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D8" w:rsidRDefault="004401D8" w:rsidP="004401D8">
      <w:pPr>
        <w:pStyle w:val="Tekstpodstawowy"/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4401D8" w:rsidRDefault="004401D8" w:rsidP="004401D8">
      <w:pPr>
        <w:pStyle w:val="Tekstpodstawowy"/>
        <w:tabs>
          <w:tab w:val="num" w:pos="0"/>
        </w:tabs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4401D8" w:rsidRDefault="004401D8" w:rsidP="004401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Zachodniopomorskiego uchwałą nr 119/19 z dnia 22 stycznia 2019 r. wyraził zgodę na złożenie przez Województwo Zachodniopomorskie wniosku o dofinansowanie projektu pn.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Cs/>
          <w:sz w:val="20"/>
          <w:szCs w:val="20"/>
        </w:rPr>
        <w:t xml:space="preserve">I Transgraniczny Festiwal Kobiet” </w:t>
      </w:r>
      <w:bookmarkEnd w:id="0"/>
      <w:r>
        <w:rPr>
          <w:rFonts w:ascii="Arial" w:hAnsi="Arial" w:cs="Arial"/>
          <w:sz w:val="20"/>
          <w:szCs w:val="20"/>
        </w:rPr>
        <w:t xml:space="preserve">przez Unię Europejską ze środków Europejskiego Funduszu Rozwoju Regionalnego oraz budżetu państwa (Fundusz Małych Projektów w ramach Programu Współpracy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  <w:r>
        <w:rPr>
          <w:rFonts w:ascii="Arial" w:hAnsi="Arial" w:cs="Arial"/>
          <w:sz w:val="20"/>
          <w:szCs w:val="20"/>
        </w:rPr>
        <w:t xml:space="preserve"> VA Meklemburgia - Pomorze Przednie / Brandenburgia / Polska w Euroregionie Pomerania).</w:t>
      </w:r>
    </w:p>
    <w:p w:rsidR="004401D8" w:rsidRDefault="004401D8" w:rsidP="004401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19 lutego 2019 r. </w:t>
      </w:r>
      <w:proofErr w:type="spellStart"/>
      <w:r>
        <w:rPr>
          <w:rStyle w:val="subheading-category"/>
          <w:rFonts w:ascii="Arial" w:hAnsi="Arial" w:cs="Arial"/>
          <w:bCs/>
          <w:sz w:val="20"/>
          <w:szCs w:val="20"/>
        </w:rPr>
        <w:t>Euroregionalny</w:t>
      </w:r>
      <w:proofErr w:type="spellEnd"/>
      <w:r>
        <w:rPr>
          <w:rStyle w:val="subheading-category"/>
          <w:rFonts w:ascii="Arial" w:hAnsi="Arial" w:cs="Arial"/>
          <w:bCs/>
          <w:sz w:val="20"/>
          <w:szCs w:val="20"/>
        </w:rPr>
        <w:t xml:space="preserve"> Komitet Sterujący </w:t>
      </w:r>
      <w:r>
        <w:rPr>
          <w:rFonts w:ascii="Arial" w:hAnsi="Arial" w:cs="Arial"/>
          <w:sz w:val="20"/>
          <w:shd w:val="clear" w:color="auto" w:fill="FFFFFF"/>
        </w:rPr>
        <w:t>Funduszu Małych Projektów</w:t>
      </w:r>
      <w:r>
        <w:rPr>
          <w:rStyle w:val="subheading-category"/>
          <w:rFonts w:ascii="Arial" w:hAnsi="Arial" w:cs="Arial"/>
          <w:bCs/>
          <w:sz w:val="18"/>
          <w:szCs w:val="20"/>
        </w:rPr>
        <w:t xml:space="preserve"> </w:t>
      </w:r>
      <w:proofErr w:type="spellStart"/>
      <w:r>
        <w:rPr>
          <w:rStyle w:val="subheading-category"/>
          <w:rFonts w:ascii="Arial" w:hAnsi="Arial" w:cs="Arial"/>
          <w:bCs/>
          <w:sz w:val="20"/>
          <w:szCs w:val="20"/>
        </w:rPr>
        <w:t>Interreg</w:t>
      </w:r>
      <w:proofErr w:type="spellEnd"/>
      <w:r>
        <w:rPr>
          <w:rStyle w:val="subheading-category"/>
          <w:rFonts w:ascii="Arial" w:hAnsi="Arial" w:cs="Arial"/>
          <w:bCs/>
          <w:sz w:val="20"/>
          <w:szCs w:val="20"/>
        </w:rPr>
        <w:t xml:space="preserve"> VA </w:t>
      </w:r>
      <w:r>
        <w:rPr>
          <w:rFonts w:ascii="Arial" w:hAnsi="Arial" w:cs="Arial"/>
          <w:sz w:val="20"/>
          <w:szCs w:val="20"/>
        </w:rPr>
        <w:t>pozytywnie rozpatrzył złożony wniosek oraz podjął decyzję o dofinansowaniu projektu w pełnej wnioskowanej wysokości.</w:t>
      </w:r>
    </w:p>
    <w:p w:rsidR="004401D8" w:rsidRDefault="004401D8" w:rsidP="004401D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 Transgraniczny Festiwal Kobiet to projekt promujący działania na rzecz kobiet funkcjonujących </w:t>
      </w:r>
      <w:r>
        <w:rPr>
          <w:rFonts w:ascii="Arial" w:eastAsia="Times New Roman" w:hAnsi="Arial" w:cs="Arial"/>
          <w:sz w:val="20"/>
          <w:szCs w:val="20"/>
        </w:rPr>
        <w:br/>
        <w:t>w obszarze Szczecin - pogranicze - Berlin. Celem festiwalu jest przede wszystkim wsparcie i promocja integracji i rozwoju intelektualno-kulturalnego kobiet, dla wzajemnego poznania społeczności zamieszkujących regiony graniczne - wspierania nowych lub zacieśniania już istniejących kontaktów transgranicznych.</w:t>
      </w:r>
    </w:p>
    <w:p w:rsidR="004401D8" w:rsidRDefault="004401D8" w:rsidP="004401D8">
      <w:pPr>
        <w:jc w:val="both"/>
        <w:rPr>
          <w:rFonts w:ascii="Arial" w:hAnsi="Arial" w:cs="Arial"/>
          <w:sz w:val="20"/>
          <w:szCs w:val="20"/>
        </w:rPr>
      </w:pPr>
    </w:p>
    <w:p w:rsidR="004401D8" w:rsidRDefault="004401D8" w:rsidP="004401D8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Zamysłem Festiwalu w jest podejmowanie wspólnych działań ku zbliżeniu jego mieszkańców </w:t>
      </w:r>
      <w:r>
        <w:rPr>
          <w:rFonts w:ascii="Arial" w:eastAsia="Times New Roman" w:hAnsi="Arial" w:cs="Arial"/>
          <w:sz w:val="20"/>
          <w:szCs w:val="20"/>
        </w:rPr>
        <w:br/>
        <w:t xml:space="preserve">i instytucji po obu stronach granicy oraz dla równomiernego i zrównoważonego rozwoju regionu przez współpracę i wymianę grup społecznych, zawodowych, kulturalnych, środowisk młodzieżowych </w:t>
      </w:r>
      <w:r>
        <w:rPr>
          <w:rFonts w:ascii="Arial" w:eastAsia="Times New Roman" w:hAnsi="Arial" w:cs="Arial"/>
          <w:sz w:val="20"/>
          <w:szCs w:val="20"/>
        </w:rPr>
        <w:br/>
        <w:t>i seniorów. Związane jest to jednocześnie z podniesieniem jakości życia mieszkańców terenów przygranicznych.</w:t>
      </w:r>
    </w:p>
    <w:p w:rsidR="004401D8" w:rsidRDefault="004401D8" w:rsidP="004401D8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4401D8" w:rsidRDefault="004401D8" w:rsidP="004401D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Wydarzenie ma łączyć doświadczenia kobiet mieszkających po obu stronach granicy, poprawiać ich jakość życia i zachęcać do działania w kobiecych społecznościach. Festiwal ma być również platformą do  dyskusji, wymiany poglądów, pomysłów i inspiracji. Do uczestnictwa w festiwalu zostały zaangażowane kobiety działające na pograniczu - społeczniczki, artystki, wolontariuszki. </w:t>
      </w:r>
    </w:p>
    <w:p w:rsidR="004401D8" w:rsidRDefault="004401D8" w:rsidP="004401D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4401D8" w:rsidRDefault="004401D8" w:rsidP="004401D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koniecznością późniejszego rozliczenia projektu, Wydział Współpracy Terytorialnej wnioskuje o wyrażenie zgody na udzielenie pełnomocnictwa Panu Krzysztofowi Żarnie do reprezentowania Województwa w projekcie pn. „</w:t>
      </w:r>
      <w:r>
        <w:rPr>
          <w:rFonts w:ascii="Arial" w:hAnsi="Arial" w:cs="Arial"/>
          <w:bCs/>
          <w:sz w:val="20"/>
          <w:szCs w:val="20"/>
        </w:rPr>
        <w:t>I Transgraniczny Festiwal Kobiet, co przyczyni się</w:t>
      </w:r>
      <w:r>
        <w:rPr>
          <w:rFonts w:ascii="Arial" w:hAnsi="Arial" w:cs="Arial"/>
          <w:sz w:val="20"/>
          <w:szCs w:val="20"/>
        </w:rPr>
        <w:t xml:space="preserve"> do sprawnego rozliczenia wdrażanego projektu. Udzielenie pełnomocnictwa pozwoli zarówno na podpisanie dokumentacji związanej z realizacją i rozliczeniem projektu, jak również dokumentacji sprawozdawczej dotyczącej projektu oraz innych dokumentów niezbędnych dla prawidłowej, zgodnej </w:t>
      </w:r>
      <w:r>
        <w:rPr>
          <w:rFonts w:ascii="Arial" w:hAnsi="Arial" w:cs="Arial"/>
          <w:sz w:val="20"/>
          <w:szCs w:val="20"/>
        </w:rPr>
        <w:br/>
        <w:t>z umową, realizacji projektu i jego rozliczenia.</w:t>
      </w:r>
    </w:p>
    <w:p w:rsidR="004401D8" w:rsidRDefault="004401D8" w:rsidP="004401D8">
      <w:pPr>
        <w:jc w:val="both"/>
        <w:rPr>
          <w:rFonts w:ascii="Arial" w:hAnsi="Arial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4401D8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401D8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01D8"/>
    <w:rPr>
      <w:rFonts w:eastAsia="Times New Roman" w:cs="Times New Roman"/>
      <w:sz w:val="24"/>
      <w:szCs w:val="24"/>
      <w:lang w:eastAsia="pl-PL"/>
    </w:rPr>
  </w:style>
  <w:style w:type="character" w:customStyle="1" w:styleId="subheading-category">
    <w:name w:val="subheading-category"/>
    <w:basedOn w:val="Domylnaczcionkaakapitu"/>
    <w:rsid w:val="00440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401D8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01D8"/>
    <w:rPr>
      <w:rFonts w:eastAsia="Times New Roman" w:cs="Times New Roman"/>
      <w:sz w:val="24"/>
      <w:szCs w:val="24"/>
      <w:lang w:eastAsia="pl-PL"/>
    </w:rPr>
  </w:style>
  <w:style w:type="character" w:customStyle="1" w:styleId="subheading-category">
    <w:name w:val="subheading-category"/>
    <w:basedOn w:val="Domylnaczcionkaakapitu"/>
    <w:rsid w:val="0044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2019-04-05T13:35:00Z</dcterms:created>
  <dcterms:modified xsi:type="dcterms:W3CDTF">2019-04-05T13:36:00Z</dcterms:modified>
</cp:coreProperties>
</file>