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B5" w:rsidRPr="00D20BEA" w:rsidRDefault="00542EB5" w:rsidP="00542EB5">
      <w:pPr>
        <w:pStyle w:val="Tekstpodstawowy"/>
        <w:spacing w:after="0" w:line="280" w:lineRule="exact"/>
        <w:jc w:val="center"/>
        <w:rPr>
          <w:rFonts w:ascii="Arial Narrow" w:hAnsi="Arial Narrow" w:cs="Arial"/>
          <w:b/>
          <w:lang w:val="pl-PL"/>
        </w:rPr>
      </w:pPr>
      <w:r w:rsidRPr="00D20BEA">
        <w:rPr>
          <w:rFonts w:ascii="Arial Narrow" w:hAnsi="Arial Narrow" w:cs="Arial"/>
          <w:b/>
          <w:lang w:val="pl-PL"/>
        </w:rPr>
        <w:t>Uzasadnienie</w:t>
      </w:r>
    </w:p>
    <w:p w:rsidR="00542EB5" w:rsidRDefault="00542EB5" w:rsidP="00542EB5">
      <w:pPr>
        <w:pStyle w:val="Tekstpodstawowy"/>
        <w:spacing w:after="0" w:line="280" w:lineRule="exact"/>
        <w:jc w:val="center"/>
        <w:rPr>
          <w:rFonts w:ascii="Arial Narrow" w:hAnsi="Arial Narrow" w:cs="Arial"/>
          <w:b/>
          <w:lang w:val="pl-PL"/>
        </w:rPr>
      </w:pPr>
    </w:p>
    <w:p w:rsidR="00542EB5" w:rsidRPr="00D20BEA" w:rsidRDefault="00542EB5" w:rsidP="00542EB5">
      <w:pPr>
        <w:pStyle w:val="Tekstpodstawowy"/>
        <w:spacing w:after="0" w:line="280" w:lineRule="exact"/>
        <w:jc w:val="center"/>
        <w:rPr>
          <w:rFonts w:ascii="Arial Narrow" w:hAnsi="Arial Narrow" w:cs="Arial"/>
          <w:b/>
          <w:lang w:val="pl-PL"/>
        </w:rPr>
      </w:pPr>
    </w:p>
    <w:p w:rsidR="00542EB5" w:rsidRDefault="00542EB5" w:rsidP="00542EB5">
      <w:pPr>
        <w:spacing w:after="0" w:line="320" w:lineRule="exact"/>
        <w:jc w:val="both"/>
        <w:rPr>
          <w:rFonts w:ascii="Arial Narrow" w:hAnsi="Arial Narrow" w:cs="Arial"/>
        </w:rPr>
      </w:pPr>
      <w:r w:rsidRPr="00D20BEA">
        <w:rPr>
          <w:rFonts w:ascii="Arial Narrow" w:hAnsi="Arial Narrow" w:cs="Arial"/>
        </w:rPr>
        <w:t xml:space="preserve">W dniach 17-20 września 2018 roku w Berlinie odbędzie się XII edycja </w:t>
      </w:r>
      <w:r w:rsidRPr="00A62F4A">
        <w:rPr>
          <w:rFonts w:ascii="Arial Narrow" w:hAnsi="Arial Narrow" w:cs="Arial"/>
        </w:rPr>
        <w:t>Międzynarodow</w:t>
      </w:r>
      <w:r>
        <w:rPr>
          <w:rFonts w:ascii="Arial Narrow" w:hAnsi="Arial Narrow" w:cs="Arial"/>
        </w:rPr>
        <w:t>ych</w:t>
      </w:r>
      <w:r w:rsidRPr="00A62F4A">
        <w:rPr>
          <w:rFonts w:ascii="Arial Narrow" w:hAnsi="Arial Narrow" w:cs="Arial"/>
        </w:rPr>
        <w:t xml:space="preserve"> Targ</w:t>
      </w:r>
      <w:r>
        <w:rPr>
          <w:rFonts w:ascii="Arial Narrow" w:hAnsi="Arial Narrow" w:cs="Arial"/>
        </w:rPr>
        <w:t>ów</w:t>
      </w:r>
      <w:r w:rsidRPr="00A62F4A">
        <w:rPr>
          <w:rFonts w:ascii="Arial Narrow" w:hAnsi="Arial Narrow" w:cs="Arial"/>
        </w:rPr>
        <w:t xml:space="preserve"> Technologii Transportu</w:t>
      </w:r>
      <w:r>
        <w:rPr>
          <w:rFonts w:ascii="Arial Narrow" w:hAnsi="Arial Narrow" w:cs="Arial"/>
        </w:rPr>
        <w:t xml:space="preserve"> - </w:t>
      </w:r>
      <w:bookmarkStart w:id="0" w:name="_GoBack"/>
      <w:proofErr w:type="spellStart"/>
      <w:r w:rsidRPr="00D20BEA">
        <w:rPr>
          <w:rFonts w:ascii="Arial Narrow" w:hAnsi="Arial Narrow" w:cs="Arial"/>
        </w:rPr>
        <w:t>InnoTrans</w:t>
      </w:r>
      <w:proofErr w:type="spellEnd"/>
      <w:r w:rsidRPr="00D20BEA">
        <w:rPr>
          <w:rFonts w:ascii="Arial Narrow" w:hAnsi="Arial Narrow" w:cs="Arial"/>
        </w:rPr>
        <w:t xml:space="preserve"> 2018</w:t>
      </w:r>
      <w:bookmarkEnd w:id="0"/>
      <w:r w:rsidRPr="00D20BEA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>Są to n</w:t>
      </w:r>
      <w:r w:rsidRPr="00A62F4A">
        <w:rPr>
          <w:rFonts w:ascii="Arial Narrow" w:hAnsi="Arial Narrow" w:cs="Arial"/>
        </w:rPr>
        <w:t>ajwiększe na świecie targi poświęcone przede wsz</w:t>
      </w:r>
      <w:r>
        <w:rPr>
          <w:rFonts w:ascii="Arial Narrow" w:hAnsi="Arial Narrow" w:cs="Arial"/>
        </w:rPr>
        <w:t>ystkim transportowi szynowemu. Jest to również m</w:t>
      </w:r>
      <w:r w:rsidRPr="00A62F4A">
        <w:rPr>
          <w:rFonts w:ascii="Arial Narrow" w:hAnsi="Arial Narrow" w:cs="Arial"/>
        </w:rPr>
        <w:t>iejsce spotkań producentów, przedstawicieli publicznych i prywatnych przedsiębiorstw komunikacyjnych, inżynierów, decydentów z samorządów i ministerstw transportu z całego świata, a także pasjonatów kolejnictwa.</w:t>
      </w:r>
    </w:p>
    <w:p w:rsidR="00542EB5" w:rsidRDefault="00542EB5" w:rsidP="00542EB5">
      <w:pPr>
        <w:spacing w:after="0" w:line="320" w:lineRule="exact"/>
        <w:jc w:val="both"/>
        <w:rPr>
          <w:rStyle w:val="notranslate"/>
          <w:rFonts w:ascii="Arial Narrow" w:hAnsi="Arial Narrow" w:cs="Arial"/>
        </w:rPr>
      </w:pPr>
    </w:p>
    <w:p w:rsidR="00542EB5" w:rsidRPr="00D20BEA" w:rsidRDefault="00542EB5" w:rsidP="00542EB5">
      <w:pPr>
        <w:spacing w:after="0" w:line="320" w:lineRule="exact"/>
        <w:jc w:val="both"/>
        <w:rPr>
          <w:rFonts w:ascii="Arial Narrow" w:hAnsi="Arial Narrow" w:cs="Arial"/>
        </w:rPr>
      </w:pPr>
      <w:r w:rsidRPr="00D20BEA">
        <w:rPr>
          <w:rStyle w:val="notranslate"/>
          <w:rFonts w:ascii="Arial Narrow" w:hAnsi="Arial Narrow" w:cs="Arial"/>
        </w:rPr>
        <w:t xml:space="preserve">Wydarzenie pozwala na odbycie bezpośrednich spotkań z przedstawicielami zarówno z branży produkcji pojazdów </w:t>
      </w:r>
      <w:r w:rsidRPr="00D20BEA">
        <w:rPr>
          <w:rFonts w:ascii="Arial Narrow" w:hAnsi="Arial Narrow" w:cs="Arial"/>
        </w:rPr>
        <w:t xml:space="preserve">szynowych, przedsiębiorstw komunikacyjnych, dostawców usług dla transportu oraz władz miejskich, regionalnych i państwowych z całego świata. Służy to zarówno zapoznaniu się z szeroką ofertą handlową, jak i wymianą doświadczeń w zakresie świadczenia usług przewozowych. </w:t>
      </w:r>
      <w:r w:rsidRPr="00D20BEA">
        <w:rPr>
          <w:rStyle w:val="notranslate"/>
          <w:rFonts w:ascii="Arial Narrow" w:hAnsi="Arial Narrow" w:cs="Arial"/>
        </w:rPr>
        <w:t xml:space="preserve">Jednym z elementów Międzynarodowych Targów </w:t>
      </w:r>
      <w:proofErr w:type="spellStart"/>
      <w:r w:rsidRPr="00D20BEA">
        <w:rPr>
          <w:rStyle w:val="notranslate"/>
          <w:rFonts w:ascii="Arial Narrow" w:hAnsi="Arial Narrow" w:cs="Arial"/>
        </w:rPr>
        <w:t>InnoTrans</w:t>
      </w:r>
      <w:proofErr w:type="spellEnd"/>
      <w:r w:rsidRPr="00D20BEA">
        <w:rPr>
          <w:rStyle w:val="notranslate"/>
          <w:rFonts w:ascii="Arial Narrow" w:hAnsi="Arial Narrow" w:cs="Arial"/>
        </w:rPr>
        <w:t xml:space="preserve"> 2018 będą również spotkania dedykowane m.in. zagadnieniom: przyszłość w mieście dla transportu szynowego, innowacje w branży kolejowej na rzecz ochrony klimatu i wyższej jakości obsługi klienta, eksploatacja i budowa tuneli obecnie oraz ERTMS – podstawa kolei cyfrowej. </w:t>
      </w:r>
    </w:p>
    <w:p w:rsidR="00542EB5" w:rsidRDefault="00542EB5" w:rsidP="00542EB5">
      <w:pPr>
        <w:spacing w:before="120" w:after="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2D9B" w:rsidRDefault="00622D9B"/>
    <w:sectPr w:rsidR="00622D9B" w:rsidSect="00542EB5">
      <w:pgSz w:w="11906" w:h="16838" w:code="9"/>
      <w:pgMar w:top="1276" w:right="1247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B5"/>
    <w:rsid w:val="00542EB5"/>
    <w:rsid w:val="00605C9A"/>
    <w:rsid w:val="00622D9B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EB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42EB5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2EB5"/>
    <w:rPr>
      <w:rFonts w:ascii="Calibri" w:eastAsia="Calibri" w:hAnsi="Calibri" w:cs="Times New Roman"/>
      <w:lang w:val="x-none"/>
    </w:rPr>
  </w:style>
  <w:style w:type="character" w:customStyle="1" w:styleId="notranslate">
    <w:name w:val="notranslate"/>
    <w:basedOn w:val="Domylnaczcionkaakapitu"/>
    <w:rsid w:val="00542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EB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42EB5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2EB5"/>
    <w:rPr>
      <w:rFonts w:ascii="Calibri" w:eastAsia="Calibri" w:hAnsi="Calibri" w:cs="Times New Roman"/>
      <w:lang w:val="x-none"/>
    </w:rPr>
  </w:style>
  <w:style w:type="character" w:customStyle="1" w:styleId="notranslate">
    <w:name w:val="notranslate"/>
    <w:basedOn w:val="Domylnaczcionkaakapitu"/>
    <w:rsid w:val="00542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2018-07-16T10:06:00Z</dcterms:created>
  <dcterms:modified xsi:type="dcterms:W3CDTF">2018-07-16T10:07:00Z</dcterms:modified>
</cp:coreProperties>
</file>