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4F" w:rsidRDefault="0086024F" w:rsidP="0086024F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86024F" w:rsidRPr="00572BD9" w:rsidRDefault="0086024F" w:rsidP="0086024F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572BD9">
        <w:rPr>
          <w:rFonts w:ascii="Arial Narrow" w:hAnsi="Arial Narrow" w:cs="Arial"/>
          <w:b/>
          <w:sz w:val="20"/>
          <w:szCs w:val="20"/>
        </w:rPr>
        <w:t>UZASADNIENIE</w:t>
      </w:r>
    </w:p>
    <w:p w:rsidR="0086024F" w:rsidRDefault="0086024F" w:rsidP="0086024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86024F" w:rsidRDefault="0086024F" w:rsidP="0086024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47428">
        <w:rPr>
          <w:rFonts w:ascii="Arial Narrow" w:hAnsi="Arial Narrow" w:cs="Arial"/>
          <w:sz w:val="20"/>
          <w:szCs w:val="20"/>
        </w:rPr>
        <w:t>Z okazji 100. rocznicy nawiązania stosunków dyplomatycznych pomiędzy Polską a Japonią, Ambasada RP</w:t>
      </w:r>
      <w:r>
        <w:rPr>
          <w:rFonts w:ascii="Arial Narrow" w:hAnsi="Arial Narrow" w:cs="Arial"/>
          <w:sz w:val="20"/>
          <w:szCs w:val="20"/>
        </w:rPr>
        <w:br/>
        <w:t xml:space="preserve"> </w:t>
      </w:r>
      <w:r w:rsidRPr="00647428">
        <w:rPr>
          <w:rFonts w:ascii="Arial Narrow" w:hAnsi="Arial Narrow" w:cs="Arial"/>
          <w:sz w:val="20"/>
          <w:szCs w:val="20"/>
        </w:rPr>
        <w:t xml:space="preserve">w Tokio podjęła się organizacji </w:t>
      </w:r>
      <w:bookmarkStart w:id="0" w:name="_GoBack"/>
      <w:r w:rsidRPr="00647428">
        <w:rPr>
          <w:rFonts w:ascii="Arial Narrow" w:hAnsi="Arial Narrow" w:cs="Arial"/>
          <w:sz w:val="20"/>
          <w:szCs w:val="20"/>
        </w:rPr>
        <w:t>II Forum Regionów Polski i Japonii</w:t>
      </w:r>
      <w:bookmarkEnd w:id="0"/>
      <w:r w:rsidRPr="00647428">
        <w:rPr>
          <w:rFonts w:ascii="Arial Narrow" w:hAnsi="Arial Narrow" w:cs="Arial"/>
          <w:sz w:val="20"/>
          <w:szCs w:val="20"/>
        </w:rPr>
        <w:t>. Hasło przewodnie drugiej edycji forum</w:t>
      </w:r>
      <w:r>
        <w:rPr>
          <w:rFonts w:ascii="Arial Narrow" w:hAnsi="Arial Narrow" w:cs="Arial"/>
          <w:sz w:val="20"/>
          <w:szCs w:val="20"/>
        </w:rPr>
        <w:t>, które odbędzie się w dniach 10-11 czerwca 2019 r.</w:t>
      </w:r>
      <w:r w:rsidRPr="00647428">
        <w:rPr>
          <w:rFonts w:ascii="Arial Narrow" w:hAnsi="Arial Narrow" w:cs="Arial"/>
          <w:sz w:val="20"/>
          <w:szCs w:val="20"/>
        </w:rPr>
        <w:t xml:space="preserve"> to „</w:t>
      </w:r>
      <w:r w:rsidRPr="00647428">
        <w:rPr>
          <w:rFonts w:ascii="Arial Narrow" w:hAnsi="Arial Narrow" w:cs="Arial"/>
          <w:i/>
          <w:sz w:val="20"/>
          <w:szCs w:val="20"/>
        </w:rPr>
        <w:t>Polskie regiony źródłem innowacji</w:t>
      </w:r>
      <w:r>
        <w:rPr>
          <w:rFonts w:ascii="Arial Narrow" w:hAnsi="Arial Narrow" w:cs="Arial"/>
          <w:sz w:val="20"/>
          <w:szCs w:val="20"/>
        </w:rPr>
        <w:t>”</w:t>
      </w:r>
      <w:r w:rsidRPr="00647428">
        <w:rPr>
          <w:rFonts w:ascii="Arial Narrow" w:hAnsi="Arial Narrow" w:cs="Arial"/>
          <w:sz w:val="20"/>
          <w:szCs w:val="20"/>
        </w:rPr>
        <w:t>. Celem wydarzenia jest przedstawienie różnorodności i wysokiego stopnia innowacyjności polskich regionów pod kątem nawiązania potencjalnej współpracy z ich japońskimi odpowiednikami. Do udziału w wydarzeniu</w:t>
      </w:r>
      <w:r>
        <w:rPr>
          <w:rFonts w:ascii="Arial Narrow" w:hAnsi="Arial Narrow" w:cs="Arial"/>
          <w:sz w:val="20"/>
          <w:szCs w:val="20"/>
        </w:rPr>
        <w:t xml:space="preserve">, na podstawie przesłanych aplikacji, </w:t>
      </w:r>
      <w:r w:rsidRPr="00647428">
        <w:rPr>
          <w:rFonts w:ascii="Arial Narrow" w:hAnsi="Arial Narrow" w:cs="Arial"/>
          <w:sz w:val="20"/>
          <w:szCs w:val="20"/>
        </w:rPr>
        <w:t>zaproszonych zostało sześć polskich regionów wskazanych przez Ambasadę RP w Tokio wraz z firmami, które zaprezentują innowacyjne produkty i rozwiązania wyselekcjonowane pod kątem ich przydatności na japońskim rynku. Nawiązanie kontaktów z partnerami japońskimi zarówno na polu współpracy regionalnej jak i biznesu będą mogły w dalszej przyszłości nawzajem się uzupełniać, przyczyniając się tym samym do umocnienia wzajemnych relacji obu krajów.</w:t>
      </w:r>
    </w:p>
    <w:p w:rsidR="0086024F" w:rsidRPr="00647428" w:rsidRDefault="0086024F" w:rsidP="0086024F">
      <w:pPr>
        <w:pStyle w:val="Tekstpodstawowy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47428">
        <w:rPr>
          <w:rFonts w:ascii="Arial Narrow" w:hAnsi="Arial Narrow" w:cs="Arial"/>
          <w:sz w:val="20"/>
          <w:szCs w:val="20"/>
        </w:rPr>
        <w:t>Forum składać się będzie z trzech części. W części I zaplanowano prezentację poszczególnych regionów polskich i ich potencjalnych partnerów do współpracy na szczeblu regionalnym. Regiony zostaną poproszone o przeprowadzenie krótkiej prezentacji obejmującej następujące zagadnienia:</w:t>
      </w:r>
    </w:p>
    <w:p w:rsidR="0086024F" w:rsidRPr="00647428" w:rsidRDefault="0086024F" w:rsidP="0086024F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47428">
        <w:rPr>
          <w:rFonts w:ascii="Arial Narrow" w:hAnsi="Arial Narrow" w:cs="Arial"/>
          <w:sz w:val="20"/>
          <w:szCs w:val="20"/>
        </w:rPr>
        <w:t xml:space="preserve">walory turystyczne, </w:t>
      </w:r>
    </w:p>
    <w:p w:rsidR="0086024F" w:rsidRPr="00647428" w:rsidRDefault="0086024F" w:rsidP="0086024F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47428">
        <w:rPr>
          <w:rFonts w:ascii="Arial Narrow" w:hAnsi="Arial Narrow" w:cs="Arial"/>
          <w:sz w:val="20"/>
          <w:szCs w:val="20"/>
        </w:rPr>
        <w:t>kulturalne,</w:t>
      </w:r>
    </w:p>
    <w:p w:rsidR="0086024F" w:rsidRPr="00400026" w:rsidRDefault="0086024F" w:rsidP="0086024F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47428">
        <w:rPr>
          <w:rFonts w:ascii="Arial Narrow" w:hAnsi="Arial Narrow" w:cs="Arial"/>
          <w:sz w:val="20"/>
          <w:szCs w:val="20"/>
        </w:rPr>
        <w:t xml:space="preserve">gospodarcze. </w:t>
      </w:r>
    </w:p>
    <w:p w:rsidR="0086024F" w:rsidRPr="00434680" w:rsidRDefault="0086024F" w:rsidP="0086024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47428">
        <w:rPr>
          <w:rFonts w:ascii="Arial Narrow" w:hAnsi="Arial Narrow" w:cs="Arial"/>
          <w:sz w:val="20"/>
          <w:szCs w:val="20"/>
        </w:rPr>
        <w:t>Po prezentacjach wygłoszonych przez przedstawicieli zaproszonych regionów, do udziału w dyskusji panelowej zaproszeni zostaną reprezentanci japońskich regionów, uprzednio zidentyfikowanych przez placówkę</w:t>
      </w:r>
      <w:r>
        <w:rPr>
          <w:rFonts w:ascii="Arial Narrow" w:hAnsi="Arial Narrow" w:cs="Arial"/>
          <w:sz w:val="20"/>
          <w:szCs w:val="20"/>
        </w:rPr>
        <w:t>,</w:t>
      </w:r>
      <w:r w:rsidRPr="00647428">
        <w:rPr>
          <w:rFonts w:ascii="Arial Narrow" w:hAnsi="Arial Narrow" w:cs="Arial"/>
          <w:sz w:val="20"/>
          <w:szCs w:val="20"/>
        </w:rPr>
        <w:t xml:space="preserve"> jako potencjalni partnerzy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br/>
      </w:r>
      <w:r w:rsidRPr="00647428">
        <w:rPr>
          <w:rFonts w:ascii="Arial Narrow" w:hAnsi="Arial Narrow" w:cs="Arial"/>
          <w:sz w:val="20"/>
          <w:szCs w:val="20"/>
        </w:rPr>
        <w:t>do nawiązania współpracy z przybyłymi na forum sześcioma polskimi regionami. W części II zaplanowano prezentację firm (po trzy z każdego polskiego regionu)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647428">
        <w:rPr>
          <w:rFonts w:ascii="Arial Narrow" w:hAnsi="Arial Narrow" w:cs="Arial"/>
          <w:sz w:val="20"/>
          <w:szCs w:val="20"/>
        </w:rPr>
        <w:t xml:space="preserve">z następujących branż: IT, ICT, </w:t>
      </w:r>
      <w:proofErr w:type="spellStart"/>
      <w:r w:rsidRPr="00647428">
        <w:rPr>
          <w:rFonts w:ascii="Arial Narrow" w:hAnsi="Arial Narrow" w:cs="Arial"/>
          <w:sz w:val="20"/>
          <w:szCs w:val="20"/>
        </w:rPr>
        <w:t>fintech</w:t>
      </w:r>
      <w:proofErr w:type="spellEnd"/>
      <w:r w:rsidRPr="00647428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647428">
        <w:rPr>
          <w:rFonts w:ascii="Arial Narrow" w:hAnsi="Arial Narrow" w:cs="Arial"/>
          <w:sz w:val="20"/>
          <w:szCs w:val="20"/>
        </w:rPr>
        <w:t>elektromobilność</w:t>
      </w:r>
      <w:proofErr w:type="spellEnd"/>
      <w:r w:rsidRPr="00647428">
        <w:rPr>
          <w:rFonts w:ascii="Arial Narrow" w:hAnsi="Arial Narrow" w:cs="Arial"/>
          <w:sz w:val="20"/>
          <w:szCs w:val="20"/>
        </w:rPr>
        <w:t>, ochrona środowiska, s</w:t>
      </w:r>
      <w:r>
        <w:rPr>
          <w:rFonts w:ascii="Arial Narrow" w:hAnsi="Arial Narrow" w:cs="Arial"/>
          <w:sz w:val="20"/>
          <w:szCs w:val="20"/>
        </w:rPr>
        <w:t>przęt medyczny</w:t>
      </w:r>
      <w:r w:rsidRPr="00647428">
        <w:rPr>
          <w:rFonts w:ascii="Arial Narrow" w:hAnsi="Arial Narrow" w:cs="Arial"/>
          <w:sz w:val="20"/>
          <w:szCs w:val="20"/>
        </w:rPr>
        <w:t xml:space="preserve"> i farmaceutyka. </w:t>
      </w:r>
      <w:r>
        <w:rPr>
          <w:rFonts w:ascii="Arial Narrow" w:hAnsi="Arial Narrow" w:cs="Arial"/>
          <w:sz w:val="20"/>
          <w:szCs w:val="20"/>
        </w:rPr>
        <w:t xml:space="preserve">Województwo Zachodniopomorskie reprezentować będą następujące firmy: </w:t>
      </w:r>
      <w:proofErr w:type="spellStart"/>
      <w:r>
        <w:rPr>
          <w:rFonts w:ascii="Arial Narrow" w:hAnsi="Arial Narrow" w:cs="Arial"/>
          <w:sz w:val="20"/>
          <w:szCs w:val="20"/>
        </w:rPr>
        <w:t>Sagra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Technology, </w:t>
      </w:r>
      <w:proofErr w:type="spellStart"/>
      <w:r>
        <w:rPr>
          <w:rFonts w:ascii="Arial Narrow" w:hAnsi="Arial Narrow" w:cs="Arial"/>
          <w:sz w:val="20"/>
          <w:szCs w:val="20"/>
        </w:rPr>
        <w:t>Pixel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Legend oraz Carbon Fox.</w:t>
      </w:r>
      <w:r>
        <w:rPr>
          <w:rFonts w:ascii="Arial Narrow" w:hAnsi="Arial Narrow"/>
          <w:sz w:val="20"/>
          <w:szCs w:val="20"/>
        </w:rPr>
        <w:t>.</w:t>
      </w:r>
    </w:p>
    <w:p w:rsidR="0086024F" w:rsidRPr="00C07D2A" w:rsidRDefault="0086024F" w:rsidP="0086024F">
      <w:pPr>
        <w:pStyle w:val="Tekstpodstawowy"/>
        <w:spacing w:after="0" w:line="24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47428">
        <w:rPr>
          <w:rFonts w:ascii="Arial Narrow" w:hAnsi="Arial Narrow" w:cs="Arial"/>
          <w:sz w:val="20"/>
          <w:szCs w:val="20"/>
        </w:rPr>
        <w:t>W części III odbędą się spotkania B2B</w:t>
      </w:r>
      <w:r>
        <w:rPr>
          <w:rFonts w:ascii="Arial Narrow" w:hAnsi="Arial Narrow" w:cs="Arial"/>
          <w:sz w:val="20"/>
          <w:szCs w:val="20"/>
        </w:rPr>
        <w:t>,</w:t>
      </w:r>
      <w:r w:rsidRPr="00647428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>w których spotkają się</w:t>
      </w:r>
      <w:r w:rsidRPr="00647428">
        <w:rPr>
          <w:rFonts w:ascii="Arial Narrow" w:hAnsi="Arial Narrow" w:cs="Arial"/>
          <w:sz w:val="20"/>
          <w:szCs w:val="20"/>
        </w:rPr>
        <w:t xml:space="preserve"> przedstawiciele japońskich firm z branż odpowiadających profilom działalności polskich firm biorącyc</w:t>
      </w:r>
      <w:r>
        <w:rPr>
          <w:rFonts w:ascii="Arial Narrow" w:hAnsi="Arial Narrow" w:cs="Arial"/>
          <w:sz w:val="20"/>
          <w:szCs w:val="20"/>
        </w:rPr>
        <w:t xml:space="preserve">h udział </w:t>
      </w:r>
      <w:r w:rsidRPr="00647428">
        <w:rPr>
          <w:rFonts w:ascii="Arial Narrow" w:hAnsi="Arial Narrow" w:cs="Arial"/>
          <w:sz w:val="20"/>
          <w:szCs w:val="20"/>
        </w:rPr>
        <w:t>w wydarzeniu.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Dodatkowo program pobytu przedstawicieli firm obejmuje m.in. wizytę w </w:t>
      </w:r>
      <w:r w:rsidRPr="00434680">
        <w:rPr>
          <w:rFonts w:ascii="Arial Narrow" w:hAnsi="Arial Narrow"/>
          <w:sz w:val="20"/>
          <w:szCs w:val="20"/>
        </w:rPr>
        <w:t>International Busin</w:t>
      </w:r>
      <w:r>
        <w:rPr>
          <w:rFonts w:ascii="Arial Narrow" w:hAnsi="Arial Narrow"/>
          <w:sz w:val="20"/>
          <w:szCs w:val="20"/>
        </w:rPr>
        <w:t xml:space="preserve">ess </w:t>
      </w:r>
      <w:proofErr w:type="spellStart"/>
      <w:r>
        <w:rPr>
          <w:rFonts w:ascii="Arial Narrow" w:hAnsi="Arial Narrow"/>
          <w:sz w:val="20"/>
          <w:szCs w:val="20"/>
        </w:rPr>
        <w:t>Support</w:t>
      </w:r>
      <w:proofErr w:type="spellEnd"/>
      <w:r>
        <w:rPr>
          <w:rFonts w:ascii="Arial Narrow" w:hAnsi="Arial Narrow"/>
          <w:sz w:val="20"/>
          <w:szCs w:val="20"/>
        </w:rPr>
        <w:t xml:space="preserve"> Center (JETRO), prezentację</w:t>
      </w:r>
      <w:r w:rsidRPr="00434680">
        <w:rPr>
          <w:rFonts w:ascii="Arial Narrow" w:hAnsi="Arial Narrow"/>
          <w:sz w:val="20"/>
          <w:szCs w:val="20"/>
        </w:rPr>
        <w:t xml:space="preserve"> programu JETRO </w:t>
      </w:r>
      <w:r>
        <w:rPr>
          <w:rFonts w:ascii="Arial Narrow" w:hAnsi="Arial Narrow"/>
          <w:sz w:val="20"/>
          <w:szCs w:val="20"/>
        </w:rPr>
        <w:t xml:space="preserve">„Invest in Japan”, </w:t>
      </w:r>
      <w:r w:rsidRPr="00434680">
        <w:rPr>
          <w:rFonts w:ascii="Arial Narrow" w:hAnsi="Arial Narrow"/>
          <w:sz w:val="20"/>
          <w:szCs w:val="20"/>
        </w:rPr>
        <w:t xml:space="preserve">udział </w:t>
      </w:r>
      <w:r>
        <w:rPr>
          <w:rFonts w:ascii="Arial Narrow" w:hAnsi="Arial Narrow"/>
          <w:sz w:val="20"/>
          <w:szCs w:val="20"/>
          <w:lang w:val="pl-PL"/>
        </w:rPr>
        <w:t xml:space="preserve">                     </w:t>
      </w:r>
      <w:r w:rsidRPr="00434680">
        <w:rPr>
          <w:rFonts w:ascii="Arial Narrow" w:hAnsi="Arial Narrow"/>
          <w:sz w:val="20"/>
          <w:szCs w:val="20"/>
        </w:rPr>
        <w:t>w warsztatach w biurze ZBH</w:t>
      </w:r>
      <w:r>
        <w:rPr>
          <w:rFonts w:ascii="Arial Narrow" w:hAnsi="Arial Narrow"/>
          <w:sz w:val="20"/>
          <w:szCs w:val="20"/>
        </w:rPr>
        <w:t xml:space="preserve"> (Zagraniczne Biura Handlowe) </w:t>
      </w:r>
      <w:r w:rsidRPr="00434680">
        <w:rPr>
          <w:rFonts w:ascii="Arial Narrow" w:hAnsi="Arial Narrow"/>
          <w:sz w:val="20"/>
          <w:szCs w:val="20"/>
        </w:rPr>
        <w:t>w Tokio poświęcone japońskiemu rynkowi, udział w  sem</w:t>
      </w:r>
      <w:r>
        <w:rPr>
          <w:rFonts w:ascii="Arial Narrow" w:hAnsi="Arial Narrow"/>
          <w:sz w:val="20"/>
          <w:szCs w:val="20"/>
        </w:rPr>
        <w:t xml:space="preserve">inarium biznesowym + </w:t>
      </w:r>
      <w:proofErr w:type="spellStart"/>
      <w:r>
        <w:rPr>
          <w:rFonts w:ascii="Arial Narrow" w:hAnsi="Arial Narrow"/>
          <w:sz w:val="20"/>
          <w:szCs w:val="20"/>
        </w:rPr>
        <w:t>networking</w:t>
      </w:r>
      <w:proofErr w:type="spellEnd"/>
      <w:r>
        <w:rPr>
          <w:rFonts w:ascii="Arial Narrow" w:hAnsi="Arial Narrow"/>
          <w:sz w:val="20"/>
          <w:szCs w:val="20"/>
          <w:lang w:val="pl-PL"/>
        </w:rPr>
        <w:t xml:space="preserve">. W ramach wizyty przedstawiciele </w:t>
      </w:r>
      <w:proofErr w:type="spellStart"/>
      <w:r>
        <w:rPr>
          <w:rFonts w:ascii="Arial Narrow" w:hAnsi="Arial Narrow"/>
          <w:sz w:val="20"/>
          <w:szCs w:val="20"/>
          <w:lang w:val="pl-PL"/>
        </w:rPr>
        <w:t>Sagra</w:t>
      </w:r>
      <w:proofErr w:type="spellEnd"/>
      <w:r>
        <w:rPr>
          <w:rFonts w:ascii="Arial Narrow" w:hAnsi="Arial Narrow"/>
          <w:sz w:val="20"/>
          <w:szCs w:val="20"/>
          <w:lang w:val="pl-PL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pl-PL"/>
        </w:rPr>
        <w:t>Techology</w:t>
      </w:r>
      <w:proofErr w:type="spellEnd"/>
      <w:r>
        <w:rPr>
          <w:rFonts w:ascii="Arial Narrow" w:hAnsi="Arial Narrow"/>
          <w:sz w:val="20"/>
          <w:szCs w:val="20"/>
          <w:lang w:val="pl-PL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  <w:lang w:val="pl-PL"/>
        </w:rPr>
        <w:t>Pixel</w:t>
      </w:r>
      <w:proofErr w:type="spellEnd"/>
      <w:r>
        <w:rPr>
          <w:rFonts w:ascii="Arial Narrow" w:hAnsi="Arial Narrow"/>
          <w:sz w:val="20"/>
          <w:szCs w:val="20"/>
          <w:lang w:val="pl-PL"/>
        </w:rPr>
        <w:t xml:space="preserve"> Legend oraz Carbon Fox odbędą również indywidulane spotkania </w:t>
      </w:r>
      <w:r>
        <w:rPr>
          <w:rFonts w:ascii="Arial Narrow" w:hAnsi="Arial Narrow"/>
          <w:sz w:val="20"/>
          <w:szCs w:val="20"/>
        </w:rPr>
        <w:t>w japońskich firmach</w:t>
      </w:r>
      <w:r>
        <w:rPr>
          <w:rFonts w:ascii="Arial Narrow" w:hAnsi="Arial Narrow" w:cs="Arial"/>
          <w:sz w:val="20"/>
          <w:szCs w:val="20"/>
          <w:lang w:val="pl-PL"/>
        </w:rPr>
        <w:t xml:space="preserve">. </w:t>
      </w:r>
    </w:p>
    <w:p w:rsidR="0086024F" w:rsidRPr="00490419" w:rsidRDefault="0086024F" w:rsidP="0086024F">
      <w:pPr>
        <w:tabs>
          <w:tab w:val="num" w:pos="567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Przedstawicielami Pomorza Zachodniego podczas wydarzenia będą: z ramienia samorządu: p. </w:t>
      </w:r>
      <w:r w:rsidRPr="00857486">
        <w:rPr>
          <w:rFonts w:ascii="Arial Narrow" w:hAnsi="Arial Narrow" w:cs="Arial"/>
          <w:sz w:val="20"/>
          <w:szCs w:val="20"/>
        </w:rPr>
        <w:t xml:space="preserve">Olgierd </w:t>
      </w:r>
      <w:proofErr w:type="spellStart"/>
      <w:r w:rsidRPr="00857486">
        <w:rPr>
          <w:rFonts w:ascii="Arial Narrow" w:hAnsi="Arial Narrow" w:cs="Arial"/>
          <w:sz w:val="20"/>
          <w:szCs w:val="20"/>
        </w:rPr>
        <w:t>Geblewicz</w:t>
      </w:r>
      <w:proofErr w:type="spellEnd"/>
      <w:r w:rsidRPr="00A05BF6">
        <w:rPr>
          <w:rFonts w:ascii="Arial Narrow" w:hAnsi="Arial Narrow" w:cs="Arial"/>
          <w:sz w:val="20"/>
          <w:szCs w:val="20"/>
        </w:rPr>
        <w:t xml:space="preserve"> </w:t>
      </w:r>
      <w:r w:rsidRPr="00857486">
        <w:rPr>
          <w:rFonts w:ascii="Arial Narrow" w:hAnsi="Arial Narrow" w:cs="Arial"/>
          <w:sz w:val="20"/>
          <w:szCs w:val="20"/>
        </w:rPr>
        <w:t xml:space="preserve">Marszałek </w:t>
      </w:r>
      <w:r>
        <w:rPr>
          <w:rFonts w:ascii="Arial Narrow" w:hAnsi="Arial Narrow" w:cs="Arial"/>
          <w:sz w:val="20"/>
          <w:szCs w:val="20"/>
        </w:rPr>
        <w:t xml:space="preserve">WZ, p. Jacek Wójcikowski Dyrektor CIG oraz reprezentanci firm z regionu, których udział w II Forum </w:t>
      </w:r>
      <w:r w:rsidRPr="00490419">
        <w:rPr>
          <w:rFonts w:ascii="Arial Narrow" w:hAnsi="Arial Narrow"/>
          <w:sz w:val="20"/>
          <w:szCs w:val="20"/>
        </w:rPr>
        <w:t>– „Polskie regiony źródłem innowacji”</w:t>
      </w:r>
      <w:r>
        <w:rPr>
          <w:rFonts w:ascii="Arial Narrow" w:hAnsi="Arial Narrow"/>
          <w:sz w:val="20"/>
          <w:szCs w:val="20"/>
        </w:rPr>
        <w:t xml:space="preserve"> zostanie zrealizowany</w:t>
      </w:r>
      <w:r w:rsidRPr="00490419">
        <w:rPr>
          <w:rFonts w:ascii="Arial Narrow" w:hAnsi="Arial Narrow"/>
          <w:sz w:val="20"/>
          <w:szCs w:val="20"/>
        </w:rPr>
        <w:t xml:space="preserve"> w ramach projektu RPO WZ 1.14 </w:t>
      </w:r>
      <w:r w:rsidRPr="00490419">
        <w:rPr>
          <w:rFonts w:ascii="Arial Narrow" w:hAnsi="Arial Narrow"/>
          <w:i/>
          <w:iCs/>
          <w:sz w:val="20"/>
          <w:szCs w:val="20"/>
        </w:rPr>
        <w:t xml:space="preserve">Wzmocnienie pozycji regionalnej gospodarki, Pomorze Zachodnie - Ster na innowacje; </w:t>
      </w:r>
      <w:r w:rsidRPr="00490419">
        <w:rPr>
          <w:rFonts w:ascii="Arial Narrow" w:hAnsi="Arial Narrow"/>
          <w:sz w:val="20"/>
          <w:szCs w:val="20"/>
        </w:rPr>
        <w:t xml:space="preserve">zadanie 23 - Wzmocnienie konkurencyjnej pozycji zachodniopomorskich przedsiębiorców turystycznych i promocja </w:t>
      </w:r>
      <w:r>
        <w:rPr>
          <w:rFonts w:ascii="Arial Narrow" w:hAnsi="Arial Narrow"/>
          <w:sz w:val="20"/>
          <w:szCs w:val="20"/>
        </w:rPr>
        <w:t xml:space="preserve">potencjału w obszarze turystyki </w:t>
      </w:r>
      <w:r w:rsidRPr="00490419">
        <w:rPr>
          <w:rFonts w:ascii="Arial Narrow" w:hAnsi="Arial Narrow"/>
          <w:sz w:val="20"/>
          <w:szCs w:val="20"/>
        </w:rPr>
        <w:t>/ Wydatek - Prezentacja potencjału Pomorza Zachodniego na rynku polskim i zagranicznym.</w:t>
      </w:r>
    </w:p>
    <w:p w:rsidR="0086024F" w:rsidRPr="00400026" w:rsidRDefault="0086024F" w:rsidP="0086024F">
      <w:pPr>
        <w:spacing w:after="0" w:line="240" w:lineRule="auto"/>
        <w:jc w:val="both"/>
        <w:rPr>
          <w:color w:val="1F497D"/>
          <w:lang w:eastAsia="ja-JP"/>
        </w:rPr>
      </w:pPr>
      <w:r>
        <w:rPr>
          <w:rFonts w:ascii="Arial Narrow" w:hAnsi="Arial Narrow" w:cs="Arial"/>
          <w:sz w:val="20"/>
          <w:szCs w:val="20"/>
        </w:rPr>
        <w:t>Dodatkowo w dniach 12-13</w:t>
      </w:r>
      <w:r w:rsidRPr="002C185F">
        <w:rPr>
          <w:rFonts w:ascii="Arial Narrow" w:hAnsi="Arial Narrow" w:cs="Arial"/>
          <w:sz w:val="20"/>
          <w:szCs w:val="20"/>
        </w:rPr>
        <w:t xml:space="preserve"> czerwca 2019 odbędą się wizyty studyjne przedstawicieli samorządów regionalnych </w:t>
      </w:r>
      <w:r>
        <w:rPr>
          <w:rFonts w:ascii="Arial Narrow" w:hAnsi="Arial Narrow" w:cs="Arial"/>
          <w:sz w:val="20"/>
          <w:szCs w:val="20"/>
        </w:rPr>
        <w:t xml:space="preserve">                              </w:t>
      </w:r>
      <w:r w:rsidRPr="002C185F">
        <w:rPr>
          <w:rFonts w:ascii="Arial Narrow" w:hAnsi="Arial Narrow" w:cs="Arial"/>
          <w:sz w:val="20"/>
          <w:szCs w:val="20"/>
        </w:rPr>
        <w:t xml:space="preserve">w wybranych </w:t>
      </w:r>
      <w:r w:rsidRPr="000E446F">
        <w:rPr>
          <w:rFonts w:ascii="Arial Narrow" w:hAnsi="Arial Narrow" w:cs="Arial"/>
          <w:sz w:val="20"/>
          <w:szCs w:val="20"/>
        </w:rPr>
        <w:t xml:space="preserve">Prefekturach. Delegacja Pomorza Zachodniego odwiedzi Prefekturę </w:t>
      </w:r>
      <w:proofErr w:type="spellStart"/>
      <w:r w:rsidRPr="000E446F">
        <w:rPr>
          <w:rFonts w:ascii="Arial Narrow" w:hAnsi="Arial Narrow" w:cs="Arial"/>
          <w:sz w:val="20"/>
          <w:szCs w:val="20"/>
        </w:rPr>
        <w:t>Kanagawa</w:t>
      </w:r>
      <w:proofErr w:type="spellEnd"/>
      <w:r w:rsidRPr="000E446F">
        <w:rPr>
          <w:rFonts w:ascii="Arial Narrow" w:hAnsi="Arial Narrow" w:cs="Arial"/>
          <w:sz w:val="20"/>
          <w:szCs w:val="20"/>
        </w:rPr>
        <w:t>, ze</w:t>
      </w:r>
      <w:r>
        <w:rPr>
          <w:rFonts w:ascii="Arial Narrow" w:hAnsi="Arial Narrow"/>
          <w:sz w:val="20"/>
          <w:szCs w:val="20"/>
          <w:lang w:eastAsia="ja-JP"/>
        </w:rPr>
        <w:t xml:space="preserve"> znanym miastem portowym Yokohama, położoną</w:t>
      </w:r>
      <w:r w:rsidRPr="000E446F">
        <w:rPr>
          <w:rFonts w:ascii="Arial Narrow" w:hAnsi="Arial Narrow"/>
          <w:sz w:val="20"/>
          <w:szCs w:val="20"/>
          <w:lang w:eastAsia="ja-JP"/>
        </w:rPr>
        <w:t xml:space="preserve"> w bezpośredniej bliskości Tokio i zaangażowaną we współpracę międzynarodową z regionami </w:t>
      </w:r>
      <w:r>
        <w:rPr>
          <w:rFonts w:ascii="Arial Narrow" w:hAnsi="Arial Narrow"/>
          <w:sz w:val="20"/>
          <w:szCs w:val="20"/>
          <w:lang w:eastAsia="ja-JP"/>
        </w:rPr>
        <w:t xml:space="preserve">                     </w:t>
      </w:r>
      <w:r w:rsidRPr="000E446F">
        <w:rPr>
          <w:rFonts w:ascii="Arial Narrow" w:hAnsi="Arial Narrow"/>
          <w:sz w:val="20"/>
          <w:szCs w:val="20"/>
          <w:lang w:eastAsia="ja-JP"/>
        </w:rPr>
        <w:t>z różnych stron świata</w:t>
      </w:r>
      <w:r>
        <w:rPr>
          <w:color w:val="1F497D"/>
          <w:lang w:eastAsia="ja-JP"/>
        </w:rPr>
        <w:t xml:space="preserve">. </w:t>
      </w:r>
    </w:p>
    <w:p w:rsidR="0086024F" w:rsidRPr="00AC008C" w:rsidRDefault="0086024F" w:rsidP="0086024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47428">
        <w:rPr>
          <w:rFonts w:ascii="Arial Narrow" w:hAnsi="Arial Narrow" w:cs="Arial"/>
          <w:sz w:val="20"/>
          <w:szCs w:val="20"/>
        </w:rPr>
        <w:t xml:space="preserve">Forum towarzyszyć będzie </w:t>
      </w:r>
      <w:r>
        <w:rPr>
          <w:rFonts w:ascii="Arial Narrow" w:hAnsi="Arial Narrow" w:cs="Arial"/>
          <w:sz w:val="20"/>
          <w:szCs w:val="20"/>
        </w:rPr>
        <w:t xml:space="preserve">również </w:t>
      </w:r>
      <w:r w:rsidRPr="00647428">
        <w:rPr>
          <w:rFonts w:ascii="Arial Narrow" w:hAnsi="Arial Narrow" w:cs="Arial"/>
          <w:sz w:val="20"/>
          <w:szCs w:val="20"/>
        </w:rPr>
        <w:t xml:space="preserve">prezentacja wystawy panelowej </w:t>
      </w:r>
      <w:r>
        <w:rPr>
          <w:rFonts w:ascii="Arial Narrow" w:hAnsi="Arial Narrow" w:cs="Arial"/>
          <w:sz w:val="20"/>
          <w:szCs w:val="20"/>
        </w:rPr>
        <w:t>przedstawiająca</w:t>
      </w:r>
      <w:r w:rsidRPr="00647428">
        <w:rPr>
          <w:rFonts w:ascii="Arial Narrow" w:hAnsi="Arial Narrow" w:cs="Arial"/>
          <w:sz w:val="20"/>
          <w:szCs w:val="20"/>
        </w:rPr>
        <w:t xml:space="preserve"> zdolności innowacyjne polskich regionów. Przygotowana zostanie ona przez placówkę we współpracy merytorycznej z polskimi regionami</w:t>
      </w:r>
      <w:r>
        <w:rPr>
          <w:rFonts w:ascii="Arial Narrow" w:hAnsi="Arial Narrow" w:cs="Arial"/>
          <w:sz w:val="20"/>
          <w:szCs w:val="20"/>
        </w:rPr>
        <w:t>.</w:t>
      </w:r>
      <w:r w:rsidRPr="00647428">
        <w:rPr>
          <w:rFonts w:ascii="Arial Narrow" w:hAnsi="Arial Narrow" w:cs="Arial"/>
          <w:sz w:val="20"/>
          <w:szCs w:val="20"/>
        </w:rPr>
        <w:t xml:space="preserve"> </w:t>
      </w:r>
    </w:p>
    <w:p w:rsidR="0086024F" w:rsidRDefault="0086024F" w:rsidP="008602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024F" w:rsidRDefault="0086024F" w:rsidP="008602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024F" w:rsidRDefault="0086024F" w:rsidP="008602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024F" w:rsidRDefault="0086024F" w:rsidP="008602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3435E"/>
    <w:multiLevelType w:val="hybridMultilevel"/>
    <w:tmpl w:val="4E4C3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4F"/>
    <w:rsid w:val="00605C9A"/>
    <w:rsid w:val="00622D9B"/>
    <w:rsid w:val="0081343E"/>
    <w:rsid w:val="0086024F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2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6024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024F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2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6024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024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2019-05-06T12:03:00Z</dcterms:created>
  <dcterms:modified xsi:type="dcterms:W3CDTF">2019-05-06T12:04:00Z</dcterms:modified>
</cp:coreProperties>
</file>