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2B" w:rsidRPr="00816213" w:rsidRDefault="00717D2B" w:rsidP="00717D2B">
      <w:pPr>
        <w:spacing w:line="319" w:lineRule="auto"/>
        <w:jc w:val="center"/>
        <w:rPr>
          <w:rFonts w:ascii="Arial" w:hAnsi="Arial" w:cs="Arial"/>
          <w:b/>
          <w:sz w:val="18"/>
          <w:szCs w:val="18"/>
        </w:rPr>
      </w:pPr>
      <w:r w:rsidRPr="00816213">
        <w:rPr>
          <w:rFonts w:ascii="Arial" w:hAnsi="Arial" w:cs="Arial"/>
          <w:b/>
          <w:sz w:val="18"/>
          <w:szCs w:val="18"/>
        </w:rPr>
        <w:t>Uzasadnienie</w:t>
      </w:r>
    </w:p>
    <w:p w:rsidR="00717D2B" w:rsidRPr="00816213" w:rsidRDefault="00717D2B" w:rsidP="00717D2B">
      <w:pPr>
        <w:spacing w:line="319" w:lineRule="auto"/>
        <w:rPr>
          <w:rFonts w:ascii="Arial" w:hAnsi="Arial" w:cs="Arial"/>
          <w:sz w:val="18"/>
          <w:szCs w:val="18"/>
        </w:rPr>
      </w:pPr>
    </w:p>
    <w:p w:rsidR="00717D2B" w:rsidRPr="00816213" w:rsidRDefault="00717D2B" w:rsidP="00717D2B">
      <w:pPr>
        <w:pStyle w:val="Teksttreci"/>
        <w:spacing w:before="0" w:after="0" w:line="319" w:lineRule="auto"/>
        <w:ind w:firstLine="0"/>
        <w:rPr>
          <w:rFonts w:cs="Arial"/>
          <w:bCs/>
          <w:sz w:val="18"/>
          <w:szCs w:val="18"/>
        </w:rPr>
      </w:pPr>
      <w:r w:rsidRPr="00816213">
        <w:rPr>
          <w:sz w:val="18"/>
          <w:szCs w:val="18"/>
        </w:rPr>
        <w:t>Na podstawie analizy wykorzystania zapotrzebowania na tłumaczenia przez wszystkie wydziały i komórki równorzędne Urzędu Marszałkowskiego Województwa Zachodniopomorskiego, oszacowano zapotrzebowanie na te usługi na rok 2016. Ustalono, że wartość całkowita zamówienia nie przekroczy kwoty 30 000 euro. Wykonawcę wyłoniono zatem zgodnie z z</w:t>
      </w:r>
      <w:r w:rsidRPr="00816213">
        <w:rPr>
          <w:rFonts w:cs="Arial"/>
          <w:bCs/>
          <w:sz w:val="18"/>
          <w:szCs w:val="18"/>
        </w:rPr>
        <w:t>asadami wykonywania ustawy Prawo zamówień publicznych w Urzędzie Marszałkowskim Województwa Zachodniopomorskiego (</w:t>
      </w:r>
      <w:r w:rsidRPr="00816213">
        <w:rPr>
          <w:sz w:val="18"/>
          <w:szCs w:val="18"/>
        </w:rPr>
        <w:t>załącznik nr 2 do Uchwały 1829/14 Zarządu Województwa Zachodniopomorskiego z dnia 23 października 2014 r.)</w:t>
      </w:r>
      <w:r w:rsidRPr="00816213">
        <w:rPr>
          <w:rFonts w:cs="Arial"/>
          <w:bCs/>
          <w:sz w:val="18"/>
          <w:szCs w:val="18"/>
        </w:rPr>
        <w:t>.</w:t>
      </w:r>
    </w:p>
    <w:p w:rsidR="00717D2B" w:rsidRPr="00816213" w:rsidRDefault="00717D2B" w:rsidP="00717D2B">
      <w:pPr>
        <w:pStyle w:val="Teksttreci"/>
        <w:spacing w:before="0" w:after="0" w:line="319" w:lineRule="auto"/>
        <w:ind w:firstLine="0"/>
        <w:rPr>
          <w:color w:val="FF0000"/>
          <w:sz w:val="18"/>
          <w:szCs w:val="18"/>
        </w:rPr>
      </w:pPr>
      <w:r w:rsidRPr="00816213">
        <w:rPr>
          <w:rFonts w:cs="Arial"/>
          <w:bCs/>
          <w:sz w:val="18"/>
          <w:szCs w:val="18"/>
        </w:rPr>
        <w:t xml:space="preserve">W dniu 4.12.2015 r. zamieszczono w Biuletynie Informacji Publicznej zapytanie ofertowe na świadczenie </w:t>
      </w:r>
      <w:r w:rsidRPr="00816213">
        <w:rPr>
          <w:sz w:val="18"/>
          <w:szCs w:val="18"/>
        </w:rPr>
        <w:t>usług w zakresie tłumaczeń ustnych i pisemnych z/na język angielski i niemiecki oraz korekty językowej na potrzeby Urzędu Marszałkowskiego Województwa Zachodniopomorskiego w 2016 roku</w:t>
      </w:r>
      <w:r w:rsidRPr="00816213">
        <w:rPr>
          <w:rFonts w:cs="Arial"/>
          <w:bCs/>
          <w:sz w:val="18"/>
          <w:szCs w:val="18"/>
        </w:rPr>
        <w:t xml:space="preserve">. Dopuszczono możliwość składania ofert częściowych: oddzielnie na język angielski i język niemiecki. W wyznaczonym terminie (16.12.2015 r.) otrzymano oferty od 6 potencjalnych wykonawców. </w:t>
      </w:r>
      <w:r w:rsidRPr="00816213">
        <w:rPr>
          <w:sz w:val="18"/>
          <w:szCs w:val="18"/>
        </w:rPr>
        <w:t>Najkorzystniejsze oferty na świadczenie ww. usług, zarówno na część pierwszą jak i drugą, zaproponowała firma AGIT Agnieszka Rydz, ul. 3-go Maja 16/7, 20-078 Lublin.</w:t>
      </w:r>
    </w:p>
    <w:p w:rsidR="00717D2B" w:rsidRPr="00816213" w:rsidRDefault="00717D2B" w:rsidP="00717D2B">
      <w:pPr>
        <w:pStyle w:val="Teksttreci"/>
        <w:spacing w:before="0" w:after="0" w:line="319" w:lineRule="auto"/>
        <w:ind w:firstLine="0"/>
        <w:rPr>
          <w:sz w:val="18"/>
          <w:szCs w:val="18"/>
        </w:rPr>
      </w:pPr>
      <w:r w:rsidRPr="00816213">
        <w:rPr>
          <w:sz w:val="18"/>
          <w:szCs w:val="18"/>
        </w:rPr>
        <w:t xml:space="preserve">W związku z powyższym proponuje się podpisanie 2 umów z p. Agnieszką Rydz reprezentującą firmę AGIT, </w:t>
      </w:r>
      <w:r w:rsidRPr="00816213">
        <w:rPr>
          <w:rFonts w:cs="Arial"/>
          <w:sz w:val="18"/>
          <w:szCs w:val="18"/>
        </w:rPr>
        <w:t xml:space="preserve">z siedzibą w </w:t>
      </w:r>
      <w:r w:rsidRPr="00816213">
        <w:rPr>
          <w:sz w:val="18"/>
          <w:szCs w:val="18"/>
        </w:rPr>
        <w:t>Lublinie</w:t>
      </w:r>
      <w:r w:rsidRPr="00816213">
        <w:rPr>
          <w:rFonts w:cs="Arial"/>
          <w:sz w:val="18"/>
          <w:szCs w:val="18"/>
        </w:rPr>
        <w:t xml:space="preserve"> (</w:t>
      </w:r>
      <w:r w:rsidRPr="00816213">
        <w:rPr>
          <w:sz w:val="18"/>
          <w:szCs w:val="18"/>
        </w:rPr>
        <w:t xml:space="preserve">20-078) </w:t>
      </w:r>
      <w:r w:rsidRPr="00816213">
        <w:rPr>
          <w:rFonts w:cs="Arial"/>
          <w:sz w:val="18"/>
          <w:szCs w:val="18"/>
        </w:rPr>
        <w:t xml:space="preserve">przy ul. </w:t>
      </w:r>
      <w:r w:rsidRPr="00816213">
        <w:rPr>
          <w:sz w:val="18"/>
          <w:szCs w:val="18"/>
        </w:rPr>
        <w:t>3-go Maja 16/7. Na realizację przedmiotu usługi planuje się przeznaczyć łącznie 92 543,97 zł brutto.</w:t>
      </w:r>
    </w:p>
    <w:p w:rsidR="00920688" w:rsidRDefault="00920688">
      <w:bookmarkStart w:id="0" w:name="_GoBack"/>
      <w:bookmarkEnd w:id="0"/>
    </w:p>
    <w:sectPr w:rsidR="0092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B"/>
    <w:rsid w:val="00717D2B"/>
    <w:rsid w:val="009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717D2B"/>
    <w:pPr>
      <w:shd w:val="clear" w:color="auto" w:fill="FFFFFF"/>
      <w:spacing w:before="660" w:after="420" w:line="226" w:lineRule="exact"/>
      <w:ind w:hanging="360"/>
      <w:jc w:val="both"/>
    </w:pPr>
    <w:rPr>
      <w:rFonts w:ascii="Arial" w:hAnsi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717D2B"/>
    <w:pPr>
      <w:shd w:val="clear" w:color="auto" w:fill="FFFFFF"/>
      <w:spacing w:before="660" w:after="420" w:line="226" w:lineRule="exact"/>
      <w:ind w:hanging="360"/>
      <w:jc w:val="both"/>
    </w:pPr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2016-02-02T09:32:00Z</dcterms:created>
  <dcterms:modified xsi:type="dcterms:W3CDTF">2016-02-02T09:32:00Z</dcterms:modified>
</cp:coreProperties>
</file>