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016" w:rsidRDefault="00B04016" w:rsidP="00B04016">
      <w:pPr>
        <w:spacing w:before="120"/>
        <w:rPr>
          <w:rFonts w:ascii="Arial" w:hAnsi="Arial" w:cs="Arial"/>
          <w:b/>
        </w:rPr>
      </w:pPr>
    </w:p>
    <w:p w:rsidR="00B04016" w:rsidRDefault="00B04016" w:rsidP="00B04016">
      <w:pPr>
        <w:pStyle w:val="Teksttreci30"/>
        <w:shd w:val="clear" w:color="auto" w:fill="auto"/>
        <w:spacing w:before="40" w:after="4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34050" cy="62865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016" w:rsidRDefault="00B04016" w:rsidP="00B04016">
      <w:pPr>
        <w:pStyle w:val="Teksttreci30"/>
        <w:shd w:val="clear" w:color="auto" w:fill="auto"/>
        <w:spacing w:before="40" w:after="40" w:line="240" w:lineRule="auto"/>
        <w:jc w:val="center"/>
        <w:rPr>
          <w:rFonts w:ascii="Arial" w:hAnsi="Arial" w:cs="Arial"/>
          <w:sz w:val="20"/>
          <w:szCs w:val="20"/>
        </w:rPr>
      </w:pPr>
    </w:p>
    <w:p w:rsidR="00B04016" w:rsidRDefault="00B04016" w:rsidP="00B04016">
      <w:pPr>
        <w:pStyle w:val="Teksttreci30"/>
        <w:shd w:val="clear" w:color="auto" w:fill="auto"/>
        <w:spacing w:before="40" w:after="40" w:line="240" w:lineRule="auto"/>
        <w:rPr>
          <w:rFonts w:ascii="Arial" w:hAnsi="Arial" w:cs="Arial"/>
          <w:sz w:val="20"/>
          <w:szCs w:val="20"/>
        </w:rPr>
      </w:pPr>
    </w:p>
    <w:p w:rsidR="00B04016" w:rsidRPr="00A673F5" w:rsidRDefault="00B04016" w:rsidP="00B04016">
      <w:pPr>
        <w:pStyle w:val="Teksttreci30"/>
        <w:shd w:val="clear" w:color="auto" w:fill="au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673F5">
        <w:rPr>
          <w:rFonts w:ascii="Arial" w:hAnsi="Arial" w:cs="Arial"/>
          <w:b/>
          <w:color w:val="000000"/>
          <w:sz w:val="20"/>
          <w:szCs w:val="20"/>
        </w:rPr>
        <w:t>UMOWA NR ....... /</w:t>
      </w:r>
      <w:proofErr w:type="spellStart"/>
      <w:r w:rsidRPr="00A673F5">
        <w:rPr>
          <w:rFonts w:ascii="Arial" w:hAnsi="Arial" w:cs="Arial"/>
          <w:b/>
          <w:color w:val="000000"/>
          <w:sz w:val="20"/>
          <w:szCs w:val="20"/>
        </w:rPr>
        <w:t>WTiG-I</w:t>
      </w:r>
      <w:proofErr w:type="spellEnd"/>
      <w:r w:rsidRPr="00A673F5">
        <w:rPr>
          <w:rFonts w:ascii="Arial" w:hAnsi="Arial" w:cs="Arial"/>
          <w:b/>
          <w:color w:val="000000"/>
          <w:sz w:val="20"/>
          <w:szCs w:val="20"/>
        </w:rPr>
        <w:t>/2015</w:t>
      </w:r>
    </w:p>
    <w:p w:rsidR="00B04016" w:rsidRPr="00A673F5" w:rsidRDefault="00B04016" w:rsidP="00B04016">
      <w:pPr>
        <w:pStyle w:val="Teksttreci30"/>
        <w:shd w:val="clear" w:color="auto" w:fill="auto"/>
        <w:spacing w:after="0"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673F5">
        <w:rPr>
          <w:rFonts w:ascii="Arial" w:hAnsi="Arial" w:cs="Arial"/>
          <w:b/>
          <w:color w:val="000000"/>
          <w:sz w:val="20"/>
          <w:szCs w:val="20"/>
        </w:rPr>
        <w:t>zawarta w dniu ..............................................201</w:t>
      </w: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Pr="00A673F5">
        <w:rPr>
          <w:rFonts w:ascii="Arial" w:hAnsi="Arial" w:cs="Arial"/>
          <w:b/>
          <w:color w:val="000000"/>
          <w:sz w:val="20"/>
          <w:szCs w:val="20"/>
        </w:rPr>
        <w:t xml:space="preserve"> r. w Szczecinie</w:t>
      </w:r>
    </w:p>
    <w:p w:rsidR="00B04016" w:rsidRPr="00473508" w:rsidRDefault="00B04016" w:rsidP="00B04016">
      <w:pPr>
        <w:pStyle w:val="Teksttreci30"/>
        <w:shd w:val="clear" w:color="auto" w:fill="auto"/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pomiędzy:</w:t>
      </w: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b/>
          <w:color w:val="000000"/>
        </w:rPr>
      </w:pPr>
      <w:r w:rsidRPr="00473508">
        <w:rPr>
          <w:rFonts w:ascii="Arial" w:hAnsi="Arial" w:cs="Arial"/>
          <w:b/>
          <w:color w:val="000000"/>
        </w:rPr>
        <w:t xml:space="preserve">Województwem Zachodniopomorskim, </w:t>
      </w:r>
      <w:r w:rsidRPr="00473508">
        <w:rPr>
          <w:rFonts w:ascii="Arial" w:hAnsi="Arial" w:cs="Arial"/>
          <w:color w:val="000000"/>
        </w:rPr>
        <w:t>z siedzibą: ul. Korsarzy 34, 70-540 Szczecin, reprezentowanym przez Zarząd Województwa Zachodniopomorskiego, w imieniu którego działają:</w:t>
      </w:r>
    </w:p>
    <w:p w:rsidR="00B04016" w:rsidRPr="00473508" w:rsidRDefault="00B04016" w:rsidP="00B04016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b/>
          <w:color w:val="000000"/>
        </w:rPr>
        <w:t>………………………………………………………………………………………………………………….</w:t>
      </w:r>
    </w:p>
    <w:p w:rsidR="00B04016" w:rsidRPr="00473508" w:rsidRDefault="00B04016" w:rsidP="00B04016">
      <w:pPr>
        <w:numPr>
          <w:ilvl w:val="0"/>
          <w:numId w:val="1"/>
        </w:numPr>
        <w:tabs>
          <w:tab w:val="clear" w:pos="720"/>
        </w:tabs>
        <w:suppressAutoHyphens/>
        <w:spacing w:line="360" w:lineRule="auto"/>
        <w:ind w:left="357" w:hanging="357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b/>
          <w:color w:val="000000"/>
        </w:rPr>
        <w:t>………………………………………………………………………………………………………………….</w:t>
      </w: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zwanym dalej „</w:t>
      </w:r>
      <w:r w:rsidRPr="00473508">
        <w:rPr>
          <w:rFonts w:ascii="Arial" w:hAnsi="Arial" w:cs="Arial"/>
          <w:b/>
          <w:color w:val="000000"/>
        </w:rPr>
        <w:t>Wystawcą</w:t>
      </w:r>
      <w:r w:rsidRPr="00473508">
        <w:rPr>
          <w:rFonts w:ascii="Arial" w:hAnsi="Arial" w:cs="Arial"/>
          <w:color w:val="000000"/>
        </w:rPr>
        <w:t>”</w:t>
      </w:r>
    </w:p>
    <w:p w:rsidR="00B04016" w:rsidRPr="00473508" w:rsidRDefault="00B04016" w:rsidP="00B04016">
      <w:pPr>
        <w:spacing w:line="360" w:lineRule="auto"/>
        <w:jc w:val="both"/>
        <w:rPr>
          <w:rStyle w:val="apple-style-span"/>
          <w:rFonts w:ascii="Arial" w:hAnsi="Arial" w:cs="Arial"/>
          <w:color w:val="000000"/>
        </w:rPr>
      </w:pPr>
      <w:r w:rsidRPr="00473508">
        <w:rPr>
          <w:rStyle w:val="apple-style-span"/>
          <w:rFonts w:ascii="Arial" w:hAnsi="Arial" w:cs="Arial"/>
          <w:color w:val="000000"/>
        </w:rPr>
        <w:t>a</w:t>
      </w:r>
    </w:p>
    <w:p w:rsidR="00B04016" w:rsidRPr="00CA7506" w:rsidRDefault="00B04016" w:rsidP="00B04016">
      <w:pPr>
        <w:spacing w:line="360" w:lineRule="auto"/>
        <w:jc w:val="both"/>
        <w:rPr>
          <w:rFonts w:ascii="Arial" w:hAnsi="Arial" w:cs="Arial"/>
          <w:color w:val="000000"/>
        </w:rPr>
      </w:pPr>
      <w:r w:rsidRPr="00CA7506">
        <w:rPr>
          <w:rFonts w:ascii="Arial" w:hAnsi="Arial" w:cs="Arial"/>
          <w:b/>
          <w:color w:val="000000"/>
        </w:rPr>
        <w:t xml:space="preserve">Międzynarodowymi Targami Poznańskimi </w:t>
      </w:r>
      <w:proofErr w:type="spellStart"/>
      <w:r w:rsidRPr="00CA7506">
        <w:rPr>
          <w:rFonts w:ascii="Arial" w:hAnsi="Arial" w:cs="Arial"/>
          <w:b/>
          <w:color w:val="000000"/>
        </w:rPr>
        <w:t>sp</w:t>
      </w:r>
      <w:proofErr w:type="spellEnd"/>
      <w:r w:rsidRPr="00CA7506">
        <w:rPr>
          <w:rFonts w:ascii="Arial" w:hAnsi="Arial" w:cs="Arial"/>
          <w:b/>
          <w:color w:val="000000"/>
        </w:rPr>
        <w:t>. z o.o.</w:t>
      </w:r>
      <w:r w:rsidRPr="00CA7506">
        <w:rPr>
          <w:rFonts w:ascii="Arial" w:hAnsi="Arial" w:cs="Arial"/>
          <w:color w:val="000000"/>
        </w:rPr>
        <w:t xml:space="preserve"> z siedzibą w Poznaniu, przy ul. Głogowskiej 14, 60-734 Poznań, zarejestrowaną w Sądzie Rejonowym w Poznaniu – Nowe Miasto i Wilda w Poznaniu, Wydział VIII Krajowego Rejestru Sądowego pod numerem KRS 0000202703, kapitał zakładowy 42.310.200,00 PLN, będącą czynnym płatnikiem VAT – NIP 777-00-00-488, reprezentowaną przez: </w:t>
      </w:r>
    </w:p>
    <w:p w:rsidR="00B04016" w:rsidRPr="00CA7506" w:rsidRDefault="00B04016" w:rsidP="00B04016">
      <w:pPr>
        <w:numPr>
          <w:ilvl w:val="0"/>
          <w:numId w:val="7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color w:val="000000"/>
        </w:rPr>
      </w:pPr>
      <w:r w:rsidRPr="00CA7506">
        <w:rPr>
          <w:rFonts w:ascii="Arial" w:hAnsi="Arial" w:cs="Arial"/>
          <w:bCs/>
          <w:color w:val="000000"/>
        </w:rPr>
        <w:t>Przemysława Trawę – P.O. Prezesa Zarządu</w:t>
      </w:r>
      <w:r w:rsidRPr="00CA7506">
        <w:rPr>
          <w:rFonts w:ascii="Arial" w:hAnsi="Arial" w:cs="Arial"/>
          <w:color w:val="000000"/>
        </w:rPr>
        <w:t>,</w:t>
      </w:r>
    </w:p>
    <w:p w:rsidR="00B04016" w:rsidRPr="00CA7506" w:rsidRDefault="00B04016" w:rsidP="00B04016">
      <w:pPr>
        <w:numPr>
          <w:ilvl w:val="0"/>
          <w:numId w:val="7"/>
        </w:numPr>
        <w:tabs>
          <w:tab w:val="clear" w:pos="720"/>
        </w:tabs>
        <w:spacing w:line="360" w:lineRule="auto"/>
        <w:ind w:left="360"/>
        <w:jc w:val="both"/>
        <w:rPr>
          <w:rFonts w:ascii="Arial" w:hAnsi="Arial" w:cs="Arial"/>
          <w:color w:val="000000"/>
        </w:rPr>
      </w:pPr>
      <w:r w:rsidRPr="00CA7506">
        <w:rPr>
          <w:rFonts w:ascii="Arial" w:hAnsi="Arial" w:cs="Arial"/>
          <w:bCs/>
          <w:color w:val="000000"/>
        </w:rPr>
        <w:t>Tomasza Kobierskiego – Wiceprezesa Zarzą</w:t>
      </w:r>
      <w:r w:rsidRPr="00CA7506">
        <w:rPr>
          <w:rFonts w:ascii="Arial" w:hAnsi="Arial" w:cs="Arial"/>
          <w:color w:val="000000"/>
        </w:rPr>
        <w:t>du,</w:t>
      </w:r>
    </w:p>
    <w:p w:rsidR="00B04016" w:rsidRPr="00CA7506" w:rsidRDefault="00B04016" w:rsidP="00B04016">
      <w:pPr>
        <w:spacing w:line="360" w:lineRule="auto"/>
        <w:rPr>
          <w:rFonts w:ascii="Arial" w:hAnsi="Arial" w:cs="Arial"/>
          <w:color w:val="000000"/>
        </w:rPr>
      </w:pPr>
      <w:r w:rsidRPr="00CA7506">
        <w:rPr>
          <w:rFonts w:ascii="Arial" w:hAnsi="Arial" w:cs="Arial"/>
          <w:color w:val="000000"/>
        </w:rPr>
        <w:t>zwaną dalej „</w:t>
      </w:r>
      <w:r w:rsidRPr="00CA7506">
        <w:rPr>
          <w:rFonts w:ascii="Arial" w:hAnsi="Arial" w:cs="Arial"/>
          <w:b/>
          <w:color w:val="000000"/>
        </w:rPr>
        <w:t>Wykonawcą</w:t>
      </w:r>
      <w:r w:rsidRPr="00CA7506">
        <w:rPr>
          <w:rFonts w:ascii="Arial" w:hAnsi="Arial" w:cs="Arial"/>
          <w:color w:val="000000"/>
        </w:rPr>
        <w:t>”</w:t>
      </w: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color w:val="000000"/>
        </w:rPr>
      </w:pPr>
      <w:r w:rsidRPr="00CA7506">
        <w:rPr>
          <w:rFonts w:ascii="Arial" w:hAnsi="Arial" w:cs="Arial"/>
          <w:color w:val="000000"/>
        </w:rPr>
        <w:t xml:space="preserve">zaś łącznie zwanymi </w:t>
      </w:r>
      <w:r w:rsidRPr="00CA7506">
        <w:rPr>
          <w:rFonts w:ascii="Arial" w:hAnsi="Arial" w:cs="Arial"/>
          <w:b/>
          <w:color w:val="000000"/>
        </w:rPr>
        <w:t>Stronami</w:t>
      </w:r>
      <w:r w:rsidRPr="00CA7506">
        <w:rPr>
          <w:rFonts w:ascii="Arial" w:hAnsi="Arial" w:cs="Arial"/>
          <w:color w:val="000000"/>
        </w:rPr>
        <w:t>.</w:t>
      </w: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i/>
          <w:color w:val="000000"/>
        </w:rPr>
      </w:pPr>
    </w:p>
    <w:p w:rsidR="00B04016" w:rsidRPr="005147B5" w:rsidRDefault="00B04016" w:rsidP="00B04016">
      <w:pPr>
        <w:jc w:val="both"/>
        <w:rPr>
          <w:rFonts w:ascii="Arial" w:hAnsi="Arial" w:cs="Arial"/>
          <w:i/>
        </w:rPr>
      </w:pPr>
      <w:r w:rsidRPr="00473508">
        <w:rPr>
          <w:rFonts w:ascii="Arial" w:hAnsi="Arial" w:cs="Arial"/>
          <w:i/>
          <w:color w:val="000000"/>
        </w:rPr>
        <w:t>Niniejsza umowa jes</w:t>
      </w:r>
      <w:r>
        <w:rPr>
          <w:rFonts w:ascii="Arial" w:hAnsi="Arial" w:cs="Arial"/>
          <w:i/>
          <w:color w:val="000000"/>
        </w:rPr>
        <w:t>t realizowana w ramach projektu</w:t>
      </w:r>
      <w:r w:rsidRPr="00473508">
        <w:rPr>
          <w:rFonts w:ascii="Arial" w:hAnsi="Arial" w:cs="Arial"/>
          <w:i/>
          <w:color w:val="000000"/>
        </w:rPr>
        <w:t xml:space="preserve"> </w:t>
      </w:r>
      <w:r w:rsidRPr="005147B5">
        <w:rPr>
          <w:rFonts w:ascii="Arial" w:hAnsi="Arial" w:cs="Arial"/>
          <w:i/>
        </w:rPr>
        <w:t xml:space="preserve">„Pomorze Zachodnie – dobre wspomnienia na przyszłość. Promocja turystyczna Województwa Zachodniopomorskiego i Szczecińskiego Obszaru Metropolitalnego”, współfinansowanego przez Unię Europejską z Europejskiego Funduszu Rozwoju Regionalnego </w:t>
      </w:r>
      <w:r>
        <w:rPr>
          <w:rFonts w:ascii="Arial" w:hAnsi="Arial" w:cs="Arial"/>
          <w:i/>
        </w:rPr>
        <w:t>.</w:t>
      </w:r>
      <w:r w:rsidRPr="005147B5">
        <w:rPr>
          <w:rFonts w:ascii="Arial" w:hAnsi="Arial" w:cs="Arial"/>
          <w:i/>
        </w:rPr>
        <w:br/>
        <w:t xml:space="preserve"> </w:t>
      </w:r>
    </w:p>
    <w:p w:rsidR="00B04016" w:rsidRPr="00473508" w:rsidRDefault="00B04016" w:rsidP="00B04016">
      <w:pPr>
        <w:pStyle w:val="Tekstpodstawowy2"/>
        <w:spacing w:after="0" w:line="360" w:lineRule="auto"/>
        <w:rPr>
          <w:rFonts w:ascii="Arial" w:hAnsi="Arial" w:cs="Arial"/>
          <w:i/>
          <w:color w:val="000000"/>
        </w:rPr>
      </w:pPr>
    </w:p>
    <w:p w:rsidR="00B04016" w:rsidRPr="00473508" w:rsidRDefault="00B04016" w:rsidP="00B04016">
      <w:pPr>
        <w:pStyle w:val="Teksttreci30"/>
        <w:shd w:val="clear" w:color="auto" w:fill="auto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§ 1</w:t>
      </w:r>
    </w:p>
    <w:p w:rsidR="00B04016" w:rsidRPr="00473508" w:rsidRDefault="00B04016" w:rsidP="00B04016">
      <w:pPr>
        <w:pStyle w:val="Teksttreci30"/>
        <w:numPr>
          <w:ilvl w:val="0"/>
          <w:numId w:val="2"/>
        </w:numPr>
        <w:shd w:val="clear" w:color="auto" w:fill="auto"/>
        <w:tabs>
          <w:tab w:val="clear" w:pos="7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 xml:space="preserve">Przedmiotem umowy jest najem u Wykonawcy powierzchni wystawienniczej </w:t>
      </w:r>
      <w:r>
        <w:rPr>
          <w:rFonts w:ascii="Arial" w:hAnsi="Arial" w:cs="Arial"/>
          <w:color w:val="000000"/>
          <w:sz w:val="20"/>
          <w:szCs w:val="20"/>
        </w:rPr>
        <w:t xml:space="preserve">o wielkości 100 m kw. </w:t>
      </w:r>
      <w:r>
        <w:rPr>
          <w:rFonts w:ascii="Arial" w:hAnsi="Arial" w:cs="Arial"/>
          <w:color w:val="000000"/>
          <w:sz w:val="20"/>
          <w:szCs w:val="20"/>
        </w:rPr>
        <w:br/>
        <w:t xml:space="preserve">– w układzie wyspowym </w:t>
      </w:r>
      <w:r w:rsidRPr="00473508">
        <w:rPr>
          <w:rFonts w:ascii="Arial" w:hAnsi="Arial" w:cs="Arial"/>
          <w:color w:val="000000"/>
          <w:sz w:val="20"/>
          <w:szCs w:val="20"/>
        </w:rPr>
        <w:t>oraz świadczenie przez Wykonawcę na rzecz Wystawcy usług dodatkowych, podczas Targów Regionów i Produktów Turystycznych „</w:t>
      </w:r>
      <w:proofErr w:type="spellStart"/>
      <w:r w:rsidRPr="00473508">
        <w:rPr>
          <w:rFonts w:ascii="Arial" w:hAnsi="Arial" w:cs="Arial"/>
          <w:color w:val="000000"/>
          <w:sz w:val="20"/>
          <w:szCs w:val="20"/>
        </w:rPr>
        <w:t>Tour</w:t>
      </w:r>
      <w:proofErr w:type="spellEnd"/>
      <w:r w:rsidRPr="00473508">
        <w:rPr>
          <w:rFonts w:ascii="Arial" w:hAnsi="Arial" w:cs="Arial"/>
          <w:color w:val="000000"/>
          <w:sz w:val="20"/>
          <w:szCs w:val="20"/>
        </w:rPr>
        <w:t xml:space="preserve"> Salon” w Poznaniu, które odbędą </w:t>
      </w:r>
      <w:r>
        <w:rPr>
          <w:rFonts w:ascii="Arial" w:hAnsi="Arial" w:cs="Arial"/>
          <w:color w:val="000000"/>
          <w:sz w:val="20"/>
          <w:szCs w:val="20"/>
        </w:rPr>
        <w:t>się w dniach 15-17 października 2015</w:t>
      </w:r>
      <w:r w:rsidRPr="00473508">
        <w:rPr>
          <w:rFonts w:ascii="Arial" w:hAnsi="Arial" w:cs="Arial"/>
          <w:color w:val="000000"/>
          <w:sz w:val="20"/>
          <w:szCs w:val="20"/>
        </w:rPr>
        <w:t xml:space="preserve"> r., w których Wystawca bierze udział.</w:t>
      </w:r>
    </w:p>
    <w:p w:rsidR="00B04016" w:rsidRPr="00473508" w:rsidRDefault="00B04016" w:rsidP="00B04016">
      <w:pPr>
        <w:pStyle w:val="Teksttreci30"/>
        <w:numPr>
          <w:ilvl w:val="0"/>
          <w:numId w:val="2"/>
        </w:numPr>
        <w:shd w:val="clear" w:color="auto" w:fill="auto"/>
        <w:tabs>
          <w:tab w:val="clear" w:pos="7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Niniejsza umowa jest jednocześnie zgłoszeniem udziału Wystawcy w targach, o których mowa w ust. 1.</w:t>
      </w:r>
    </w:p>
    <w:p w:rsidR="00B04016" w:rsidRPr="007836F6" w:rsidRDefault="00B04016" w:rsidP="00B04016">
      <w:pPr>
        <w:pStyle w:val="Teksttreci30"/>
        <w:numPr>
          <w:ilvl w:val="0"/>
          <w:numId w:val="2"/>
        </w:numPr>
        <w:shd w:val="clear" w:color="auto" w:fill="auto"/>
        <w:tabs>
          <w:tab w:val="clear" w:pos="7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 xml:space="preserve">Szczegółowy zakres przedmiotu zamówienia, nazwę Wystawcy, wykaz </w:t>
      </w:r>
      <w:proofErr w:type="spellStart"/>
      <w:r w:rsidRPr="00473508">
        <w:rPr>
          <w:rFonts w:ascii="Arial" w:hAnsi="Arial" w:cs="Arial"/>
          <w:color w:val="000000"/>
          <w:sz w:val="20"/>
          <w:szCs w:val="20"/>
        </w:rPr>
        <w:t>Współwystawców</w:t>
      </w:r>
      <w:proofErr w:type="spellEnd"/>
      <w:r w:rsidRPr="00473508">
        <w:rPr>
          <w:rFonts w:ascii="Arial" w:hAnsi="Arial" w:cs="Arial"/>
          <w:color w:val="000000"/>
          <w:sz w:val="20"/>
          <w:szCs w:val="20"/>
        </w:rPr>
        <w:t xml:space="preserve"> oraz kalkulację </w:t>
      </w:r>
      <w:r w:rsidRPr="007836F6">
        <w:rPr>
          <w:rFonts w:ascii="Arial" w:hAnsi="Arial" w:cs="Arial"/>
          <w:color w:val="000000"/>
          <w:sz w:val="20"/>
          <w:szCs w:val="20"/>
        </w:rPr>
        <w:t>kosztów określa zał. nr 1 do umowy stanowiący jej integralną część.</w:t>
      </w:r>
    </w:p>
    <w:p w:rsidR="00B04016" w:rsidRPr="007836F6" w:rsidRDefault="00B04016" w:rsidP="00B04016">
      <w:pPr>
        <w:pStyle w:val="Teksttreci30"/>
        <w:numPr>
          <w:ilvl w:val="0"/>
          <w:numId w:val="2"/>
        </w:numPr>
        <w:shd w:val="clear" w:color="auto" w:fill="auto"/>
        <w:tabs>
          <w:tab w:val="clear" w:pos="7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7836F6">
        <w:rPr>
          <w:rFonts w:ascii="Arial" w:hAnsi="Arial" w:cs="Arial"/>
          <w:color w:val="000000"/>
          <w:sz w:val="20"/>
          <w:szCs w:val="20"/>
        </w:rPr>
        <w:t xml:space="preserve">W ramach zakresu przedmiotu zamówienia określonego w </w:t>
      </w:r>
      <w:proofErr w:type="spellStart"/>
      <w:r w:rsidRPr="007836F6">
        <w:rPr>
          <w:rFonts w:ascii="Arial" w:hAnsi="Arial" w:cs="Arial"/>
          <w:color w:val="000000"/>
          <w:sz w:val="20"/>
          <w:szCs w:val="20"/>
        </w:rPr>
        <w:t>pkt</w:t>
      </w:r>
      <w:proofErr w:type="spellEnd"/>
      <w:r w:rsidRPr="007836F6">
        <w:rPr>
          <w:rFonts w:ascii="Arial" w:hAnsi="Arial" w:cs="Arial"/>
          <w:color w:val="000000"/>
          <w:sz w:val="20"/>
          <w:szCs w:val="20"/>
        </w:rPr>
        <w:t xml:space="preserve"> 7 i 8 zał. nr 1 do umowy tj. w ramach opłaty rejestracyjnej jednego Wystawcy i </w:t>
      </w:r>
      <w:r w:rsidRPr="007836F6">
        <w:rPr>
          <w:rFonts w:ascii="Arial" w:hAnsi="Arial" w:cs="Arial"/>
          <w:b/>
          <w:sz w:val="20"/>
          <w:szCs w:val="20"/>
        </w:rPr>
        <w:t>7 (siedmiu)</w:t>
      </w:r>
      <w:r w:rsidRPr="007836F6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7836F6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836F6">
        <w:rPr>
          <w:rFonts w:ascii="Arial" w:hAnsi="Arial" w:cs="Arial"/>
          <w:color w:val="000000"/>
          <w:sz w:val="20"/>
          <w:szCs w:val="20"/>
        </w:rPr>
        <w:t>podwystawców</w:t>
      </w:r>
      <w:proofErr w:type="spellEnd"/>
      <w:r w:rsidRPr="007836F6">
        <w:rPr>
          <w:rFonts w:ascii="Arial" w:hAnsi="Arial" w:cs="Arial"/>
          <w:color w:val="000000"/>
          <w:sz w:val="20"/>
          <w:szCs w:val="20"/>
        </w:rPr>
        <w:t>,</w:t>
      </w:r>
    </w:p>
    <w:p w:rsidR="00B04016" w:rsidRPr="007836F6" w:rsidRDefault="00B04016" w:rsidP="00B04016">
      <w:pPr>
        <w:pStyle w:val="Teksttreci30"/>
        <w:numPr>
          <w:ilvl w:val="1"/>
          <w:numId w:val="2"/>
        </w:numPr>
        <w:shd w:val="clear" w:color="auto" w:fill="auto"/>
        <w:tabs>
          <w:tab w:val="clear" w:pos="1440"/>
        </w:tabs>
        <w:spacing w:after="0" w:line="360" w:lineRule="auto"/>
        <w:ind w:left="6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7836F6">
        <w:rPr>
          <w:rFonts w:ascii="Arial" w:hAnsi="Arial" w:cs="Arial"/>
          <w:color w:val="000000"/>
          <w:sz w:val="20"/>
          <w:szCs w:val="20"/>
        </w:rPr>
        <w:t xml:space="preserve">Wystawca otrzyma: karty Wystawcy uprawniające do wstępu na tereny targowe, wpis Wystawcy w „Alfabetycznym Spisie Wystawców’ w katalogu w Internecie, wpis Wystawcy w „Spisie Wystawców wg zakresu tematycznego w katalogu w Internecie, zaproszenie dla 2 przedstawicieli Wystawcy do </w:t>
      </w:r>
      <w:r w:rsidRPr="007836F6">
        <w:rPr>
          <w:rFonts w:ascii="Arial" w:hAnsi="Arial" w:cs="Arial"/>
          <w:color w:val="000000"/>
          <w:sz w:val="20"/>
          <w:szCs w:val="20"/>
        </w:rPr>
        <w:lastRenderedPageBreak/>
        <w:t xml:space="preserve">udziału w wieczorze branżowym i innych otwartych wydarzeniach towarzyszących targom, </w:t>
      </w:r>
      <w:r w:rsidRPr="003D17AA">
        <w:rPr>
          <w:rFonts w:ascii="Arial" w:hAnsi="Arial" w:cs="Arial"/>
          <w:color w:val="000000"/>
          <w:sz w:val="20"/>
          <w:szCs w:val="20"/>
        </w:rPr>
        <w:t xml:space="preserve">10 szt. zaproszeń dla gości targowych, </w:t>
      </w:r>
      <w:r w:rsidRPr="007836F6">
        <w:rPr>
          <w:rFonts w:ascii="Arial" w:hAnsi="Arial" w:cs="Arial"/>
          <w:color w:val="000000"/>
          <w:sz w:val="20"/>
          <w:szCs w:val="20"/>
        </w:rPr>
        <w:t xml:space="preserve">możliwość umieszczenia oferty targowej w katalogu do 60 znaków, ubezpieczenie OC Wystawcy na okres targów oraz montażu i demontażu, bezprzewodowy dostęp do Internetu </w:t>
      </w:r>
      <w:proofErr w:type="spellStart"/>
      <w:r w:rsidRPr="007836F6">
        <w:rPr>
          <w:rFonts w:ascii="Arial" w:hAnsi="Arial" w:cs="Arial"/>
          <w:color w:val="000000"/>
          <w:sz w:val="20"/>
          <w:szCs w:val="20"/>
        </w:rPr>
        <w:t>WiFi</w:t>
      </w:r>
      <w:proofErr w:type="spellEnd"/>
      <w:r w:rsidRPr="007836F6">
        <w:rPr>
          <w:rFonts w:ascii="Arial" w:hAnsi="Arial" w:cs="Arial"/>
          <w:color w:val="000000"/>
          <w:sz w:val="20"/>
          <w:szCs w:val="20"/>
        </w:rPr>
        <w:t xml:space="preserve"> na czas trwania targów, raport gospodarczy </w:t>
      </w:r>
      <w:proofErr w:type="spellStart"/>
      <w:r w:rsidRPr="007836F6">
        <w:rPr>
          <w:rFonts w:ascii="Arial" w:hAnsi="Arial" w:cs="Arial"/>
          <w:color w:val="000000"/>
          <w:sz w:val="20"/>
          <w:szCs w:val="20"/>
        </w:rPr>
        <w:t>Infocredit</w:t>
      </w:r>
      <w:proofErr w:type="spellEnd"/>
      <w:r w:rsidRPr="007836F6">
        <w:rPr>
          <w:rFonts w:ascii="Arial" w:hAnsi="Arial" w:cs="Arial"/>
          <w:color w:val="000000"/>
          <w:sz w:val="20"/>
          <w:szCs w:val="20"/>
        </w:rPr>
        <w:t xml:space="preserve"> o dwóch wybranych podmiotach krajowych;</w:t>
      </w:r>
    </w:p>
    <w:p w:rsidR="00B04016" w:rsidRPr="00E1358F" w:rsidRDefault="00B04016" w:rsidP="00B04016">
      <w:pPr>
        <w:pStyle w:val="Teksttreci30"/>
        <w:numPr>
          <w:ilvl w:val="1"/>
          <w:numId w:val="2"/>
        </w:numPr>
        <w:shd w:val="clear" w:color="auto" w:fill="auto"/>
        <w:tabs>
          <w:tab w:val="clear" w:pos="1440"/>
        </w:tabs>
        <w:spacing w:after="0" w:line="360" w:lineRule="auto"/>
        <w:ind w:left="6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7836F6">
        <w:rPr>
          <w:rFonts w:ascii="Arial" w:hAnsi="Arial" w:cs="Arial"/>
          <w:color w:val="000000"/>
          <w:sz w:val="20"/>
          <w:szCs w:val="20"/>
        </w:rPr>
        <w:t xml:space="preserve">każdy ze </w:t>
      </w:r>
      <w:proofErr w:type="spellStart"/>
      <w:r w:rsidRPr="007836F6">
        <w:rPr>
          <w:rFonts w:ascii="Arial" w:hAnsi="Arial" w:cs="Arial"/>
          <w:color w:val="000000"/>
          <w:sz w:val="20"/>
          <w:szCs w:val="20"/>
        </w:rPr>
        <w:t>Współwystawców</w:t>
      </w:r>
      <w:proofErr w:type="spellEnd"/>
      <w:r w:rsidRPr="007836F6">
        <w:rPr>
          <w:rFonts w:ascii="Arial" w:hAnsi="Arial" w:cs="Arial"/>
          <w:color w:val="000000"/>
          <w:sz w:val="20"/>
          <w:szCs w:val="20"/>
        </w:rPr>
        <w:t xml:space="preserve"> otrzyma: karty wstępu uprawniające do wstępu na tereny targowe, wpis w „Alfabetycznym Spisie Wystawców” w katalogu w Internecie, wpis w „Spisie Wystawców wg zakresu tematycznego w katalogu w Internecie, zaproszenie dla jednego przedstawiciela </w:t>
      </w:r>
      <w:proofErr w:type="spellStart"/>
      <w:r w:rsidRPr="007836F6">
        <w:rPr>
          <w:rFonts w:ascii="Arial" w:hAnsi="Arial" w:cs="Arial"/>
          <w:color w:val="000000"/>
          <w:sz w:val="20"/>
          <w:szCs w:val="20"/>
        </w:rPr>
        <w:t>Współwystawcy</w:t>
      </w:r>
      <w:proofErr w:type="spellEnd"/>
      <w:r w:rsidRPr="007836F6">
        <w:rPr>
          <w:rFonts w:ascii="Arial" w:hAnsi="Arial" w:cs="Arial"/>
          <w:color w:val="000000"/>
          <w:sz w:val="20"/>
          <w:szCs w:val="20"/>
        </w:rPr>
        <w:t xml:space="preserve"> do udziału w wieczorze branżowym i innych otwartych wydarzeniach towarzyszących targom, </w:t>
      </w:r>
      <w:r w:rsidRPr="003D17AA">
        <w:rPr>
          <w:rFonts w:ascii="Arial" w:hAnsi="Arial" w:cs="Arial"/>
          <w:color w:val="000000"/>
          <w:sz w:val="20"/>
          <w:szCs w:val="20"/>
        </w:rPr>
        <w:t xml:space="preserve">10 </w:t>
      </w:r>
      <w:proofErr w:type="spellStart"/>
      <w:r w:rsidRPr="003D17AA">
        <w:rPr>
          <w:rFonts w:ascii="Arial" w:hAnsi="Arial" w:cs="Arial"/>
          <w:color w:val="000000"/>
          <w:sz w:val="20"/>
          <w:szCs w:val="20"/>
        </w:rPr>
        <w:t>szt</w:t>
      </w:r>
      <w:proofErr w:type="spellEnd"/>
      <w:r w:rsidRPr="003D17AA">
        <w:rPr>
          <w:rFonts w:ascii="Arial" w:hAnsi="Arial" w:cs="Arial"/>
          <w:color w:val="000000"/>
          <w:sz w:val="20"/>
          <w:szCs w:val="20"/>
        </w:rPr>
        <w:t xml:space="preserve"> zaproszeń dla gości targowych, </w:t>
      </w:r>
      <w:r w:rsidRPr="00E1358F">
        <w:rPr>
          <w:rFonts w:ascii="Arial" w:hAnsi="Arial" w:cs="Arial"/>
          <w:color w:val="000000"/>
          <w:sz w:val="20"/>
          <w:szCs w:val="20"/>
        </w:rPr>
        <w:t xml:space="preserve">możliwość umieszczenia oferty targowej w katalogu do 60 znaków, bezprzewodowy dostęp do Internetu </w:t>
      </w:r>
      <w:proofErr w:type="spellStart"/>
      <w:r w:rsidRPr="00E1358F">
        <w:rPr>
          <w:rFonts w:ascii="Arial" w:hAnsi="Arial" w:cs="Arial"/>
          <w:color w:val="000000"/>
          <w:sz w:val="20"/>
          <w:szCs w:val="20"/>
        </w:rPr>
        <w:t>WiFi</w:t>
      </w:r>
      <w:proofErr w:type="spellEnd"/>
      <w:r w:rsidRPr="00E1358F">
        <w:rPr>
          <w:rFonts w:ascii="Arial" w:hAnsi="Arial" w:cs="Arial"/>
          <w:color w:val="000000"/>
          <w:sz w:val="20"/>
          <w:szCs w:val="20"/>
        </w:rPr>
        <w:t xml:space="preserve"> na czas trwania targów, ubezpieczenie OC każdego </w:t>
      </w:r>
      <w:proofErr w:type="spellStart"/>
      <w:r w:rsidRPr="00E1358F">
        <w:rPr>
          <w:rFonts w:ascii="Arial" w:hAnsi="Arial" w:cs="Arial"/>
          <w:color w:val="000000"/>
          <w:sz w:val="20"/>
          <w:szCs w:val="20"/>
        </w:rPr>
        <w:t>Współwystawcy</w:t>
      </w:r>
      <w:proofErr w:type="spellEnd"/>
      <w:r w:rsidRPr="00E1358F">
        <w:rPr>
          <w:rFonts w:ascii="Arial" w:hAnsi="Arial" w:cs="Arial"/>
          <w:color w:val="000000"/>
          <w:sz w:val="20"/>
          <w:szCs w:val="20"/>
        </w:rPr>
        <w:t xml:space="preserve">, raport gospodarczy </w:t>
      </w:r>
      <w:proofErr w:type="spellStart"/>
      <w:r w:rsidRPr="00E1358F">
        <w:rPr>
          <w:rFonts w:ascii="Arial" w:hAnsi="Arial" w:cs="Arial"/>
          <w:color w:val="000000"/>
          <w:sz w:val="20"/>
          <w:szCs w:val="20"/>
        </w:rPr>
        <w:t>Infocredit</w:t>
      </w:r>
      <w:proofErr w:type="spellEnd"/>
      <w:r w:rsidRPr="00E1358F">
        <w:rPr>
          <w:rFonts w:ascii="Arial" w:hAnsi="Arial" w:cs="Arial"/>
          <w:color w:val="000000"/>
          <w:sz w:val="20"/>
          <w:szCs w:val="20"/>
        </w:rPr>
        <w:t xml:space="preserve"> o dwóch wybranych podmiotach krajowych.</w:t>
      </w:r>
    </w:p>
    <w:p w:rsidR="00B04016" w:rsidRPr="00473508" w:rsidRDefault="00B04016" w:rsidP="00B04016">
      <w:pPr>
        <w:pStyle w:val="Teksttreci30"/>
        <w:shd w:val="clear" w:color="auto" w:fill="auto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04016" w:rsidRPr="00473508" w:rsidRDefault="00B04016" w:rsidP="00B04016">
      <w:pPr>
        <w:pStyle w:val="Teksttreci30"/>
        <w:shd w:val="clear" w:color="auto" w:fill="auto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§ 2</w:t>
      </w:r>
    </w:p>
    <w:p w:rsidR="00B04016" w:rsidRPr="00473508" w:rsidRDefault="00B04016" w:rsidP="00B04016">
      <w:pPr>
        <w:numPr>
          <w:ilvl w:val="0"/>
          <w:numId w:val="6"/>
        </w:numPr>
        <w:tabs>
          <w:tab w:val="clear" w:pos="1420"/>
        </w:tabs>
        <w:spacing w:line="360" w:lineRule="auto"/>
        <w:ind w:left="300" w:hanging="300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Strony umowy zobowiązują się do bieżących wzajemnych konsultacji w przedmiocie wykonania umowy.</w:t>
      </w:r>
    </w:p>
    <w:p w:rsidR="00B04016" w:rsidRPr="00473508" w:rsidRDefault="00B04016" w:rsidP="00B04016">
      <w:pPr>
        <w:numPr>
          <w:ilvl w:val="0"/>
          <w:numId w:val="6"/>
        </w:numPr>
        <w:tabs>
          <w:tab w:val="clear" w:pos="1420"/>
        </w:tabs>
        <w:spacing w:line="360" w:lineRule="auto"/>
        <w:ind w:left="300" w:hanging="300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 xml:space="preserve">Osobą upoważnioną ze strony Wystawcy do kontaktów z Wykonawcą jest p. </w:t>
      </w:r>
      <w:smartTag w:uri="urn:schemas-microsoft-com:office:smarttags" w:element="metricconverter">
        <w:smartTagPr>
          <w:attr w:name="ProductID" w:val="100 m²"/>
        </w:smartTagPr>
        <w:r w:rsidRPr="00473508">
          <w:rPr>
            <w:rFonts w:ascii="Arial" w:hAnsi="Arial" w:cs="Arial"/>
            <w:color w:val="000000"/>
          </w:rPr>
          <w:t>Jolanta Bernat</w:t>
        </w:r>
      </w:smartTag>
      <w:r w:rsidRPr="00473508">
        <w:rPr>
          <w:rFonts w:ascii="Arial" w:hAnsi="Arial" w:cs="Arial"/>
          <w:color w:val="000000"/>
        </w:rPr>
        <w:t xml:space="preserve">, nr tel. 91 44 19 133, e-mail; </w:t>
      </w:r>
      <w:hyperlink r:id="rId6" w:history="1">
        <w:r w:rsidRPr="00473508">
          <w:rPr>
            <w:rStyle w:val="Hipercze"/>
            <w:rFonts w:ascii="Arial" w:hAnsi="Arial" w:cs="Arial"/>
            <w:color w:val="000000"/>
          </w:rPr>
          <w:t>jbernat@wzp.pl</w:t>
        </w:r>
      </w:hyperlink>
    </w:p>
    <w:p w:rsidR="00B04016" w:rsidRPr="00C04494" w:rsidRDefault="00B04016" w:rsidP="00B04016">
      <w:pPr>
        <w:numPr>
          <w:ilvl w:val="0"/>
          <w:numId w:val="6"/>
        </w:numPr>
        <w:tabs>
          <w:tab w:val="clear" w:pos="1420"/>
        </w:tabs>
        <w:spacing w:line="360" w:lineRule="auto"/>
        <w:ind w:left="300" w:hanging="300"/>
        <w:jc w:val="both"/>
        <w:rPr>
          <w:rFonts w:ascii="Arial" w:hAnsi="Arial" w:cs="Arial"/>
          <w:color w:val="000000"/>
        </w:rPr>
      </w:pPr>
      <w:r w:rsidRPr="00C04494">
        <w:rPr>
          <w:rFonts w:ascii="Arial" w:hAnsi="Arial" w:cs="Arial"/>
          <w:color w:val="000000"/>
        </w:rPr>
        <w:t xml:space="preserve">Osobą upoważnioną ze strony Wykonawcy do kontaktów z Wystawcą jest p. Katarzyna Andrzejak – przedstawiciel Działu Sprzedaży i Obsługi Wystawców MTP Poznań, nr tel. 61/ 869 20 89; e-mail: </w:t>
      </w:r>
      <w:hyperlink r:id="rId7" w:history="1">
        <w:r w:rsidRPr="00C04494">
          <w:rPr>
            <w:rStyle w:val="Hipercze"/>
            <w:rFonts w:ascii="Arial" w:hAnsi="Arial" w:cs="Arial"/>
          </w:rPr>
          <w:t>katarzyna.andrzejak@mtp.pl</w:t>
        </w:r>
      </w:hyperlink>
      <w:r w:rsidRPr="00C04494">
        <w:rPr>
          <w:rFonts w:ascii="Arial" w:hAnsi="Arial" w:cs="Arial"/>
        </w:rPr>
        <w:t>.</w:t>
      </w: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B04016" w:rsidRPr="00473508" w:rsidRDefault="00B04016" w:rsidP="00B04016">
      <w:pPr>
        <w:spacing w:line="360" w:lineRule="auto"/>
        <w:jc w:val="center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§ 3</w:t>
      </w:r>
    </w:p>
    <w:p w:rsidR="00B04016" w:rsidRPr="00473508" w:rsidRDefault="00B04016" w:rsidP="00B04016">
      <w:pPr>
        <w:pStyle w:val="Teksttreci30"/>
        <w:numPr>
          <w:ilvl w:val="0"/>
          <w:numId w:val="3"/>
        </w:numPr>
        <w:shd w:val="clear" w:color="auto" w:fill="auto"/>
        <w:tabs>
          <w:tab w:val="clear" w:pos="7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 xml:space="preserve">Łączne wynagrodzenie Wykonawcy za wykonanie przedmiotu umowy wynosi </w:t>
      </w:r>
      <w:r w:rsidRPr="002A3E55">
        <w:rPr>
          <w:rFonts w:ascii="Arial" w:hAnsi="Arial" w:cs="Arial"/>
          <w:b/>
          <w:color w:val="000000"/>
          <w:sz w:val="20"/>
          <w:szCs w:val="20"/>
        </w:rPr>
        <w:t>37.160,00 zł netto + 23% VAT</w:t>
      </w:r>
      <w:r w:rsidRPr="002A3E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3E55">
        <w:rPr>
          <w:rFonts w:ascii="Arial" w:hAnsi="Arial" w:cs="Arial"/>
          <w:b/>
          <w:color w:val="000000"/>
          <w:sz w:val="20"/>
          <w:szCs w:val="20"/>
        </w:rPr>
        <w:t>w kwocie 8.546,80 zł, co daje kwotę 45.706,80 zł brutto</w:t>
      </w:r>
      <w:r w:rsidRPr="002A3E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A3E55">
        <w:rPr>
          <w:rFonts w:ascii="Arial" w:hAnsi="Arial" w:cs="Arial"/>
          <w:b/>
          <w:color w:val="000000"/>
          <w:sz w:val="20"/>
          <w:szCs w:val="20"/>
        </w:rPr>
        <w:t>(słownie: czterdzieści pięć tysięcy siedemset sześć złotych 80/100),</w:t>
      </w:r>
      <w:r w:rsidRPr="00473508">
        <w:rPr>
          <w:rFonts w:ascii="Arial" w:hAnsi="Arial" w:cs="Arial"/>
          <w:color w:val="000000"/>
          <w:sz w:val="20"/>
          <w:szCs w:val="20"/>
        </w:rPr>
        <w:t xml:space="preserve"> zgodnie z szacunkową kalkulacją kosztów, o której mowa w § 1 ust. 3.</w:t>
      </w:r>
    </w:p>
    <w:p w:rsidR="00B04016" w:rsidRPr="00473508" w:rsidRDefault="00B04016" w:rsidP="00B04016">
      <w:pPr>
        <w:pStyle w:val="Teksttreci30"/>
        <w:numPr>
          <w:ilvl w:val="0"/>
          <w:numId w:val="3"/>
        </w:numPr>
        <w:shd w:val="clear" w:color="auto" w:fill="auto"/>
        <w:tabs>
          <w:tab w:val="clear" w:pos="7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Wskazana w ust. 1 kwota wynagrodzenia obejmuje należny podatek VAT oraz wszystkie inne leżące po stronie Wykonawcy należności publiczno – prawne, jeżeli Wykonawca założył ich poniesienie albo jest do ich poniesienia zobowiązany.</w:t>
      </w:r>
    </w:p>
    <w:p w:rsidR="00B04016" w:rsidRPr="00473508" w:rsidRDefault="00B04016" w:rsidP="00B04016">
      <w:pPr>
        <w:pStyle w:val="Teksttreci30"/>
        <w:numPr>
          <w:ilvl w:val="0"/>
          <w:numId w:val="3"/>
        </w:numPr>
        <w:shd w:val="clear" w:color="auto" w:fill="auto"/>
        <w:tabs>
          <w:tab w:val="clear" w:pos="7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 xml:space="preserve">Wynagrodzenie Wykonawcy, o którym mowa w § 3 ust. 1, płatne będzie przez Wystawcę jednorazowo, po wykonaniu przedmiotu zamówienia, </w:t>
      </w:r>
      <w:r w:rsidRPr="00C04494">
        <w:rPr>
          <w:rFonts w:ascii="Arial" w:hAnsi="Arial" w:cs="Arial"/>
          <w:color w:val="000000"/>
          <w:sz w:val="20"/>
          <w:szCs w:val="20"/>
        </w:rPr>
        <w:t>na konto Wykonawcy prowadzone w Powszechnej Kasie Oszczędności Bank Polski SA O/ Poznań, nr konta: 38 1020 4027 0000 1102 0424 2962,</w:t>
      </w:r>
      <w:r w:rsidRPr="00473508">
        <w:rPr>
          <w:rFonts w:ascii="Arial" w:hAnsi="Arial" w:cs="Arial"/>
          <w:color w:val="000000"/>
          <w:sz w:val="20"/>
          <w:szCs w:val="20"/>
        </w:rPr>
        <w:t xml:space="preserve"> w terminie 14 dni od daty wpływu do Wystawcy prawidłowo wystawionej faktury, którą należy wystawić na: </w:t>
      </w:r>
    </w:p>
    <w:p w:rsidR="00B04016" w:rsidRPr="00473508" w:rsidRDefault="00B04016" w:rsidP="00B04016">
      <w:pPr>
        <w:spacing w:line="360" w:lineRule="auto"/>
        <w:jc w:val="center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b/>
          <w:color w:val="000000"/>
        </w:rPr>
        <w:t>Województwo Zachodniopomorskie</w:t>
      </w:r>
    </w:p>
    <w:p w:rsidR="00B04016" w:rsidRPr="00473508" w:rsidRDefault="00B04016" w:rsidP="00B0401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473508">
        <w:rPr>
          <w:rFonts w:ascii="Arial" w:hAnsi="Arial" w:cs="Arial"/>
          <w:b/>
          <w:color w:val="000000"/>
        </w:rPr>
        <w:t>Ul. Korsarzy 34, 70-540 Szczecin,</w:t>
      </w:r>
    </w:p>
    <w:p w:rsidR="00B04016" w:rsidRPr="00473508" w:rsidRDefault="00B04016" w:rsidP="00B04016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473508">
        <w:rPr>
          <w:rFonts w:ascii="Arial" w:hAnsi="Arial" w:cs="Arial"/>
          <w:b/>
          <w:color w:val="000000"/>
        </w:rPr>
        <w:t>NIP: 851-28 -71-498</w:t>
      </w:r>
    </w:p>
    <w:p w:rsidR="00B04016" w:rsidRDefault="00B04016" w:rsidP="00B04016">
      <w:pPr>
        <w:pStyle w:val="Teksttreci30"/>
        <w:numPr>
          <w:ilvl w:val="0"/>
          <w:numId w:val="8"/>
        </w:numPr>
        <w:shd w:val="clear" w:color="auto" w:fill="auto"/>
        <w:tabs>
          <w:tab w:val="clear" w:pos="113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Podstawą wystawienia przez Wykonawcę faktury, o której mowa w ust. 1 i zapłaty przez Wystawcę umówionego wynagrodzenia, o którym mowa w ust. 1 będzie podpisany przez obie strony umowy, bez zastrzeżeń, protokół realizacji przedmiotu umowy.</w:t>
      </w:r>
    </w:p>
    <w:p w:rsidR="00B04016" w:rsidRPr="00473508" w:rsidRDefault="00B04016" w:rsidP="00B04016">
      <w:pPr>
        <w:pStyle w:val="Teksttreci30"/>
        <w:numPr>
          <w:ilvl w:val="0"/>
          <w:numId w:val="8"/>
        </w:numPr>
        <w:shd w:val="clear" w:color="auto" w:fill="auto"/>
        <w:tabs>
          <w:tab w:val="clear" w:pos="113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 dzień zapłaty uznaje się dzień obciążenia rachunku bankowego Wystawcy.</w:t>
      </w:r>
    </w:p>
    <w:p w:rsidR="00B04016" w:rsidRPr="00473508" w:rsidRDefault="00B04016" w:rsidP="00B04016">
      <w:pPr>
        <w:pStyle w:val="Teksttreci30"/>
        <w:shd w:val="clear" w:color="auto" w:fill="auto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04016" w:rsidRDefault="00B04016" w:rsidP="00B04016">
      <w:pPr>
        <w:pStyle w:val="Teksttreci30"/>
        <w:shd w:val="clear" w:color="auto" w:fill="auto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B04016" w:rsidRPr="00473508" w:rsidRDefault="00B04016" w:rsidP="00B04016">
      <w:pPr>
        <w:pStyle w:val="Teksttreci30"/>
        <w:shd w:val="clear" w:color="auto" w:fill="auto"/>
        <w:spacing w:after="0" w:line="36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§ 4</w:t>
      </w:r>
    </w:p>
    <w:p w:rsidR="00B04016" w:rsidRPr="00473508" w:rsidRDefault="00B04016" w:rsidP="00B04016">
      <w:pPr>
        <w:pStyle w:val="Teksttreci30"/>
        <w:numPr>
          <w:ilvl w:val="0"/>
          <w:numId w:val="4"/>
        </w:numPr>
        <w:shd w:val="clear" w:color="auto" w:fill="auto"/>
        <w:tabs>
          <w:tab w:val="clear" w:pos="14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W sytuacji niewykonania przedmiotu umowy w całości Wystawca będzie uprawniony do naliczenia Wykonawcy kary umownej odpowiadającej 40 % wartości kwoty wynagrodzenia brutto wskazanego w § 3 ust. 1.</w:t>
      </w:r>
    </w:p>
    <w:p w:rsidR="00B04016" w:rsidRPr="00473508" w:rsidRDefault="00B04016" w:rsidP="00B04016">
      <w:pPr>
        <w:pStyle w:val="Teksttreci30"/>
        <w:numPr>
          <w:ilvl w:val="0"/>
          <w:numId w:val="4"/>
        </w:numPr>
        <w:shd w:val="clear" w:color="auto" w:fill="auto"/>
        <w:tabs>
          <w:tab w:val="clear" w:pos="14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 xml:space="preserve">W sytuacji nienależytego wykonania przedmiotu umowy Wystawca będzie uprawniony do naliczenia Wykonawcy kary umownej </w:t>
      </w:r>
      <w:r>
        <w:rPr>
          <w:rFonts w:ascii="Arial" w:hAnsi="Arial" w:cs="Arial"/>
          <w:color w:val="000000"/>
          <w:sz w:val="20"/>
          <w:szCs w:val="20"/>
        </w:rPr>
        <w:t>do wysokości 1</w:t>
      </w:r>
      <w:r w:rsidRPr="00473508">
        <w:rPr>
          <w:rFonts w:ascii="Arial" w:hAnsi="Arial" w:cs="Arial"/>
          <w:color w:val="000000"/>
          <w:sz w:val="20"/>
          <w:szCs w:val="20"/>
        </w:rPr>
        <w:t>% wartości kwoty wynagrodzenia brutto wskazanego w § 3 ust. 1, odrębnie za każdy rodzaj stwierdzonego uchybienia</w:t>
      </w:r>
      <w:r>
        <w:rPr>
          <w:rFonts w:ascii="Arial" w:hAnsi="Arial" w:cs="Arial"/>
          <w:color w:val="000000"/>
          <w:sz w:val="20"/>
          <w:szCs w:val="20"/>
        </w:rPr>
        <w:t>, przy czym łączna kwota kar umownych nie może wynieść więcej niż kwota, o której mowa w ust. 1</w:t>
      </w:r>
      <w:r w:rsidRPr="00473508">
        <w:rPr>
          <w:rFonts w:ascii="Arial" w:hAnsi="Arial" w:cs="Arial"/>
          <w:color w:val="000000"/>
          <w:sz w:val="20"/>
          <w:szCs w:val="20"/>
        </w:rPr>
        <w:t>.</w:t>
      </w:r>
    </w:p>
    <w:p w:rsidR="00B04016" w:rsidRPr="00473508" w:rsidRDefault="00B04016" w:rsidP="00B04016">
      <w:pPr>
        <w:pStyle w:val="Teksttreci30"/>
        <w:numPr>
          <w:ilvl w:val="0"/>
          <w:numId w:val="4"/>
        </w:numPr>
        <w:shd w:val="clear" w:color="auto" w:fill="auto"/>
        <w:tabs>
          <w:tab w:val="clear" w:pos="14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W sytuacji, w której naliczone kary umowne nie pokryją całej poniesionej przez Wystawcę szkody, będzie on uprawniony do dochodzenia odszkodowania uzupełniającego na zasadach ogólnych.</w:t>
      </w:r>
    </w:p>
    <w:p w:rsidR="00B04016" w:rsidRPr="00473508" w:rsidRDefault="00B04016" w:rsidP="00B04016">
      <w:pPr>
        <w:pStyle w:val="Teksttreci30"/>
        <w:numPr>
          <w:ilvl w:val="0"/>
          <w:numId w:val="4"/>
        </w:numPr>
        <w:shd w:val="clear" w:color="auto" w:fill="auto"/>
        <w:tabs>
          <w:tab w:val="clear" w:pos="1420"/>
        </w:tabs>
        <w:spacing w:after="0" w:line="360" w:lineRule="auto"/>
        <w:ind w:left="300" w:hanging="300"/>
        <w:jc w:val="both"/>
        <w:rPr>
          <w:rFonts w:ascii="Arial" w:hAnsi="Arial" w:cs="Arial"/>
          <w:color w:val="000000"/>
          <w:sz w:val="20"/>
          <w:szCs w:val="20"/>
        </w:rPr>
      </w:pPr>
      <w:r w:rsidRPr="00473508">
        <w:rPr>
          <w:rFonts w:ascii="Arial" w:hAnsi="Arial" w:cs="Arial"/>
          <w:color w:val="000000"/>
          <w:sz w:val="20"/>
          <w:szCs w:val="20"/>
        </w:rPr>
        <w:t>Wykonawca wyraża zgodę na potrącenie naliczonych kar umownych z przysługującego mu z tytułu wykonania niniejszej umowy wynagrodzenia.</w:t>
      </w:r>
    </w:p>
    <w:p w:rsidR="00B04016" w:rsidRPr="00473508" w:rsidRDefault="00B04016" w:rsidP="00B04016">
      <w:pPr>
        <w:pStyle w:val="Teksttreci30"/>
        <w:shd w:val="clear" w:color="auto" w:fill="auto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04016" w:rsidRPr="00473508" w:rsidRDefault="00B04016" w:rsidP="00B04016">
      <w:pPr>
        <w:spacing w:line="360" w:lineRule="auto"/>
        <w:jc w:val="center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§ 5</w:t>
      </w:r>
    </w:p>
    <w:p w:rsidR="00B04016" w:rsidRPr="00473508" w:rsidRDefault="00B04016" w:rsidP="00B04016">
      <w:pPr>
        <w:pStyle w:val="Tekstpodstawowy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000000"/>
          <w:sz w:val="20"/>
        </w:rPr>
      </w:pPr>
      <w:r w:rsidRPr="00473508">
        <w:rPr>
          <w:rFonts w:ascii="Arial" w:hAnsi="Arial" w:cs="Arial"/>
          <w:color w:val="000000"/>
          <w:sz w:val="20"/>
        </w:rPr>
        <w:t>W sprawach nieuregulowanych niniejszą umową mają zastosowanie przepisy Kodeksu cywilnego oraz innych powszechnie obowiązujących aktów prawnych.</w:t>
      </w:r>
    </w:p>
    <w:p w:rsidR="00B04016" w:rsidRPr="00473508" w:rsidRDefault="00B04016" w:rsidP="00B04016">
      <w:pPr>
        <w:pStyle w:val="Tekstpodstawowy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color w:val="000000"/>
          <w:sz w:val="20"/>
        </w:rPr>
      </w:pPr>
      <w:r w:rsidRPr="00473508">
        <w:rPr>
          <w:rFonts w:ascii="Arial" w:hAnsi="Arial" w:cs="Arial"/>
          <w:color w:val="000000"/>
          <w:sz w:val="20"/>
        </w:rPr>
        <w:t>Wszelkie zmiany niniejszej umowy wymagają formy pisemnej pod rygorem nieważności.</w:t>
      </w:r>
    </w:p>
    <w:p w:rsidR="00B04016" w:rsidRPr="00473508" w:rsidRDefault="00B04016" w:rsidP="00B04016">
      <w:pPr>
        <w:pStyle w:val="Tekstpodstawowy"/>
        <w:spacing w:line="360" w:lineRule="auto"/>
        <w:rPr>
          <w:rFonts w:ascii="Arial" w:hAnsi="Arial" w:cs="Arial"/>
          <w:snapToGrid w:val="0"/>
          <w:color w:val="000000"/>
          <w:sz w:val="20"/>
        </w:rPr>
      </w:pPr>
    </w:p>
    <w:p w:rsidR="00B04016" w:rsidRPr="00473508" w:rsidRDefault="00B04016" w:rsidP="00B04016">
      <w:pPr>
        <w:spacing w:line="360" w:lineRule="auto"/>
        <w:jc w:val="center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§ 6</w:t>
      </w:r>
    </w:p>
    <w:p w:rsidR="00B04016" w:rsidRPr="00473508" w:rsidRDefault="00B04016" w:rsidP="00B04016">
      <w:pPr>
        <w:numPr>
          <w:ilvl w:val="0"/>
          <w:numId w:val="5"/>
        </w:numPr>
        <w:tabs>
          <w:tab w:val="clear" w:pos="720"/>
        </w:tabs>
        <w:suppressAutoHyphens/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W przypadku zaistnienia sporów dotyczących wykonania przedmiotu umowy, strony dążyć będą do ich polubownego załatwienia.</w:t>
      </w:r>
    </w:p>
    <w:p w:rsidR="00B04016" w:rsidRPr="00473508" w:rsidRDefault="00B04016" w:rsidP="00B04016">
      <w:pPr>
        <w:numPr>
          <w:ilvl w:val="0"/>
          <w:numId w:val="5"/>
        </w:numPr>
        <w:tabs>
          <w:tab w:val="clear" w:pos="720"/>
        </w:tabs>
        <w:suppressAutoHyphens/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W przypadku braku możliwości załatwienia sporu w drodze polubownej, strony umowy poddadzą spór pod rozstrzygnięcie sądu powszechnego właściwego dla siedziby Wystawcy.</w:t>
      </w:r>
    </w:p>
    <w:p w:rsidR="00B04016" w:rsidRPr="00473508" w:rsidRDefault="00B04016" w:rsidP="00B04016">
      <w:pPr>
        <w:numPr>
          <w:ilvl w:val="0"/>
          <w:numId w:val="5"/>
        </w:numPr>
        <w:tabs>
          <w:tab w:val="clear" w:pos="720"/>
        </w:tabs>
        <w:suppressAutoHyphens/>
        <w:spacing w:line="360" w:lineRule="auto"/>
        <w:ind w:left="284" w:hanging="284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Postanowieni</w:t>
      </w:r>
      <w:r>
        <w:rPr>
          <w:rFonts w:ascii="Arial" w:hAnsi="Arial" w:cs="Arial"/>
          <w:color w:val="000000"/>
        </w:rPr>
        <w:t>e</w:t>
      </w:r>
      <w:r w:rsidRPr="00473508">
        <w:rPr>
          <w:rFonts w:ascii="Arial" w:hAnsi="Arial" w:cs="Arial"/>
          <w:color w:val="000000"/>
        </w:rPr>
        <w:t xml:space="preserve"> ust. 1  nie stanow</w:t>
      </w:r>
      <w:r>
        <w:rPr>
          <w:rFonts w:ascii="Arial" w:hAnsi="Arial" w:cs="Arial"/>
          <w:color w:val="000000"/>
        </w:rPr>
        <w:t xml:space="preserve">i </w:t>
      </w:r>
      <w:r w:rsidRPr="00473508">
        <w:rPr>
          <w:rFonts w:ascii="Arial" w:hAnsi="Arial" w:cs="Arial"/>
          <w:color w:val="000000"/>
        </w:rPr>
        <w:t>zapisu na sąd polubowny.</w:t>
      </w:r>
    </w:p>
    <w:p w:rsidR="00B04016" w:rsidRPr="00473508" w:rsidRDefault="00B04016" w:rsidP="00B04016">
      <w:pPr>
        <w:suppressAutoHyphens/>
        <w:spacing w:line="360" w:lineRule="auto"/>
        <w:jc w:val="both"/>
        <w:rPr>
          <w:rFonts w:ascii="Arial" w:hAnsi="Arial" w:cs="Arial"/>
          <w:color w:val="000000"/>
        </w:rPr>
      </w:pPr>
    </w:p>
    <w:p w:rsidR="00B04016" w:rsidRPr="00473508" w:rsidRDefault="00B04016" w:rsidP="00B04016">
      <w:pPr>
        <w:spacing w:line="360" w:lineRule="auto"/>
        <w:jc w:val="center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§ 7</w:t>
      </w: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color w:val="000000"/>
        </w:rPr>
      </w:pPr>
      <w:r w:rsidRPr="00473508">
        <w:rPr>
          <w:rFonts w:ascii="Arial" w:hAnsi="Arial" w:cs="Arial"/>
          <w:color w:val="000000"/>
        </w:rPr>
        <w:t>Umowę sporządzono w dwóch jednobrzmiących egzemplarzach, po jednym dla każdej ze stron.</w:t>
      </w: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B04016" w:rsidRDefault="00B04016" w:rsidP="00B04016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WYSTAWCA</w:t>
      </w:r>
      <w:r w:rsidRPr="00473508">
        <w:rPr>
          <w:rFonts w:ascii="Arial" w:hAnsi="Arial" w:cs="Arial"/>
          <w:b/>
          <w:color w:val="000000"/>
        </w:rPr>
        <w:tab/>
      </w:r>
      <w:r w:rsidRPr="00473508">
        <w:rPr>
          <w:rFonts w:ascii="Arial" w:hAnsi="Arial" w:cs="Arial"/>
          <w:b/>
          <w:color w:val="000000"/>
        </w:rPr>
        <w:tab/>
      </w:r>
      <w:r w:rsidRPr="00473508">
        <w:rPr>
          <w:rFonts w:ascii="Arial" w:hAnsi="Arial" w:cs="Arial"/>
          <w:b/>
          <w:color w:val="000000"/>
        </w:rPr>
        <w:tab/>
      </w:r>
      <w:r w:rsidRPr="00473508">
        <w:rPr>
          <w:rFonts w:ascii="Arial" w:hAnsi="Arial" w:cs="Arial"/>
          <w:b/>
          <w:color w:val="000000"/>
        </w:rPr>
        <w:tab/>
      </w:r>
      <w:r w:rsidRPr="00473508">
        <w:rPr>
          <w:rFonts w:ascii="Arial" w:hAnsi="Arial" w:cs="Arial"/>
          <w:b/>
          <w:color w:val="000000"/>
        </w:rPr>
        <w:tab/>
      </w:r>
      <w:r w:rsidRPr="00473508">
        <w:rPr>
          <w:rFonts w:ascii="Arial" w:hAnsi="Arial" w:cs="Arial"/>
          <w:b/>
          <w:color w:val="000000"/>
        </w:rPr>
        <w:tab/>
      </w:r>
      <w:r w:rsidRPr="00473508">
        <w:rPr>
          <w:rFonts w:ascii="Arial" w:hAnsi="Arial" w:cs="Arial"/>
          <w:b/>
          <w:color w:val="000000"/>
        </w:rPr>
        <w:tab/>
        <w:t>WYKONAWCA</w:t>
      </w:r>
    </w:p>
    <w:p w:rsidR="00B04016" w:rsidRDefault="00B04016" w:rsidP="00B04016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B04016" w:rsidRDefault="00B04016" w:rsidP="00B04016">
      <w:pPr>
        <w:spacing w:line="360" w:lineRule="auto"/>
        <w:jc w:val="center"/>
        <w:rPr>
          <w:rFonts w:ascii="Arial" w:hAnsi="Arial" w:cs="Arial"/>
          <w:b/>
          <w:color w:val="000000"/>
        </w:rPr>
      </w:pPr>
    </w:p>
    <w:p w:rsidR="00B04016" w:rsidRDefault="00B04016" w:rsidP="00B04016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……………………………………                                                                 …………………………………</w:t>
      </w:r>
    </w:p>
    <w:p w:rsidR="00B04016" w:rsidRDefault="00B04016" w:rsidP="00B04016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B04016" w:rsidRDefault="00B04016" w:rsidP="00B04016">
      <w:pPr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B04016" w:rsidRPr="00473508" w:rsidRDefault="00B04016" w:rsidP="00B04016">
      <w:pPr>
        <w:spacing w:line="36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……………………………………                                                                 ………………………………….</w:t>
      </w:r>
    </w:p>
    <w:p w:rsidR="00B04016" w:rsidRDefault="00B04016" w:rsidP="00B04016"/>
    <w:p w:rsidR="00B04016" w:rsidRDefault="00B04016" w:rsidP="00B04016"/>
    <w:p w:rsidR="00B04016" w:rsidRDefault="00B04016" w:rsidP="00B04016"/>
    <w:p w:rsidR="00B04016" w:rsidRDefault="00B04016" w:rsidP="00B04016"/>
    <w:p w:rsidR="00B04016" w:rsidRDefault="00B04016" w:rsidP="00B04016"/>
    <w:p w:rsidR="00B04016" w:rsidRPr="007E72E9" w:rsidRDefault="00B04016" w:rsidP="00B04016"/>
    <w:p w:rsidR="00B04016" w:rsidRPr="00053E4C" w:rsidRDefault="00B04016" w:rsidP="00B04016">
      <w:pPr>
        <w:pStyle w:val="Teksttreci30"/>
        <w:shd w:val="clear" w:color="auto" w:fill="auto"/>
        <w:spacing w:before="40" w:after="4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5734050" cy="62865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016" w:rsidRDefault="00B04016" w:rsidP="00B04016">
      <w:pPr>
        <w:pStyle w:val="Teksttreci30"/>
        <w:shd w:val="clear" w:color="auto" w:fill="auto"/>
        <w:spacing w:before="40" w:after="40" w:line="240" w:lineRule="auto"/>
        <w:jc w:val="right"/>
        <w:rPr>
          <w:rFonts w:ascii="Arial" w:hAnsi="Arial" w:cs="Arial"/>
          <w:sz w:val="16"/>
          <w:szCs w:val="16"/>
        </w:rPr>
      </w:pPr>
    </w:p>
    <w:p w:rsidR="00B04016" w:rsidRPr="0068014C" w:rsidRDefault="00B04016" w:rsidP="00B04016">
      <w:pPr>
        <w:pStyle w:val="Teksttreci30"/>
        <w:shd w:val="clear" w:color="auto" w:fill="auto"/>
        <w:spacing w:before="40" w:after="40" w:line="240" w:lineRule="auto"/>
        <w:jc w:val="right"/>
        <w:rPr>
          <w:rFonts w:ascii="Arial" w:hAnsi="Arial" w:cs="Arial"/>
          <w:sz w:val="16"/>
          <w:szCs w:val="16"/>
        </w:rPr>
      </w:pPr>
      <w:r w:rsidRPr="0068014C">
        <w:rPr>
          <w:rFonts w:ascii="Arial" w:hAnsi="Arial" w:cs="Arial"/>
          <w:sz w:val="16"/>
          <w:szCs w:val="16"/>
        </w:rPr>
        <w:t>Zał. Nr 1 do umowy Nr ....../</w:t>
      </w:r>
      <w:proofErr w:type="spellStart"/>
      <w:r w:rsidRPr="0068014C">
        <w:rPr>
          <w:rFonts w:ascii="Arial" w:hAnsi="Arial" w:cs="Arial"/>
          <w:sz w:val="16"/>
          <w:szCs w:val="16"/>
        </w:rPr>
        <w:t>WTiG-I</w:t>
      </w:r>
      <w:proofErr w:type="spellEnd"/>
      <w:r w:rsidRPr="0068014C">
        <w:rPr>
          <w:rFonts w:ascii="Arial" w:hAnsi="Arial" w:cs="Arial"/>
          <w:sz w:val="16"/>
          <w:szCs w:val="16"/>
        </w:rPr>
        <w:t>/2015</w:t>
      </w:r>
    </w:p>
    <w:p w:rsidR="00B04016" w:rsidRPr="0068014C" w:rsidRDefault="00B04016" w:rsidP="00B04016">
      <w:pPr>
        <w:pStyle w:val="Teksttreci30"/>
        <w:shd w:val="clear" w:color="auto" w:fill="auto"/>
        <w:spacing w:before="40" w:after="40" w:line="240" w:lineRule="auto"/>
        <w:jc w:val="right"/>
        <w:rPr>
          <w:rFonts w:ascii="Arial" w:hAnsi="Arial" w:cs="Arial"/>
          <w:sz w:val="16"/>
          <w:szCs w:val="16"/>
        </w:rPr>
      </w:pPr>
      <w:r w:rsidRPr="0068014C">
        <w:rPr>
          <w:rFonts w:ascii="Arial" w:hAnsi="Arial" w:cs="Arial"/>
          <w:sz w:val="16"/>
          <w:szCs w:val="16"/>
        </w:rPr>
        <w:t>z dnia ....................................2015r.</w:t>
      </w:r>
    </w:p>
    <w:p w:rsidR="00B04016" w:rsidRDefault="00B04016" w:rsidP="00B04016">
      <w:pPr>
        <w:jc w:val="center"/>
        <w:rPr>
          <w:rFonts w:ascii="Arial" w:hAnsi="Arial" w:cs="Arial"/>
          <w:b/>
          <w:sz w:val="18"/>
          <w:szCs w:val="18"/>
        </w:rPr>
      </w:pPr>
      <w:r w:rsidRPr="00053E4C">
        <w:rPr>
          <w:rFonts w:ascii="Arial" w:hAnsi="Arial" w:cs="Arial"/>
          <w:b/>
          <w:sz w:val="18"/>
          <w:szCs w:val="18"/>
        </w:rPr>
        <w:t xml:space="preserve">SZCZEGÓŁOWY ZAKRES PRZEDMIOTU ZAMÓWIENIA, KALKULACJA KOSZTÓW </w:t>
      </w:r>
      <w:r>
        <w:rPr>
          <w:rFonts w:ascii="Arial" w:hAnsi="Arial" w:cs="Arial"/>
          <w:b/>
          <w:sz w:val="18"/>
          <w:szCs w:val="18"/>
        </w:rPr>
        <w:t>,</w:t>
      </w:r>
    </w:p>
    <w:p w:rsidR="00B04016" w:rsidRPr="00053E4C" w:rsidRDefault="00B04016" w:rsidP="00B04016">
      <w:pPr>
        <w:jc w:val="center"/>
        <w:rPr>
          <w:rFonts w:ascii="Arial" w:hAnsi="Arial" w:cs="Arial"/>
          <w:b/>
          <w:sz w:val="18"/>
          <w:szCs w:val="18"/>
        </w:rPr>
      </w:pPr>
      <w:r w:rsidRPr="00053E4C">
        <w:rPr>
          <w:rFonts w:ascii="Arial" w:hAnsi="Arial" w:cs="Arial"/>
          <w:b/>
          <w:sz w:val="18"/>
          <w:szCs w:val="18"/>
        </w:rPr>
        <w:t xml:space="preserve">NAZWA WYSTAWCY, WYKAZ WSPÓŁWYSTAWCÓW </w:t>
      </w:r>
    </w:p>
    <w:p w:rsidR="00B04016" w:rsidRPr="00053E4C" w:rsidRDefault="00B04016" w:rsidP="00B04016">
      <w:pPr>
        <w:rPr>
          <w:rFonts w:ascii="Arial" w:hAnsi="Arial" w:cs="Arial"/>
          <w:b/>
          <w:sz w:val="18"/>
          <w:szCs w:val="18"/>
        </w:rPr>
      </w:pPr>
    </w:p>
    <w:tbl>
      <w:tblPr>
        <w:tblW w:w="88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224"/>
        <w:gridCol w:w="1500"/>
        <w:gridCol w:w="1204"/>
        <w:gridCol w:w="2396"/>
      </w:tblGrid>
      <w:tr w:rsidR="00B04016" w:rsidRPr="00F4368F" w:rsidTr="00AF5F88">
        <w:tc>
          <w:tcPr>
            <w:tcW w:w="516" w:type="dxa"/>
          </w:tcPr>
          <w:p w:rsidR="00B04016" w:rsidRPr="00F4368F" w:rsidRDefault="00B04016" w:rsidP="00AF5F88">
            <w:pPr>
              <w:jc w:val="both"/>
              <w:rPr>
                <w:rFonts w:ascii="Arial" w:hAnsi="Arial" w:cs="Arial"/>
                <w:b/>
              </w:rPr>
            </w:pPr>
            <w:r w:rsidRPr="00F4368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24" w:type="dxa"/>
          </w:tcPr>
          <w:p w:rsidR="00B04016" w:rsidRPr="00F4368F" w:rsidRDefault="00B04016" w:rsidP="00AF5F88">
            <w:pPr>
              <w:jc w:val="both"/>
              <w:rPr>
                <w:rFonts w:ascii="Arial" w:hAnsi="Arial" w:cs="Arial"/>
                <w:b/>
              </w:rPr>
            </w:pPr>
            <w:r w:rsidRPr="00F4368F">
              <w:rPr>
                <w:rFonts w:ascii="Arial" w:hAnsi="Arial" w:cs="Arial"/>
                <w:b/>
              </w:rPr>
              <w:t>Szczegółowy zakres przedmiotu zamówienia</w:t>
            </w:r>
          </w:p>
        </w:tc>
        <w:tc>
          <w:tcPr>
            <w:tcW w:w="1500" w:type="dxa"/>
          </w:tcPr>
          <w:p w:rsidR="00B04016" w:rsidRPr="00F4368F" w:rsidRDefault="00B04016" w:rsidP="00AF5F88">
            <w:pPr>
              <w:jc w:val="both"/>
              <w:rPr>
                <w:rFonts w:ascii="Arial" w:hAnsi="Arial" w:cs="Arial"/>
                <w:b/>
              </w:rPr>
            </w:pPr>
            <w:r w:rsidRPr="00F4368F">
              <w:rPr>
                <w:rFonts w:ascii="Arial" w:hAnsi="Arial" w:cs="Arial"/>
                <w:b/>
              </w:rPr>
              <w:t>Koszt jednostkowy netto</w:t>
            </w:r>
          </w:p>
        </w:tc>
        <w:tc>
          <w:tcPr>
            <w:tcW w:w="1204" w:type="dxa"/>
          </w:tcPr>
          <w:p w:rsidR="00B04016" w:rsidRPr="00F4368F" w:rsidRDefault="00B04016" w:rsidP="00AF5F88">
            <w:pPr>
              <w:jc w:val="both"/>
              <w:rPr>
                <w:rFonts w:ascii="Arial" w:hAnsi="Arial" w:cs="Arial"/>
                <w:b/>
              </w:rPr>
            </w:pPr>
            <w:r w:rsidRPr="00F4368F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2396" w:type="dxa"/>
          </w:tcPr>
          <w:p w:rsidR="00B04016" w:rsidRPr="00F4368F" w:rsidRDefault="00B04016" w:rsidP="00AF5F88">
            <w:pPr>
              <w:jc w:val="both"/>
              <w:rPr>
                <w:rFonts w:ascii="Arial" w:hAnsi="Arial" w:cs="Arial"/>
                <w:b/>
              </w:rPr>
            </w:pPr>
            <w:r w:rsidRPr="00F4368F">
              <w:rPr>
                <w:rFonts w:ascii="Arial" w:hAnsi="Arial" w:cs="Arial"/>
                <w:b/>
              </w:rPr>
              <w:t>Koszt całkowity netto</w:t>
            </w:r>
          </w:p>
        </w:tc>
      </w:tr>
      <w:tr w:rsidR="00B04016" w:rsidRPr="0068014C" w:rsidTr="00AF5F88"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Najem powierzchni wystawienniczej (stoisko wyspowe)</w:t>
            </w:r>
          </w:p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370zł /1m².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100 </w:t>
            </w:r>
            <w:proofErr w:type="spellStart"/>
            <w:r w:rsidRPr="0068014C">
              <w:rPr>
                <w:rFonts w:ascii="Arial" w:hAnsi="Arial" w:cs="Arial"/>
                <w:sz w:val="18"/>
                <w:szCs w:val="18"/>
              </w:rPr>
              <w:t>m²</w:t>
            </w:r>
            <w:proofErr w:type="spellEnd"/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37.000,00 – 10% rabat = </w:t>
            </w:r>
            <w:r w:rsidRPr="0068014C">
              <w:rPr>
                <w:rFonts w:ascii="Arial" w:hAnsi="Arial" w:cs="Arial"/>
                <w:b/>
                <w:sz w:val="18"/>
                <w:szCs w:val="18"/>
              </w:rPr>
              <w:t>33.300,00</w:t>
            </w:r>
          </w:p>
        </w:tc>
      </w:tr>
      <w:tr w:rsidR="00B04016" w:rsidRPr="0068014C" w:rsidTr="00AF5F88">
        <w:trPr>
          <w:trHeight w:val="809"/>
        </w:trPr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Przyłącze elektryczne</w:t>
            </w:r>
          </w:p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18,1 – 36 </w:t>
            </w:r>
            <w:proofErr w:type="spellStart"/>
            <w:r w:rsidRPr="0068014C">
              <w:rPr>
                <w:rFonts w:ascii="Arial" w:hAnsi="Arial" w:cs="Arial"/>
                <w:sz w:val="18"/>
                <w:szCs w:val="18"/>
              </w:rPr>
              <w:t>kW</w:t>
            </w:r>
            <w:proofErr w:type="spellEnd"/>
            <w:r w:rsidRPr="0068014C">
              <w:rPr>
                <w:rFonts w:ascii="Arial" w:hAnsi="Arial" w:cs="Arial"/>
                <w:sz w:val="18"/>
                <w:szCs w:val="18"/>
              </w:rPr>
              <w:t xml:space="preserve"> (3 x 63A)</w:t>
            </w:r>
          </w:p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480,00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480,00 </w:t>
            </w:r>
          </w:p>
        </w:tc>
      </w:tr>
      <w:tr w:rsidR="00B04016" w:rsidRPr="0068014C" w:rsidTr="00AF5F88"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Opłata eksploatacyjna do przyłącza elektrycznego</w:t>
            </w:r>
          </w:p>
          <w:p w:rsidR="00B04016" w:rsidRPr="0068014C" w:rsidRDefault="00B04016" w:rsidP="00AF5F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520,00 (ryczałt) 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520,00 </w:t>
            </w:r>
          </w:p>
        </w:tc>
      </w:tr>
      <w:tr w:rsidR="00B04016" w:rsidRPr="0068014C" w:rsidTr="00AF5F88"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Punkt czerpalny wody i instalacja odpływu</w:t>
            </w:r>
          </w:p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370,00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1 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370,00</w:t>
            </w:r>
          </w:p>
        </w:tc>
      </w:tr>
      <w:tr w:rsidR="00B04016" w:rsidRPr="0068014C" w:rsidTr="00AF5F88"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Przyłącze do </w:t>
            </w:r>
            <w:proofErr w:type="spellStart"/>
            <w:r w:rsidRPr="0068014C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68014C">
              <w:rPr>
                <w:rFonts w:ascii="Arial" w:hAnsi="Arial" w:cs="Arial"/>
                <w:sz w:val="18"/>
                <w:szCs w:val="18"/>
              </w:rPr>
              <w:t xml:space="preserve"> 4 MB/s</w:t>
            </w:r>
          </w:p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470,00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470,00</w:t>
            </w:r>
          </w:p>
        </w:tc>
      </w:tr>
      <w:tr w:rsidR="00B04016" w:rsidRPr="0068014C" w:rsidTr="00AF5F88"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Opłata rejestracyjna dla wystawcy głównego</w:t>
            </w:r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760,00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760,00</w:t>
            </w:r>
          </w:p>
        </w:tc>
      </w:tr>
      <w:tr w:rsidR="00B04016" w:rsidRPr="0068014C" w:rsidTr="00AF5F88">
        <w:trPr>
          <w:trHeight w:val="587"/>
        </w:trPr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8. 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Opłata rejestracyjna dla 1 </w:t>
            </w:r>
            <w:proofErr w:type="spellStart"/>
            <w:r w:rsidRPr="0068014C">
              <w:rPr>
                <w:rFonts w:ascii="Arial" w:hAnsi="Arial" w:cs="Arial"/>
                <w:sz w:val="18"/>
                <w:szCs w:val="18"/>
              </w:rPr>
              <w:t>podwystawcy</w:t>
            </w:r>
            <w:proofErr w:type="spellEnd"/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180,00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1.260,00</w:t>
            </w:r>
          </w:p>
        </w:tc>
      </w:tr>
      <w:tr w:rsidR="00B04016" w:rsidRPr="0068014C" w:rsidTr="00AF5F88">
        <w:trPr>
          <w:trHeight w:val="587"/>
        </w:trPr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224" w:type="dxa"/>
          </w:tcPr>
          <w:p w:rsidR="00B04016" w:rsidRPr="0068014C" w:rsidRDefault="00B04016" w:rsidP="00AF5F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Karty wystawcy</w:t>
            </w:r>
          </w:p>
        </w:tc>
        <w:tc>
          <w:tcPr>
            <w:tcW w:w="1500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w ramach opłaty rejestracyjnej</w:t>
            </w:r>
          </w:p>
        </w:tc>
        <w:tc>
          <w:tcPr>
            <w:tcW w:w="1204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 xml:space="preserve">Stoisko pow. </w:t>
            </w:r>
            <w:smartTag w:uri="urn:schemas-microsoft-com:office:smarttags" w:element="metricconverter">
              <w:smartTagPr>
                <w:attr w:name="ProductID" w:val="100 m²"/>
              </w:smartTagPr>
              <w:r w:rsidRPr="0068014C">
                <w:rPr>
                  <w:rFonts w:ascii="Arial" w:hAnsi="Arial" w:cs="Arial"/>
                  <w:sz w:val="18"/>
                  <w:szCs w:val="18"/>
                </w:rPr>
                <w:t xml:space="preserve">100 </w:t>
              </w:r>
              <w:proofErr w:type="spellStart"/>
              <w:r w:rsidRPr="0068014C">
                <w:rPr>
                  <w:rFonts w:ascii="Arial" w:hAnsi="Arial" w:cs="Arial"/>
                  <w:sz w:val="18"/>
                  <w:szCs w:val="18"/>
                </w:rPr>
                <w:t>m²</w:t>
              </w:r>
            </w:smartTag>
            <w:proofErr w:type="spellEnd"/>
            <w:r w:rsidRPr="0068014C">
              <w:rPr>
                <w:rFonts w:ascii="Arial" w:hAnsi="Arial" w:cs="Arial"/>
                <w:sz w:val="18"/>
                <w:szCs w:val="18"/>
              </w:rPr>
              <w:t xml:space="preserve"> - 12 kart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8014C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B04016" w:rsidRPr="0068014C" w:rsidTr="00AF5F88">
        <w:trPr>
          <w:trHeight w:val="587"/>
        </w:trPr>
        <w:tc>
          <w:tcPr>
            <w:tcW w:w="51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28" w:type="dxa"/>
            <w:gridSpan w:val="3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014C">
              <w:rPr>
                <w:rFonts w:ascii="Arial" w:hAnsi="Arial" w:cs="Arial"/>
                <w:b/>
                <w:sz w:val="18"/>
                <w:szCs w:val="18"/>
              </w:rPr>
              <w:t>RAZEM NETTO</w:t>
            </w:r>
          </w:p>
        </w:tc>
        <w:tc>
          <w:tcPr>
            <w:tcW w:w="2396" w:type="dxa"/>
          </w:tcPr>
          <w:p w:rsidR="00B04016" w:rsidRPr="0068014C" w:rsidRDefault="00B04016" w:rsidP="00AF5F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014C">
              <w:rPr>
                <w:rFonts w:ascii="Arial" w:hAnsi="Arial" w:cs="Arial"/>
                <w:b/>
                <w:sz w:val="18"/>
                <w:szCs w:val="18"/>
              </w:rPr>
              <w:t>37.160,00</w:t>
            </w:r>
          </w:p>
          <w:p w:rsidR="00B04016" w:rsidRPr="0068014C" w:rsidRDefault="00B04016" w:rsidP="00AF5F8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8014C">
              <w:rPr>
                <w:rFonts w:ascii="Arial" w:hAnsi="Arial" w:cs="Arial"/>
                <w:b/>
                <w:sz w:val="18"/>
                <w:szCs w:val="18"/>
              </w:rPr>
              <w:t xml:space="preserve">x 23% VAT  =45.706,80  </w:t>
            </w:r>
          </w:p>
        </w:tc>
      </w:tr>
    </w:tbl>
    <w:p w:rsidR="00B04016" w:rsidRPr="0068014C" w:rsidRDefault="00B04016" w:rsidP="00B04016">
      <w:pPr>
        <w:tabs>
          <w:tab w:val="left" w:pos="2160"/>
        </w:tabs>
        <w:spacing w:before="120"/>
        <w:jc w:val="both"/>
        <w:rPr>
          <w:rFonts w:ascii="Arial" w:hAnsi="Arial" w:cs="Arial"/>
          <w:sz w:val="18"/>
          <w:szCs w:val="18"/>
        </w:rPr>
      </w:pPr>
    </w:p>
    <w:p w:rsidR="00B04016" w:rsidRPr="00053EA6" w:rsidRDefault="00B04016" w:rsidP="00B04016">
      <w:pPr>
        <w:tabs>
          <w:tab w:val="left" w:pos="2160"/>
        </w:tabs>
        <w:spacing w:before="120"/>
        <w:jc w:val="both"/>
        <w:rPr>
          <w:rFonts w:ascii="Arial" w:hAnsi="Arial" w:cs="Arial"/>
          <w:b/>
        </w:rPr>
      </w:pPr>
      <w:r w:rsidRPr="00053EA6">
        <w:rPr>
          <w:rFonts w:ascii="Arial" w:hAnsi="Arial" w:cs="Arial"/>
          <w:b/>
        </w:rPr>
        <w:t>Pozostałe usługi:</w:t>
      </w:r>
    </w:p>
    <w:p w:rsidR="00B04016" w:rsidRDefault="00B04016" w:rsidP="00B04016">
      <w:pPr>
        <w:numPr>
          <w:ilvl w:val="0"/>
          <w:numId w:val="12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Wstęp na imprezy towarzyszące wg opłaty rejestracyjnej ( 2 zaproszenia na wieczór branżowy w ramach 1 opłaty)</w:t>
      </w:r>
    </w:p>
    <w:p w:rsidR="00B04016" w:rsidRDefault="00B04016" w:rsidP="00B04016">
      <w:pPr>
        <w:numPr>
          <w:ilvl w:val="0"/>
          <w:numId w:val="12"/>
        </w:numPr>
        <w:tabs>
          <w:tab w:val="left" w:pos="284"/>
        </w:tabs>
        <w:spacing w:before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WiFi</w:t>
      </w:r>
      <w:proofErr w:type="spellEnd"/>
      <w:r>
        <w:rPr>
          <w:rFonts w:ascii="Arial" w:hAnsi="Arial" w:cs="Arial"/>
        </w:rPr>
        <w:t xml:space="preserve"> darmowe na całym terenie MTP</w:t>
      </w:r>
    </w:p>
    <w:p w:rsidR="00B04016" w:rsidRDefault="00B04016" w:rsidP="00B04016">
      <w:pPr>
        <w:tabs>
          <w:tab w:val="left" w:pos="284"/>
        </w:tabs>
        <w:spacing w:before="120"/>
        <w:ind w:left="720"/>
        <w:jc w:val="both"/>
        <w:rPr>
          <w:rFonts w:ascii="Arial" w:hAnsi="Arial" w:cs="Arial"/>
        </w:rPr>
      </w:pPr>
    </w:p>
    <w:p w:rsidR="00B04016" w:rsidRDefault="00B04016" w:rsidP="00B04016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Wystawca: </w:t>
      </w:r>
      <w:r w:rsidRPr="00A02066">
        <w:rPr>
          <w:rFonts w:ascii="Arial" w:hAnsi="Arial" w:cs="Arial"/>
        </w:rPr>
        <w:t>Województwo Zachodniopomorskie</w:t>
      </w:r>
    </w:p>
    <w:p w:rsidR="00B04016" w:rsidRDefault="00B04016" w:rsidP="00B04016">
      <w:pPr>
        <w:spacing w:before="120"/>
        <w:jc w:val="both"/>
        <w:rPr>
          <w:rFonts w:ascii="Arial" w:hAnsi="Arial" w:cs="Arial"/>
        </w:rPr>
      </w:pPr>
    </w:p>
    <w:p w:rsidR="00B04016" w:rsidRPr="00D544C5" w:rsidRDefault="00B04016" w:rsidP="00B04016">
      <w:pPr>
        <w:pStyle w:val="Akapitzlist"/>
        <w:ind w:left="0"/>
        <w:rPr>
          <w:rFonts w:ascii="Arial" w:hAnsi="Arial" w:cs="Arial"/>
          <w:b/>
          <w:sz w:val="20"/>
          <w:szCs w:val="20"/>
        </w:rPr>
      </w:pPr>
      <w:proofErr w:type="spellStart"/>
      <w:r w:rsidRPr="00D544C5">
        <w:rPr>
          <w:rFonts w:ascii="Arial" w:hAnsi="Arial" w:cs="Arial"/>
          <w:b/>
          <w:sz w:val="20"/>
          <w:szCs w:val="20"/>
        </w:rPr>
        <w:t>Współwystawcy</w:t>
      </w:r>
      <w:proofErr w:type="spellEnd"/>
      <w:r w:rsidRPr="00D544C5">
        <w:rPr>
          <w:rFonts w:ascii="Arial" w:hAnsi="Arial" w:cs="Arial"/>
          <w:b/>
          <w:sz w:val="20"/>
          <w:szCs w:val="20"/>
        </w:rPr>
        <w:t xml:space="preserve">:  </w:t>
      </w:r>
    </w:p>
    <w:p w:rsidR="00B04016" w:rsidRPr="00D544C5" w:rsidRDefault="00B04016" w:rsidP="00B04016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„Stowarzyszenie Gmin i Powiatów Pomorza Środkowego” wraz z  „Miasto Koszalin”</w:t>
      </w:r>
    </w:p>
    <w:p w:rsidR="00B04016" w:rsidRPr="00D544C5" w:rsidRDefault="00B04016" w:rsidP="00B04016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Gmina Miasto Kołobrzeg</w:t>
      </w:r>
    </w:p>
    <w:p w:rsidR="00B04016" w:rsidRPr="00D544C5" w:rsidRDefault="00B04016" w:rsidP="00B04016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Gmina Miejska Świdwin (Urząd Miasta Świdwin)</w:t>
      </w:r>
    </w:p>
    <w:p w:rsidR="00B04016" w:rsidRPr="00D544C5" w:rsidRDefault="00B04016" w:rsidP="00B04016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Gmina Międzyzdroje</w:t>
      </w:r>
    </w:p>
    <w:p w:rsidR="00B04016" w:rsidRPr="00D544C5" w:rsidRDefault="00B04016" w:rsidP="00B04016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Gmina Myślibórz</w:t>
      </w:r>
    </w:p>
    <w:p w:rsidR="00B04016" w:rsidRDefault="00B04016" w:rsidP="00B04016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Gmina Miasto Świnoujście (poprzez Świnoujska Organizacja Turystyczna)</w:t>
      </w:r>
    </w:p>
    <w:p w:rsidR="00B04016" w:rsidRPr="00D544C5" w:rsidRDefault="00B04016" w:rsidP="00B04016">
      <w:pPr>
        <w:pStyle w:val="Akapitzlist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Zachodniopomorska Regionalna Organizacja Turystyczna w Szczecinie</w:t>
      </w:r>
    </w:p>
    <w:p w:rsidR="00B04016" w:rsidRPr="00D544C5" w:rsidRDefault="00B04016" w:rsidP="00B04016">
      <w:pPr>
        <w:rPr>
          <w:rFonts w:ascii="Arial" w:hAnsi="Arial" w:cs="Arial"/>
        </w:rPr>
      </w:pPr>
      <w:r w:rsidRPr="00D544C5">
        <w:rPr>
          <w:rFonts w:ascii="Arial" w:hAnsi="Arial" w:cs="Arial"/>
        </w:rPr>
        <w:t>oraz ofertowo:</w:t>
      </w:r>
    </w:p>
    <w:p w:rsidR="00B04016" w:rsidRPr="00D544C5" w:rsidRDefault="00B04016" w:rsidP="00B04016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Hotel i Restauracja Aurora Sp. z o. o.</w:t>
      </w:r>
    </w:p>
    <w:p w:rsidR="00B04016" w:rsidRPr="00D544C5" w:rsidRDefault="00B04016" w:rsidP="00B04016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Gmina Kamień Pomorski</w:t>
      </w:r>
    </w:p>
    <w:p w:rsidR="00B04016" w:rsidRPr="00D544C5" w:rsidRDefault="00B04016" w:rsidP="00B04016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D544C5">
        <w:rPr>
          <w:rFonts w:ascii="Arial" w:hAnsi="Arial" w:cs="Arial"/>
          <w:sz w:val="20"/>
          <w:szCs w:val="20"/>
        </w:rPr>
        <w:t>Gmina Ustronie Morskie</w:t>
      </w:r>
    </w:p>
    <w:p w:rsidR="00315A05" w:rsidRDefault="00315A05"/>
    <w:sectPr w:rsidR="00315A05" w:rsidSect="00FA28FD">
      <w:pgSz w:w="11906" w:h="16838"/>
      <w:pgMar w:top="1134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41AE"/>
    <w:multiLevelType w:val="hybridMultilevel"/>
    <w:tmpl w:val="F050E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806F3"/>
    <w:multiLevelType w:val="hybridMultilevel"/>
    <w:tmpl w:val="3D8ED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C0DE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420389"/>
    <w:multiLevelType w:val="hybridMultilevel"/>
    <w:tmpl w:val="93DCCD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37BF7"/>
    <w:multiLevelType w:val="hybridMultilevel"/>
    <w:tmpl w:val="ABB01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2181D"/>
    <w:multiLevelType w:val="hybridMultilevel"/>
    <w:tmpl w:val="67EE71AA"/>
    <w:lvl w:ilvl="0" w:tplc="D43E05C8">
      <w:start w:val="1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C035C6"/>
    <w:multiLevelType w:val="hybridMultilevel"/>
    <w:tmpl w:val="6270B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D2616"/>
    <w:multiLevelType w:val="hybridMultilevel"/>
    <w:tmpl w:val="05363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89336">
      <w:start w:val="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2C08AF2E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A44F88"/>
    <w:multiLevelType w:val="hybridMultilevel"/>
    <w:tmpl w:val="55B808BE"/>
    <w:lvl w:ilvl="0" w:tplc="B7ACB636">
      <w:start w:val="1"/>
      <w:numFmt w:val="decimal"/>
      <w:lvlText w:val="%1."/>
      <w:lvlJc w:val="left"/>
      <w:pPr>
        <w:tabs>
          <w:tab w:val="num" w:pos="1420"/>
        </w:tabs>
        <w:ind w:left="147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62A56C">
      <w:start w:val="3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hint="default"/>
      </w:rPr>
    </w:lvl>
    <w:lvl w:ilvl="3" w:tplc="FA30AA92">
      <w:start w:val="1"/>
      <w:numFmt w:val="decimal"/>
      <w:lvlText w:val="%4."/>
      <w:lvlJc w:val="left"/>
      <w:pPr>
        <w:tabs>
          <w:tab w:val="num" w:pos="2860"/>
        </w:tabs>
        <w:ind w:left="286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157096"/>
    <w:multiLevelType w:val="hybridMultilevel"/>
    <w:tmpl w:val="27EE2B5E"/>
    <w:lvl w:ilvl="0" w:tplc="C2523F56">
      <w:start w:val="4"/>
      <w:numFmt w:val="decimal"/>
      <w:lvlText w:val="%1."/>
      <w:lvlJc w:val="left"/>
      <w:pPr>
        <w:tabs>
          <w:tab w:val="num" w:pos="113"/>
        </w:tabs>
        <w:ind w:left="284" w:hanging="284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557465"/>
    <w:multiLevelType w:val="hybridMultilevel"/>
    <w:tmpl w:val="1F380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EC6453"/>
    <w:multiLevelType w:val="hybridMultilevel"/>
    <w:tmpl w:val="FC7EF1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755DB8"/>
    <w:multiLevelType w:val="hybridMultilevel"/>
    <w:tmpl w:val="5CD4A0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6E4D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38EF68">
      <w:start w:val="3"/>
      <w:numFmt w:val="decimal"/>
      <w:lvlText w:val="%3."/>
      <w:lvlJc w:val="left"/>
      <w:pPr>
        <w:tabs>
          <w:tab w:val="num" w:pos="2320"/>
        </w:tabs>
        <w:ind w:left="2377" w:hanging="397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04016"/>
    <w:rsid w:val="00315A05"/>
    <w:rsid w:val="004466E8"/>
    <w:rsid w:val="008B65DD"/>
    <w:rsid w:val="00B04016"/>
    <w:rsid w:val="00B94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B0401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40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B040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040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B04016"/>
    <w:rPr>
      <w:color w:val="0000FF"/>
      <w:u w:val="single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B04016"/>
    <w:rPr>
      <w:sz w:val="11"/>
      <w:szCs w:val="1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B04016"/>
    <w:pPr>
      <w:shd w:val="clear" w:color="auto" w:fill="FFFFFF"/>
      <w:spacing w:after="660" w:line="240" w:lineRule="atLeast"/>
    </w:pPr>
    <w:rPr>
      <w:rFonts w:asciiTheme="minorHAnsi" w:eastAsiaTheme="minorHAnsi" w:hAnsiTheme="minorHAnsi" w:cstheme="minorBidi"/>
      <w:sz w:val="11"/>
      <w:szCs w:val="11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B04016"/>
  </w:style>
  <w:style w:type="paragraph" w:styleId="Akapitzlist">
    <w:name w:val="List Paragraph"/>
    <w:basedOn w:val="Normalny"/>
    <w:uiPriority w:val="34"/>
    <w:qFormat/>
    <w:rsid w:val="00B04016"/>
    <w:pPr>
      <w:ind w:left="720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0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01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arzyna.andrzejak@mt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ernat@wzp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1207</Words>
  <Characters>7245</Characters>
  <Application>Microsoft Office Word</Application>
  <DocSecurity>0</DocSecurity>
  <Lines>60</Lines>
  <Paragraphs>16</Paragraphs>
  <ScaleCrop>false</ScaleCrop>
  <Company>Województwo Zachodniopomorskie</Company>
  <LinksUpToDate>false</LinksUpToDate>
  <CharactersWithSpaces>8436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jbernat</dc:creator>
  <cp:keywords/>
  <dc:description/>
  <cp:lastModifiedBy>jbernat</cp:lastModifiedBy>
  <cp:revision>1</cp:revision>
  <dcterms:created xsi:type="dcterms:W3CDTF">2015-07-27T06:49:00Z</dcterms:created>
  <dcterms:modified xsi:type="dcterms:W3CDTF">2015-07-27T06:49:00Z</dcterms:modified>
</cp:coreProperties>
</file>