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60" w:rsidRPr="00E96960" w:rsidRDefault="00214E9D" w:rsidP="00E96960">
      <w:pPr>
        <w:spacing w:line="360" w:lineRule="auto"/>
        <w:jc w:val="center"/>
        <w:rPr>
          <w:rFonts w:ascii="Myriad Pro" w:hAnsi="Myriad Pro" w:cs="Arial"/>
        </w:rPr>
      </w:pPr>
      <w:r>
        <w:rPr>
          <w:rFonts w:ascii="Myriad Pro" w:hAnsi="Myriad Pro" w:cs="Arial"/>
          <w:b/>
        </w:rPr>
        <w:t xml:space="preserve">UCHWAŁA NR </w:t>
      </w:r>
      <w:r w:rsidR="001538C7">
        <w:rPr>
          <w:rFonts w:ascii="Myriad Pro" w:hAnsi="Myriad Pro" w:cs="Arial"/>
          <w:b/>
        </w:rPr>
        <w:t xml:space="preserve"> 669</w:t>
      </w:r>
      <w:r w:rsidR="00E96960" w:rsidRPr="00E96960">
        <w:rPr>
          <w:rFonts w:ascii="Myriad Pro" w:hAnsi="Myriad Pro" w:cs="Arial"/>
          <w:b/>
        </w:rPr>
        <w:t>/18</w:t>
      </w:r>
    </w:p>
    <w:p w:rsidR="00E96960" w:rsidRPr="00E96960" w:rsidRDefault="00E96960" w:rsidP="00E96960">
      <w:pPr>
        <w:spacing w:line="360" w:lineRule="auto"/>
        <w:jc w:val="center"/>
        <w:rPr>
          <w:rFonts w:ascii="Myriad Pro" w:hAnsi="Myriad Pro" w:cs="Arial"/>
          <w:b/>
        </w:rPr>
      </w:pPr>
      <w:r w:rsidRPr="00E96960">
        <w:rPr>
          <w:rFonts w:ascii="Myriad Pro" w:hAnsi="Myriad Pro" w:cs="Arial"/>
          <w:b/>
        </w:rPr>
        <w:t>Zarządu Województwa Zachodniopomorskiego</w:t>
      </w:r>
    </w:p>
    <w:p w:rsidR="00E96960" w:rsidRPr="00E96960" w:rsidRDefault="00E96960" w:rsidP="00E96960">
      <w:pPr>
        <w:spacing w:line="360" w:lineRule="auto"/>
        <w:jc w:val="center"/>
        <w:rPr>
          <w:rFonts w:ascii="Myriad Pro" w:hAnsi="Myriad Pro" w:cs="Arial"/>
          <w:b/>
        </w:rPr>
      </w:pPr>
      <w:r w:rsidRPr="00E96960">
        <w:rPr>
          <w:rFonts w:ascii="Myriad Pro" w:hAnsi="Myriad Pro" w:cs="Arial"/>
          <w:b/>
        </w:rPr>
        <w:t xml:space="preserve">z dnia </w:t>
      </w:r>
      <w:r w:rsidR="001538C7">
        <w:rPr>
          <w:rFonts w:ascii="Myriad Pro" w:hAnsi="Myriad Pro" w:cs="Arial"/>
          <w:b/>
        </w:rPr>
        <w:t xml:space="preserve">23 kwietnia </w:t>
      </w:r>
      <w:r w:rsidRPr="00E96960">
        <w:rPr>
          <w:rFonts w:ascii="Myriad Pro" w:hAnsi="Myriad Pro" w:cs="Arial"/>
          <w:b/>
        </w:rPr>
        <w:t>2018 r.</w:t>
      </w:r>
    </w:p>
    <w:p w:rsidR="00E96960" w:rsidRPr="00E96960" w:rsidRDefault="00E96960" w:rsidP="00E96960">
      <w:pPr>
        <w:spacing w:line="360" w:lineRule="auto"/>
        <w:jc w:val="both"/>
        <w:rPr>
          <w:rFonts w:ascii="Myriad Pro" w:hAnsi="Myriad Pro" w:cs="Arial"/>
          <w:b/>
        </w:rPr>
      </w:pPr>
    </w:p>
    <w:p w:rsidR="00E96960" w:rsidRPr="00E96960" w:rsidRDefault="00E96960" w:rsidP="00E96960">
      <w:pPr>
        <w:suppressAutoHyphens/>
        <w:spacing w:line="360" w:lineRule="auto"/>
        <w:jc w:val="both"/>
        <w:rPr>
          <w:rFonts w:ascii="Myriad Pro" w:hAnsi="Myriad Pro" w:cs="Arial"/>
          <w:lang w:eastAsia="ar-SA"/>
        </w:rPr>
      </w:pPr>
      <w:r w:rsidRPr="00E96960">
        <w:rPr>
          <w:rFonts w:ascii="Myriad Pro" w:eastAsia="Calibri" w:hAnsi="Myriad Pro" w:cs="Arial"/>
          <w:lang w:eastAsia="en-US"/>
        </w:rPr>
        <w:t xml:space="preserve">w sprawie podjęcia Decyzji zmieniającej nr </w:t>
      </w:r>
      <w:r w:rsidR="00B82F4E">
        <w:rPr>
          <w:rFonts w:ascii="Myriad Pro" w:eastAsia="Calibri" w:hAnsi="Myriad Pro" w:cs="Arial"/>
          <w:lang w:eastAsia="en-US"/>
        </w:rPr>
        <w:t>5</w:t>
      </w:r>
      <w:r w:rsidRPr="00E96960">
        <w:rPr>
          <w:rFonts w:ascii="Myriad Pro" w:eastAsia="Calibri" w:hAnsi="Myriad Pro" w:cs="Arial"/>
          <w:lang w:eastAsia="en-US"/>
        </w:rPr>
        <w:t xml:space="preserve"> do decyzji o dofinansowanie projektu </w:t>
      </w:r>
      <w:r w:rsidRPr="00E96960">
        <w:rPr>
          <w:rFonts w:ascii="Myriad Pro" w:hAnsi="Myriad Pro"/>
          <w:bCs/>
        </w:rPr>
        <w:t>„Wsparcie administracji zajmującej się zarządzaniem RPO WZ 2014-2020 w roku 201</w:t>
      </w:r>
      <w:r w:rsidR="00B82F4E">
        <w:rPr>
          <w:rFonts w:ascii="Myriad Pro" w:hAnsi="Myriad Pro"/>
          <w:bCs/>
        </w:rPr>
        <w:t>7</w:t>
      </w:r>
      <w:r w:rsidRPr="00E96960">
        <w:rPr>
          <w:rFonts w:ascii="Myriad Pro" w:hAnsi="Myriad Pro"/>
          <w:bCs/>
        </w:rPr>
        <w:t xml:space="preserve">” </w:t>
      </w:r>
      <w:r w:rsidRPr="00E96960">
        <w:rPr>
          <w:rFonts w:ascii="Myriad Pro" w:hAnsi="Myriad Pro" w:cs="Arial"/>
          <w:bCs/>
        </w:rPr>
        <w:t xml:space="preserve">nr </w:t>
      </w:r>
      <w:r w:rsidRPr="00E96960">
        <w:rPr>
          <w:rFonts w:ascii="Myriad Pro" w:hAnsi="Myriad Pro" w:cs="Arial"/>
        </w:rPr>
        <w:t>RPZP.10.01.00-32-0001/1</w:t>
      </w:r>
      <w:r w:rsidR="00B82F4E">
        <w:rPr>
          <w:rFonts w:ascii="Myriad Pro" w:hAnsi="Myriad Pro" w:cs="Arial"/>
        </w:rPr>
        <w:t>7</w:t>
      </w:r>
      <w:r w:rsidRPr="00E96960">
        <w:rPr>
          <w:rFonts w:ascii="Myriad Pro" w:hAnsi="Myriad Pro" w:cs="Arial"/>
        </w:rPr>
        <w:t>-00</w:t>
      </w:r>
      <w:r w:rsidRPr="00E96960">
        <w:rPr>
          <w:rFonts w:ascii="Myriad Pro" w:hAnsi="Myriad Pro" w:cs="Arial"/>
          <w:bCs/>
        </w:rPr>
        <w:t xml:space="preserve"> w ramach Regionalnego Programu Operacyjnego Województwa Zachodniopomorskiego 2014-2020, Oś Priorytetowa </w:t>
      </w:r>
      <w:r>
        <w:rPr>
          <w:rFonts w:ascii="Myriad Pro" w:hAnsi="Myriad Pro" w:cs="Arial"/>
          <w:bCs/>
        </w:rPr>
        <w:t xml:space="preserve">         </w:t>
      </w:r>
      <w:r w:rsidRPr="00E96960">
        <w:rPr>
          <w:rFonts w:ascii="Myriad Pro" w:hAnsi="Myriad Pro" w:cs="Arial"/>
          <w:bCs/>
        </w:rPr>
        <w:t>X Pomoc techniczna, Działanie 10.1 Wsparcie procesów zarządzania i wdrażania oraz działań informacyjno-promocyjnych RPO WZ.</w:t>
      </w:r>
    </w:p>
    <w:p w:rsidR="00E96960" w:rsidRPr="00E96960" w:rsidRDefault="00E96960" w:rsidP="00E96960">
      <w:pPr>
        <w:suppressAutoHyphens/>
        <w:spacing w:line="360" w:lineRule="auto"/>
        <w:ind w:left="284"/>
        <w:jc w:val="both"/>
        <w:rPr>
          <w:rFonts w:ascii="Myriad Pro" w:hAnsi="Myriad Pro" w:cs="Arial"/>
          <w:lang w:eastAsia="ar-SA"/>
        </w:rPr>
      </w:pPr>
    </w:p>
    <w:p w:rsidR="00E96960" w:rsidRPr="00E96960" w:rsidRDefault="00E96960" w:rsidP="00E96960">
      <w:pPr>
        <w:keepNext/>
        <w:suppressAutoHyphens/>
        <w:spacing w:line="360" w:lineRule="auto"/>
        <w:jc w:val="both"/>
        <w:outlineLvl w:val="1"/>
        <w:rPr>
          <w:rFonts w:ascii="Myriad Pro" w:hAnsi="Myriad Pro" w:cs="Arial"/>
          <w:lang w:eastAsia="ar-SA"/>
        </w:rPr>
      </w:pPr>
      <w:r w:rsidRPr="00E96960">
        <w:rPr>
          <w:rFonts w:ascii="Myriad Pro" w:eastAsia="Calibri" w:hAnsi="Myriad Pro" w:cs="Arial"/>
          <w:lang w:eastAsia="en-US"/>
        </w:rPr>
        <w:t xml:space="preserve">Na podstawie art. 41 ust. 2 pkt. 4 ustawy z dnia 5 czerwca 1998 r. o samorządzie województwa </w:t>
      </w:r>
      <w:r w:rsidR="00835E65">
        <w:rPr>
          <w:rFonts w:ascii="Myriad Pro" w:eastAsia="Calibri" w:hAnsi="Myriad Pro" w:cs="Arial"/>
          <w:lang w:eastAsia="en-US"/>
        </w:rPr>
        <w:t xml:space="preserve">                            </w:t>
      </w:r>
      <w:r w:rsidRPr="00E96960">
        <w:rPr>
          <w:rFonts w:ascii="Myriad Pro" w:hAnsi="Myriad Pro" w:cs="Arial"/>
          <w:lang w:eastAsia="ar-SA"/>
        </w:rPr>
        <w:t xml:space="preserve">(tj. Dz. </w:t>
      </w:r>
      <w:r w:rsidR="00835E65">
        <w:rPr>
          <w:rFonts w:ascii="Myriad Pro" w:hAnsi="Myriad Pro" w:cs="Arial"/>
          <w:lang w:eastAsia="ar-SA"/>
        </w:rPr>
        <w:t xml:space="preserve"> U. </w:t>
      </w:r>
      <w:r w:rsidRPr="00E96960">
        <w:rPr>
          <w:rFonts w:ascii="Myriad Pro" w:hAnsi="Myriad Pro" w:cs="Arial"/>
          <w:lang w:eastAsia="ar-SA"/>
        </w:rPr>
        <w:t xml:space="preserve">z 2017 r., poz. 2096) oraz art. 9 ust. 1 </w:t>
      </w:r>
      <w:proofErr w:type="spellStart"/>
      <w:r w:rsidRPr="00E96960">
        <w:rPr>
          <w:rFonts w:ascii="Myriad Pro" w:hAnsi="Myriad Pro" w:cs="Arial"/>
          <w:lang w:eastAsia="ar-SA"/>
        </w:rPr>
        <w:t>pkt</w:t>
      </w:r>
      <w:proofErr w:type="spellEnd"/>
      <w:r w:rsidRPr="00E96960">
        <w:rPr>
          <w:rFonts w:ascii="Myriad Pro" w:hAnsi="Myriad Pro" w:cs="Arial"/>
          <w:lang w:eastAsia="ar-SA"/>
        </w:rPr>
        <w:t xml:space="preserve"> 2, art. 9 ust. 2 </w:t>
      </w:r>
      <w:proofErr w:type="spellStart"/>
      <w:r w:rsidRPr="00E96960">
        <w:rPr>
          <w:rFonts w:ascii="Myriad Pro" w:hAnsi="Myriad Pro" w:cs="Arial"/>
          <w:lang w:eastAsia="ar-SA"/>
        </w:rPr>
        <w:t>pkt</w:t>
      </w:r>
      <w:proofErr w:type="spellEnd"/>
      <w:r w:rsidRPr="00E96960">
        <w:rPr>
          <w:rFonts w:ascii="Myriad Pro" w:hAnsi="Myriad Pro" w:cs="Arial"/>
          <w:lang w:eastAsia="ar-SA"/>
        </w:rPr>
        <w:t xml:space="preserve"> 3</w:t>
      </w:r>
      <w:r>
        <w:rPr>
          <w:rFonts w:ascii="Myriad Pro" w:hAnsi="Myriad Pro" w:cs="Arial"/>
          <w:lang w:eastAsia="ar-SA"/>
        </w:rPr>
        <w:t xml:space="preserve"> ustawy z dnia 11 lipca 2014 r. </w:t>
      </w:r>
      <w:r w:rsidR="00835E65">
        <w:rPr>
          <w:rFonts w:ascii="Myriad Pro" w:hAnsi="Myriad Pro" w:cs="Arial"/>
          <w:lang w:eastAsia="ar-SA"/>
        </w:rPr>
        <w:t xml:space="preserve">                                </w:t>
      </w:r>
      <w:r w:rsidRPr="00E96960">
        <w:rPr>
          <w:rFonts w:ascii="Myriad Pro" w:hAnsi="Myriad Pro" w:cs="Arial"/>
          <w:lang w:eastAsia="ar-SA"/>
        </w:rPr>
        <w:t>o zasadach realizacji programów w zakresie polityki spójności finansowanych w per</w:t>
      </w:r>
      <w:r w:rsidR="00835E65">
        <w:rPr>
          <w:rFonts w:ascii="Myriad Pro" w:hAnsi="Myriad Pro" w:cs="Arial"/>
          <w:lang w:eastAsia="ar-SA"/>
        </w:rPr>
        <w:t xml:space="preserve">spektywie finansowej 2014-2020 (tj. Dz. U. </w:t>
      </w:r>
      <w:r w:rsidRPr="00E96960">
        <w:rPr>
          <w:rFonts w:ascii="Myriad Pro" w:hAnsi="Myriad Pro" w:cs="Arial"/>
          <w:lang w:eastAsia="ar-SA"/>
        </w:rPr>
        <w:t>z 2017 r. poz. 1460)</w:t>
      </w:r>
    </w:p>
    <w:p w:rsidR="00E96960" w:rsidRPr="00E96960" w:rsidRDefault="00E96960" w:rsidP="00E96960">
      <w:pPr>
        <w:keepNext/>
        <w:suppressAutoHyphens/>
        <w:spacing w:line="360" w:lineRule="auto"/>
        <w:outlineLvl w:val="1"/>
        <w:rPr>
          <w:rFonts w:ascii="Myriad Pro" w:hAnsi="Myriad Pro" w:cs="Arial"/>
          <w:b/>
          <w:bCs/>
          <w:iCs/>
          <w:lang w:eastAsia="ar-SA"/>
        </w:rPr>
      </w:pPr>
    </w:p>
    <w:p w:rsidR="00E96960" w:rsidRPr="00E96960" w:rsidRDefault="00E96960" w:rsidP="00E96960">
      <w:pPr>
        <w:keepNext/>
        <w:suppressAutoHyphens/>
        <w:spacing w:line="360" w:lineRule="auto"/>
        <w:outlineLvl w:val="1"/>
        <w:rPr>
          <w:rFonts w:ascii="Myriad Pro" w:hAnsi="Myriad Pro" w:cs="Arial"/>
          <w:b/>
          <w:bCs/>
          <w:iCs/>
          <w:lang w:eastAsia="ar-SA"/>
        </w:rPr>
      </w:pPr>
      <w:r w:rsidRPr="00E96960">
        <w:rPr>
          <w:rFonts w:ascii="Myriad Pro" w:hAnsi="Myriad Pro" w:cs="Arial"/>
          <w:b/>
          <w:bCs/>
          <w:iCs/>
          <w:lang w:eastAsia="ar-SA"/>
        </w:rPr>
        <w:t>Zarząd Województwa Zachodniopomorskiego uchwala, co następuje:</w:t>
      </w:r>
    </w:p>
    <w:p w:rsidR="00E96960" w:rsidRPr="00E96960" w:rsidRDefault="00E96960" w:rsidP="00E96960">
      <w:pPr>
        <w:suppressAutoHyphens/>
        <w:spacing w:line="360" w:lineRule="auto"/>
        <w:rPr>
          <w:rFonts w:ascii="Myriad Pro" w:hAnsi="Myriad Pro" w:cs="Arial"/>
          <w:b/>
          <w:lang w:eastAsia="ar-SA"/>
        </w:rPr>
      </w:pPr>
    </w:p>
    <w:p w:rsidR="00E96960" w:rsidRPr="00E96960" w:rsidRDefault="00E96960" w:rsidP="00E96960">
      <w:pPr>
        <w:suppressAutoHyphens/>
        <w:spacing w:line="360" w:lineRule="auto"/>
        <w:jc w:val="center"/>
        <w:rPr>
          <w:rFonts w:ascii="Myriad Pro" w:hAnsi="Myriad Pro" w:cs="Arial"/>
          <w:lang w:eastAsia="ar-SA"/>
        </w:rPr>
      </w:pPr>
      <w:r w:rsidRPr="00E96960">
        <w:rPr>
          <w:rFonts w:ascii="Myriad Pro" w:hAnsi="Myriad Pro" w:cs="Arial"/>
          <w:lang w:eastAsia="ar-SA"/>
        </w:rPr>
        <w:t>§ 1</w:t>
      </w:r>
    </w:p>
    <w:p w:rsidR="00E96960" w:rsidRPr="00E96960" w:rsidRDefault="00E96960" w:rsidP="00E96960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Myriad Pro" w:hAnsi="Myriad Pro" w:cs="Arial"/>
          <w:bCs/>
        </w:rPr>
      </w:pPr>
      <w:r w:rsidRPr="00E96960">
        <w:rPr>
          <w:rFonts w:ascii="Myriad Pro" w:eastAsia="Calibri" w:hAnsi="Myriad Pro" w:cs="Arial"/>
          <w:lang w:eastAsia="en-US"/>
        </w:rPr>
        <w:t xml:space="preserve">Podejmuje się Decyzję zmieniającą nr </w:t>
      </w:r>
      <w:r w:rsidR="00B82F4E">
        <w:rPr>
          <w:rFonts w:ascii="Myriad Pro" w:eastAsia="Calibri" w:hAnsi="Myriad Pro" w:cs="Arial"/>
          <w:lang w:eastAsia="en-US"/>
        </w:rPr>
        <w:t>5</w:t>
      </w:r>
      <w:r w:rsidRPr="00E96960">
        <w:rPr>
          <w:rFonts w:ascii="Myriad Pro" w:eastAsia="Calibri" w:hAnsi="Myriad Pro" w:cs="Arial"/>
          <w:lang w:eastAsia="en-US"/>
        </w:rPr>
        <w:t xml:space="preserve"> do decyzji o dofinansowanie projektu </w:t>
      </w:r>
      <w:r w:rsidRPr="00E96960">
        <w:rPr>
          <w:rFonts w:ascii="Myriad Pro" w:hAnsi="Myriad Pro"/>
          <w:bCs/>
        </w:rPr>
        <w:t>„Wsparcie administracji zajmującej się zarządzaniem RPO WZ 2014-2020 w roku 201</w:t>
      </w:r>
      <w:r w:rsidR="00B82F4E">
        <w:rPr>
          <w:rFonts w:ascii="Myriad Pro" w:hAnsi="Myriad Pro"/>
          <w:bCs/>
        </w:rPr>
        <w:t>7</w:t>
      </w:r>
      <w:r w:rsidRPr="00E96960">
        <w:rPr>
          <w:rFonts w:ascii="Myriad Pro" w:hAnsi="Myriad Pro"/>
          <w:bCs/>
        </w:rPr>
        <w:t xml:space="preserve">” </w:t>
      </w:r>
      <w:r w:rsidRPr="00E96960">
        <w:rPr>
          <w:rFonts w:ascii="Myriad Pro" w:hAnsi="Myriad Pro" w:cs="Arial"/>
          <w:bCs/>
        </w:rPr>
        <w:t xml:space="preserve">nr </w:t>
      </w:r>
      <w:r w:rsidRPr="00E96960">
        <w:rPr>
          <w:rFonts w:ascii="Myriad Pro" w:hAnsi="Myriad Pro" w:cs="Arial"/>
        </w:rPr>
        <w:t>RPZP.10.01.00-32-0001/1</w:t>
      </w:r>
      <w:r w:rsidR="00B82F4E">
        <w:rPr>
          <w:rFonts w:ascii="Myriad Pro" w:hAnsi="Myriad Pro" w:cs="Arial"/>
        </w:rPr>
        <w:t>7</w:t>
      </w:r>
      <w:r w:rsidRPr="00E96960">
        <w:rPr>
          <w:rFonts w:ascii="Myriad Pro" w:hAnsi="Myriad Pro" w:cs="Arial"/>
        </w:rPr>
        <w:t>-00</w:t>
      </w:r>
      <w:r w:rsidRPr="00E96960">
        <w:rPr>
          <w:rFonts w:ascii="Myriad Pro" w:hAnsi="Myriad Pro" w:cs="Arial"/>
          <w:bCs/>
        </w:rPr>
        <w:t xml:space="preserve"> </w:t>
      </w:r>
      <w:r w:rsidR="00835E65">
        <w:rPr>
          <w:rFonts w:ascii="Myriad Pro" w:hAnsi="Myriad Pro" w:cs="Arial"/>
          <w:bCs/>
        </w:rPr>
        <w:t xml:space="preserve">                         </w:t>
      </w:r>
      <w:r w:rsidRPr="00E96960">
        <w:rPr>
          <w:rFonts w:ascii="Myriad Pro" w:hAnsi="Myriad Pro" w:cs="Arial"/>
          <w:bCs/>
        </w:rPr>
        <w:t xml:space="preserve">w ramach Regionalnego Programu Operacyjnego Województwa Zachodniopomorskiego 2014-2020, </w:t>
      </w:r>
      <w:r w:rsidR="00835E65">
        <w:rPr>
          <w:rFonts w:ascii="Myriad Pro" w:hAnsi="Myriad Pro" w:cs="Arial"/>
          <w:bCs/>
        </w:rPr>
        <w:t xml:space="preserve">               </w:t>
      </w:r>
      <w:r w:rsidRPr="00E96960">
        <w:rPr>
          <w:rFonts w:ascii="Myriad Pro" w:hAnsi="Myriad Pro" w:cs="Arial"/>
          <w:bCs/>
        </w:rPr>
        <w:t>Oś Priorytetowa X Pomoc techniczna, Działanie 10.1 Wsparcie procesów zarządzania i wdrażania oraz działań informacyjno-promocyjnych RPO WZ.</w:t>
      </w:r>
    </w:p>
    <w:p w:rsidR="00E96960" w:rsidRPr="00E96960" w:rsidRDefault="00E96960" w:rsidP="00E96960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rFonts w:ascii="Myriad Pro" w:eastAsia="Calibri" w:hAnsi="Myriad Pro" w:cs="Arial"/>
          <w:i/>
          <w:lang w:eastAsia="en-US"/>
        </w:rPr>
      </w:pPr>
      <w:r w:rsidRPr="00E96960">
        <w:rPr>
          <w:rFonts w:ascii="Myriad Pro" w:hAnsi="Myriad Pro" w:cs="Arial"/>
          <w:bCs/>
        </w:rPr>
        <w:t>Decyzja zmieniająca, o której mowa w ust. 1 stanowi załącznik nr 1 do niniejszej uchwały.</w:t>
      </w:r>
    </w:p>
    <w:p w:rsidR="00E96960" w:rsidRPr="00E96960" w:rsidRDefault="00E96960" w:rsidP="00E96960">
      <w:pPr>
        <w:suppressAutoHyphens/>
        <w:spacing w:line="360" w:lineRule="auto"/>
        <w:rPr>
          <w:rFonts w:ascii="Myriad Pro" w:hAnsi="Myriad Pro" w:cs="Arial"/>
          <w:lang w:eastAsia="ar-SA"/>
        </w:rPr>
      </w:pPr>
    </w:p>
    <w:p w:rsidR="00E96960" w:rsidRPr="00E96960" w:rsidRDefault="00E96960" w:rsidP="00E96960">
      <w:pPr>
        <w:spacing w:line="360" w:lineRule="auto"/>
        <w:jc w:val="center"/>
        <w:rPr>
          <w:rFonts w:ascii="Myriad Pro" w:hAnsi="Myriad Pro" w:cs="Arial"/>
          <w:lang w:eastAsia="ar-SA"/>
        </w:rPr>
      </w:pPr>
      <w:r w:rsidRPr="00E96960">
        <w:rPr>
          <w:rFonts w:ascii="Myriad Pro" w:hAnsi="Myriad Pro" w:cs="Arial"/>
          <w:lang w:eastAsia="ar-SA"/>
        </w:rPr>
        <w:t>§ 2</w:t>
      </w:r>
    </w:p>
    <w:p w:rsidR="00E96960" w:rsidRPr="00E96960" w:rsidRDefault="00E96960" w:rsidP="00E96960">
      <w:pPr>
        <w:suppressAutoHyphens/>
        <w:spacing w:line="360" w:lineRule="auto"/>
        <w:jc w:val="both"/>
        <w:rPr>
          <w:rFonts w:ascii="Myriad Pro" w:hAnsi="Myriad Pro" w:cs="Arial"/>
          <w:b/>
          <w:bCs/>
          <w:iCs/>
          <w:lang w:eastAsia="ar-SA"/>
        </w:rPr>
      </w:pPr>
      <w:r w:rsidRPr="00E96960">
        <w:rPr>
          <w:rFonts w:ascii="Myriad Pro" w:hAnsi="Myriad Pro" w:cs="Arial"/>
          <w:lang w:eastAsia="ar-SA"/>
        </w:rPr>
        <w:t>Wykonanie uchwały powierza się Dyrektorowi Wydziału Zarządzania Strategicznego w Urzędzie Marszałkowskim Województwa Zachodniopomorskiego.</w:t>
      </w:r>
      <w:r w:rsidRPr="00E96960">
        <w:rPr>
          <w:rFonts w:ascii="Myriad Pro" w:hAnsi="Myriad Pro" w:cs="Arial"/>
          <w:b/>
          <w:bCs/>
          <w:iCs/>
          <w:lang w:eastAsia="ar-SA"/>
        </w:rPr>
        <w:t xml:space="preserve"> </w:t>
      </w:r>
    </w:p>
    <w:p w:rsidR="00E96960" w:rsidRPr="00E96960" w:rsidRDefault="00E96960" w:rsidP="00E96960">
      <w:pPr>
        <w:spacing w:line="360" w:lineRule="auto"/>
        <w:jc w:val="center"/>
        <w:rPr>
          <w:rFonts w:ascii="Myriad Pro" w:hAnsi="Myriad Pro" w:cs="Arial"/>
          <w:lang w:eastAsia="ar-SA"/>
        </w:rPr>
      </w:pPr>
    </w:p>
    <w:p w:rsidR="00E96960" w:rsidRPr="00E96960" w:rsidRDefault="00E96960" w:rsidP="00E96960">
      <w:pPr>
        <w:spacing w:line="360" w:lineRule="auto"/>
        <w:jc w:val="center"/>
        <w:rPr>
          <w:rFonts w:ascii="Myriad Pro" w:hAnsi="Myriad Pro" w:cs="Arial"/>
          <w:lang w:eastAsia="ar-SA"/>
        </w:rPr>
      </w:pPr>
      <w:r w:rsidRPr="00E96960">
        <w:rPr>
          <w:rFonts w:ascii="Myriad Pro" w:hAnsi="Myriad Pro" w:cs="Arial"/>
          <w:lang w:eastAsia="ar-SA"/>
        </w:rPr>
        <w:t>§ 3</w:t>
      </w:r>
    </w:p>
    <w:p w:rsidR="00E96960" w:rsidRPr="00E96960" w:rsidRDefault="00E96960" w:rsidP="00E96960">
      <w:pPr>
        <w:suppressAutoHyphens/>
        <w:spacing w:line="360" w:lineRule="auto"/>
        <w:rPr>
          <w:rFonts w:ascii="Myriad Pro" w:hAnsi="Myriad Pro" w:cs="Arial"/>
          <w:b/>
          <w:bCs/>
          <w:iCs/>
          <w:lang w:eastAsia="ar-SA"/>
        </w:rPr>
      </w:pPr>
      <w:r w:rsidRPr="00E96960">
        <w:rPr>
          <w:rFonts w:ascii="Myriad Pro" w:hAnsi="Myriad Pro" w:cs="Arial"/>
          <w:lang w:eastAsia="ar-SA"/>
        </w:rPr>
        <w:t>Niniejsza uchwała wchodzi w życie z dniem podjęcia.</w:t>
      </w:r>
      <w:r w:rsidRPr="00E96960">
        <w:rPr>
          <w:rFonts w:ascii="Myriad Pro" w:hAnsi="Myriad Pro" w:cs="Arial"/>
          <w:b/>
          <w:bCs/>
          <w:iCs/>
          <w:lang w:eastAsia="ar-SA"/>
        </w:rPr>
        <w:t xml:space="preserve"> </w:t>
      </w:r>
    </w:p>
    <w:p w:rsidR="00E96960" w:rsidRPr="00E96960" w:rsidRDefault="00E96960" w:rsidP="00E96960">
      <w:pPr>
        <w:suppressAutoHyphens/>
        <w:spacing w:line="360" w:lineRule="auto"/>
        <w:ind w:left="284"/>
        <w:rPr>
          <w:rFonts w:ascii="Myriad Pro" w:hAnsi="Myriad Pro" w:cs="Arial"/>
          <w:b/>
          <w:bCs/>
          <w:iCs/>
          <w:lang w:eastAsia="ar-SA"/>
        </w:rPr>
      </w:pPr>
    </w:p>
    <w:p w:rsidR="00E96960" w:rsidRPr="00E96960" w:rsidRDefault="00E96960" w:rsidP="00E96960">
      <w:pPr>
        <w:suppressAutoHyphens/>
        <w:spacing w:line="360" w:lineRule="auto"/>
        <w:ind w:left="284"/>
        <w:rPr>
          <w:rFonts w:ascii="Myriad Pro" w:hAnsi="Myriad Pro" w:cs="Arial"/>
          <w:b/>
          <w:bCs/>
          <w:iCs/>
          <w:lang w:eastAsia="ar-SA"/>
        </w:rPr>
      </w:pPr>
    </w:p>
    <w:p w:rsidR="00E96960" w:rsidRPr="00E96960" w:rsidRDefault="00E96960" w:rsidP="00E96960">
      <w:pPr>
        <w:suppressAutoHyphens/>
        <w:spacing w:line="360" w:lineRule="auto"/>
        <w:ind w:left="284"/>
        <w:rPr>
          <w:rFonts w:ascii="Myriad Pro" w:hAnsi="Myriad Pro" w:cs="Arial"/>
          <w:b/>
          <w:bCs/>
          <w:iCs/>
          <w:lang w:eastAsia="ar-SA"/>
        </w:rPr>
      </w:pPr>
    </w:p>
    <w:p w:rsidR="00E96960" w:rsidRPr="00E96960" w:rsidRDefault="00E96960" w:rsidP="00E96960">
      <w:pPr>
        <w:pStyle w:val="Nagwek2"/>
        <w:spacing w:before="0" w:after="0" w:line="360" w:lineRule="auto"/>
        <w:jc w:val="center"/>
        <w:rPr>
          <w:rFonts w:ascii="Myriad Pro" w:hAnsi="Myriad Pro" w:cs="Arial"/>
          <w:i w:val="0"/>
          <w:sz w:val="20"/>
          <w:szCs w:val="20"/>
        </w:rPr>
      </w:pPr>
      <w:r w:rsidRPr="00E96960">
        <w:rPr>
          <w:rFonts w:ascii="Myriad Pro" w:hAnsi="Myriad Pro" w:cs="Arial"/>
          <w:i w:val="0"/>
          <w:sz w:val="20"/>
          <w:szCs w:val="20"/>
        </w:rPr>
        <w:br w:type="page"/>
      </w:r>
      <w:r w:rsidRPr="00E96960">
        <w:rPr>
          <w:rFonts w:ascii="Myriad Pro" w:hAnsi="Myriad Pro" w:cs="Arial"/>
          <w:i w:val="0"/>
          <w:sz w:val="20"/>
          <w:szCs w:val="20"/>
        </w:rPr>
        <w:lastRenderedPageBreak/>
        <w:t>UZASADNIENIE</w:t>
      </w:r>
    </w:p>
    <w:p w:rsidR="00E96960" w:rsidRPr="00E96960" w:rsidRDefault="00E96960" w:rsidP="00E96960">
      <w:pPr>
        <w:rPr>
          <w:rFonts w:ascii="Myriad Pro" w:hAnsi="Myriad Pro" w:cs="Arial"/>
        </w:rPr>
      </w:pPr>
    </w:p>
    <w:p w:rsidR="00B82F4E" w:rsidRDefault="00B82F4E" w:rsidP="00B82F4E">
      <w:pPr>
        <w:pStyle w:val="Akapitzlist"/>
        <w:autoSpaceDE w:val="0"/>
        <w:spacing w:line="360" w:lineRule="auto"/>
        <w:ind w:left="0"/>
        <w:jc w:val="both"/>
        <w:rPr>
          <w:rFonts w:ascii="Myriad Pro" w:eastAsia="Calibri" w:hAnsi="Myriad Pro" w:cs="Arial"/>
          <w:lang w:eastAsia="en-US"/>
        </w:rPr>
      </w:pPr>
      <w:r>
        <w:rPr>
          <w:rFonts w:ascii="Myriad Pro" w:eastAsia="Calibri" w:hAnsi="Myriad Pro" w:cs="Arial"/>
          <w:lang w:eastAsia="en-US"/>
        </w:rPr>
        <w:t xml:space="preserve">W związku z </w:t>
      </w:r>
      <w:r w:rsidRPr="00026CBE">
        <w:rPr>
          <w:rFonts w:ascii="Myriad Pro" w:eastAsia="Calibri" w:hAnsi="Myriad Pro" w:cs="Arial"/>
          <w:lang w:eastAsia="en-US"/>
        </w:rPr>
        <w:t>wdrażani</w:t>
      </w:r>
      <w:r>
        <w:rPr>
          <w:rFonts w:ascii="Myriad Pro" w:eastAsia="Calibri" w:hAnsi="Myriad Pro" w:cs="Arial"/>
          <w:lang w:eastAsia="en-US"/>
        </w:rPr>
        <w:t xml:space="preserve">em  </w:t>
      </w:r>
      <w:r w:rsidRPr="00026CBE">
        <w:rPr>
          <w:rFonts w:ascii="Myriad Pro" w:eastAsia="Calibri" w:hAnsi="Myriad Pro" w:cs="Arial"/>
          <w:lang w:eastAsia="en-US"/>
        </w:rPr>
        <w:t xml:space="preserve">Regionalnego Programu Operacyjnego Województwa Zachodniopomorskiego 2014-2020, w celu refundacji wydatków ponoszonych </w:t>
      </w:r>
      <w:r>
        <w:rPr>
          <w:rFonts w:ascii="Myriad Pro" w:eastAsia="Calibri" w:hAnsi="Myriad Pro" w:cs="Arial"/>
          <w:lang w:eastAsia="en-US"/>
        </w:rPr>
        <w:t xml:space="preserve">przez Wydział Zarządzania Strategicznego                          </w:t>
      </w:r>
      <w:r w:rsidRPr="00026CBE">
        <w:rPr>
          <w:rFonts w:ascii="Myriad Pro" w:eastAsia="Calibri" w:hAnsi="Myriad Pro" w:cs="Arial"/>
          <w:lang w:eastAsia="en-US"/>
        </w:rPr>
        <w:t>w ramach Pomocy Technicznej, podjęto Decyzję nr RPZP.10.01.00-32-0003/1</w:t>
      </w:r>
      <w:r>
        <w:rPr>
          <w:rFonts w:ascii="Myriad Pro" w:eastAsia="Calibri" w:hAnsi="Myriad Pro" w:cs="Arial"/>
          <w:lang w:eastAsia="en-US"/>
        </w:rPr>
        <w:t>7</w:t>
      </w:r>
      <w:r w:rsidRPr="00026CBE">
        <w:rPr>
          <w:rFonts w:ascii="Myriad Pro" w:eastAsia="Calibri" w:hAnsi="Myriad Pro" w:cs="Arial"/>
          <w:lang w:eastAsia="en-US"/>
        </w:rPr>
        <w:t xml:space="preserve">-00 o dofinansowaniu Projektu </w:t>
      </w:r>
      <w:r w:rsidRPr="00CF4101">
        <w:rPr>
          <w:rFonts w:ascii="Myriad Pro" w:hAnsi="Myriad Pro"/>
          <w:bCs/>
        </w:rPr>
        <w:t>„Wsparcie administracji zajmującej się zarządzaniem RPO WZ 2014-2020 w roku 201</w:t>
      </w:r>
      <w:r>
        <w:rPr>
          <w:rFonts w:ascii="Myriad Pro" w:hAnsi="Myriad Pro"/>
          <w:bCs/>
        </w:rPr>
        <w:t xml:space="preserve">7 </w:t>
      </w:r>
      <w:r w:rsidRPr="00026CBE">
        <w:rPr>
          <w:rFonts w:ascii="Myriad Pro" w:eastAsia="Calibri" w:hAnsi="Myriad Pro" w:cs="Arial"/>
          <w:lang w:eastAsia="en-US"/>
        </w:rPr>
        <w:t>w ramach Regionalnego Programu Operacyjnego Województwa Zachodniopomorskiego 2014-2020, Oś Priorytetowa X Pomoc techniczna, Działanie 10.1 Wsparcie procesów zarządzania i wdrażania oraz działań informacyjno-promocyjnych RPO WZ.</w:t>
      </w:r>
    </w:p>
    <w:p w:rsidR="00B82F4E" w:rsidRDefault="00B82F4E" w:rsidP="00B82F4E">
      <w:pPr>
        <w:pStyle w:val="Akapitzlist"/>
        <w:autoSpaceDE w:val="0"/>
        <w:spacing w:line="360" w:lineRule="auto"/>
        <w:ind w:left="0"/>
        <w:jc w:val="both"/>
        <w:rPr>
          <w:rFonts w:ascii="Myriad Pro" w:eastAsia="Calibri" w:hAnsi="Myriad Pro" w:cs="Arial"/>
          <w:lang w:eastAsia="en-US"/>
        </w:rPr>
      </w:pPr>
      <w:r>
        <w:rPr>
          <w:rFonts w:ascii="Myriad Pro" w:eastAsia="Calibri" w:hAnsi="Myriad Pro" w:cs="Arial"/>
          <w:lang w:eastAsia="en-US"/>
        </w:rPr>
        <w:t xml:space="preserve">W celu dostosowania wydatków ujętych w Projekcie do tych faktycznie poniesionych w 2017 roku, </w:t>
      </w:r>
      <w:r w:rsidRPr="00DA0717">
        <w:rPr>
          <w:rFonts w:ascii="Myriad Pro" w:eastAsia="Calibri" w:hAnsi="Myriad Pro" w:cs="Arial"/>
          <w:lang w:eastAsia="en-US"/>
        </w:rPr>
        <w:t xml:space="preserve">konieczne jest </w:t>
      </w:r>
      <w:r>
        <w:rPr>
          <w:rFonts w:ascii="Myriad Pro" w:eastAsia="Calibri" w:hAnsi="Myriad Pro" w:cs="Arial"/>
          <w:lang w:eastAsia="en-US"/>
        </w:rPr>
        <w:t xml:space="preserve">przyjęcie Decyzji </w:t>
      </w:r>
      <w:r w:rsidR="00D871E1">
        <w:rPr>
          <w:rFonts w:ascii="Myriad Pro" w:eastAsia="Calibri" w:hAnsi="Myriad Pro" w:cs="Arial"/>
          <w:lang w:eastAsia="en-US"/>
        </w:rPr>
        <w:t>z</w:t>
      </w:r>
      <w:r>
        <w:rPr>
          <w:rFonts w:ascii="Myriad Pro" w:eastAsia="Calibri" w:hAnsi="Myriad Pro" w:cs="Arial"/>
          <w:lang w:eastAsia="en-US"/>
        </w:rPr>
        <w:t>mieniającej nr 5 wraz z załącznikami.</w:t>
      </w:r>
    </w:p>
    <w:p w:rsidR="00B82F4E" w:rsidRPr="00B82F4E" w:rsidRDefault="00B82F4E" w:rsidP="00B82F4E">
      <w:pPr>
        <w:pStyle w:val="Akapitzlist"/>
        <w:spacing w:line="360" w:lineRule="auto"/>
        <w:ind w:left="0"/>
        <w:jc w:val="both"/>
        <w:rPr>
          <w:rFonts w:ascii="Myriad Pro" w:hAnsi="Myriad Pro" w:cs="Arial"/>
        </w:rPr>
      </w:pPr>
      <w:r w:rsidRPr="00B82F4E">
        <w:rPr>
          <w:rFonts w:ascii="Myriad Pro" w:hAnsi="Myriad Pro" w:cs="Arial"/>
        </w:rPr>
        <w:t xml:space="preserve">W roku 2017 łączny koszt realizacji zadania wyniósł </w:t>
      </w:r>
      <w:r w:rsidRPr="00B82F4E">
        <w:rPr>
          <w:rFonts w:ascii="Myriad Pro" w:hAnsi="Myriad Pro" w:cs="Arial"/>
          <w:bCs/>
        </w:rPr>
        <w:t>10 171 932,06 PLN.</w:t>
      </w:r>
    </w:p>
    <w:p w:rsidR="00B56E8A" w:rsidRDefault="00B56E8A" w:rsidP="00B82F4E">
      <w:pPr>
        <w:tabs>
          <w:tab w:val="left" w:pos="142"/>
        </w:tabs>
        <w:rPr>
          <w:rFonts w:ascii="Myriad Pro" w:hAnsi="Myriad Pro"/>
        </w:rPr>
      </w:pPr>
    </w:p>
    <w:p w:rsidR="001E542E" w:rsidRDefault="001E542E">
      <w:pPr>
        <w:rPr>
          <w:rFonts w:ascii="Myriad Pro" w:hAnsi="Myriad Pro"/>
        </w:rPr>
      </w:pPr>
    </w:p>
    <w:p w:rsidR="001E542E" w:rsidRDefault="001E542E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9D19F9" w:rsidRDefault="009D19F9">
      <w:pPr>
        <w:rPr>
          <w:rFonts w:ascii="Myriad Pro" w:hAnsi="Myriad Pro"/>
        </w:rPr>
      </w:pPr>
    </w:p>
    <w:p w:rsidR="00506441" w:rsidRDefault="00506441">
      <w:pPr>
        <w:rPr>
          <w:rFonts w:ascii="Myriad Pro" w:hAnsi="Myriad Pro"/>
        </w:rPr>
      </w:pPr>
    </w:p>
    <w:sectPr w:rsidR="00506441" w:rsidSect="00B56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435C6"/>
    <w:multiLevelType w:val="hybridMultilevel"/>
    <w:tmpl w:val="627457A4"/>
    <w:lvl w:ilvl="0" w:tplc="00000003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96960"/>
    <w:rsid w:val="0001180F"/>
    <w:rsid w:val="00122B97"/>
    <w:rsid w:val="001538C7"/>
    <w:rsid w:val="001E542E"/>
    <w:rsid w:val="00214E9D"/>
    <w:rsid w:val="0032624C"/>
    <w:rsid w:val="003C70BB"/>
    <w:rsid w:val="00506441"/>
    <w:rsid w:val="00562324"/>
    <w:rsid w:val="00652E39"/>
    <w:rsid w:val="00681356"/>
    <w:rsid w:val="007D43A4"/>
    <w:rsid w:val="0081343E"/>
    <w:rsid w:val="00835E65"/>
    <w:rsid w:val="00971CC1"/>
    <w:rsid w:val="009D19F9"/>
    <w:rsid w:val="00A01F8D"/>
    <w:rsid w:val="00A45A4B"/>
    <w:rsid w:val="00A75A63"/>
    <w:rsid w:val="00AA49C1"/>
    <w:rsid w:val="00AD609A"/>
    <w:rsid w:val="00B56E8A"/>
    <w:rsid w:val="00B82F4E"/>
    <w:rsid w:val="00C66829"/>
    <w:rsid w:val="00C86523"/>
    <w:rsid w:val="00CD1CD2"/>
    <w:rsid w:val="00D871E1"/>
    <w:rsid w:val="00E17599"/>
    <w:rsid w:val="00E96960"/>
    <w:rsid w:val="00F72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696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96960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34"/>
    <w:qFormat/>
    <w:rsid w:val="00B82F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B53EC9-C642-4F01-ADB3-DA45EABC8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mglowacki</dc:creator>
  <cp:lastModifiedBy>mglowacki</cp:lastModifiedBy>
  <cp:revision>11</cp:revision>
  <cp:lastPrinted>2018-02-13T08:55:00Z</cp:lastPrinted>
  <dcterms:created xsi:type="dcterms:W3CDTF">2018-02-13T07:39:00Z</dcterms:created>
  <dcterms:modified xsi:type="dcterms:W3CDTF">2018-05-07T11:49:00Z</dcterms:modified>
</cp:coreProperties>
</file>