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24" w:rsidRPr="007B6C24" w:rsidRDefault="007B6C24" w:rsidP="007B6C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B6C24">
        <w:rPr>
          <w:rFonts w:ascii="Arial" w:hAnsi="Arial" w:cs="Arial"/>
          <w:b/>
          <w:sz w:val="20"/>
          <w:szCs w:val="20"/>
        </w:rPr>
        <w:t>OPIS PRZEDMIOTU ZAMÓWIENIA</w:t>
      </w:r>
    </w:p>
    <w:p w:rsidR="007B6C24" w:rsidRDefault="007B6C24" w:rsidP="002A2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2970" w:rsidRDefault="0044236E" w:rsidP="002A2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Przedmiotem zamówienia jest kompleksowe świadczenie usług </w:t>
      </w:r>
      <w:r>
        <w:rPr>
          <w:rFonts w:ascii="Arial" w:hAnsi="Arial" w:cs="Arial"/>
          <w:sz w:val="20"/>
          <w:szCs w:val="20"/>
        </w:rPr>
        <w:t xml:space="preserve">szkoleniowych, </w:t>
      </w:r>
      <w:r w:rsidRPr="00C72BF7">
        <w:rPr>
          <w:rFonts w:ascii="Arial" w:hAnsi="Arial" w:cs="Arial"/>
          <w:sz w:val="20"/>
          <w:szCs w:val="20"/>
        </w:rPr>
        <w:t xml:space="preserve">hotelarskich, </w:t>
      </w:r>
      <w:r>
        <w:rPr>
          <w:rFonts w:ascii="Arial" w:hAnsi="Arial" w:cs="Arial"/>
          <w:sz w:val="20"/>
          <w:szCs w:val="20"/>
        </w:rPr>
        <w:t xml:space="preserve">konferencyjnych i </w:t>
      </w:r>
      <w:r w:rsidRPr="00C72BF7">
        <w:rPr>
          <w:rFonts w:ascii="Arial" w:hAnsi="Arial" w:cs="Arial"/>
          <w:sz w:val="20"/>
          <w:szCs w:val="20"/>
        </w:rPr>
        <w:t xml:space="preserve">restauracyjnych na potrzeby </w:t>
      </w:r>
      <w:r>
        <w:rPr>
          <w:rFonts w:ascii="Arial" w:hAnsi="Arial" w:cs="Arial"/>
          <w:sz w:val="20"/>
          <w:szCs w:val="20"/>
        </w:rPr>
        <w:t>4 dwu</w:t>
      </w:r>
      <w:r w:rsidRPr="00C72BF7">
        <w:rPr>
          <w:rFonts w:ascii="Arial" w:hAnsi="Arial" w:cs="Arial"/>
          <w:sz w:val="20"/>
          <w:szCs w:val="20"/>
        </w:rPr>
        <w:t>dniow</w:t>
      </w:r>
      <w:r>
        <w:rPr>
          <w:rFonts w:ascii="Arial" w:hAnsi="Arial" w:cs="Arial"/>
          <w:sz w:val="20"/>
          <w:szCs w:val="20"/>
        </w:rPr>
        <w:t>ych</w:t>
      </w:r>
      <w:r w:rsidRPr="00C72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spotkań edukacyjnych</w:t>
      </w:r>
      <w:r w:rsidRPr="000843E9">
        <w:rPr>
          <w:rFonts w:ascii="Arial" w:hAnsi="Arial" w:cs="Arial"/>
        </w:rPr>
        <w:t xml:space="preserve"> </w:t>
      </w:r>
      <w:r w:rsidRPr="002A2970">
        <w:rPr>
          <w:rFonts w:ascii="Arial" w:hAnsi="Arial" w:cs="Arial"/>
          <w:sz w:val="20"/>
          <w:szCs w:val="20"/>
        </w:rPr>
        <w:t>na</w:t>
      </w:r>
      <w:r w:rsidRPr="00351685">
        <w:rPr>
          <w:rFonts w:ascii="Arial" w:hAnsi="Arial" w:cs="Arial"/>
        </w:rPr>
        <w:t xml:space="preserve"> </w:t>
      </w:r>
      <w:r w:rsidRPr="000843E9">
        <w:rPr>
          <w:rFonts w:ascii="Arial" w:hAnsi="Arial" w:cs="Arial"/>
          <w:sz w:val="20"/>
          <w:szCs w:val="20"/>
        </w:rPr>
        <w:t>temat „</w:t>
      </w:r>
      <w:r w:rsidR="002A2970">
        <w:rPr>
          <w:rFonts w:ascii="Arial" w:hAnsi="Arial" w:cs="Arial"/>
          <w:sz w:val="20"/>
          <w:szCs w:val="20"/>
        </w:rPr>
        <w:t xml:space="preserve">Dostępność </w:t>
      </w:r>
      <w:r w:rsidR="006A23F6">
        <w:rPr>
          <w:rFonts w:ascii="Arial" w:hAnsi="Arial" w:cs="Arial"/>
          <w:sz w:val="20"/>
          <w:szCs w:val="20"/>
        </w:rPr>
        <w:t>w rewitalizacji</w:t>
      </w:r>
      <w:r w:rsidRPr="000843E9">
        <w:rPr>
          <w:rFonts w:ascii="Arial" w:hAnsi="Arial" w:cs="Arial"/>
          <w:sz w:val="20"/>
          <w:szCs w:val="20"/>
        </w:rPr>
        <w:t xml:space="preserve">” </w:t>
      </w:r>
      <w:r>
        <w:rPr>
          <w:rFonts w:ascii="Arial" w:hAnsi="Arial" w:cs="Arial"/>
          <w:sz w:val="20"/>
          <w:szCs w:val="20"/>
        </w:rPr>
        <w:t xml:space="preserve">dla przedstawicieli JST województwa zachodniopomorskiego </w:t>
      </w:r>
      <w:r w:rsidRPr="000843E9">
        <w:rPr>
          <w:rFonts w:ascii="Arial" w:hAnsi="Arial" w:cs="Arial"/>
          <w:sz w:val="20"/>
          <w:szCs w:val="20"/>
        </w:rPr>
        <w:t>organizowanych</w:t>
      </w:r>
      <w:r w:rsidRPr="00C72BF7">
        <w:rPr>
          <w:rFonts w:ascii="Arial" w:hAnsi="Arial" w:cs="Arial"/>
          <w:sz w:val="20"/>
          <w:szCs w:val="20"/>
        </w:rPr>
        <w:t xml:space="preserve"> w ramach projektu</w:t>
      </w:r>
      <w:r>
        <w:rPr>
          <w:rFonts w:ascii="Arial" w:hAnsi="Arial" w:cs="Arial"/>
          <w:sz w:val="20"/>
          <w:szCs w:val="20"/>
        </w:rPr>
        <w:t xml:space="preserve"> pn. „</w:t>
      </w:r>
      <w:r w:rsidRPr="000843E9">
        <w:rPr>
          <w:rFonts w:ascii="Arial" w:hAnsi="Arial" w:cs="Arial"/>
          <w:sz w:val="20"/>
          <w:szCs w:val="20"/>
        </w:rPr>
        <w:t>Wzmacnianie zdolności gmin do programowania i wdrażania działań rewitalizacyjnych”.</w:t>
      </w:r>
      <w:r>
        <w:rPr>
          <w:rFonts w:ascii="Arial" w:hAnsi="Arial" w:cs="Arial"/>
          <w:sz w:val="20"/>
          <w:szCs w:val="20"/>
        </w:rPr>
        <w:t xml:space="preserve"> W ramach zamówienia Wykonawca odpowiedzialny będzie za: </w:t>
      </w:r>
    </w:p>
    <w:p w:rsidR="002A2970" w:rsidRPr="002A2970" w:rsidRDefault="0044236E" w:rsidP="002A297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2970">
        <w:rPr>
          <w:rFonts w:ascii="Arial" w:hAnsi="Arial" w:cs="Arial"/>
          <w:sz w:val="20"/>
          <w:szCs w:val="20"/>
        </w:rPr>
        <w:t xml:space="preserve">ustalenie programu szkolenia </w:t>
      </w:r>
      <w:r w:rsidR="002A2970" w:rsidRPr="002A2970">
        <w:rPr>
          <w:rFonts w:ascii="Arial" w:hAnsi="Arial" w:cs="Arial"/>
          <w:sz w:val="20"/>
          <w:szCs w:val="20"/>
        </w:rPr>
        <w:t>oraz jego przeprowadzenie,</w:t>
      </w:r>
      <w:r w:rsidRPr="002A2970">
        <w:rPr>
          <w:rFonts w:ascii="Arial" w:hAnsi="Arial" w:cs="Arial"/>
          <w:sz w:val="20"/>
          <w:szCs w:val="20"/>
        </w:rPr>
        <w:t xml:space="preserve"> </w:t>
      </w:r>
    </w:p>
    <w:p w:rsidR="002A2970" w:rsidRPr="002A2970" w:rsidRDefault="0044236E" w:rsidP="002A297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2970">
        <w:rPr>
          <w:rFonts w:ascii="Arial" w:hAnsi="Arial" w:cs="Arial"/>
          <w:sz w:val="20"/>
          <w:szCs w:val="20"/>
        </w:rPr>
        <w:t xml:space="preserve">zapewnienie sali konferencyjnej, </w:t>
      </w:r>
    </w:p>
    <w:p w:rsidR="002A2970" w:rsidRPr="002A2970" w:rsidRDefault="002A2970" w:rsidP="002A297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2970">
        <w:rPr>
          <w:rFonts w:ascii="Arial" w:hAnsi="Arial" w:cs="Arial"/>
          <w:sz w:val="20"/>
          <w:szCs w:val="20"/>
        </w:rPr>
        <w:t xml:space="preserve">zapewnienie </w:t>
      </w:r>
      <w:r w:rsidR="0044236E" w:rsidRPr="002A2970">
        <w:rPr>
          <w:rFonts w:ascii="Arial" w:hAnsi="Arial" w:cs="Arial"/>
          <w:sz w:val="20"/>
          <w:szCs w:val="20"/>
        </w:rPr>
        <w:t xml:space="preserve">zakwaterowania, </w:t>
      </w:r>
    </w:p>
    <w:p w:rsidR="002A2970" w:rsidRPr="002A2970" w:rsidRDefault="002A2970" w:rsidP="002A297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2970">
        <w:rPr>
          <w:rFonts w:ascii="Arial" w:hAnsi="Arial" w:cs="Arial"/>
          <w:sz w:val="20"/>
          <w:szCs w:val="20"/>
        </w:rPr>
        <w:t xml:space="preserve">zapewnienie </w:t>
      </w:r>
      <w:r w:rsidR="0044236E" w:rsidRPr="002A2970">
        <w:rPr>
          <w:rFonts w:ascii="Arial" w:hAnsi="Arial" w:cs="Arial"/>
          <w:sz w:val="20"/>
          <w:szCs w:val="20"/>
        </w:rPr>
        <w:t>wyżywienia</w:t>
      </w:r>
      <w:r w:rsidRPr="002A2970">
        <w:rPr>
          <w:rFonts w:ascii="Arial" w:hAnsi="Arial" w:cs="Arial"/>
          <w:sz w:val="20"/>
          <w:szCs w:val="20"/>
        </w:rPr>
        <w:t>,</w:t>
      </w:r>
      <w:r w:rsidR="0044236E" w:rsidRPr="002A2970">
        <w:rPr>
          <w:rFonts w:ascii="Arial" w:hAnsi="Arial" w:cs="Arial"/>
          <w:sz w:val="20"/>
          <w:szCs w:val="20"/>
        </w:rPr>
        <w:t xml:space="preserve"> </w:t>
      </w:r>
    </w:p>
    <w:p w:rsidR="0044236E" w:rsidRDefault="002A2970" w:rsidP="002A2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według </w:t>
      </w:r>
      <w:r w:rsidR="0044236E">
        <w:rPr>
          <w:rFonts w:ascii="Arial" w:hAnsi="Arial" w:cs="Arial"/>
          <w:sz w:val="20"/>
          <w:szCs w:val="20"/>
        </w:rPr>
        <w:t xml:space="preserve">wytycznych zawartych w opisie przedmiotu zamówienia. </w:t>
      </w:r>
    </w:p>
    <w:p w:rsidR="002A2970" w:rsidRDefault="002A2970" w:rsidP="002A2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236E" w:rsidRDefault="0044236E" w:rsidP="002A2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Projekt współfinansowany jest ze środków </w:t>
      </w:r>
      <w:r>
        <w:rPr>
          <w:rFonts w:ascii="Arial" w:hAnsi="Arial" w:cs="Arial"/>
          <w:sz w:val="20"/>
          <w:szCs w:val="20"/>
        </w:rPr>
        <w:t xml:space="preserve">Unii Europejskiej </w:t>
      </w:r>
      <w:r w:rsidRPr="00C72BF7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undusz </w:t>
      </w:r>
      <w:r w:rsidRPr="00C72B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pójności, </w:t>
      </w:r>
      <w:r w:rsidRPr="00C72BF7">
        <w:rPr>
          <w:rFonts w:ascii="Arial" w:hAnsi="Arial" w:cs="Arial"/>
          <w:sz w:val="20"/>
          <w:szCs w:val="20"/>
        </w:rPr>
        <w:t xml:space="preserve">w ramach </w:t>
      </w:r>
      <w:r>
        <w:rPr>
          <w:rFonts w:ascii="Arial" w:hAnsi="Arial" w:cs="Arial"/>
          <w:sz w:val="20"/>
          <w:szCs w:val="20"/>
        </w:rPr>
        <w:t>POPT</w:t>
      </w:r>
      <w:r w:rsidRPr="00C72BF7">
        <w:rPr>
          <w:rFonts w:ascii="Arial" w:hAnsi="Arial" w:cs="Arial"/>
          <w:sz w:val="20"/>
          <w:szCs w:val="20"/>
        </w:rPr>
        <w:t xml:space="preserve"> 2014-2020</w:t>
      </w:r>
      <w:r>
        <w:rPr>
          <w:rFonts w:ascii="Arial" w:hAnsi="Arial" w:cs="Arial"/>
          <w:sz w:val="20"/>
          <w:szCs w:val="20"/>
        </w:rPr>
        <w:t xml:space="preserve"> oraz budżetu państwa.</w:t>
      </w:r>
    </w:p>
    <w:p w:rsidR="0025470E" w:rsidRDefault="0025470E" w:rsidP="002A2970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86B74">
        <w:rPr>
          <w:rFonts w:ascii="Arial" w:hAnsi="Arial" w:cs="Arial"/>
          <w:sz w:val="20"/>
          <w:szCs w:val="20"/>
        </w:rPr>
        <w:t>Wykonawca zrealizuje przedmiot zamówienia zgodnie z poniższymi wytycznymi oraz według programu dołączonego do swojej oferty cenowej.</w:t>
      </w:r>
    </w:p>
    <w:p w:rsidR="002A2970" w:rsidRDefault="002A2970" w:rsidP="002A2970">
      <w:pPr>
        <w:pStyle w:val="Akapitzlist"/>
        <w:spacing w:after="0" w:line="240" w:lineRule="auto"/>
        <w:ind w:left="717"/>
        <w:jc w:val="both"/>
        <w:rPr>
          <w:rFonts w:ascii="Arial" w:hAnsi="Arial" w:cs="Arial"/>
          <w:b/>
          <w:sz w:val="20"/>
          <w:szCs w:val="20"/>
        </w:rPr>
      </w:pPr>
    </w:p>
    <w:p w:rsidR="0044236E" w:rsidRPr="002A2970" w:rsidRDefault="002A2970" w:rsidP="002A29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A2970">
        <w:rPr>
          <w:rFonts w:ascii="Arial" w:hAnsi="Arial" w:cs="Arial"/>
          <w:b/>
          <w:sz w:val="20"/>
          <w:szCs w:val="20"/>
        </w:rPr>
        <w:t xml:space="preserve">Opis przedmiotu zamówienia: 4 </w:t>
      </w:r>
      <w:r w:rsidR="0044236E" w:rsidRPr="002A2970">
        <w:rPr>
          <w:rFonts w:ascii="Arial" w:hAnsi="Arial" w:cs="Arial"/>
          <w:b/>
          <w:sz w:val="20"/>
          <w:szCs w:val="20"/>
        </w:rPr>
        <w:t xml:space="preserve">dwudniowe jednakowe </w:t>
      </w:r>
      <w:r w:rsidR="006A23F6">
        <w:rPr>
          <w:rFonts w:ascii="Arial" w:hAnsi="Arial" w:cs="Arial"/>
          <w:b/>
          <w:sz w:val="20"/>
          <w:szCs w:val="20"/>
        </w:rPr>
        <w:t xml:space="preserve">merytorycznie </w:t>
      </w:r>
      <w:r w:rsidR="0044236E" w:rsidRPr="002A2970">
        <w:rPr>
          <w:rFonts w:ascii="Arial" w:hAnsi="Arial" w:cs="Arial"/>
          <w:b/>
          <w:sz w:val="20"/>
          <w:szCs w:val="20"/>
        </w:rPr>
        <w:t>spotkania edukacyjne:</w:t>
      </w:r>
    </w:p>
    <w:p w:rsidR="0044236E" w:rsidRDefault="0044236E" w:rsidP="002A2970">
      <w:pPr>
        <w:pStyle w:val="Akapitzlist"/>
        <w:spacing w:after="0" w:line="240" w:lineRule="auto"/>
        <w:ind w:left="717"/>
        <w:jc w:val="both"/>
        <w:rPr>
          <w:rFonts w:ascii="Arial" w:hAnsi="Arial" w:cs="Arial"/>
          <w:b/>
          <w:sz w:val="20"/>
          <w:szCs w:val="20"/>
        </w:rPr>
      </w:pPr>
    </w:p>
    <w:p w:rsidR="00EC62DC" w:rsidRDefault="0044236E" w:rsidP="00EC62DC">
      <w:pPr>
        <w:pStyle w:val="Akapitzlist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b/>
          <w:sz w:val="20"/>
          <w:szCs w:val="20"/>
        </w:rPr>
        <w:t xml:space="preserve">Miejsca realizacji: </w:t>
      </w:r>
      <w:r w:rsidR="002A2970" w:rsidRPr="00EC62DC">
        <w:rPr>
          <w:rFonts w:ascii="Arial" w:hAnsi="Arial" w:cs="Arial"/>
          <w:sz w:val="20"/>
          <w:szCs w:val="20"/>
        </w:rPr>
        <w:t>spotkania</w:t>
      </w:r>
      <w:r w:rsidRPr="00EC62DC">
        <w:rPr>
          <w:rFonts w:ascii="Arial" w:hAnsi="Arial" w:cs="Arial"/>
          <w:sz w:val="20"/>
          <w:szCs w:val="20"/>
        </w:rPr>
        <w:t xml:space="preserve"> odbędą się na terenie w</w:t>
      </w:r>
      <w:r w:rsidR="00EC62DC">
        <w:rPr>
          <w:rFonts w:ascii="Arial" w:hAnsi="Arial" w:cs="Arial"/>
          <w:sz w:val="20"/>
          <w:szCs w:val="20"/>
        </w:rPr>
        <w:t>ojewództwa zachodniopomorskiego.</w:t>
      </w:r>
    </w:p>
    <w:p w:rsidR="00D23871" w:rsidRPr="00EC62DC" w:rsidRDefault="0044236E" w:rsidP="00EC62DC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 xml:space="preserve">   </w:t>
      </w:r>
    </w:p>
    <w:p w:rsidR="0044236E" w:rsidRDefault="002A2970" w:rsidP="00EC62D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b/>
          <w:sz w:val="20"/>
          <w:szCs w:val="20"/>
        </w:rPr>
        <w:t xml:space="preserve">Termin realizacji: </w:t>
      </w:r>
      <w:r w:rsidR="007B6C24">
        <w:rPr>
          <w:rFonts w:ascii="Arial" w:hAnsi="Arial" w:cs="Arial"/>
          <w:sz w:val="20"/>
          <w:szCs w:val="20"/>
        </w:rPr>
        <w:t>spotkania powinny być zrealizowane do</w:t>
      </w:r>
      <w:r w:rsidRPr="00EC62DC">
        <w:rPr>
          <w:rFonts w:ascii="Arial" w:hAnsi="Arial" w:cs="Arial"/>
          <w:sz w:val="20"/>
          <w:szCs w:val="20"/>
        </w:rPr>
        <w:t xml:space="preserve"> </w:t>
      </w:r>
      <w:r w:rsidR="00F816CA">
        <w:rPr>
          <w:rFonts w:ascii="Arial" w:hAnsi="Arial" w:cs="Arial"/>
          <w:sz w:val="20"/>
          <w:szCs w:val="20"/>
        </w:rPr>
        <w:t>29</w:t>
      </w:r>
      <w:r w:rsidRPr="00EC62DC">
        <w:rPr>
          <w:rFonts w:ascii="Arial" w:hAnsi="Arial" w:cs="Arial"/>
          <w:sz w:val="20"/>
          <w:szCs w:val="20"/>
        </w:rPr>
        <w:t xml:space="preserve"> </w:t>
      </w:r>
      <w:r w:rsidR="000C0ABB">
        <w:rPr>
          <w:rFonts w:ascii="Arial" w:hAnsi="Arial" w:cs="Arial"/>
          <w:sz w:val="20"/>
          <w:szCs w:val="20"/>
        </w:rPr>
        <w:t>kwietnia</w:t>
      </w:r>
      <w:r w:rsidR="000C0ABB" w:rsidRPr="00EC62DC">
        <w:rPr>
          <w:rFonts w:ascii="Arial" w:hAnsi="Arial" w:cs="Arial"/>
          <w:sz w:val="20"/>
          <w:szCs w:val="20"/>
        </w:rPr>
        <w:t xml:space="preserve"> </w:t>
      </w:r>
      <w:r w:rsidR="00F816CA">
        <w:rPr>
          <w:rFonts w:ascii="Arial" w:hAnsi="Arial" w:cs="Arial"/>
          <w:sz w:val="20"/>
          <w:szCs w:val="20"/>
        </w:rPr>
        <w:t>2022</w:t>
      </w:r>
      <w:r w:rsidRPr="00EC62DC">
        <w:rPr>
          <w:rFonts w:ascii="Arial" w:hAnsi="Arial" w:cs="Arial"/>
          <w:sz w:val="20"/>
          <w:szCs w:val="20"/>
        </w:rPr>
        <w:t xml:space="preserve"> r. </w:t>
      </w:r>
      <w:r w:rsidR="00EC62DC">
        <w:rPr>
          <w:rFonts w:ascii="Arial" w:hAnsi="Arial" w:cs="Arial"/>
          <w:sz w:val="20"/>
          <w:szCs w:val="20"/>
        </w:rPr>
        <w:t>w </w:t>
      </w:r>
      <w:r w:rsidRPr="00EC62DC">
        <w:rPr>
          <w:rFonts w:ascii="Arial" w:hAnsi="Arial" w:cs="Arial"/>
          <w:sz w:val="20"/>
          <w:szCs w:val="20"/>
        </w:rPr>
        <w:t xml:space="preserve">formie następujących po sobie turnusów szkoleniowych np. poniedziałek </w:t>
      </w:r>
      <w:r w:rsidR="00EC62DC">
        <w:rPr>
          <w:rFonts w:ascii="Arial" w:hAnsi="Arial" w:cs="Arial"/>
          <w:sz w:val="20"/>
          <w:szCs w:val="20"/>
        </w:rPr>
        <w:t xml:space="preserve">- </w:t>
      </w:r>
      <w:r w:rsidRPr="00EC62DC">
        <w:rPr>
          <w:rFonts w:ascii="Arial" w:hAnsi="Arial" w:cs="Arial"/>
          <w:sz w:val="20"/>
          <w:szCs w:val="20"/>
        </w:rPr>
        <w:t xml:space="preserve">wtorek </w:t>
      </w:r>
      <w:r w:rsidR="006A23F6">
        <w:rPr>
          <w:rFonts w:ascii="Arial" w:hAnsi="Arial" w:cs="Arial"/>
          <w:sz w:val="20"/>
          <w:szCs w:val="20"/>
        </w:rPr>
        <w:t>spotkanie nr 1</w:t>
      </w:r>
      <w:r w:rsidR="00EC62DC">
        <w:rPr>
          <w:rFonts w:ascii="Arial" w:hAnsi="Arial" w:cs="Arial"/>
          <w:sz w:val="20"/>
          <w:szCs w:val="20"/>
        </w:rPr>
        <w:t xml:space="preserve">, </w:t>
      </w:r>
      <w:r w:rsidR="006A23F6">
        <w:rPr>
          <w:rFonts w:ascii="Arial" w:hAnsi="Arial" w:cs="Arial"/>
          <w:sz w:val="20"/>
          <w:szCs w:val="20"/>
        </w:rPr>
        <w:t xml:space="preserve"> środ</w:t>
      </w:r>
      <w:r w:rsidRPr="00EC62DC">
        <w:rPr>
          <w:rFonts w:ascii="Arial" w:hAnsi="Arial" w:cs="Arial"/>
          <w:sz w:val="20"/>
          <w:szCs w:val="20"/>
        </w:rPr>
        <w:t xml:space="preserve">a </w:t>
      </w:r>
      <w:r w:rsidR="00EC62DC">
        <w:rPr>
          <w:rFonts w:ascii="Arial" w:hAnsi="Arial" w:cs="Arial"/>
          <w:sz w:val="20"/>
          <w:szCs w:val="20"/>
        </w:rPr>
        <w:t>- czwartek spotkanie nr 2</w:t>
      </w:r>
      <w:r w:rsidR="00F816CA">
        <w:rPr>
          <w:rFonts w:ascii="Arial" w:hAnsi="Arial" w:cs="Arial"/>
          <w:sz w:val="20"/>
          <w:szCs w:val="20"/>
        </w:rPr>
        <w:t xml:space="preserve"> itd.</w:t>
      </w:r>
      <w:r w:rsidR="006A23F6">
        <w:rPr>
          <w:rFonts w:ascii="Arial" w:hAnsi="Arial" w:cs="Arial"/>
          <w:sz w:val="20"/>
          <w:szCs w:val="20"/>
        </w:rPr>
        <w:t>.</w:t>
      </w:r>
      <w:r w:rsidR="00EC62DC">
        <w:rPr>
          <w:rFonts w:ascii="Arial" w:hAnsi="Arial" w:cs="Arial"/>
          <w:sz w:val="20"/>
          <w:szCs w:val="20"/>
        </w:rPr>
        <w:t xml:space="preserve"> </w:t>
      </w:r>
      <w:r w:rsidR="0044236E" w:rsidRPr="00EC62DC">
        <w:rPr>
          <w:rFonts w:ascii="Arial" w:hAnsi="Arial" w:cs="Arial"/>
          <w:sz w:val="20"/>
          <w:szCs w:val="20"/>
        </w:rPr>
        <w:t>Zamawiający zastrzega sobie możliwość zmiany powyższego te</w:t>
      </w:r>
      <w:r w:rsidR="00EC62DC">
        <w:rPr>
          <w:rFonts w:ascii="Arial" w:hAnsi="Arial" w:cs="Arial"/>
          <w:sz w:val="20"/>
          <w:szCs w:val="20"/>
        </w:rPr>
        <w:t>rminu w uzgodnieniu z Wykonawcą</w:t>
      </w:r>
      <w:r w:rsidR="0044236E" w:rsidRPr="00EC62DC">
        <w:rPr>
          <w:rFonts w:ascii="Arial" w:hAnsi="Arial" w:cs="Arial"/>
          <w:sz w:val="20"/>
          <w:szCs w:val="20"/>
        </w:rPr>
        <w:t>.</w:t>
      </w:r>
    </w:p>
    <w:p w:rsidR="00EC62DC" w:rsidRPr="00EC62DC" w:rsidRDefault="00EC62DC" w:rsidP="00EC62DC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62DC" w:rsidRDefault="0044236E" w:rsidP="00EC62DC">
      <w:pPr>
        <w:pStyle w:val="Akapitzlist"/>
        <w:numPr>
          <w:ilvl w:val="0"/>
          <w:numId w:val="22"/>
        </w:numPr>
        <w:spacing w:after="0" w:line="240" w:lineRule="auto"/>
        <w:ind w:right="117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b/>
          <w:sz w:val="20"/>
          <w:szCs w:val="20"/>
        </w:rPr>
        <w:t>Uczestnicy  spotkania:</w:t>
      </w:r>
      <w:r w:rsidR="00EC62DC">
        <w:rPr>
          <w:rFonts w:ascii="Arial" w:hAnsi="Arial" w:cs="Arial"/>
          <w:sz w:val="20"/>
          <w:szCs w:val="20"/>
        </w:rPr>
        <w:t xml:space="preserve"> ł</w:t>
      </w:r>
      <w:r w:rsidRPr="00EC62DC">
        <w:rPr>
          <w:rFonts w:ascii="Arial" w:hAnsi="Arial" w:cs="Arial"/>
          <w:sz w:val="20"/>
          <w:szCs w:val="20"/>
        </w:rPr>
        <w:t xml:space="preserve">ączna liczba uczestników 4 dwudniowych szkoleń nie będzie większa niż </w:t>
      </w:r>
      <w:r w:rsidR="002A2970" w:rsidRPr="00EC62DC">
        <w:rPr>
          <w:rFonts w:ascii="Arial" w:hAnsi="Arial" w:cs="Arial"/>
          <w:sz w:val="20"/>
          <w:szCs w:val="20"/>
        </w:rPr>
        <w:t>100</w:t>
      </w:r>
      <w:r w:rsidRPr="00EC62DC">
        <w:rPr>
          <w:rFonts w:ascii="Arial" w:hAnsi="Arial" w:cs="Arial"/>
          <w:sz w:val="20"/>
          <w:szCs w:val="20"/>
        </w:rPr>
        <w:t xml:space="preserve"> uczestników i nie mniejsza niż 60 uczestników, przy czym liczba uczestników na każdym szkoleniu może być różna.</w:t>
      </w:r>
    </w:p>
    <w:p w:rsidR="0044236E" w:rsidRPr="00EC62DC" w:rsidRDefault="002A2970" w:rsidP="00EC62DC">
      <w:pPr>
        <w:pStyle w:val="Akapitzlist"/>
        <w:spacing w:after="0" w:line="240" w:lineRule="auto"/>
        <w:ind w:right="117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 xml:space="preserve"> </w:t>
      </w:r>
    </w:p>
    <w:p w:rsidR="00EC62DC" w:rsidRPr="00317425" w:rsidRDefault="0044236E" w:rsidP="00317425">
      <w:pPr>
        <w:pStyle w:val="Akapitzlist"/>
        <w:numPr>
          <w:ilvl w:val="0"/>
          <w:numId w:val="22"/>
        </w:numPr>
        <w:spacing w:after="0" w:line="240" w:lineRule="auto"/>
        <w:ind w:right="117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b/>
          <w:sz w:val="20"/>
          <w:szCs w:val="20"/>
        </w:rPr>
        <w:t xml:space="preserve">Cel szkoleń i warsztatów: </w:t>
      </w:r>
      <w:r w:rsidR="00A439C7" w:rsidRPr="00EC62DC">
        <w:rPr>
          <w:rFonts w:ascii="Arial" w:hAnsi="Arial" w:cs="Arial"/>
          <w:sz w:val="20"/>
          <w:szCs w:val="20"/>
        </w:rPr>
        <w:t>poznanie</w:t>
      </w:r>
      <w:r w:rsidRPr="00EC62DC">
        <w:rPr>
          <w:rFonts w:ascii="Arial" w:hAnsi="Arial" w:cs="Arial"/>
          <w:sz w:val="20"/>
          <w:szCs w:val="20"/>
        </w:rPr>
        <w:t xml:space="preserve"> założeń i zasad </w:t>
      </w:r>
      <w:r w:rsidR="00A439C7" w:rsidRPr="00EC62DC">
        <w:rPr>
          <w:rFonts w:ascii="Arial" w:hAnsi="Arial" w:cs="Arial"/>
          <w:sz w:val="20"/>
          <w:szCs w:val="20"/>
        </w:rPr>
        <w:t xml:space="preserve">związanych z zapewnieniem dostępności </w:t>
      </w:r>
      <w:r w:rsidR="00C9706C">
        <w:rPr>
          <w:rFonts w:ascii="Arial" w:hAnsi="Arial" w:cs="Arial"/>
          <w:sz w:val="20"/>
          <w:szCs w:val="20"/>
        </w:rPr>
        <w:t>w rewitalizacji dla osób</w:t>
      </w:r>
      <w:r w:rsidR="00A439C7" w:rsidRPr="00EC62DC">
        <w:rPr>
          <w:rFonts w:ascii="Arial" w:hAnsi="Arial" w:cs="Arial"/>
          <w:sz w:val="20"/>
          <w:szCs w:val="20"/>
        </w:rPr>
        <w:t xml:space="preserve"> ze szczególnymi </w:t>
      </w:r>
      <w:r w:rsidR="00C9706C">
        <w:rPr>
          <w:rFonts w:ascii="Arial" w:hAnsi="Arial" w:cs="Arial"/>
          <w:sz w:val="20"/>
          <w:szCs w:val="20"/>
        </w:rPr>
        <w:t>potrzebami</w:t>
      </w:r>
      <w:r w:rsidRPr="00EC62DC">
        <w:rPr>
          <w:rFonts w:ascii="Arial" w:hAnsi="Arial" w:cs="Arial"/>
          <w:sz w:val="20"/>
          <w:szCs w:val="20"/>
        </w:rPr>
        <w:t>.</w:t>
      </w:r>
      <w:r w:rsidR="00A439C7" w:rsidRPr="00EC62DC">
        <w:rPr>
          <w:rFonts w:ascii="Arial" w:hAnsi="Arial" w:cs="Arial"/>
          <w:sz w:val="20"/>
          <w:szCs w:val="20"/>
        </w:rPr>
        <w:t xml:space="preserve"> </w:t>
      </w:r>
      <w:r w:rsidR="00317425">
        <w:rPr>
          <w:rFonts w:ascii="Arial" w:hAnsi="Arial" w:cs="Arial"/>
          <w:sz w:val="20"/>
          <w:szCs w:val="20"/>
        </w:rPr>
        <w:t xml:space="preserve">Zakres szkolenia powinien obejmować dostępność przestrzeni oraz usług. </w:t>
      </w:r>
      <w:r w:rsidRPr="00EC62DC">
        <w:rPr>
          <w:rFonts w:ascii="Arial" w:hAnsi="Arial" w:cs="Arial"/>
          <w:sz w:val="20"/>
          <w:szCs w:val="20"/>
        </w:rPr>
        <w:t>Zagadnienia merytoryczne (minimalny zakres):</w:t>
      </w:r>
    </w:p>
    <w:p w:rsidR="0039354E" w:rsidRPr="00EC62DC" w:rsidRDefault="00317425" w:rsidP="006A23F6">
      <w:pPr>
        <w:pStyle w:val="Tekstpodstawowy"/>
        <w:numPr>
          <w:ilvl w:val="1"/>
          <w:numId w:val="23"/>
        </w:numPr>
        <w:jc w:val="both"/>
      </w:pPr>
      <w:r>
        <w:t>rola i znaczenie dostępności</w:t>
      </w:r>
      <w:r w:rsidR="007B6C24">
        <w:t xml:space="preserve"> w</w:t>
      </w:r>
      <w:r w:rsidR="006A23F6">
        <w:t xml:space="preserve"> programowaniu strategicznym (</w:t>
      </w:r>
      <w:r w:rsidR="006A23F6" w:rsidRPr="006A23F6">
        <w:t>w tym w strategiach rozwoju, programach rewitalizacji), p</w:t>
      </w:r>
      <w:r w:rsidR="006A23F6">
        <w:t>lanowaniu przestrzennym, przygotowywaniu i </w:t>
      </w:r>
      <w:r w:rsidR="006A23F6" w:rsidRPr="006A23F6">
        <w:t>rea</w:t>
      </w:r>
      <w:r w:rsidR="006A23F6">
        <w:t>lizacji konkretnych projektów (</w:t>
      </w:r>
      <w:r w:rsidR="006A23F6" w:rsidRPr="006A23F6">
        <w:t>w tym rewitalizacyjnych) zgodnie ze standardami określonymi w Prog</w:t>
      </w:r>
      <w:r w:rsidR="006A23F6">
        <w:t>ramie Dostępność Plus 2018-2025</w:t>
      </w:r>
      <w:r w:rsidR="0039354E" w:rsidRPr="00EC62DC">
        <w:t xml:space="preserve">, </w:t>
      </w:r>
    </w:p>
    <w:p w:rsidR="00A439C7" w:rsidRPr="00EC62DC" w:rsidRDefault="0039354E" w:rsidP="00EC62DC">
      <w:pPr>
        <w:pStyle w:val="Tekstpodstawowy"/>
        <w:numPr>
          <w:ilvl w:val="1"/>
          <w:numId w:val="23"/>
        </w:numPr>
        <w:jc w:val="both"/>
      </w:pPr>
      <w:r w:rsidRPr="00EC62DC">
        <w:t xml:space="preserve">prawa i </w:t>
      </w:r>
      <w:r w:rsidR="00A439C7" w:rsidRPr="00EC62DC">
        <w:t xml:space="preserve">obowiązki JST wynikające z ustawy o </w:t>
      </w:r>
      <w:r w:rsidRPr="00EC62DC">
        <w:t>zapewnianiu dostępności osobom ze szczególnymi potrzebami oraz Programu Dostępność Plus</w:t>
      </w:r>
      <w:r w:rsidR="006A23F6">
        <w:t>,</w:t>
      </w:r>
    </w:p>
    <w:p w:rsidR="0039354E" w:rsidRPr="00EC62DC" w:rsidRDefault="0039354E" w:rsidP="00EC62DC">
      <w:pPr>
        <w:pStyle w:val="Tekstpodstawowy"/>
        <w:numPr>
          <w:ilvl w:val="1"/>
          <w:numId w:val="23"/>
        </w:numPr>
        <w:jc w:val="both"/>
      </w:pPr>
      <w:r w:rsidRPr="00EC62DC">
        <w:t>zasady projektowania uniwersalnego,</w:t>
      </w:r>
    </w:p>
    <w:p w:rsidR="00A439C7" w:rsidRPr="00EC62DC" w:rsidRDefault="00A439C7" w:rsidP="00EC62DC">
      <w:pPr>
        <w:pStyle w:val="Tekstpodstawowy"/>
        <w:numPr>
          <w:ilvl w:val="1"/>
          <w:numId w:val="23"/>
        </w:numPr>
        <w:jc w:val="both"/>
      </w:pPr>
      <w:r w:rsidRPr="00EC62DC">
        <w:t>potrzeby oraz problemy osób z różnymi rodzajami niepełnosprawności pod kątem korzystania z przestrzeni publicznej, komunikacji i dostępu do informacji - należy uwzględnić wszystkie kluczowe grupy niepełnosprawności,</w:t>
      </w:r>
    </w:p>
    <w:p w:rsidR="00A439C7" w:rsidRPr="00EC62DC" w:rsidRDefault="00A439C7" w:rsidP="00EC62DC">
      <w:pPr>
        <w:pStyle w:val="Tekstpodstawowy"/>
        <w:numPr>
          <w:ilvl w:val="1"/>
          <w:numId w:val="23"/>
        </w:numPr>
        <w:jc w:val="both"/>
      </w:pPr>
      <w:r w:rsidRPr="00EC62DC">
        <w:t>zasady właściwego zachowania wobec osób z niepełnosprawnościami.</w:t>
      </w:r>
    </w:p>
    <w:p w:rsidR="00A439C7" w:rsidRPr="00EC62DC" w:rsidRDefault="00A439C7" w:rsidP="002A2970">
      <w:pPr>
        <w:pStyle w:val="Tekstpodstawowy"/>
        <w:ind w:left="639"/>
        <w:jc w:val="both"/>
      </w:pPr>
    </w:p>
    <w:p w:rsidR="00D23871" w:rsidRPr="00EC62DC" w:rsidRDefault="0039354E" w:rsidP="00EC62DC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Preferuje się</w:t>
      </w:r>
      <w:r w:rsidR="00106C15" w:rsidRPr="00EC62DC">
        <w:rPr>
          <w:rFonts w:ascii="Arial" w:hAnsi="Arial" w:cs="Arial"/>
          <w:sz w:val="20"/>
          <w:szCs w:val="20"/>
        </w:rPr>
        <w:t xml:space="preserve">, aby jak najwięcej zagadnień omawiano z wykorzystaniem praktycznych przykładów zastosowania dostępności (prezentowanie właściwych i niewłaściwych rozwiązań). Realizacja programu </w:t>
      </w:r>
      <w:r w:rsidR="00D23871" w:rsidRPr="00EC62DC">
        <w:rPr>
          <w:rFonts w:ascii="Arial" w:hAnsi="Arial" w:cs="Arial"/>
          <w:sz w:val="20"/>
          <w:szCs w:val="20"/>
        </w:rPr>
        <w:t>powinna mieć formę wykładu i prezentac</w:t>
      </w:r>
      <w:r w:rsidR="006A23F6">
        <w:rPr>
          <w:rFonts w:ascii="Arial" w:hAnsi="Arial" w:cs="Arial"/>
          <w:sz w:val="20"/>
          <w:szCs w:val="20"/>
        </w:rPr>
        <w:t>ji. Jednocześnie, co </w:t>
      </w:r>
      <w:r w:rsidR="00D23871" w:rsidRPr="00EC62DC">
        <w:rPr>
          <w:rFonts w:ascii="Arial" w:hAnsi="Arial" w:cs="Arial"/>
          <w:sz w:val="20"/>
          <w:szCs w:val="20"/>
        </w:rPr>
        <w:t>najmniej, w</w:t>
      </w:r>
      <w:r w:rsidR="00106C15" w:rsidRPr="00EC62DC">
        <w:rPr>
          <w:rFonts w:ascii="Arial" w:hAnsi="Arial" w:cs="Arial"/>
          <w:sz w:val="20"/>
          <w:szCs w:val="20"/>
        </w:rPr>
        <w:t xml:space="preserve"> ramach realizacji pkt. od 3) do 5)</w:t>
      </w:r>
      <w:r w:rsidR="00D23871" w:rsidRPr="00EC62DC">
        <w:rPr>
          <w:rFonts w:ascii="Arial" w:hAnsi="Arial" w:cs="Arial"/>
          <w:sz w:val="20"/>
          <w:szCs w:val="20"/>
        </w:rPr>
        <w:t xml:space="preserve"> należy uwzględnić przeprowadzenie zajęć warsztatowych</w:t>
      </w:r>
      <w:r w:rsidR="00106C15" w:rsidRPr="00EC62DC">
        <w:rPr>
          <w:rFonts w:ascii="Arial" w:hAnsi="Arial" w:cs="Arial"/>
          <w:sz w:val="20"/>
          <w:szCs w:val="20"/>
        </w:rPr>
        <w:t xml:space="preserve"> oraz spacer</w:t>
      </w:r>
      <w:r w:rsidR="00D23871" w:rsidRPr="00EC62DC">
        <w:rPr>
          <w:rFonts w:ascii="Arial" w:hAnsi="Arial" w:cs="Arial"/>
          <w:sz w:val="20"/>
          <w:szCs w:val="20"/>
        </w:rPr>
        <w:t>u studyjnego</w:t>
      </w:r>
      <w:r w:rsidR="00106C15" w:rsidRPr="00EC62DC">
        <w:rPr>
          <w:rFonts w:ascii="Arial" w:hAnsi="Arial" w:cs="Arial"/>
          <w:sz w:val="20"/>
          <w:szCs w:val="20"/>
        </w:rPr>
        <w:t xml:space="preserve">. </w:t>
      </w:r>
      <w:r w:rsidR="0044236E" w:rsidRPr="00EC62DC">
        <w:rPr>
          <w:rFonts w:ascii="Arial" w:hAnsi="Arial" w:cs="Arial"/>
          <w:sz w:val="20"/>
          <w:szCs w:val="20"/>
        </w:rPr>
        <w:t>Wykonawca może rozwinąć powyższy zakres tematyczny szkoleń i/lub zaproponować dodatkowe bloki tematyczne.</w:t>
      </w:r>
      <w:r w:rsidR="00106C15" w:rsidRPr="00EC62DC">
        <w:rPr>
          <w:rFonts w:ascii="Arial" w:hAnsi="Arial" w:cs="Arial"/>
          <w:sz w:val="20"/>
          <w:szCs w:val="20"/>
        </w:rPr>
        <w:t xml:space="preserve"> </w:t>
      </w:r>
      <w:r w:rsidR="00D23871" w:rsidRPr="00EC62DC">
        <w:rPr>
          <w:rFonts w:ascii="Arial" w:hAnsi="Arial" w:cs="Arial"/>
          <w:sz w:val="20"/>
          <w:szCs w:val="20"/>
        </w:rPr>
        <w:t>Program merytoryczny powinien obejmować realizację minimum 14 godzin dydaktycznych</w:t>
      </w:r>
      <w:r w:rsidR="00B32393" w:rsidRPr="00EC62DC">
        <w:rPr>
          <w:rFonts w:ascii="Arial" w:hAnsi="Arial" w:cs="Arial"/>
          <w:sz w:val="20"/>
          <w:szCs w:val="20"/>
        </w:rPr>
        <w:t>.</w:t>
      </w:r>
      <w:r w:rsidR="00D23871" w:rsidRPr="00EC62DC">
        <w:rPr>
          <w:rFonts w:ascii="Arial" w:hAnsi="Arial" w:cs="Arial"/>
          <w:sz w:val="20"/>
          <w:szCs w:val="20"/>
        </w:rPr>
        <w:t xml:space="preserve"> </w:t>
      </w:r>
    </w:p>
    <w:p w:rsidR="00D23871" w:rsidRPr="00EC62DC" w:rsidRDefault="00D23871" w:rsidP="003935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236E" w:rsidRPr="00EC62DC" w:rsidRDefault="00D23871" w:rsidP="00EC62DC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W</w:t>
      </w:r>
      <w:r w:rsidR="00106C15" w:rsidRPr="00EC62DC">
        <w:rPr>
          <w:rFonts w:ascii="Arial" w:hAnsi="Arial" w:cs="Arial"/>
          <w:sz w:val="20"/>
          <w:szCs w:val="20"/>
        </w:rPr>
        <w:t>ykonawca będzie zobowiązany</w:t>
      </w:r>
      <w:r w:rsidRPr="00EC62DC">
        <w:rPr>
          <w:rFonts w:ascii="Arial" w:hAnsi="Arial" w:cs="Arial"/>
          <w:sz w:val="20"/>
          <w:szCs w:val="20"/>
        </w:rPr>
        <w:t xml:space="preserve"> do przedłożenia</w:t>
      </w:r>
      <w:r w:rsidR="00106C15" w:rsidRPr="00EC62DC">
        <w:rPr>
          <w:rFonts w:ascii="Arial" w:hAnsi="Arial" w:cs="Arial"/>
          <w:sz w:val="20"/>
          <w:szCs w:val="20"/>
        </w:rPr>
        <w:t xml:space="preserve"> </w:t>
      </w:r>
      <w:r w:rsidR="00652941" w:rsidRPr="00EC62DC">
        <w:rPr>
          <w:rFonts w:ascii="Arial" w:hAnsi="Arial" w:cs="Arial"/>
          <w:sz w:val="20"/>
          <w:szCs w:val="20"/>
        </w:rPr>
        <w:t>Zamawiającemu</w:t>
      </w:r>
      <w:r w:rsidR="00106C15" w:rsidRPr="00EC62DC">
        <w:rPr>
          <w:rFonts w:ascii="Arial" w:hAnsi="Arial" w:cs="Arial"/>
          <w:sz w:val="20"/>
          <w:szCs w:val="20"/>
        </w:rPr>
        <w:t xml:space="preserve"> szczegó</w:t>
      </w:r>
      <w:r w:rsidRPr="00EC62DC">
        <w:rPr>
          <w:rFonts w:ascii="Arial" w:hAnsi="Arial" w:cs="Arial"/>
          <w:sz w:val="20"/>
          <w:szCs w:val="20"/>
        </w:rPr>
        <w:t>łowego programu szkolenia do akceptacji</w:t>
      </w:r>
      <w:r w:rsidR="0053328D">
        <w:rPr>
          <w:rFonts w:ascii="Arial" w:hAnsi="Arial" w:cs="Arial"/>
          <w:sz w:val="20"/>
          <w:szCs w:val="20"/>
        </w:rPr>
        <w:t xml:space="preserve">. </w:t>
      </w:r>
    </w:p>
    <w:p w:rsidR="0044236E" w:rsidRPr="00EC62DC" w:rsidRDefault="0044236E" w:rsidP="002A2970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4236E" w:rsidRPr="00EC62DC" w:rsidRDefault="0044236E" w:rsidP="0053328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C62DC">
        <w:rPr>
          <w:rFonts w:ascii="Arial" w:hAnsi="Arial" w:cs="Arial"/>
          <w:b/>
          <w:sz w:val="20"/>
          <w:szCs w:val="20"/>
        </w:rPr>
        <w:lastRenderedPageBreak/>
        <w:t>S</w:t>
      </w:r>
      <w:r w:rsidR="00EC62DC">
        <w:rPr>
          <w:rFonts w:ascii="Arial" w:hAnsi="Arial" w:cs="Arial"/>
          <w:b/>
          <w:sz w:val="20"/>
          <w:szCs w:val="20"/>
        </w:rPr>
        <w:t>ala konferencyjna (szkoleniowa)</w:t>
      </w:r>
      <w:r w:rsidRPr="00EC62DC">
        <w:rPr>
          <w:rFonts w:ascii="Arial" w:hAnsi="Arial" w:cs="Arial"/>
          <w:b/>
          <w:sz w:val="20"/>
          <w:szCs w:val="20"/>
        </w:rPr>
        <w:t xml:space="preserve">: </w:t>
      </w:r>
      <w:r w:rsidR="00EC62DC" w:rsidRPr="00EC62DC">
        <w:rPr>
          <w:rFonts w:ascii="Arial" w:hAnsi="Arial" w:cs="Arial"/>
          <w:sz w:val="20"/>
          <w:szCs w:val="20"/>
        </w:rPr>
        <w:t>sala</w:t>
      </w:r>
      <w:r w:rsidR="00EC62DC">
        <w:rPr>
          <w:rFonts w:ascii="Arial" w:hAnsi="Arial" w:cs="Arial"/>
          <w:b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 xml:space="preserve">przeznaczona dla </w:t>
      </w:r>
      <w:r w:rsidR="00B961EB">
        <w:rPr>
          <w:rFonts w:ascii="Arial" w:hAnsi="Arial" w:cs="Arial"/>
          <w:sz w:val="20"/>
          <w:szCs w:val="20"/>
        </w:rPr>
        <w:t xml:space="preserve">min. </w:t>
      </w:r>
      <w:r w:rsidR="00AD608A" w:rsidRPr="00EC62DC">
        <w:rPr>
          <w:rFonts w:ascii="Arial" w:hAnsi="Arial" w:cs="Arial"/>
          <w:sz w:val="20"/>
          <w:szCs w:val="20"/>
        </w:rPr>
        <w:t>25</w:t>
      </w:r>
      <w:r w:rsidRPr="00EC62DC">
        <w:rPr>
          <w:rFonts w:ascii="Arial" w:hAnsi="Arial" w:cs="Arial"/>
          <w:sz w:val="20"/>
          <w:szCs w:val="20"/>
        </w:rPr>
        <w:t xml:space="preserve"> osób przez 2 dni dla uczestników każdego dwudniowego spotkania.</w:t>
      </w:r>
      <w:r w:rsidR="00040BBC" w:rsidRPr="00EC62DC">
        <w:rPr>
          <w:rFonts w:ascii="Arial" w:hAnsi="Arial" w:cs="Arial"/>
          <w:b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Zamawiający   wymaga,   aby   sala   szkoleniowa    była    wyposażona w następujące</w:t>
      </w:r>
      <w:r w:rsidRPr="00EC62DC">
        <w:rPr>
          <w:rFonts w:ascii="Arial" w:hAnsi="Arial" w:cs="Arial"/>
          <w:spacing w:val="-3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elementy:</w:t>
      </w:r>
    </w:p>
    <w:p w:rsidR="0044236E" w:rsidRPr="00EC62DC" w:rsidRDefault="0044236E" w:rsidP="00DB2D2F">
      <w:pPr>
        <w:pStyle w:val="Akapitzlist"/>
        <w:widowControl w:val="0"/>
        <w:numPr>
          <w:ilvl w:val="1"/>
          <w:numId w:val="26"/>
        </w:numPr>
        <w:tabs>
          <w:tab w:val="left" w:pos="120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stoły oraz miejsca siedzące ustawione w podkowę, z możliwością zmiany</w:t>
      </w:r>
      <w:r w:rsidRPr="00EC62DC">
        <w:rPr>
          <w:rFonts w:ascii="Arial" w:hAnsi="Arial" w:cs="Arial"/>
          <w:spacing w:val="-24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aranżacji,</w:t>
      </w:r>
    </w:p>
    <w:p w:rsidR="0044236E" w:rsidRPr="00EC62DC" w:rsidRDefault="00040BBC" w:rsidP="00DB2D2F">
      <w:pPr>
        <w:pStyle w:val="Akapitzlist"/>
        <w:widowControl w:val="0"/>
        <w:numPr>
          <w:ilvl w:val="1"/>
          <w:numId w:val="26"/>
        </w:numPr>
        <w:tabs>
          <w:tab w:val="left" w:pos="1208"/>
          <w:tab w:val="left" w:pos="1209"/>
          <w:tab w:val="left" w:pos="2261"/>
          <w:tab w:val="left" w:pos="3352"/>
          <w:tab w:val="left" w:pos="4795"/>
          <w:tab w:val="left" w:pos="5284"/>
          <w:tab w:val="left" w:pos="6219"/>
          <w:tab w:val="left" w:pos="6922"/>
          <w:tab w:val="left" w:pos="7286"/>
        </w:tabs>
        <w:autoSpaceDE w:val="0"/>
        <w:autoSpaceDN w:val="0"/>
        <w:spacing w:after="0" w:line="240" w:lineRule="auto"/>
        <w:ind w:right="123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 xml:space="preserve">zaplecze sanitarne dostosowane do potrzeb osób </w:t>
      </w:r>
      <w:r w:rsidR="0044236E" w:rsidRPr="00EC62DC">
        <w:rPr>
          <w:rFonts w:ascii="Arial" w:hAnsi="Arial" w:cs="Arial"/>
          <w:sz w:val="20"/>
          <w:szCs w:val="20"/>
        </w:rPr>
        <w:t xml:space="preserve">z </w:t>
      </w:r>
      <w:r w:rsidR="0044236E" w:rsidRPr="00EC62DC">
        <w:rPr>
          <w:rFonts w:ascii="Arial" w:hAnsi="Arial" w:cs="Arial"/>
          <w:w w:val="95"/>
          <w:sz w:val="20"/>
          <w:szCs w:val="20"/>
        </w:rPr>
        <w:t xml:space="preserve">niepełnosprawnościami, </w:t>
      </w:r>
      <w:r w:rsidR="0053328D">
        <w:rPr>
          <w:rFonts w:ascii="Arial" w:hAnsi="Arial" w:cs="Arial"/>
          <w:sz w:val="20"/>
          <w:szCs w:val="20"/>
        </w:rPr>
        <w:t>w </w:t>
      </w:r>
      <w:r w:rsidR="0044236E" w:rsidRPr="00EC62DC">
        <w:rPr>
          <w:rFonts w:ascii="Arial" w:hAnsi="Arial" w:cs="Arial"/>
          <w:sz w:val="20"/>
          <w:szCs w:val="20"/>
        </w:rPr>
        <w:t>bezpośrednim sąsiedztwie sali</w:t>
      </w:r>
      <w:r w:rsidR="0044236E" w:rsidRPr="00EC62DC">
        <w:rPr>
          <w:rFonts w:ascii="Arial" w:hAnsi="Arial" w:cs="Arial"/>
          <w:spacing w:val="2"/>
          <w:sz w:val="20"/>
          <w:szCs w:val="20"/>
        </w:rPr>
        <w:t xml:space="preserve"> </w:t>
      </w:r>
      <w:r w:rsidR="0044236E" w:rsidRPr="00EC62DC">
        <w:rPr>
          <w:rFonts w:ascii="Arial" w:hAnsi="Arial" w:cs="Arial"/>
          <w:sz w:val="20"/>
          <w:szCs w:val="20"/>
        </w:rPr>
        <w:t>szkoleniowej,</w:t>
      </w:r>
    </w:p>
    <w:p w:rsidR="0044236E" w:rsidRPr="00EC62DC" w:rsidRDefault="007B6C24" w:rsidP="00DB2D2F">
      <w:pPr>
        <w:pStyle w:val="Akapitzlist"/>
        <w:widowControl w:val="0"/>
        <w:numPr>
          <w:ilvl w:val="1"/>
          <w:numId w:val="26"/>
        </w:numPr>
        <w:tabs>
          <w:tab w:val="left" w:pos="1208"/>
          <w:tab w:val="left" w:pos="1209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zaplecze</w:t>
      </w:r>
      <w:r w:rsidR="006A23F6">
        <w:rPr>
          <w:rFonts w:ascii="Arial" w:hAnsi="Arial" w:cs="Arial"/>
          <w:sz w:val="20"/>
          <w:szCs w:val="20"/>
        </w:rPr>
        <w:t xml:space="preserve"> techniczne niezbędne do realizacji przez Wykonawcę szkolenia </w:t>
      </w:r>
      <w:r>
        <w:rPr>
          <w:rFonts w:ascii="Arial" w:hAnsi="Arial" w:cs="Arial"/>
          <w:sz w:val="20"/>
          <w:szCs w:val="20"/>
        </w:rPr>
        <w:t xml:space="preserve">(zgodnie z jego potrzebami np. </w:t>
      </w:r>
      <w:r w:rsidR="006A23F6">
        <w:rPr>
          <w:rFonts w:ascii="Arial" w:hAnsi="Arial" w:cs="Arial"/>
          <w:sz w:val="20"/>
          <w:szCs w:val="20"/>
        </w:rPr>
        <w:t xml:space="preserve">projektor, komputer, Internet itp.)  </w:t>
      </w:r>
    </w:p>
    <w:p w:rsidR="0044236E" w:rsidRPr="006A23F6" w:rsidRDefault="0044236E" w:rsidP="006A23F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4236E" w:rsidRPr="00EC62DC" w:rsidRDefault="0044236E" w:rsidP="002A2970">
      <w:pPr>
        <w:pStyle w:val="Akapitzlist"/>
        <w:spacing w:after="0" w:line="240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2A54B1" w:rsidRPr="0053328D" w:rsidRDefault="0044236E" w:rsidP="00EC62D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3328D">
        <w:rPr>
          <w:rFonts w:ascii="Arial" w:hAnsi="Arial" w:cs="Arial"/>
          <w:b/>
          <w:sz w:val="20"/>
          <w:szCs w:val="20"/>
        </w:rPr>
        <w:t>Za</w:t>
      </w:r>
      <w:r w:rsidR="002A54B1" w:rsidRPr="0053328D">
        <w:rPr>
          <w:rFonts w:ascii="Arial" w:hAnsi="Arial" w:cs="Arial"/>
          <w:b/>
          <w:sz w:val="20"/>
          <w:szCs w:val="20"/>
        </w:rPr>
        <w:t xml:space="preserve">kwaterowanie: </w:t>
      </w:r>
      <w:r w:rsidR="002A54B1" w:rsidRPr="0053328D">
        <w:rPr>
          <w:rFonts w:ascii="Arial" w:hAnsi="Arial" w:cs="Arial"/>
          <w:sz w:val="20"/>
          <w:szCs w:val="20"/>
        </w:rPr>
        <w:t>o</w:t>
      </w:r>
      <w:r w:rsidR="009F08B0" w:rsidRPr="0053328D">
        <w:rPr>
          <w:rFonts w:ascii="Arial" w:hAnsi="Arial" w:cs="Arial"/>
          <w:sz w:val="20"/>
          <w:szCs w:val="20"/>
        </w:rPr>
        <w:t>biekt – np. hotel, motel, pensjonat,</w:t>
      </w:r>
      <w:r w:rsidRPr="0053328D">
        <w:rPr>
          <w:rFonts w:ascii="Arial" w:hAnsi="Arial" w:cs="Arial"/>
          <w:sz w:val="20"/>
          <w:szCs w:val="20"/>
        </w:rPr>
        <w:t xml:space="preserve"> w którym mogą być świadczone usługi hotelarskie, zgodnie z Ustawą z dnia 29 sierpnia 1997 r. o usługach hotelarskich oraz usługach pilotów wycieczek i przewodników turystycznych (Dz.U. z 20</w:t>
      </w:r>
      <w:r w:rsidR="00B32393" w:rsidRPr="0053328D">
        <w:rPr>
          <w:rFonts w:ascii="Arial" w:hAnsi="Arial" w:cs="Arial"/>
          <w:sz w:val="20"/>
          <w:szCs w:val="20"/>
        </w:rPr>
        <w:t>20 r. poz. 2211</w:t>
      </w:r>
      <w:r w:rsidRPr="0053328D">
        <w:rPr>
          <w:rFonts w:ascii="Arial" w:hAnsi="Arial" w:cs="Arial"/>
          <w:sz w:val="20"/>
          <w:szCs w:val="20"/>
        </w:rPr>
        <w:t xml:space="preserve"> ze zm.).</w:t>
      </w:r>
      <w:r w:rsidR="00652941" w:rsidRPr="0053328D">
        <w:rPr>
          <w:rFonts w:ascii="Arial" w:hAnsi="Arial" w:cs="Arial"/>
          <w:sz w:val="20"/>
          <w:szCs w:val="20"/>
        </w:rPr>
        <w:t xml:space="preserve"> Wymagany standard </w:t>
      </w:r>
      <w:r w:rsidR="009F08B0" w:rsidRPr="0053328D">
        <w:rPr>
          <w:rFonts w:ascii="Arial" w:hAnsi="Arial" w:cs="Arial"/>
          <w:sz w:val="20"/>
          <w:szCs w:val="20"/>
        </w:rPr>
        <w:t>co najmniej 3 gwiazdki lub równoważny</w:t>
      </w:r>
      <w:r w:rsidR="00652941" w:rsidRPr="0053328D">
        <w:rPr>
          <w:rFonts w:ascii="Arial" w:hAnsi="Arial" w:cs="Arial"/>
          <w:sz w:val="20"/>
          <w:szCs w:val="20"/>
        </w:rPr>
        <w:t xml:space="preserve"> tj. </w:t>
      </w:r>
      <w:r w:rsidR="009F08B0" w:rsidRPr="0053328D">
        <w:rPr>
          <w:rFonts w:ascii="Arial" w:hAnsi="Arial" w:cs="Arial"/>
          <w:sz w:val="20"/>
          <w:szCs w:val="20"/>
        </w:rPr>
        <w:t>spełniający</w:t>
      </w:r>
      <w:r w:rsidR="00652941" w:rsidRPr="0053328D">
        <w:rPr>
          <w:rFonts w:ascii="Arial" w:hAnsi="Arial" w:cs="Arial"/>
          <w:sz w:val="20"/>
          <w:szCs w:val="20"/>
        </w:rPr>
        <w:t xml:space="preserve"> wymogi określone w załączniku nr 1 do Rozporządzenia Ministra Gospodarki i Pracy z dnia 19 sierpnia 2004 r. </w:t>
      </w:r>
      <w:r w:rsidR="0053328D">
        <w:rPr>
          <w:rFonts w:ascii="Arial" w:hAnsi="Arial" w:cs="Arial"/>
          <w:sz w:val="20"/>
          <w:szCs w:val="20"/>
        </w:rPr>
        <w:t>w </w:t>
      </w:r>
      <w:r w:rsidR="009F08B0" w:rsidRPr="0053328D">
        <w:rPr>
          <w:rFonts w:ascii="Arial" w:hAnsi="Arial" w:cs="Arial"/>
          <w:sz w:val="20"/>
          <w:szCs w:val="20"/>
        </w:rPr>
        <w:t>sprawie obiektów hotelarskich i innych obiektów, w których są świadczone usługi hotelarskie.</w:t>
      </w:r>
      <w:r w:rsidRPr="0053328D">
        <w:rPr>
          <w:rFonts w:ascii="Arial" w:hAnsi="Arial" w:cs="Arial"/>
          <w:sz w:val="20"/>
          <w:szCs w:val="20"/>
        </w:rPr>
        <w:t xml:space="preserve"> </w:t>
      </w:r>
      <w:r w:rsidR="00B32393" w:rsidRPr="0053328D">
        <w:rPr>
          <w:rFonts w:ascii="Arial" w:hAnsi="Arial" w:cs="Arial"/>
          <w:sz w:val="20"/>
          <w:szCs w:val="20"/>
        </w:rPr>
        <w:t>Ponadto o</w:t>
      </w:r>
      <w:r w:rsidRPr="0053328D">
        <w:rPr>
          <w:rFonts w:ascii="Arial" w:hAnsi="Arial" w:cs="Arial"/>
          <w:sz w:val="20"/>
          <w:szCs w:val="20"/>
        </w:rPr>
        <w:t xml:space="preserve">biekt musi spełniać minimalne wymagania w zakresie dostosowania obiektów hotelarskich do potrzeb osób </w:t>
      </w:r>
      <w:r w:rsidR="002A54B1" w:rsidRPr="0053328D">
        <w:rPr>
          <w:rFonts w:ascii="Arial" w:hAnsi="Arial" w:cs="Arial"/>
          <w:sz w:val="20"/>
          <w:szCs w:val="20"/>
        </w:rPr>
        <w:t>z </w:t>
      </w:r>
      <w:r w:rsidR="00B32393" w:rsidRPr="0053328D">
        <w:rPr>
          <w:rFonts w:ascii="Arial" w:hAnsi="Arial" w:cs="Arial"/>
          <w:sz w:val="20"/>
          <w:szCs w:val="20"/>
        </w:rPr>
        <w:t>niepełnosprawnością</w:t>
      </w:r>
      <w:r w:rsidRPr="0053328D">
        <w:rPr>
          <w:rFonts w:ascii="Arial" w:hAnsi="Arial" w:cs="Arial"/>
          <w:sz w:val="20"/>
          <w:szCs w:val="20"/>
        </w:rPr>
        <w:t xml:space="preserve"> zgodnie z załącznikiem nr 8 do</w:t>
      </w:r>
      <w:r w:rsidR="00DB2D2F">
        <w:rPr>
          <w:rFonts w:ascii="Arial" w:hAnsi="Arial" w:cs="Arial"/>
          <w:sz w:val="20"/>
          <w:szCs w:val="20"/>
        </w:rPr>
        <w:t> </w:t>
      </w:r>
      <w:r w:rsidR="009F08B0" w:rsidRPr="0053328D">
        <w:rPr>
          <w:rFonts w:ascii="Arial" w:hAnsi="Arial" w:cs="Arial"/>
          <w:sz w:val="20"/>
          <w:szCs w:val="20"/>
        </w:rPr>
        <w:t>ww</w:t>
      </w:r>
      <w:r w:rsidR="00DB2D2F">
        <w:rPr>
          <w:rFonts w:ascii="Arial" w:hAnsi="Arial" w:cs="Arial"/>
          <w:sz w:val="20"/>
          <w:szCs w:val="20"/>
        </w:rPr>
        <w:t>.</w:t>
      </w:r>
      <w:r w:rsidR="009F08B0" w:rsidRPr="0053328D">
        <w:rPr>
          <w:rFonts w:ascii="Arial" w:hAnsi="Arial" w:cs="Arial"/>
          <w:sz w:val="20"/>
          <w:szCs w:val="20"/>
        </w:rPr>
        <w:t xml:space="preserve"> rozporządzenia. </w:t>
      </w:r>
    </w:p>
    <w:p w:rsidR="002A54B1" w:rsidRPr="00EC62DC" w:rsidRDefault="002A54B1" w:rsidP="009F08B0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Arial" w:hAnsi="Arial" w:cs="Arial"/>
          <w:sz w:val="20"/>
          <w:szCs w:val="20"/>
        </w:rPr>
      </w:pPr>
    </w:p>
    <w:p w:rsidR="009F08B0" w:rsidRPr="00EC62DC" w:rsidRDefault="009F08B0" w:rsidP="00DB2D2F">
      <w:pPr>
        <w:pStyle w:val="Tekstpodstawowy"/>
        <w:ind w:left="720" w:right="114"/>
        <w:jc w:val="both"/>
      </w:pPr>
      <w:r w:rsidRPr="00EC62DC">
        <w:t xml:space="preserve">Obiekt musi znajdować się w miejscowości na terenie województwa zachodniopomorskiego w lokalizacji umożlwiającej przeprowadzenie spaceru studyjnego bez konieczności dodatkowego dojazdu. </w:t>
      </w:r>
      <w:r w:rsidR="002A54B1" w:rsidRPr="00EC62DC">
        <w:t>Miejsca noclegowe, miejsce wydawania posiłków oraz sala szkoleniowa powinny być zlokalizowane w ramach jednego obiektu. Po stronie Wykonawcy leży płacenie ewentualnych opłat klimatycznych.</w:t>
      </w:r>
    </w:p>
    <w:p w:rsidR="0044236E" w:rsidRPr="00EC62DC" w:rsidRDefault="0044236E" w:rsidP="00B323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236E" w:rsidRPr="00EC62DC" w:rsidRDefault="00DB2D2F" w:rsidP="00DB2D2F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44236E" w:rsidRPr="00EC62DC">
        <w:rPr>
          <w:rFonts w:ascii="Arial" w:hAnsi="Arial" w:cs="Arial"/>
          <w:sz w:val="20"/>
          <w:szCs w:val="20"/>
        </w:rPr>
        <w:t>yposażenie podstawowe każdego pokoju:</w:t>
      </w:r>
    </w:p>
    <w:p w:rsidR="0044236E" w:rsidRPr="00EC62DC" w:rsidRDefault="0044236E" w:rsidP="00DB2D2F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wanna z baterią i natryskiem lub kabina natryskowa</w:t>
      </w:r>
    </w:p>
    <w:p w:rsidR="0044236E" w:rsidRPr="00EC62DC" w:rsidRDefault="0044236E" w:rsidP="00DB2D2F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umywalka z blatem lub półką, z bocznym lub górnym oświetleniem</w:t>
      </w:r>
    </w:p>
    <w:p w:rsidR="0044236E" w:rsidRPr="00EC62DC" w:rsidRDefault="0044236E" w:rsidP="00DB2D2F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WC</w:t>
      </w:r>
    </w:p>
    <w:p w:rsidR="0044236E" w:rsidRPr="00EC62DC" w:rsidRDefault="000D4018" w:rsidP="00DB2D2F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4236E" w:rsidRPr="00EC62DC">
        <w:rPr>
          <w:rFonts w:ascii="Arial" w:hAnsi="Arial" w:cs="Arial"/>
          <w:sz w:val="20"/>
          <w:szCs w:val="20"/>
        </w:rPr>
        <w:t>estaw wyposażenia meblowego każdego pokoju:</w:t>
      </w:r>
    </w:p>
    <w:p w:rsidR="0044236E" w:rsidRPr="00EC62DC" w:rsidRDefault="0044236E" w:rsidP="000D4018">
      <w:pPr>
        <w:pStyle w:val="Akapitzlist"/>
        <w:numPr>
          <w:ilvl w:val="2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 xml:space="preserve">łóżko jednoosobowe o wymiarach co najmniej 90 x 200 cm </w:t>
      </w:r>
    </w:p>
    <w:p w:rsidR="0044236E" w:rsidRPr="00EC62DC" w:rsidRDefault="0044236E" w:rsidP="000D4018">
      <w:pPr>
        <w:pStyle w:val="Akapitzlist"/>
        <w:numPr>
          <w:ilvl w:val="2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 xml:space="preserve">nocny stolik lub półka przy każdym miejscu do spania </w:t>
      </w:r>
    </w:p>
    <w:p w:rsidR="0044236E" w:rsidRPr="00EC62DC" w:rsidRDefault="0044236E" w:rsidP="000D4018">
      <w:pPr>
        <w:pStyle w:val="Akapitzlist"/>
        <w:numPr>
          <w:ilvl w:val="2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 xml:space="preserve">szafa lub wnęka garderobiana, co najmniej trzy wieszaki na osobę </w:t>
      </w:r>
    </w:p>
    <w:p w:rsidR="0044236E" w:rsidRPr="00EC62DC" w:rsidRDefault="0044236E" w:rsidP="000D4018">
      <w:pPr>
        <w:pStyle w:val="Akapitzlist"/>
        <w:numPr>
          <w:ilvl w:val="2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biurko lub stół.</w:t>
      </w:r>
    </w:p>
    <w:p w:rsidR="0044236E" w:rsidRPr="00EC62DC" w:rsidRDefault="0044236E" w:rsidP="000D4018">
      <w:pPr>
        <w:pStyle w:val="Akapitzlist"/>
        <w:numPr>
          <w:ilvl w:val="2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krzesło lub inny mebel do siedzenia (1 miejsce na osobę)</w:t>
      </w:r>
    </w:p>
    <w:p w:rsidR="0044236E" w:rsidRPr="00EC62DC" w:rsidRDefault="0044236E" w:rsidP="000D4018">
      <w:pPr>
        <w:pStyle w:val="Akapitzlist"/>
        <w:numPr>
          <w:ilvl w:val="2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lustro</w:t>
      </w:r>
    </w:p>
    <w:p w:rsidR="0044236E" w:rsidRPr="00EC62DC" w:rsidRDefault="0044236E" w:rsidP="000D4018">
      <w:pPr>
        <w:pStyle w:val="Akapitzlist"/>
        <w:numPr>
          <w:ilvl w:val="2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wieszak ścienny lub stojący na odzież wierzchnią</w:t>
      </w:r>
    </w:p>
    <w:p w:rsidR="009F08B0" w:rsidRPr="00EC62DC" w:rsidRDefault="00C9706C" w:rsidP="000D4018">
      <w:pPr>
        <w:pStyle w:val="Tekstpodstawowy"/>
        <w:numPr>
          <w:ilvl w:val="1"/>
          <w:numId w:val="31"/>
        </w:numPr>
        <w:ind w:right="114"/>
        <w:jc w:val="both"/>
      </w:pPr>
      <w:r>
        <w:t>w</w:t>
      </w:r>
      <w:r w:rsidR="0044236E" w:rsidRPr="00EC62DC">
        <w:t xml:space="preserve">yposażenie uzupełniające: </w:t>
      </w:r>
      <w:r w:rsidR="009F08B0" w:rsidRPr="00EC62DC">
        <w:t xml:space="preserve">zgodne z kategorią obiektu (min. </w:t>
      </w:r>
      <w:r w:rsidR="0044236E" w:rsidRPr="00EC62DC">
        <w:t>3-gwiazdki).</w:t>
      </w:r>
    </w:p>
    <w:p w:rsidR="0044236E" w:rsidRPr="00EC62DC" w:rsidRDefault="0044236E" w:rsidP="002A2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236E" w:rsidRPr="00EC62DC" w:rsidRDefault="0044236E" w:rsidP="002A2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236E" w:rsidRPr="00EC62DC" w:rsidRDefault="0044236E" w:rsidP="00DB2D2F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Wykonawca w ramach realizacji usług objętych przedm</w:t>
      </w:r>
      <w:r w:rsidR="00B32393" w:rsidRPr="00EC62DC">
        <w:rPr>
          <w:rFonts w:ascii="Arial" w:hAnsi="Arial" w:cs="Arial"/>
          <w:sz w:val="20"/>
          <w:szCs w:val="20"/>
        </w:rPr>
        <w:t xml:space="preserve">iotem umowy zapewni i udostępni </w:t>
      </w:r>
      <w:r w:rsidRPr="00EC62DC">
        <w:rPr>
          <w:rFonts w:ascii="Arial" w:hAnsi="Arial" w:cs="Arial"/>
          <w:sz w:val="20"/>
          <w:szCs w:val="20"/>
        </w:rPr>
        <w:t xml:space="preserve">uczestnikom  każdego </w:t>
      </w:r>
      <w:r w:rsidR="002A54B1" w:rsidRPr="00EC62DC">
        <w:rPr>
          <w:rFonts w:ascii="Arial" w:hAnsi="Arial" w:cs="Arial"/>
          <w:sz w:val="20"/>
          <w:szCs w:val="20"/>
        </w:rPr>
        <w:t>z czterech</w:t>
      </w:r>
      <w:r w:rsidRPr="00EC62DC">
        <w:rPr>
          <w:rFonts w:ascii="Arial" w:hAnsi="Arial" w:cs="Arial"/>
          <w:sz w:val="20"/>
          <w:szCs w:val="20"/>
        </w:rPr>
        <w:t xml:space="preserve"> dwudniowych</w:t>
      </w:r>
      <w:r w:rsidR="002A54B1" w:rsidRPr="00EC62DC">
        <w:rPr>
          <w:rFonts w:ascii="Arial" w:hAnsi="Arial" w:cs="Arial"/>
          <w:sz w:val="20"/>
          <w:szCs w:val="20"/>
        </w:rPr>
        <w:t xml:space="preserve"> spotkań</w:t>
      </w:r>
      <w:r w:rsidRPr="00EC62DC">
        <w:rPr>
          <w:rFonts w:ascii="Arial" w:hAnsi="Arial" w:cs="Arial"/>
          <w:sz w:val="20"/>
          <w:szCs w:val="20"/>
        </w:rPr>
        <w:t xml:space="preserve"> nocleg na 1 dobę hotelową dla minimalnie 15, maksymalnie </w:t>
      </w:r>
      <w:r w:rsidR="00B32393" w:rsidRPr="00EC62DC">
        <w:rPr>
          <w:rFonts w:ascii="Arial" w:hAnsi="Arial" w:cs="Arial"/>
          <w:sz w:val="20"/>
          <w:szCs w:val="20"/>
        </w:rPr>
        <w:t>25</w:t>
      </w:r>
      <w:r w:rsidRPr="00EC62DC">
        <w:rPr>
          <w:rFonts w:ascii="Arial" w:hAnsi="Arial" w:cs="Arial"/>
          <w:sz w:val="20"/>
          <w:szCs w:val="20"/>
        </w:rPr>
        <w:t xml:space="preserve"> osób (dla wszystkich uczestników spotkania</w:t>
      </w:r>
      <w:r w:rsidR="00B32393" w:rsidRPr="00EC62DC">
        <w:rPr>
          <w:rFonts w:ascii="Arial" w:hAnsi="Arial" w:cs="Arial"/>
          <w:sz w:val="20"/>
          <w:szCs w:val="20"/>
        </w:rPr>
        <w:t>, w tym</w:t>
      </w:r>
      <w:r w:rsidRPr="00EC62DC">
        <w:rPr>
          <w:rFonts w:ascii="Arial" w:hAnsi="Arial" w:cs="Arial"/>
          <w:sz w:val="20"/>
          <w:szCs w:val="20"/>
        </w:rPr>
        <w:t xml:space="preserve"> </w:t>
      </w:r>
      <w:r w:rsidR="007B6C24">
        <w:rPr>
          <w:rFonts w:ascii="Arial" w:hAnsi="Arial" w:cs="Arial"/>
          <w:sz w:val="20"/>
          <w:szCs w:val="20"/>
        </w:rPr>
        <w:t xml:space="preserve">dla </w:t>
      </w:r>
      <w:r w:rsidRPr="00EC62DC">
        <w:rPr>
          <w:rFonts w:ascii="Arial" w:hAnsi="Arial" w:cs="Arial"/>
          <w:sz w:val="20"/>
          <w:szCs w:val="20"/>
        </w:rPr>
        <w:t>4 przedstawicieli Zamawiającego)</w:t>
      </w:r>
      <w:r w:rsidR="00B32393" w:rsidRPr="00EC62DC">
        <w:rPr>
          <w:rFonts w:ascii="Arial" w:hAnsi="Arial" w:cs="Arial"/>
          <w:sz w:val="20"/>
          <w:szCs w:val="20"/>
        </w:rPr>
        <w:t xml:space="preserve"> oraz, w razie potrzeby, dla kadry merytorycznej.</w:t>
      </w:r>
      <w:r w:rsidRPr="00EC62DC">
        <w:rPr>
          <w:rFonts w:ascii="Arial" w:hAnsi="Arial" w:cs="Arial"/>
          <w:sz w:val="20"/>
          <w:szCs w:val="20"/>
        </w:rPr>
        <w:t xml:space="preserve"> Strony ustalają, że dla potrzeb realizacji </w:t>
      </w:r>
      <w:r w:rsidR="00B32393" w:rsidRPr="00EC62DC">
        <w:rPr>
          <w:rFonts w:ascii="Arial" w:hAnsi="Arial" w:cs="Arial"/>
          <w:sz w:val="20"/>
          <w:szCs w:val="20"/>
        </w:rPr>
        <w:t xml:space="preserve">usługi </w:t>
      </w:r>
      <w:r w:rsidRPr="00EC62DC">
        <w:rPr>
          <w:rFonts w:ascii="Arial" w:hAnsi="Arial" w:cs="Arial"/>
          <w:sz w:val="20"/>
          <w:szCs w:val="20"/>
        </w:rPr>
        <w:t>doba hotelowa rozpoczyna się najpóźniej o godzinie 10:00 w dniu przyjazdu uczestników danego szkolenia i kończy najwcześniej o godzinie 12:00 w dniu następnym.</w:t>
      </w:r>
    </w:p>
    <w:p w:rsidR="0044236E" w:rsidRPr="00EC62DC" w:rsidRDefault="002A54B1" w:rsidP="00DB2D2F">
      <w:pPr>
        <w:pStyle w:val="Akapitzlist"/>
        <w:widowControl w:val="0"/>
        <w:autoSpaceDE w:val="0"/>
        <w:autoSpaceDN w:val="0"/>
        <w:spacing w:after="0" w:line="240" w:lineRule="auto"/>
        <w:ind w:right="121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 xml:space="preserve">Zakwaterowanie uczestników </w:t>
      </w:r>
      <w:r w:rsidR="00DB2D2F">
        <w:rPr>
          <w:rFonts w:ascii="Arial" w:hAnsi="Arial" w:cs="Arial"/>
          <w:sz w:val="20"/>
          <w:szCs w:val="20"/>
        </w:rPr>
        <w:t xml:space="preserve">odbędzie się </w:t>
      </w:r>
      <w:r w:rsidRPr="00EC62DC">
        <w:rPr>
          <w:rFonts w:ascii="Arial" w:hAnsi="Arial" w:cs="Arial"/>
          <w:sz w:val="20"/>
          <w:szCs w:val="20"/>
        </w:rPr>
        <w:t>w pokojach 1 lub 2 osobowych do pojedynczego wykorzystania,  z </w:t>
      </w:r>
      <w:r w:rsidR="0044236E" w:rsidRPr="00EC62DC">
        <w:rPr>
          <w:rFonts w:ascii="Arial" w:hAnsi="Arial" w:cs="Arial"/>
          <w:sz w:val="20"/>
          <w:szCs w:val="20"/>
        </w:rPr>
        <w:t xml:space="preserve">własnym węzłem sanitarnym, w tym pokoje dostosowane do potrzeb osób </w:t>
      </w:r>
      <w:r w:rsidRPr="00EC62DC">
        <w:rPr>
          <w:rFonts w:ascii="Arial" w:hAnsi="Arial" w:cs="Arial"/>
          <w:sz w:val="20"/>
          <w:szCs w:val="20"/>
        </w:rPr>
        <w:t xml:space="preserve">z niepełnosprawnością </w:t>
      </w:r>
      <w:r w:rsidR="0044236E" w:rsidRPr="00EC62DC">
        <w:rPr>
          <w:rFonts w:ascii="Arial" w:hAnsi="Arial" w:cs="Arial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(</w:t>
      </w:r>
      <w:r w:rsidR="0044236E" w:rsidRPr="00EC62DC">
        <w:rPr>
          <w:rFonts w:ascii="Arial" w:hAnsi="Arial" w:cs="Arial"/>
          <w:sz w:val="20"/>
          <w:szCs w:val="20"/>
        </w:rPr>
        <w:t>co najmniej 1 pokój).</w:t>
      </w:r>
    </w:p>
    <w:p w:rsidR="00DB2D2F" w:rsidRDefault="00DB2D2F" w:rsidP="00DB2D2F">
      <w:pPr>
        <w:pStyle w:val="Akapitzlist"/>
        <w:widowControl w:val="0"/>
        <w:autoSpaceDE w:val="0"/>
        <w:autoSpaceDN w:val="0"/>
        <w:spacing w:after="0" w:line="240" w:lineRule="auto"/>
        <w:ind w:right="121"/>
        <w:jc w:val="both"/>
        <w:rPr>
          <w:rFonts w:ascii="Arial" w:hAnsi="Arial" w:cs="Arial"/>
          <w:sz w:val="20"/>
          <w:szCs w:val="20"/>
        </w:rPr>
      </w:pPr>
    </w:p>
    <w:p w:rsidR="0044236E" w:rsidRPr="00EC62DC" w:rsidRDefault="0044236E" w:rsidP="00DB2D2F">
      <w:pPr>
        <w:pStyle w:val="Akapitzlist"/>
        <w:widowControl w:val="0"/>
        <w:autoSpaceDE w:val="0"/>
        <w:autoSpaceDN w:val="0"/>
        <w:spacing w:after="0" w:line="240" w:lineRule="auto"/>
        <w:ind w:right="121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 xml:space="preserve">Zamawiający  nie  poniesie  żadnych  dodatkowych  kosztów </w:t>
      </w:r>
      <w:r w:rsidR="000C2175">
        <w:rPr>
          <w:rFonts w:ascii="Arial" w:hAnsi="Arial" w:cs="Arial"/>
          <w:sz w:val="20"/>
          <w:szCs w:val="20"/>
        </w:rPr>
        <w:t xml:space="preserve"> związanych   z  korzystaniem z </w:t>
      </w:r>
      <w:r w:rsidRPr="00EC62DC">
        <w:rPr>
          <w:rFonts w:ascii="Arial" w:hAnsi="Arial" w:cs="Arial"/>
          <w:sz w:val="20"/>
          <w:szCs w:val="20"/>
        </w:rPr>
        <w:t>pokoi hotelowych, np. koszty płatnej telewizji, koszty związane z  rozmowami telefonicznymi wykonywanymi z pokoi, koszty barku w pokoju,</w:t>
      </w:r>
      <w:r w:rsidRPr="00EC62DC">
        <w:rPr>
          <w:rFonts w:ascii="Arial" w:hAnsi="Arial" w:cs="Arial"/>
          <w:spacing w:val="-11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itp.</w:t>
      </w:r>
    </w:p>
    <w:p w:rsidR="0044236E" w:rsidRDefault="0044236E" w:rsidP="002A2970">
      <w:pPr>
        <w:pStyle w:val="Akapitzlist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662F32" w:rsidRPr="00EC62DC" w:rsidRDefault="00662F32" w:rsidP="002A2970">
      <w:pPr>
        <w:pStyle w:val="Akapitzlist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44236E" w:rsidRPr="00EC62DC" w:rsidRDefault="0044236E" w:rsidP="002A2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236E" w:rsidRPr="00EC62DC" w:rsidRDefault="0044236E" w:rsidP="00EC62D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b/>
          <w:sz w:val="20"/>
          <w:szCs w:val="20"/>
        </w:rPr>
        <w:lastRenderedPageBreak/>
        <w:t>Wy</w:t>
      </w:r>
      <w:r w:rsidR="002A54B1" w:rsidRPr="00EC62DC">
        <w:rPr>
          <w:rFonts w:ascii="Arial" w:hAnsi="Arial" w:cs="Arial"/>
          <w:b/>
          <w:sz w:val="20"/>
          <w:szCs w:val="20"/>
        </w:rPr>
        <w:t xml:space="preserve">żywienie: </w:t>
      </w:r>
      <w:r w:rsidR="002A54B1" w:rsidRPr="00EC62DC">
        <w:rPr>
          <w:rFonts w:ascii="Arial" w:hAnsi="Arial" w:cs="Arial"/>
          <w:sz w:val="20"/>
          <w:szCs w:val="20"/>
        </w:rPr>
        <w:t xml:space="preserve">usługa restauracyjna obejmuje: </w:t>
      </w:r>
    </w:p>
    <w:p w:rsidR="0044236E" w:rsidRPr="00EC62DC" w:rsidRDefault="002A54B1" w:rsidP="00DB2D2F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ś</w:t>
      </w:r>
      <w:r w:rsidR="0044236E" w:rsidRPr="00EC62DC">
        <w:rPr>
          <w:rFonts w:ascii="Arial" w:hAnsi="Arial" w:cs="Arial"/>
          <w:sz w:val="20"/>
          <w:szCs w:val="20"/>
        </w:rPr>
        <w:t xml:space="preserve">niadanie w </w:t>
      </w:r>
      <w:r w:rsidR="00B961EB">
        <w:rPr>
          <w:rFonts w:ascii="Arial" w:hAnsi="Arial" w:cs="Arial"/>
          <w:sz w:val="20"/>
          <w:szCs w:val="20"/>
        </w:rPr>
        <w:t>drugim</w:t>
      </w:r>
      <w:r w:rsidR="00B961EB" w:rsidRPr="00EC62DC">
        <w:rPr>
          <w:rFonts w:ascii="Arial" w:hAnsi="Arial" w:cs="Arial"/>
          <w:sz w:val="20"/>
          <w:szCs w:val="20"/>
        </w:rPr>
        <w:t xml:space="preserve"> </w:t>
      </w:r>
      <w:r w:rsidR="0044236E" w:rsidRPr="00EC62DC">
        <w:rPr>
          <w:rFonts w:ascii="Arial" w:hAnsi="Arial" w:cs="Arial"/>
          <w:sz w:val="20"/>
          <w:szCs w:val="20"/>
        </w:rPr>
        <w:t>dniu szkolenia - stół szwedzki: kawa z ekspresu, herbata, dodatki (mleko krowie,</w:t>
      </w:r>
      <w:r w:rsidR="00EC62DC" w:rsidRPr="00EC62DC">
        <w:rPr>
          <w:rFonts w:ascii="Arial" w:hAnsi="Arial" w:cs="Arial"/>
          <w:sz w:val="20"/>
          <w:szCs w:val="20"/>
        </w:rPr>
        <w:t xml:space="preserve"> mleko roślinne,</w:t>
      </w:r>
      <w:r w:rsidR="0044236E" w:rsidRPr="00EC62DC">
        <w:rPr>
          <w:rFonts w:ascii="Arial" w:hAnsi="Arial" w:cs="Arial"/>
          <w:sz w:val="20"/>
          <w:szCs w:val="20"/>
        </w:rPr>
        <w:t xml:space="preserve"> cukier, cytryna)</w:t>
      </w:r>
      <w:r w:rsidR="00DB2D2F">
        <w:rPr>
          <w:rFonts w:ascii="Arial" w:hAnsi="Arial" w:cs="Arial"/>
          <w:sz w:val="20"/>
          <w:szCs w:val="20"/>
        </w:rPr>
        <w:t>, soki, woda mineralna, jasne i </w:t>
      </w:r>
      <w:r w:rsidR="0044236E" w:rsidRPr="00EC62DC">
        <w:rPr>
          <w:rFonts w:ascii="Arial" w:hAnsi="Arial" w:cs="Arial"/>
          <w:sz w:val="20"/>
          <w:szCs w:val="20"/>
        </w:rPr>
        <w:t>ciemne (razowe) pieczywo, masło, wędliny, deska serów żółtych, twarożek, jogurty, dżem, sałatka warzywna, warzywa (min. pomidory, ogórki, papryka, sałata), jajecznica, parówki lub kiełbaski na ciepło.</w:t>
      </w:r>
    </w:p>
    <w:p w:rsidR="00DB2D2F" w:rsidRDefault="002A54B1" w:rsidP="00DB2D2F">
      <w:pPr>
        <w:pStyle w:val="Akapitzlist"/>
        <w:numPr>
          <w:ilvl w:val="1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o</w:t>
      </w:r>
      <w:r w:rsidR="0044236E" w:rsidRPr="00EC62DC">
        <w:rPr>
          <w:rFonts w:ascii="Arial" w:hAnsi="Arial" w:cs="Arial"/>
          <w:sz w:val="20"/>
          <w:szCs w:val="20"/>
        </w:rPr>
        <w:t xml:space="preserve">biad w pierwszym i drugim dniu szkolenia </w:t>
      </w:r>
      <w:r w:rsidR="00DB2D2F">
        <w:rPr>
          <w:rFonts w:ascii="Arial" w:hAnsi="Arial" w:cs="Arial"/>
          <w:sz w:val="20"/>
          <w:szCs w:val="20"/>
        </w:rPr>
        <w:t xml:space="preserve">- różne menu na każdy dzień,  </w:t>
      </w:r>
      <w:r w:rsidR="0044236E" w:rsidRPr="00EC62DC">
        <w:rPr>
          <w:rFonts w:ascii="Arial" w:hAnsi="Arial" w:cs="Arial"/>
          <w:sz w:val="20"/>
          <w:szCs w:val="20"/>
        </w:rPr>
        <w:t>uwzględniające</w:t>
      </w:r>
      <w:r w:rsidR="00DB2D2F">
        <w:rPr>
          <w:rFonts w:ascii="Arial" w:hAnsi="Arial" w:cs="Arial"/>
          <w:sz w:val="20"/>
          <w:szCs w:val="20"/>
        </w:rPr>
        <w:t>:</w:t>
      </w:r>
      <w:r w:rsidR="0044236E" w:rsidRPr="00EC62DC">
        <w:rPr>
          <w:rFonts w:ascii="Arial" w:hAnsi="Arial" w:cs="Arial"/>
          <w:sz w:val="20"/>
          <w:szCs w:val="20"/>
        </w:rPr>
        <w:t xml:space="preserve"> </w:t>
      </w:r>
    </w:p>
    <w:p w:rsidR="00DB2D2F" w:rsidRDefault="00DB2D2F" w:rsidP="00DB2D2F">
      <w:pPr>
        <w:pStyle w:val="Akapitzlist"/>
        <w:numPr>
          <w:ilvl w:val="2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zupę </w:t>
      </w:r>
      <w:r w:rsidR="0044236E" w:rsidRPr="00DB2D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44236E" w:rsidRPr="00DB2D2F">
        <w:rPr>
          <w:rFonts w:ascii="Arial" w:hAnsi="Arial" w:cs="Arial"/>
          <w:sz w:val="20"/>
          <w:szCs w:val="20"/>
        </w:rPr>
        <w:t>co najmniej 250 ml na osobę</w:t>
      </w:r>
      <w:r>
        <w:rPr>
          <w:rFonts w:ascii="Arial" w:hAnsi="Arial" w:cs="Arial"/>
          <w:sz w:val="20"/>
          <w:szCs w:val="20"/>
        </w:rPr>
        <w:t>)</w:t>
      </w:r>
      <w:r w:rsidR="0044236E" w:rsidRPr="00DB2D2F">
        <w:rPr>
          <w:rFonts w:ascii="Arial" w:hAnsi="Arial" w:cs="Arial"/>
          <w:sz w:val="20"/>
          <w:szCs w:val="20"/>
        </w:rPr>
        <w:t xml:space="preserve">, </w:t>
      </w:r>
    </w:p>
    <w:p w:rsidR="00DB2D2F" w:rsidRDefault="00DB2D2F" w:rsidP="00DB2D2F">
      <w:pPr>
        <w:pStyle w:val="Akapitzlist"/>
        <w:numPr>
          <w:ilvl w:val="2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bufet zimny (min. </w:t>
      </w:r>
      <w:r w:rsidR="0044236E" w:rsidRPr="00DB2D2F">
        <w:rPr>
          <w:rFonts w:ascii="Arial" w:hAnsi="Arial" w:cs="Arial"/>
          <w:sz w:val="20"/>
          <w:szCs w:val="20"/>
        </w:rPr>
        <w:t>3 sałatki</w:t>
      </w:r>
      <w:r>
        <w:rPr>
          <w:rFonts w:ascii="Arial" w:hAnsi="Arial" w:cs="Arial"/>
          <w:sz w:val="20"/>
          <w:szCs w:val="20"/>
        </w:rPr>
        <w:t>/surówki)</w:t>
      </w:r>
      <w:r w:rsidR="0044236E" w:rsidRPr="00DB2D2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44236E" w:rsidRPr="00DB2D2F" w:rsidRDefault="0044236E" w:rsidP="00DB2D2F">
      <w:pPr>
        <w:pStyle w:val="Akapitzlist"/>
        <w:numPr>
          <w:ilvl w:val="2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2D2F">
        <w:rPr>
          <w:rFonts w:ascii="Arial" w:hAnsi="Arial" w:cs="Arial"/>
          <w:sz w:val="20"/>
          <w:szCs w:val="20"/>
        </w:rPr>
        <w:t>bufet gorący – w tym danie mięsne</w:t>
      </w:r>
      <w:r w:rsidR="00DB2D2F">
        <w:rPr>
          <w:rFonts w:ascii="Arial" w:hAnsi="Arial" w:cs="Arial"/>
          <w:sz w:val="20"/>
          <w:szCs w:val="20"/>
        </w:rPr>
        <w:t xml:space="preserve"> (</w:t>
      </w:r>
      <w:r w:rsidR="00DB2D2F" w:rsidRPr="00EC62DC">
        <w:rPr>
          <w:rFonts w:ascii="Arial" w:hAnsi="Arial" w:cs="Arial"/>
          <w:sz w:val="20"/>
          <w:szCs w:val="20"/>
        </w:rPr>
        <w:t>zawierające sztukę mięsa o wadze zgodnej ze standardami i normami żywien</w:t>
      </w:r>
      <w:r w:rsidR="00DB2D2F">
        <w:rPr>
          <w:rFonts w:ascii="Arial" w:hAnsi="Arial" w:cs="Arial"/>
          <w:sz w:val="20"/>
          <w:szCs w:val="20"/>
        </w:rPr>
        <w:t>ia grupowego, nie dopuszcza się </w:t>
      </w:r>
      <w:r w:rsidR="00DB2D2F" w:rsidRPr="00EC62DC">
        <w:rPr>
          <w:rFonts w:ascii="Arial" w:hAnsi="Arial" w:cs="Arial"/>
          <w:sz w:val="20"/>
          <w:szCs w:val="20"/>
        </w:rPr>
        <w:t xml:space="preserve">dań zawierających mięso mielone, gulaszy, </w:t>
      </w:r>
      <w:r w:rsidR="00DB2D2F">
        <w:rPr>
          <w:rFonts w:ascii="Arial" w:hAnsi="Arial" w:cs="Arial"/>
          <w:sz w:val="20"/>
          <w:szCs w:val="20"/>
        </w:rPr>
        <w:t>itp.), danie wegetariańskie/wegańskie (do uzgodnienia)</w:t>
      </w:r>
      <w:r w:rsidRPr="00DB2D2F">
        <w:rPr>
          <w:rFonts w:ascii="Arial" w:hAnsi="Arial" w:cs="Arial"/>
          <w:sz w:val="20"/>
          <w:szCs w:val="20"/>
        </w:rPr>
        <w:t xml:space="preserve"> </w:t>
      </w:r>
      <w:r w:rsidR="00DB2D2F">
        <w:rPr>
          <w:rFonts w:ascii="Arial" w:hAnsi="Arial" w:cs="Arial"/>
          <w:sz w:val="20"/>
          <w:szCs w:val="20"/>
        </w:rPr>
        <w:t xml:space="preserve">oraz min. </w:t>
      </w:r>
      <w:r w:rsidRPr="00DB2D2F">
        <w:rPr>
          <w:rFonts w:ascii="Arial" w:hAnsi="Arial" w:cs="Arial"/>
          <w:sz w:val="20"/>
          <w:szCs w:val="20"/>
        </w:rPr>
        <w:t>3 dodatki do dania głównego np. ziemniaki, ryż, makaron, kopytka, kluski śląskie, kasza gryczana, warzywa na parze, warzywa duszone,</w:t>
      </w:r>
    </w:p>
    <w:p w:rsidR="0044236E" w:rsidRPr="00EC62DC" w:rsidRDefault="0044236E" w:rsidP="00DB2D2F">
      <w:pPr>
        <w:numPr>
          <w:ilvl w:val="2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 xml:space="preserve">deser – np. ciasto, co najmniej 150g na osobę, </w:t>
      </w:r>
    </w:p>
    <w:p w:rsidR="0044236E" w:rsidRPr="00EC62DC" w:rsidRDefault="0044236E" w:rsidP="00DB2D2F">
      <w:pPr>
        <w:numPr>
          <w:ilvl w:val="2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napoje: kawa, herbata, woda, soki owocowe.</w:t>
      </w:r>
    </w:p>
    <w:p w:rsidR="0044236E" w:rsidRPr="00EC62DC" w:rsidRDefault="006A23F6" w:rsidP="00DB2D2F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uroczystą </w:t>
      </w:r>
      <w:r w:rsidR="00EC62DC" w:rsidRPr="00EC62DC">
        <w:rPr>
          <w:rFonts w:ascii="Arial" w:hAnsi="Arial" w:cs="Arial"/>
          <w:sz w:val="20"/>
          <w:szCs w:val="20"/>
        </w:rPr>
        <w:t>k</w:t>
      </w:r>
      <w:r w:rsidR="00DB2D2F">
        <w:rPr>
          <w:rFonts w:ascii="Arial" w:hAnsi="Arial" w:cs="Arial"/>
          <w:sz w:val="20"/>
          <w:szCs w:val="20"/>
        </w:rPr>
        <w:t>olację</w:t>
      </w:r>
      <w:r w:rsidR="0044236E" w:rsidRPr="00EC62DC">
        <w:rPr>
          <w:rFonts w:ascii="Arial" w:hAnsi="Arial" w:cs="Arial"/>
          <w:sz w:val="20"/>
          <w:szCs w:val="20"/>
        </w:rPr>
        <w:t xml:space="preserve"> w pierwszym dniu szkolenia – stół szwedzki: min. 2 gorące dania, zawierające potrawy mięsne</w:t>
      </w:r>
      <w:r w:rsidR="00DB2D2F">
        <w:rPr>
          <w:rFonts w:ascii="Arial" w:hAnsi="Arial" w:cs="Arial"/>
          <w:sz w:val="20"/>
          <w:szCs w:val="20"/>
        </w:rPr>
        <w:t>, wegetariańskie/</w:t>
      </w:r>
      <w:r w:rsidR="0044236E" w:rsidRPr="00EC62DC">
        <w:rPr>
          <w:rFonts w:ascii="Arial" w:hAnsi="Arial" w:cs="Arial"/>
          <w:sz w:val="20"/>
          <w:szCs w:val="20"/>
        </w:rPr>
        <w:t>wegańskie (do uzgodnienia) oraz wędliny, sery, sałatki warzywne, jasne i c</w:t>
      </w:r>
      <w:r w:rsidR="00EC62DC" w:rsidRPr="00EC62DC">
        <w:rPr>
          <w:rFonts w:ascii="Arial" w:hAnsi="Arial" w:cs="Arial"/>
          <w:sz w:val="20"/>
          <w:szCs w:val="20"/>
        </w:rPr>
        <w:t>iemne (razowe) pieczywo, masło,</w:t>
      </w:r>
      <w:r w:rsidR="00C9706C">
        <w:rPr>
          <w:rFonts w:ascii="Arial" w:hAnsi="Arial" w:cs="Arial"/>
          <w:sz w:val="20"/>
          <w:szCs w:val="20"/>
        </w:rPr>
        <w:t xml:space="preserve"> kawa z </w:t>
      </w:r>
      <w:r w:rsidR="0044236E" w:rsidRPr="00EC62DC">
        <w:rPr>
          <w:rFonts w:ascii="Arial" w:hAnsi="Arial" w:cs="Arial"/>
          <w:sz w:val="20"/>
          <w:szCs w:val="20"/>
        </w:rPr>
        <w:t>ekspresu, herbata, dodatki (mleko krowie, mleko roślinne, cukier, cytryna), soki, woda mineralna.</w:t>
      </w:r>
    </w:p>
    <w:p w:rsidR="0044236E" w:rsidRPr="00EC62DC" w:rsidRDefault="00EC62DC" w:rsidP="00DB2D2F">
      <w:pPr>
        <w:pStyle w:val="Akapitzlist"/>
        <w:widowControl w:val="0"/>
        <w:numPr>
          <w:ilvl w:val="1"/>
          <w:numId w:val="22"/>
        </w:numPr>
        <w:tabs>
          <w:tab w:val="left" w:pos="1209"/>
        </w:tabs>
        <w:autoSpaceDE w:val="0"/>
        <w:autoSpaceDN w:val="0"/>
        <w:spacing w:after="0" w:line="240" w:lineRule="auto"/>
        <w:ind w:right="119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p</w:t>
      </w:r>
      <w:r w:rsidR="0044236E" w:rsidRPr="00EC62DC">
        <w:rPr>
          <w:rFonts w:ascii="Arial" w:hAnsi="Arial" w:cs="Arial"/>
          <w:sz w:val="20"/>
          <w:szCs w:val="20"/>
        </w:rPr>
        <w:t>rzerwy kawowe na</w:t>
      </w:r>
      <w:r w:rsidRPr="00EC62DC">
        <w:rPr>
          <w:rFonts w:ascii="Arial" w:hAnsi="Arial" w:cs="Arial"/>
          <w:sz w:val="20"/>
          <w:szCs w:val="20"/>
        </w:rPr>
        <w:t xml:space="preserve"> każdym dniu spotkania, które </w:t>
      </w:r>
      <w:r w:rsidR="00DB2D2F">
        <w:rPr>
          <w:rFonts w:ascii="Arial" w:hAnsi="Arial" w:cs="Arial"/>
          <w:sz w:val="20"/>
          <w:szCs w:val="20"/>
        </w:rPr>
        <w:t>powinny  być  oferowane  w   </w:t>
      </w:r>
      <w:r w:rsidR="0044236E" w:rsidRPr="00EC62DC">
        <w:rPr>
          <w:rFonts w:ascii="Arial" w:hAnsi="Arial" w:cs="Arial"/>
          <w:sz w:val="20"/>
          <w:szCs w:val="20"/>
        </w:rPr>
        <w:t>sposób  ciągły  w   nieograniczonej   ilości, tj.  na  bieżąco  będą   uzupełniane   wszelkie   braki.   Serwis   kawowy   będzie   dostępny w godzinach trwania szkoleń/warsztatów na stole w sali szkoleniowej lub w jej bezpośrednim sąsiedztwie i obejmować będzie co</w:t>
      </w:r>
      <w:r w:rsidR="0044236E" w:rsidRPr="00EC62DC">
        <w:rPr>
          <w:rFonts w:ascii="Arial" w:hAnsi="Arial" w:cs="Arial"/>
          <w:spacing w:val="1"/>
          <w:sz w:val="20"/>
          <w:szCs w:val="20"/>
        </w:rPr>
        <w:t xml:space="preserve"> </w:t>
      </w:r>
      <w:r w:rsidR="0044236E" w:rsidRPr="00EC62DC">
        <w:rPr>
          <w:rFonts w:ascii="Arial" w:hAnsi="Arial" w:cs="Arial"/>
          <w:sz w:val="20"/>
          <w:szCs w:val="20"/>
        </w:rPr>
        <w:t>najmniej:</w:t>
      </w:r>
    </w:p>
    <w:p w:rsidR="0044236E" w:rsidRPr="00EC62DC" w:rsidRDefault="0044236E" w:rsidP="00DB2D2F">
      <w:pPr>
        <w:pStyle w:val="Akapitzlist"/>
        <w:widowControl w:val="0"/>
        <w:numPr>
          <w:ilvl w:val="2"/>
          <w:numId w:val="30"/>
        </w:numPr>
        <w:tabs>
          <w:tab w:val="left" w:pos="1633"/>
          <w:tab w:val="left" w:pos="1634"/>
        </w:tabs>
        <w:autoSpaceDE w:val="0"/>
        <w:autoSpaceDN w:val="0"/>
        <w:spacing w:after="0" w:line="240" w:lineRule="auto"/>
        <w:ind w:right="116"/>
        <w:contextualSpacing w:val="0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świeżo parzoną, gorącą kawę  z  ekspresu  oraz  herbatę  (min.</w:t>
      </w:r>
      <w:r w:rsidRPr="00EC62DC">
        <w:rPr>
          <w:rFonts w:ascii="Arial" w:hAnsi="Arial" w:cs="Arial"/>
          <w:spacing w:val="-4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3</w:t>
      </w:r>
      <w:r w:rsidRPr="00EC62DC">
        <w:rPr>
          <w:rFonts w:ascii="Arial" w:hAnsi="Arial" w:cs="Arial"/>
          <w:spacing w:val="-4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rodzaje</w:t>
      </w:r>
      <w:r w:rsidRPr="00EC62DC">
        <w:rPr>
          <w:rFonts w:ascii="Arial" w:hAnsi="Arial" w:cs="Arial"/>
          <w:spacing w:val="-2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herbat</w:t>
      </w:r>
      <w:r w:rsidRPr="00EC62DC">
        <w:rPr>
          <w:rFonts w:ascii="Arial" w:hAnsi="Arial" w:cs="Arial"/>
          <w:spacing w:val="-2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w</w:t>
      </w:r>
      <w:r w:rsidRPr="00EC62DC">
        <w:rPr>
          <w:rFonts w:ascii="Arial" w:hAnsi="Arial" w:cs="Arial"/>
          <w:spacing w:val="-6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torebkach),</w:t>
      </w:r>
      <w:r w:rsidRPr="00EC62DC">
        <w:rPr>
          <w:rFonts w:ascii="Arial" w:hAnsi="Arial" w:cs="Arial"/>
          <w:spacing w:val="-6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mleko</w:t>
      </w:r>
      <w:r w:rsidRPr="00EC62DC">
        <w:rPr>
          <w:rFonts w:ascii="Arial" w:hAnsi="Arial" w:cs="Arial"/>
          <w:spacing w:val="-4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do</w:t>
      </w:r>
      <w:r w:rsidRPr="00EC62DC">
        <w:rPr>
          <w:rFonts w:ascii="Arial" w:hAnsi="Arial" w:cs="Arial"/>
          <w:spacing w:val="-3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kawy</w:t>
      </w:r>
      <w:r w:rsidR="00EC62DC" w:rsidRPr="00EC62DC">
        <w:rPr>
          <w:rFonts w:ascii="Arial" w:hAnsi="Arial" w:cs="Arial"/>
          <w:sz w:val="20"/>
          <w:szCs w:val="20"/>
        </w:rPr>
        <w:t xml:space="preserve"> (w tym krowie i roślin</w:t>
      </w:r>
      <w:r w:rsidR="006A23F6">
        <w:rPr>
          <w:rFonts w:ascii="Arial" w:hAnsi="Arial" w:cs="Arial"/>
          <w:sz w:val="20"/>
          <w:szCs w:val="20"/>
        </w:rPr>
        <w:t>n</w:t>
      </w:r>
      <w:r w:rsidR="00EC62DC" w:rsidRPr="00EC62DC">
        <w:rPr>
          <w:rFonts w:ascii="Arial" w:hAnsi="Arial" w:cs="Arial"/>
          <w:sz w:val="20"/>
          <w:szCs w:val="20"/>
        </w:rPr>
        <w:t>e)</w:t>
      </w:r>
      <w:r w:rsidRPr="00EC62DC">
        <w:rPr>
          <w:rFonts w:ascii="Arial" w:hAnsi="Arial" w:cs="Arial"/>
          <w:sz w:val="20"/>
          <w:szCs w:val="20"/>
        </w:rPr>
        <w:t>,</w:t>
      </w:r>
      <w:r w:rsidRPr="00EC62DC">
        <w:rPr>
          <w:rFonts w:ascii="Arial" w:hAnsi="Arial" w:cs="Arial"/>
          <w:spacing w:val="-4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cytrynę</w:t>
      </w:r>
      <w:r w:rsidRPr="00EC62DC">
        <w:rPr>
          <w:rFonts w:ascii="Arial" w:hAnsi="Arial" w:cs="Arial"/>
          <w:spacing w:val="-4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krojoną</w:t>
      </w:r>
      <w:r w:rsidRPr="00EC62DC">
        <w:rPr>
          <w:rFonts w:ascii="Arial" w:hAnsi="Arial" w:cs="Arial"/>
          <w:spacing w:val="-2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w</w:t>
      </w:r>
      <w:r w:rsidRPr="00EC62DC">
        <w:rPr>
          <w:rFonts w:ascii="Arial" w:hAnsi="Arial" w:cs="Arial"/>
          <w:spacing w:val="-6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plasterki,</w:t>
      </w:r>
      <w:r w:rsidRPr="00EC62DC">
        <w:rPr>
          <w:rFonts w:ascii="Arial" w:hAnsi="Arial" w:cs="Arial"/>
          <w:spacing w:val="-2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cukier,</w:t>
      </w:r>
    </w:p>
    <w:p w:rsidR="0044236E" w:rsidRPr="00EC62DC" w:rsidRDefault="0044236E" w:rsidP="00DB2D2F">
      <w:pPr>
        <w:pStyle w:val="Akapitzlist"/>
        <w:widowControl w:val="0"/>
        <w:numPr>
          <w:ilvl w:val="2"/>
          <w:numId w:val="30"/>
        </w:numPr>
        <w:tabs>
          <w:tab w:val="left" w:pos="1633"/>
          <w:tab w:val="left" w:pos="1634"/>
        </w:tabs>
        <w:autoSpaceDE w:val="0"/>
        <w:autoSpaceDN w:val="0"/>
        <w:spacing w:after="0" w:line="240" w:lineRule="auto"/>
        <w:ind w:right="116"/>
        <w:contextualSpacing w:val="0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soki owocowe w 2 rodzajach smakowych (soki typu</w:t>
      </w:r>
      <w:r w:rsidRPr="00EC62DC">
        <w:rPr>
          <w:rFonts w:ascii="Arial" w:hAnsi="Arial" w:cs="Arial"/>
          <w:spacing w:val="-11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100%);</w:t>
      </w:r>
    </w:p>
    <w:p w:rsidR="0044236E" w:rsidRPr="00EC62DC" w:rsidRDefault="0044236E" w:rsidP="00DB2D2F">
      <w:pPr>
        <w:pStyle w:val="Akapitzlist"/>
        <w:widowControl w:val="0"/>
        <w:numPr>
          <w:ilvl w:val="2"/>
          <w:numId w:val="30"/>
        </w:numPr>
        <w:tabs>
          <w:tab w:val="left" w:pos="1633"/>
          <w:tab w:val="left" w:pos="163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wodę mineralną gazowaną i niegazowaną podawaną w dzbankach lub</w:t>
      </w:r>
      <w:r w:rsidR="000C2175">
        <w:rPr>
          <w:rFonts w:ascii="Arial" w:hAnsi="Arial" w:cs="Arial"/>
          <w:spacing w:val="-21"/>
          <w:sz w:val="20"/>
          <w:szCs w:val="20"/>
        </w:rPr>
        <w:t> </w:t>
      </w:r>
      <w:r w:rsidRPr="00EC62DC">
        <w:rPr>
          <w:rFonts w:ascii="Arial" w:hAnsi="Arial" w:cs="Arial"/>
          <w:sz w:val="20"/>
          <w:szCs w:val="20"/>
        </w:rPr>
        <w:t>butelkach,</w:t>
      </w:r>
    </w:p>
    <w:p w:rsidR="0044236E" w:rsidRPr="00EC62DC" w:rsidRDefault="0044236E" w:rsidP="00DB2D2F">
      <w:pPr>
        <w:pStyle w:val="Akapitzlist"/>
        <w:widowControl w:val="0"/>
        <w:numPr>
          <w:ilvl w:val="2"/>
          <w:numId w:val="30"/>
        </w:numPr>
        <w:tabs>
          <w:tab w:val="left" w:pos="1633"/>
          <w:tab w:val="left" w:pos="163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ciastka kruche i ciasta (min. 3</w:t>
      </w:r>
      <w:r w:rsidRPr="00EC62DC">
        <w:rPr>
          <w:rFonts w:ascii="Arial" w:hAnsi="Arial" w:cs="Arial"/>
          <w:spacing w:val="-11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rodzaje)</w:t>
      </w:r>
    </w:p>
    <w:p w:rsidR="0044236E" w:rsidRPr="00EC62DC" w:rsidRDefault="0044236E" w:rsidP="00DB2D2F">
      <w:pPr>
        <w:pStyle w:val="Akapitzlist"/>
        <w:widowControl w:val="0"/>
        <w:numPr>
          <w:ilvl w:val="2"/>
          <w:numId w:val="30"/>
        </w:numPr>
        <w:tabs>
          <w:tab w:val="left" w:pos="1634"/>
        </w:tabs>
        <w:autoSpaceDE w:val="0"/>
        <w:autoSpaceDN w:val="0"/>
        <w:spacing w:after="0" w:line="240" w:lineRule="auto"/>
        <w:ind w:right="117"/>
        <w:contextualSpacing w:val="0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 xml:space="preserve">przynajmniej raz dziennie świeże owoce,  (co najmniej 2 </w:t>
      </w:r>
      <w:r w:rsidR="000C2175">
        <w:rPr>
          <w:rFonts w:ascii="Arial" w:hAnsi="Arial" w:cs="Arial"/>
          <w:sz w:val="20"/>
          <w:szCs w:val="20"/>
        </w:rPr>
        <w:t xml:space="preserve">rodzaje do wyboru w ilości </w:t>
      </w:r>
      <w:r w:rsidRPr="00EC62DC">
        <w:rPr>
          <w:rFonts w:ascii="Arial" w:hAnsi="Arial" w:cs="Arial"/>
          <w:sz w:val="20"/>
          <w:szCs w:val="20"/>
        </w:rPr>
        <w:t xml:space="preserve">2 szt. na osobę, jak np.: banany, </w:t>
      </w:r>
      <w:r w:rsidR="000C2175">
        <w:rPr>
          <w:rFonts w:ascii="Arial" w:hAnsi="Arial" w:cs="Arial"/>
          <w:sz w:val="20"/>
          <w:szCs w:val="20"/>
        </w:rPr>
        <w:t xml:space="preserve">mandarynki, gruszki, jabłka, </w:t>
      </w:r>
      <w:r w:rsidRPr="00EC62DC">
        <w:rPr>
          <w:rFonts w:ascii="Arial" w:hAnsi="Arial" w:cs="Arial"/>
          <w:sz w:val="20"/>
          <w:szCs w:val="20"/>
        </w:rPr>
        <w:t xml:space="preserve"> winogrona/truskawki, inne sezonowe</w:t>
      </w:r>
      <w:r w:rsidRPr="00EC62DC">
        <w:rPr>
          <w:rFonts w:ascii="Arial" w:hAnsi="Arial" w:cs="Arial"/>
          <w:spacing w:val="-1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(</w:t>
      </w:r>
      <w:r w:rsidR="000C2175">
        <w:rPr>
          <w:rFonts w:ascii="Arial" w:hAnsi="Arial" w:cs="Arial"/>
          <w:sz w:val="20"/>
          <w:szCs w:val="20"/>
        </w:rPr>
        <w:t xml:space="preserve">min. </w:t>
      </w:r>
      <w:r w:rsidRPr="00EC62DC">
        <w:rPr>
          <w:rFonts w:ascii="Arial" w:hAnsi="Arial" w:cs="Arial"/>
          <w:sz w:val="20"/>
          <w:szCs w:val="20"/>
        </w:rPr>
        <w:t>100g/osobę),</w:t>
      </w:r>
    </w:p>
    <w:p w:rsidR="0044236E" w:rsidRPr="00EC62DC" w:rsidRDefault="0044236E" w:rsidP="00DB2D2F">
      <w:pPr>
        <w:pStyle w:val="Akapitzlist"/>
        <w:widowControl w:val="0"/>
        <w:numPr>
          <w:ilvl w:val="2"/>
          <w:numId w:val="30"/>
        </w:numPr>
        <w:tabs>
          <w:tab w:val="left" w:pos="163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usługę</w:t>
      </w:r>
      <w:r w:rsidRPr="00EC62DC">
        <w:rPr>
          <w:rFonts w:ascii="Arial" w:hAnsi="Arial" w:cs="Arial"/>
          <w:spacing w:val="-2"/>
          <w:sz w:val="20"/>
          <w:szCs w:val="20"/>
        </w:rPr>
        <w:t xml:space="preserve"> </w:t>
      </w:r>
      <w:r w:rsidRPr="00EC62DC">
        <w:rPr>
          <w:rFonts w:ascii="Arial" w:hAnsi="Arial" w:cs="Arial"/>
          <w:sz w:val="20"/>
          <w:szCs w:val="20"/>
        </w:rPr>
        <w:t>sprzątania.</w:t>
      </w:r>
    </w:p>
    <w:p w:rsidR="0044236E" w:rsidRPr="00EC62DC" w:rsidRDefault="0044236E" w:rsidP="002A2970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4236E" w:rsidRPr="00EC62DC" w:rsidRDefault="0044236E" w:rsidP="00DB2D2F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62DC">
        <w:rPr>
          <w:rFonts w:ascii="Arial" w:hAnsi="Arial" w:cs="Arial"/>
          <w:sz w:val="20"/>
          <w:szCs w:val="20"/>
        </w:rPr>
        <w:t>W trakcie każdego spotkania Wykonawca zapewni wyżywienie dla każdego uczestnika</w:t>
      </w:r>
      <w:r w:rsidR="00EC62DC" w:rsidRPr="00EC62DC">
        <w:rPr>
          <w:rFonts w:ascii="Arial" w:hAnsi="Arial" w:cs="Arial"/>
          <w:sz w:val="20"/>
          <w:szCs w:val="20"/>
        </w:rPr>
        <w:t>,</w:t>
      </w:r>
      <w:r w:rsidRPr="00EC62DC">
        <w:rPr>
          <w:rFonts w:ascii="Arial" w:hAnsi="Arial" w:cs="Arial"/>
          <w:sz w:val="20"/>
          <w:szCs w:val="20"/>
        </w:rPr>
        <w:t xml:space="preserve"> </w:t>
      </w:r>
      <w:r w:rsidR="00EC62DC" w:rsidRPr="00EC62DC">
        <w:rPr>
          <w:rFonts w:ascii="Arial" w:hAnsi="Arial" w:cs="Arial"/>
          <w:sz w:val="20"/>
          <w:szCs w:val="20"/>
        </w:rPr>
        <w:t>kadry merytorycznej oraz</w:t>
      </w:r>
      <w:r w:rsidRPr="00EC62DC">
        <w:rPr>
          <w:rFonts w:ascii="Arial" w:hAnsi="Arial" w:cs="Arial"/>
          <w:sz w:val="20"/>
          <w:szCs w:val="20"/>
        </w:rPr>
        <w:t xml:space="preserve"> 4 przedstawicieli Zamawiającego.</w:t>
      </w:r>
    </w:p>
    <w:p w:rsidR="0025470E" w:rsidRPr="004817F7" w:rsidRDefault="0025470E" w:rsidP="002A297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F43C1" w:rsidRDefault="0025470E" w:rsidP="00662F32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3F6">
        <w:rPr>
          <w:rFonts w:ascii="Arial" w:hAnsi="Arial" w:cs="Arial"/>
          <w:b/>
          <w:sz w:val="20"/>
          <w:szCs w:val="20"/>
        </w:rPr>
        <w:t>Dodatkowe wymagania</w:t>
      </w:r>
      <w:r w:rsidR="006A23F6" w:rsidRPr="006A23F6">
        <w:rPr>
          <w:rFonts w:ascii="Arial" w:hAnsi="Arial" w:cs="Arial"/>
          <w:b/>
          <w:sz w:val="20"/>
          <w:szCs w:val="20"/>
        </w:rPr>
        <w:t xml:space="preserve">: </w:t>
      </w:r>
      <w:r w:rsidR="006A23F6" w:rsidRPr="006A23F6">
        <w:rPr>
          <w:rFonts w:ascii="Arial" w:hAnsi="Arial" w:cs="Arial"/>
          <w:sz w:val="20"/>
          <w:szCs w:val="20"/>
        </w:rPr>
        <w:t>Wykonawca będzie zobowiązany do</w:t>
      </w:r>
      <w:r w:rsidR="00DF43C1">
        <w:rPr>
          <w:rFonts w:ascii="Arial" w:hAnsi="Arial" w:cs="Arial"/>
          <w:sz w:val="20"/>
          <w:szCs w:val="20"/>
        </w:rPr>
        <w:t>:</w:t>
      </w:r>
    </w:p>
    <w:p w:rsidR="00DF43C1" w:rsidRDefault="006A23F6" w:rsidP="00DF43C1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23F6">
        <w:rPr>
          <w:rFonts w:ascii="Arial" w:hAnsi="Arial" w:cs="Arial"/>
          <w:sz w:val="20"/>
          <w:szCs w:val="20"/>
        </w:rPr>
        <w:t xml:space="preserve"> przygotowania  materiałów szkoleniowych dla każdego uczestnika spotkania, jednego dodatkowego pakietu dla Zamaw</w:t>
      </w:r>
      <w:r w:rsidR="00DF43C1">
        <w:rPr>
          <w:rFonts w:ascii="Arial" w:hAnsi="Arial" w:cs="Arial"/>
          <w:sz w:val="20"/>
          <w:szCs w:val="20"/>
        </w:rPr>
        <w:t>iającego (do celów związanych z </w:t>
      </w:r>
      <w:r w:rsidRPr="006A23F6">
        <w:rPr>
          <w:rFonts w:ascii="Arial" w:hAnsi="Arial" w:cs="Arial"/>
          <w:sz w:val="20"/>
          <w:szCs w:val="20"/>
        </w:rPr>
        <w:t>dokumentacją realizowanego zadania) oraz  zap</w:t>
      </w:r>
      <w:r w:rsidR="00DF43C1">
        <w:rPr>
          <w:rFonts w:ascii="Arial" w:hAnsi="Arial" w:cs="Arial"/>
          <w:sz w:val="20"/>
          <w:szCs w:val="20"/>
        </w:rPr>
        <w:t>ewnienia pomocy dydaktycznych i </w:t>
      </w:r>
      <w:r w:rsidRPr="006A23F6">
        <w:rPr>
          <w:rFonts w:ascii="Arial" w:hAnsi="Arial" w:cs="Arial"/>
          <w:sz w:val="20"/>
          <w:szCs w:val="20"/>
        </w:rPr>
        <w:t>materiałów niezbędny</w:t>
      </w:r>
      <w:r w:rsidR="00DF43C1">
        <w:rPr>
          <w:rFonts w:ascii="Arial" w:hAnsi="Arial" w:cs="Arial"/>
          <w:sz w:val="20"/>
          <w:szCs w:val="20"/>
        </w:rPr>
        <w:t>ch do przeprowadzenia szkolenia,</w:t>
      </w:r>
    </w:p>
    <w:p w:rsidR="00DF43C1" w:rsidRDefault="00DF43C1" w:rsidP="00DF43C1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oznakowania miejsca szkolenia </w:t>
      </w:r>
      <w:r w:rsidR="00C80778">
        <w:rPr>
          <w:rFonts w:ascii="Arial" w:hAnsi="Arial" w:cs="Arial"/>
          <w:sz w:val="20"/>
          <w:szCs w:val="20"/>
        </w:rPr>
        <w:t xml:space="preserve">i materiałów </w:t>
      </w:r>
      <w:r>
        <w:rPr>
          <w:rFonts w:ascii="Arial" w:hAnsi="Arial" w:cs="Arial"/>
          <w:sz w:val="20"/>
          <w:szCs w:val="20"/>
        </w:rPr>
        <w:t>zgodnie z wymaganiami Zamawiającego</w:t>
      </w:r>
      <w:r w:rsidR="00C80778">
        <w:rPr>
          <w:rFonts w:ascii="Arial" w:hAnsi="Arial" w:cs="Arial"/>
          <w:sz w:val="20"/>
          <w:szCs w:val="20"/>
        </w:rPr>
        <w:t>.</w:t>
      </w:r>
      <w:r w:rsidR="00C40B7B">
        <w:rPr>
          <w:rFonts w:ascii="Arial" w:hAnsi="Arial" w:cs="Arial"/>
          <w:sz w:val="20"/>
          <w:szCs w:val="20"/>
        </w:rPr>
        <w:t xml:space="preserve"> </w:t>
      </w:r>
    </w:p>
    <w:p w:rsidR="00C40B7B" w:rsidRDefault="00C40B7B" w:rsidP="00C80778">
      <w:pPr>
        <w:pStyle w:val="Akapitzlist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3F2452" w:rsidRPr="00DF43C1" w:rsidRDefault="003F2452" w:rsidP="00DF43C1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049" w:rsidRDefault="00511049" w:rsidP="002A2970">
      <w:pPr>
        <w:spacing w:after="0" w:line="240" w:lineRule="auto"/>
      </w:pPr>
      <w:bookmarkStart w:id="0" w:name="_GoBack"/>
      <w:bookmarkEnd w:id="0"/>
    </w:p>
    <w:sectPr w:rsidR="00511049" w:rsidSect="00662F32">
      <w:headerReference w:type="default" r:id="rId8"/>
      <w:pgSz w:w="11906" w:h="16838"/>
      <w:pgMar w:top="18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32" w:rsidRDefault="00662F32" w:rsidP="00662F32">
      <w:pPr>
        <w:spacing w:after="0" w:line="240" w:lineRule="auto"/>
      </w:pPr>
      <w:r>
        <w:separator/>
      </w:r>
    </w:p>
  </w:endnote>
  <w:endnote w:type="continuationSeparator" w:id="0">
    <w:p w:rsidR="00662F32" w:rsidRDefault="00662F32" w:rsidP="0066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32" w:rsidRDefault="00662F32" w:rsidP="00662F32">
      <w:pPr>
        <w:spacing w:after="0" w:line="240" w:lineRule="auto"/>
      </w:pPr>
      <w:r>
        <w:separator/>
      </w:r>
    </w:p>
  </w:footnote>
  <w:footnote w:type="continuationSeparator" w:id="0">
    <w:p w:rsidR="00662F32" w:rsidRDefault="00662F32" w:rsidP="00662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32" w:rsidRDefault="00662F32">
    <w:pPr>
      <w:pStyle w:val="Nagwek"/>
    </w:pPr>
    <w:r>
      <w:rPr>
        <w:noProof/>
        <w:lang w:eastAsia="pl-PL"/>
      </w:rPr>
      <w:drawing>
        <wp:inline distT="0" distB="0" distL="0" distR="0" wp14:anchorId="28B95AC1" wp14:editId="69DB7541">
          <wp:extent cx="5669915" cy="585470"/>
          <wp:effectExtent l="0" t="0" r="698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725"/>
    <w:multiLevelType w:val="hybridMultilevel"/>
    <w:tmpl w:val="D096C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83F74"/>
    <w:multiLevelType w:val="hybridMultilevel"/>
    <w:tmpl w:val="21AE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F30F7"/>
    <w:multiLevelType w:val="hybridMultilevel"/>
    <w:tmpl w:val="7AC8D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633C3"/>
    <w:multiLevelType w:val="hybridMultilevel"/>
    <w:tmpl w:val="874AAE2E"/>
    <w:lvl w:ilvl="0" w:tplc="0456D6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7293A"/>
    <w:multiLevelType w:val="hybridMultilevel"/>
    <w:tmpl w:val="B4F81C14"/>
    <w:lvl w:ilvl="0" w:tplc="96920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4706E"/>
    <w:multiLevelType w:val="hybridMultilevel"/>
    <w:tmpl w:val="11F8B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84793"/>
    <w:multiLevelType w:val="hybridMultilevel"/>
    <w:tmpl w:val="1B9A3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F01B6"/>
    <w:multiLevelType w:val="hybridMultilevel"/>
    <w:tmpl w:val="A9D4B7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B7968"/>
    <w:multiLevelType w:val="hybridMultilevel"/>
    <w:tmpl w:val="9C865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3D69E3"/>
    <w:multiLevelType w:val="hybridMultilevel"/>
    <w:tmpl w:val="DF0460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87456D3"/>
    <w:multiLevelType w:val="hybridMultilevel"/>
    <w:tmpl w:val="386049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5D031E"/>
    <w:multiLevelType w:val="hybridMultilevel"/>
    <w:tmpl w:val="22D809D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0F92C6A"/>
    <w:multiLevelType w:val="hybridMultilevel"/>
    <w:tmpl w:val="E51CF2C0"/>
    <w:lvl w:ilvl="0" w:tplc="E89C2E48">
      <w:start w:val="1"/>
      <w:numFmt w:val="upperRoman"/>
      <w:lvlText w:val="%1."/>
      <w:lvlJc w:val="left"/>
      <w:pPr>
        <w:ind w:left="781" w:hanging="394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5BD08E36">
      <w:start w:val="1"/>
      <w:numFmt w:val="decimal"/>
      <w:lvlText w:val="%2."/>
      <w:lvlJc w:val="left"/>
      <w:pPr>
        <w:ind w:left="783" w:hanging="428"/>
        <w:jc w:val="right"/>
      </w:pPr>
      <w:rPr>
        <w:rFonts w:ascii="Arial" w:eastAsia="Arial" w:hAnsi="Arial" w:cs="Arial"/>
        <w:b/>
        <w:bCs/>
        <w:spacing w:val="-1"/>
        <w:w w:val="99"/>
        <w:lang w:val="pl-PL" w:eastAsia="pl-PL" w:bidi="pl-PL"/>
      </w:rPr>
    </w:lvl>
    <w:lvl w:ilvl="2" w:tplc="1D163B52">
      <w:start w:val="1"/>
      <w:numFmt w:val="decimal"/>
      <w:lvlText w:val="%3)"/>
      <w:lvlJc w:val="left"/>
      <w:pPr>
        <w:ind w:left="1208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3" w:tplc="1DF2582E">
      <w:start w:val="1"/>
      <w:numFmt w:val="lowerLetter"/>
      <w:lvlText w:val="%4)"/>
      <w:lvlJc w:val="left"/>
      <w:pPr>
        <w:ind w:left="1633" w:hanging="425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4" w:tplc="74CAFC36">
      <w:numFmt w:val="bullet"/>
      <w:lvlText w:val="•"/>
      <w:lvlJc w:val="left"/>
      <w:pPr>
        <w:ind w:left="1640" w:hanging="425"/>
      </w:pPr>
      <w:rPr>
        <w:rFonts w:hint="default"/>
        <w:lang w:val="pl-PL" w:eastAsia="pl-PL" w:bidi="pl-PL"/>
      </w:rPr>
    </w:lvl>
    <w:lvl w:ilvl="5" w:tplc="654EF80A">
      <w:numFmt w:val="bullet"/>
      <w:lvlText w:val="•"/>
      <w:lvlJc w:val="left"/>
      <w:pPr>
        <w:ind w:left="2957" w:hanging="425"/>
      </w:pPr>
      <w:rPr>
        <w:rFonts w:hint="default"/>
        <w:lang w:val="pl-PL" w:eastAsia="pl-PL" w:bidi="pl-PL"/>
      </w:rPr>
    </w:lvl>
    <w:lvl w:ilvl="6" w:tplc="5A40BA66">
      <w:numFmt w:val="bullet"/>
      <w:lvlText w:val="•"/>
      <w:lvlJc w:val="left"/>
      <w:pPr>
        <w:ind w:left="4275" w:hanging="425"/>
      </w:pPr>
      <w:rPr>
        <w:rFonts w:hint="default"/>
        <w:lang w:val="pl-PL" w:eastAsia="pl-PL" w:bidi="pl-PL"/>
      </w:rPr>
    </w:lvl>
    <w:lvl w:ilvl="7" w:tplc="7D26A620">
      <w:numFmt w:val="bullet"/>
      <w:lvlText w:val="•"/>
      <w:lvlJc w:val="left"/>
      <w:pPr>
        <w:ind w:left="5593" w:hanging="425"/>
      </w:pPr>
      <w:rPr>
        <w:rFonts w:hint="default"/>
        <w:lang w:val="pl-PL" w:eastAsia="pl-PL" w:bidi="pl-PL"/>
      </w:rPr>
    </w:lvl>
    <w:lvl w:ilvl="8" w:tplc="93D0FC62">
      <w:numFmt w:val="bullet"/>
      <w:lvlText w:val="•"/>
      <w:lvlJc w:val="left"/>
      <w:pPr>
        <w:ind w:left="6910" w:hanging="425"/>
      </w:pPr>
      <w:rPr>
        <w:rFonts w:hint="default"/>
        <w:lang w:val="pl-PL" w:eastAsia="pl-PL" w:bidi="pl-PL"/>
      </w:rPr>
    </w:lvl>
  </w:abstractNum>
  <w:abstractNum w:abstractNumId="13">
    <w:nsid w:val="22A07FDE"/>
    <w:multiLevelType w:val="hybridMultilevel"/>
    <w:tmpl w:val="95BAA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572FE"/>
    <w:multiLevelType w:val="hybridMultilevel"/>
    <w:tmpl w:val="8B48D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C00F1"/>
    <w:multiLevelType w:val="hybridMultilevel"/>
    <w:tmpl w:val="11AEAC4E"/>
    <w:lvl w:ilvl="0" w:tplc="E5186CC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0444794">
      <w:start w:val="1"/>
      <w:numFmt w:val="decimal"/>
      <w:lvlText w:val="%2)"/>
      <w:lvlJc w:val="left"/>
      <w:pPr>
        <w:ind w:left="1080" w:hanging="360"/>
      </w:pPr>
      <w:rPr>
        <w:rFonts w:ascii="Arial" w:eastAsiaTheme="minorHAnsi" w:hAnsi="Arial" w:cs="Arial"/>
      </w:rPr>
    </w:lvl>
    <w:lvl w:ilvl="2" w:tplc="FE20DE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326D1D"/>
    <w:multiLevelType w:val="hybridMultilevel"/>
    <w:tmpl w:val="B380C910"/>
    <w:lvl w:ilvl="0" w:tplc="E5A822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C27DFC"/>
    <w:multiLevelType w:val="hybridMultilevel"/>
    <w:tmpl w:val="944A7564"/>
    <w:lvl w:ilvl="0" w:tplc="15D4EB52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E527C"/>
    <w:multiLevelType w:val="hybridMultilevel"/>
    <w:tmpl w:val="459A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6221E6"/>
    <w:multiLevelType w:val="hybridMultilevel"/>
    <w:tmpl w:val="768C3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A457E"/>
    <w:multiLevelType w:val="hybridMultilevel"/>
    <w:tmpl w:val="E4D0BC54"/>
    <w:lvl w:ilvl="0" w:tplc="402C59A6">
      <w:start w:val="6"/>
      <w:numFmt w:val="bullet"/>
      <w:lvlText w:val="•"/>
      <w:lvlJc w:val="left"/>
      <w:pPr>
        <w:ind w:left="2961" w:hanging="705"/>
      </w:pPr>
      <w:rPr>
        <w:rFonts w:ascii="Calibri" w:eastAsiaTheme="minorHAnsi" w:hAnsi="Calibri" w:cstheme="minorBidi" w:hint="default"/>
      </w:rPr>
    </w:lvl>
    <w:lvl w:ilvl="1" w:tplc="5EAA1D44">
      <w:start w:val="6"/>
      <w:numFmt w:val="bullet"/>
      <w:lvlText w:val=""/>
      <w:lvlJc w:val="left"/>
      <w:pPr>
        <w:ind w:left="3681" w:hanging="705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21">
    <w:nsid w:val="58A335B9"/>
    <w:multiLevelType w:val="hybridMultilevel"/>
    <w:tmpl w:val="980A1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94C62"/>
    <w:multiLevelType w:val="hybridMultilevel"/>
    <w:tmpl w:val="FCF86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53784E"/>
    <w:multiLevelType w:val="hybridMultilevel"/>
    <w:tmpl w:val="11DA3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43A6C"/>
    <w:multiLevelType w:val="hybridMultilevel"/>
    <w:tmpl w:val="275A1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BF7EE2"/>
    <w:multiLevelType w:val="hybridMultilevel"/>
    <w:tmpl w:val="F7143B9E"/>
    <w:lvl w:ilvl="0" w:tplc="DB5CF120">
      <w:start w:val="1"/>
      <w:numFmt w:val="decimal"/>
      <w:lvlText w:val="%1."/>
      <w:lvlJc w:val="left"/>
      <w:pPr>
        <w:ind w:left="143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4DE6FBA8">
      <w:start w:val="2"/>
      <w:numFmt w:val="lowerLetter"/>
      <w:lvlText w:val="%3)"/>
      <w:lvlJc w:val="left"/>
      <w:pPr>
        <w:ind w:left="305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>
    <w:nsid w:val="670327B1"/>
    <w:multiLevelType w:val="hybridMultilevel"/>
    <w:tmpl w:val="CE203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AE7A31"/>
    <w:multiLevelType w:val="hybridMultilevel"/>
    <w:tmpl w:val="1012F79A"/>
    <w:lvl w:ilvl="0" w:tplc="98FEF08E">
      <w:start w:val="1"/>
      <w:numFmt w:val="lowerLetter"/>
      <w:lvlText w:val="%1."/>
      <w:lvlJc w:val="left"/>
      <w:pPr>
        <w:ind w:left="107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207E0CEE">
      <w:numFmt w:val="bullet"/>
      <w:lvlText w:val="•"/>
      <w:lvlJc w:val="left"/>
      <w:pPr>
        <w:ind w:left="1926" w:hanging="360"/>
      </w:pPr>
      <w:rPr>
        <w:rFonts w:hint="default"/>
        <w:lang w:val="pl-PL" w:eastAsia="pl-PL" w:bidi="pl-PL"/>
      </w:rPr>
    </w:lvl>
    <w:lvl w:ilvl="2" w:tplc="55680490">
      <w:numFmt w:val="bullet"/>
      <w:lvlText w:val="•"/>
      <w:lvlJc w:val="left"/>
      <w:pPr>
        <w:ind w:left="2773" w:hanging="360"/>
      </w:pPr>
      <w:rPr>
        <w:rFonts w:hint="default"/>
        <w:lang w:val="pl-PL" w:eastAsia="pl-PL" w:bidi="pl-PL"/>
      </w:rPr>
    </w:lvl>
    <w:lvl w:ilvl="3" w:tplc="6C78929E">
      <w:numFmt w:val="bullet"/>
      <w:lvlText w:val="•"/>
      <w:lvlJc w:val="left"/>
      <w:pPr>
        <w:ind w:left="3619" w:hanging="360"/>
      </w:pPr>
      <w:rPr>
        <w:rFonts w:hint="default"/>
        <w:lang w:val="pl-PL" w:eastAsia="pl-PL" w:bidi="pl-PL"/>
      </w:rPr>
    </w:lvl>
    <w:lvl w:ilvl="4" w:tplc="5A0A9DFC">
      <w:numFmt w:val="bullet"/>
      <w:lvlText w:val="•"/>
      <w:lvlJc w:val="left"/>
      <w:pPr>
        <w:ind w:left="4466" w:hanging="360"/>
      </w:pPr>
      <w:rPr>
        <w:rFonts w:hint="default"/>
        <w:lang w:val="pl-PL" w:eastAsia="pl-PL" w:bidi="pl-PL"/>
      </w:rPr>
    </w:lvl>
    <w:lvl w:ilvl="5" w:tplc="46E2D9C2">
      <w:numFmt w:val="bullet"/>
      <w:lvlText w:val="•"/>
      <w:lvlJc w:val="left"/>
      <w:pPr>
        <w:ind w:left="5313" w:hanging="360"/>
      </w:pPr>
      <w:rPr>
        <w:rFonts w:hint="default"/>
        <w:lang w:val="pl-PL" w:eastAsia="pl-PL" w:bidi="pl-PL"/>
      </w:rPr>
    </w:lvl>
    <w:lvl w:ilvl="6" w:tplc="81507130">
      <w:numFmt w:val="bullet"/>
      <w:lvlText w:val="•"/>
      <w:lvlJc w:val="left"/>
      <w:pPr>
        <w:ind w:left="6159" w:hanging="360"/>
      </w:pPr>
      <w:rPr>
        <w:rFonts w:hint="default"/>
        <w:lang w:val="pl-PL" w:eastAsia="pl-PL" w:bidi="pl-PL"/>
      </w:rPr>
    </w:lvl>
    <w:lvl w:ilvl="7" w:tplc="A46E9E42">
      <w:numFmt w:val="bullet"/>
      <w:lvlText w:val="•"/>
      <w:lvlJc w:val="left"/>
      <w:pPr>
        <w:ind w:left="7006" w:hanging="360"/>
      </w:pPr>
      <w:rPr>
        <w:rFonts w:hint="default"/>
        <w:lang w:val="pl-PL" w:eastAsia="pl-PL" w:bidi="pl-PL"/>
      </w:rPr>
    </w:lvl>
    <w:lvl w:ilvl="8" w:tplc="B222567A">
      <w:numFmt w:val="bullet"/>
      <w:lvlText w:val="•"/>
      <w:lvlJc w:val="left"/>
      <w:pPr>
        <w:ind w:left="7853" w:hanging="360"/>
      </w:pPr>
      <w:rPr>
        <w:rFonts w:hint="default"/>
        <w:lang w:val="pl-PL" w:eastAsia="pl-PL" w:bidi="pl-PL"/>
      </w:rPr>
    </w:lvl>
  </w:abstractNum>
  <w:abstractNum w:abstractNumId="28">
    <w:nsid w:val="69B468F8"/>
    <w:multiLevelType w:val="hybridMultilevel"/>
    <w:tmpl w:val="7F7AF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55280"/>
    <w:multiLevelType w:val="hybridMultilevel"/>
    <w:tmpl w:val="8514D76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>
    <w:nsid w:val="6D8003CB"/>
    <w:multiLevelType w:val="hybridMultilevel"/>
    <w:tmpl w:val="91CC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30258D"/>
    <w:multiLevelType w:val="hybridMultilevel"/>
    <w:tmpl w:val="6A1ABEC2"/>
    <w:lvl w:ilvl="0" w:tplc="E1BEB508">
      <w:start w:val="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0"/>
  </w:num>
  <w:num w:numId="2">
    <w:abstractNumId w:val="15"/>
  </w:num>
  <w:num w:numId="3">
    <w:abstractNumId w:val="7"/>
  </w:num>
  <w:num w:numId="4">
    <w:abstractNumId w:val="9"/>
  </w:num>
  <w:num w:numId="5">
    <w:abstractNumId w:val="16"/>
  </w:num>
  <w:num w:numId="6">
    <w:abstractNumId w:val="4"/>
  </w:num>
  <w:num w:numId="7">
    <w:abstractNumId w:val="26"/>
  </w:num>
  <w:num w:numId="8">
    <w:abstractNumId w:val="18"/>
  </w:num>
  <w:num w:numId="9">
    <w:abstractNumId w:val="23"/>
  </w:num>
  <w:num w:numId="10">
    <w:abstractNumId w:val="21"/>
  </w:num>
  <w:num w:numId="11">
    <w:abstractNumId w:val="29"/>
  </w:num>
  <w:num w:numId="12">
    <w:abstractNumId w:val="31"/>
  </w:num>
  <w:num w:numId="13">
    <w:abstractNumId w:val="25"/>
  </w:num>
  <w:num w:numId="14">
    <w:abstractNumId w:val="17"/>
  </w:num>
  <w:num w:numId="15">
    <w:abstractNumId w:val="10"/>
  </w:num>
  <w:num w:numId="16">
    <w:abstractNumId w:val="12"/>
  </w:num>
  <w:num w:numId="17">
    <w:abstractNumId w:val="27"/>
  </w:num>
  <w:num w:numId="18">
    <w:abstractNumId w:val="24"/>
  </w:num>
  <w:num w:numId="19">
    <w:abstractNumId w:val="8"/>
  </w:num>
  <w:num w:numId="20">
    <w:abstractNumId w:val="11"/>
  </w:num>
  <w:num w:numId="21">
    <w:abstractNumId w:val="28"/>
  </w:num>
  <w:num w:numId="22">
    <w:abstractNumId w:val="3"/>
  </w:num>
  <w:num w:numId="23">
    <w:abstractNumId w:val="30"/>
  </w:num>
  <w:num w:numId="24">
    <w:abstractNumId w:val="2"/>
  </w:num>
  <w:num w:numId="25">
    <w:abstractNumId w:val="5"/>
  </w:num>
  <w:num w:numId="26">
    <w:abstractNumId w:val="6"/>
  </w:num>
  <w:num w:numId="27">
    <w:abstractNumId w:val="19"/>
  </w:num>
  <w:num w:numId="28">
    <w:abstractNumId w:val="14"/>
  </w:num>
  <w:num w:numId="29">
    <w:abstractNumId w:val="0"/>
  </w:num>
  <w:num w:numId="30">
    <w:abstractNumId w:val="1"/>
  </w:num>
  <w:num w:numId="31">
    <w:abstractNumId w:val="1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0E"/>
    <w:rsid w:val="00040BBC"/>
    <w:rsid w:val="000C0ABB"/>
    <w:rsid w:val="000C2175"/>
    <w:rsid w:val="000D4018"/>
    <w:rsid w:val="000E41DA"/>
    <w:rsid w:val="00106C15"/>
    <w:rsid w:val="0025470E"/>
    <w:rsid w:val="002A2970"/>
    <w:rsid w:val="002A54B1"/>
    <w:rsid w:val="00317425"/>
    <w:rsid w:val="00385C02"/>
    <w:rsid w:val="0039354E"/>
    <w:rsid w:val="003F2452"/>
    <w:rsid w:val="0044236E"/>
    <w:rsid w:val="00511049"/>
    <w:rsid w:val="0053328D"/>
    <w:rsid w:val="005F6082"/>
    <w:rsid w:val="00652941"/>
    <w:rsid w:val="00662F32"/>
    <w:rsid w:val="006A23F6"/>
    <w:rsid w:val="007B6C24"/>
    <w:rsid w:val="008D7A29"/>
    <w:rsid w:val="009F08B0"/>
    <w:rsid w:val="00A439C7"/>
    <w:rsid w:val="00AD608A"/>
    <w:rsid w:val="00B32393"/>
    <w:rsid w:val="00B961EB"/>
    <w:rsid w:val="00C40B7B"/>
    <w:rsid w:val="00C80778"/>
    <w:rsid w:val="00C9706C"/>
    <w:rsid w:val="00CD00A3"/>
    <w:rsid w:val="00D23871"/>
    <w:rsid w:val="00DB2D2F"/>
    <w:rsid w:val="00DF43C1"/>
    <w:rsid w:val="00EC62DC"/>
    <w:rsid w:val="00F8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7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5470E"/>
    <w:pPr>
      <w:ind w:left="720"/>
      <w:contextualSpacing/>
    </w:pPr>
  </w:style>
  <w:style w:type="table" w:styleId="Tabela-Siatka">
    <w:name w:val="Table Grid"/>
    <w:basedOn w:val="Standardowy"/>
    <w:uiPriority w:val="59"/>
    <w:rsid w:val="003F2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44236E"/>
  </w:style>
  <w:style w:type="paragraph" w:styleId="Tekstpodstawowy">
    <w:name w:val="Body Text"/>
    <w:basedOn w:val="Normalny"/>
    <w:link w:val="TekstpodstawowyZnak"/>
    <w:uiPriority w:val="1"/>
    <w:qFormat/>
    <w:rsid w:val="004423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4236E"/>
    <w:rPr>
      <w:rFonts w:ascii="Arial" w:eastAsia="Arial" w:hAnsi="Arial" w:cs="Arial"/>
      <w:sz w:val="20"/>
      <w:szCs w:val="20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2D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2D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2D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2D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2D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D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62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F32"/>
  </w:style>
  <w:style w:type="paragraph" w:styleId="Stopka">
    <w:name w:val="footer"/>
    <w:basedOn w:val="Normalny"/>
    <w:link w:val="StopkaZnak"/>
    <w:uiPriority w:val="99"/>
    <w:unhideWhenUsed/>
    <w:rsid w:val="00662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7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5470E"/>
    <w:pPr>
      <w:ind w:left="720"/>
      <w:contextualSpacing/>
    </w:pPr>
  </w:style>
  <w:style w:type="table" w:styleId="Tabela-Siatka">
    <w:name w:val="Table Grid"/>
    <w:basedOn w:val="Standardowy"/>
    <w:uiPriority w:val="59"/>
    <w:rsid w:val="003F2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44236E"/>
  </w:style>
  <w:style w:type="paragraph" w:styleId="Tekstpodstawowy">
    <w:name w:val="Body Text"/>
    <w:basedOn w:val="Normalny"/>
    <w:link w:val="TekstpodstawowyZnak"/>
    <w:uiPriority w:val="1"/>
    <w:qFormat/>
    <w:rsid w:val="004423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4236E"/>
    <w:rPr>
      <w:rFonts w:ascii="Arial" w:eastAsia="Arial" w:hAnsi="Arial" w:cs="Arial"/>
      <w:sz w:val="20"/>
      <w:szCs w:val="20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2D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2D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2D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2D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2D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D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62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F32"/>
  </w:style>
  <w:style w:type="paragraph" w:styleId="Stopka">
    <w:name w:val="footer"/>
    <w:basedOn w:val="Normalny"/>
    <w:link w:val="StopkaZnak"/>
    <w:uiPriority w:val="99"/>
    <w:unhideWhenUsed/>
    <w:rsid w:val="00662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1343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mszczucka</cp:lastModifiedBy>
  <cp:revision>4</cp:revision>
  <dcterms:created xsi:type="dcterms:W3CDTF">2021-12-21T11:01:00Z</dcterms:created>
  <dcterms:modified xsi:type="dcterms:W3CDTF">2021-12-21T14:14:00Z</dcterms:modified>
</cp:coreProperties>
</file>