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B19" w:rsidRDefault="00D86A4A" w:rsidP="00B17251">
      <w:pPr>
        <w:jc w:val="right"/>
      </w:pPr>
      <w:bookmarkStart w:id="0" w:name="_GoBack"/>
      <w:bookmarkEnd w:id="0"/>
      <w:r>
        <w:t xml:space="preserve">Szczecin </w:t>
      </w:r>
      <w:r w:rsidR="00B46222">
        <w:t>13.05.</w:t>
      </w:r>
      <w:r>
        <w:t xml:space="preserve"> 2022 r </w:t>
      </w:r>
    </w:p>
    <w:p w:rsidR="00D86A4A" w:rsidRDefault="00D86A4A"/>
    <w:p w:rsidR="00D86A4A" w:rsidRDefault="00D86A4A" w:rsidP="00D86A4A">
      <w:pPr>
        <w:jc w:val="center"/>
        <w:rPr>
          <w:b/>
          <w:u w:val="single"/>
        </w:rPr>
      </w:pPr>
      <w:r w:rsidRPr="00D86A4A">
        <w:rPr>
          <w:b/>
          <w:u w:val="single"/>
        </w:rPr>
        <w:t xml:space="preserve">SZACOWANIE WARTOŚCI PRZEDMIOTU </w:t>
      </w:r>
      <w:r w:rsidR="00E1687F">
        <w:rPr>
          <w:b/>
          <w:u w:val="single"/>
        </w:rPr>
        <w:t>SZACOWANIA</w:t>
      </w:r>
    </w:p>
    <w:p w:rsidR="00D86A4A" w:rsidRPr="00D86A4A" w:rsidRDefault="00D86A4A" w:rsidP="00D86A4A">
      <w:pPr>
        <w:jc w:val="center"/>
        <w:rPr>
          <w:b/>
          <w:u w:val="single"/>
        </w:rPr>
      </w:pPr>
    </w:p>
    <w:p w:rsidR="00D86A4A" w:rsidRPr="00D86A4A" w:rsidRDefault="00D86A4A" w:rsidP="00D86A4A">
      <w:pPr>
        <w:jc w:val="both"/>
      </w:pPr>
      <w:r w:rsidRPr="00D86A4A">
        <w:t xml:space="preserve">Niniejsze zapytanie </w:t>
      </w:r>
      <w:r w:rsidRPr="00D86A4A">
        <w:rPr>
          <w:bCs/>
        </w:rPr>
        <w:t>służy oszacowaniu wartości przedmiotu zamówienia w celu wyboru właściwej procedury dla przeprowadzenia postępowania o udzielenie zamówienia publicznego.</w:t>
      </w:r>
    </w:p>
    <w:p w:rsidR="00D86A4A" w:rsidRPr="00D86A4A" w:rsidRDefault="00D86A4A" w:rsidP="00D86A4A">
      <w:pPr>
        <w:jc w:val="both"/>
      </w:pPr>
      <w:r w:rsidRPr="00D86A4A">
        <w:t xml:space="preserve">Zapytanie jest realizowane w ramach projektu partnerskiego </w:t>
      </w:r>
      <w:r w:rsidR="00B17251">
        <w:t>pn. „Kooperacja – efektywna i </w:t>
      </w:r>
      <w:r w:rsidR="00B17251" w:rsidRPr="00D86A4A">
        <w:t>skuteczna” w ramach Programu Operacyjnego Wiedza Edukacja Rozwój 2014-2020</w:t>
      </w:r>
      <w:r w:rsidR="00B17251">
        <w:t>.</w:t>
      </w:r>
      <w:r w:rsidR="00B17251" w:rsidRPr="00D86A4A">
        <w:t xml:space="preserve"> </w:t>
      </w:r>
    </w:p>
    <w:p w:rsidR="00D86A4A" w:rsidRPr="00D86A4A" w:rsidRDefault="00D86A4A" w:rsidP="00D86A4A">
      <w:pPr>
        <w:jc w:val="both"/>
      </w:pPr>
      <w:r w:rsidRPr="00D86A4A">
        <w:t xml:space="preserve">W związku z powyższym </w:t>
      </w:r>
      <w:r w:rsidRPr="00D86A4A">
        <w:rPr>
          <w:b/>
        </w:rPr>
        <w:t xml:space="preserve">proszę określić cenę w oparciu o opis przedmiotu </w:t>
      </w:r>
      <w:r w:rsidR="00B17251">
        <w:rPr>
          <w:b/>
        </w:rPr>
        <w:t>zamówienia</w:t>
      </w:r>
      <w:r w:rsidRPr="00D86A4A">
        <w:t xml:space="preserve"> poprzez wypełnienie załączonego formularza. </w:t>
      </w:r>
    </w:p>
    <w:p w:rsidR="00D86A4A" w:rsidRPr="00D86A4A" w:rsidRDefault="00D86A4A" w:rsidP="00D86A4A">
      <w:pPr>
        <w:jc w:val="both"/>
      </w:pPr>
      <w:r w:rsidRPr="00D86A4A">
        <w:rPr>
          <w:bCs/>
        </w:rPr>
        <w:t xml:space="preserve">Złożenie wyceny w odpowiedzi na niniejsze zapytanie, </w:t>
      </w:r>
      <w:r w:rsidRPr="00D86A4A">
        <w:rPr>
          <w:b/>
          <w:bCs/>
        </w:rPr>
        <w:t>nie stanowi oferty zakupu w rozumieniu przepisów kodeksu cywilnego</w:t>
      </w:r>
      <w:r w:rsidRPr="00D86A4A">
        <w:rPr>
          <w:bCs/>
        </w:rPr>
        <w:t>. Otrzymanie przez Zamawiającego wyceny nie jest równorzędne ze złożeniem przez niego zamówienia i nie stanowi podstawy do roszczenia sobie prawa ze strony Wyceniającego do zawarcia umowy</w:t>
      </w:r>
    </w:p>
    <w:p w:rsidR="00D86A4A" w:rsidRPr="00D86A4A" w:rsidRDefault="00D86A4A" w:rsidP="00D86A4A">
      <w:pPr>
        <w:rPr>
          <w:b/>
          <w:u w:val="single"/>
        </w:rPr>
      </w:pPr>
    </w:p>
    <w:p w:rsidR="00D86A4A" w:rsidRPr="009D4AD4" w:rsidRDefault="00D86A4A" w:rsidP="009D4AD4">
      <w:pPr>
        <w:pStyle w:val="Akapitzlist"/>
        <w:numPr>
          <w:ilvl w:val="0"/>
          <w:numId w:val="8"/>
        </w:numPr>
        <w:rPr>
          <w:b/>
        </w:rPr>
      </w:pPr>
      <w:r w:rsidRPr="009D4AD4">
        <w:rPr>
          <w:b/>
        </w:rPr>
        <w:t>Zamawiający</w:t>
      </w:r>
    </w:p>
    <w:p w:rsidR="00D86A4A" w:rsidRPr="00D86A4A" w:rsidRDefault="00D86A4A" w:rsidP="00B17251">
      <w:pPr>
        <w:spacing w:after="0"/>
      </w:pPr>
      <w:r w:rsidRPr="00D86A4A">
        <w:t xml:space="preserve">Województwo Zachodniopomorskie, </w:t>
      </w:r>
    </w:p>
    <w:p w:rsidR="00D86A4A" w:rsidRPr="00D86A4A" w:rsidRDefault="00D86A4A" w:rsidP="00B17251">
      <w:pPr>
        <w:spacing w:after="0"/>
      </w:pPr>
      <w:r w:rsidRPr="00D86A4A">
        <w:t xml:space="preserve">Urząd Marszałkowski Województwa Zachodniopomorskiego, </w:t>
      </w:r>
    </w:p>
    <w:p w:rsidR="00D86A4A" w:rsidRPr="00D86A4A" w:rsidRDefault="00D86A4A" w:rsidP="00B17251">
      <w:pPr>
        <w:spacing w:after="0"/>
      </w:pPr>
      <w:r w:rsidRPr="00D86A4A">
        <w:t>Regionalny Ośrodek Polityki Społecznej</w:t>
      </w:r>
    </w:p>
    <w:p w:rsidR="00D86A4A" w:rsidRPr="00D86A4A" w:rsidRDefault="00D86A4A" w:rsidP="00B17251">
      <w:pPr>
        <w:spacing w:after="0"/>
      </w:pPr>
      <w:r w:rsidRPr="00D86A4A">
        <w:t>ul. Korsarzy 34,</w:t>
      </w:r>
    </w:p>
    <w:p w:rsidR="00D86A4A" w:rsidRPr="00D86A4A" w:rsidRDefault="00D86A4A" w:rsidP="00B17251">
      <w:pPr>
        <w:spacing w:after="0"/>
      </w:pPr>
      <w:r w:rsidRPr="00D86A4A">
        <w:t>70-540 Szczecin</w:t>
      </w:r>
    </w:p>
    <w:p w:rsidR="00D86A4A" w:rsidRPr="00D86A4A" w:rsidRDefault="00D86A4A" w:rsidP="00B17251">
      <w:pPr>
        <w:spacing w:after="0"/>
      </w:pPr>
      <w:r w:rsidRPr="00D86A4A">
        <w:t>NIP 851-287-14-98,</w:t>
      </w:r>
    </w:p>
    <w:p w:rsidR="00D86A4A" w:rsidRPr="00D86A4A" w:rsidRDefault="00D86A4A" w:rsidP="00B17251">
      <w:pPr>
        <w:spacing w:after="0"/>
        <w:rPr>
          <w:lang w:val="en-US"/>
        </w:rPr>
      </w:pPr>
      <w:r w:rsidRPr="00D86A4A">
        <w:t>tel. 91 42 53 611</w:t>
      </w:r>
    </w:p>
    <w:p w:rsidR="00D86A4A" w:rsidRPr="00D86A4A" w:rsidRDefault="00B17251" w:rsidP="00B17251">
      <w:pPr>
        <w:spacing w:after="0"/>
        <w:rPr>
          <w:u w:val="single"/>
          <w:lang w:val="en-US"/>
        </w:rPr>
      </w:pPr>
      <w:r>
        <w:rPr>
          <w:lang w:val="en-US"/>
        </w:rPr>
        <w:t>e-mail</w:t>
      </w:r>
      <w:r w:rsidR="00D86A4A" w:rsidRPr="00D86A4A">
        <w:rPr>
          <w:lang w:val="en-US"/>
        </w:rPr>
        <w:t xml:space="preserve">:  </w:t>
      </w:r>
      <w:hyperlink r:id="rId8" w:history="1">
        <w:r w:rsidR="00D86A4A" w:rsidRPr="00D86A4A">
          <w:rPr>
            <w:rStyle w:val="Hipercze"/>
            <w:lang w:val="en-US"/>
          </w:rPr>
          <w:t>cus@wzp.pl</w:t>
        </w:r>
      </w:hyperlink>
      <w:r w:rsidR="00D86A4A" w:rsidRPr="00D86A4A">
        <w:rPr>
          <w:lang w:val="en-US"/>
        </w:rPr>
        <w:t xml:space="preserve">   </w:t>
      </w:r>
    </w:p>
    <w:p w:rsidR="00D86A4A" w:rsidRPr="00D86A4A" w:rsidRDefault="00D86A4A" w:rsidP="00D86A4A">
      <w:pPr>
        <w:rPr>
          <w:lang w:val="en-US"/>
        </w:rPr>
      </w:pPr>
    </w:p>
    <w:p w:rsidR="00D86A4A" w:rsidRPr="009326B2" w:rsidRDefault="00D86A4A" w:rsidP="009326B2">
      <w:pPr>
        <w:pStyle w:val="Akapitzlist"/>
        <w:numPr>
          <w:ilvl w:val="0"/>
          <w:numId w:val="8"/>
        </w:numPr>
        <w:rPr>
          <w:b/>
        </w:rPr>
      </w:pPr>
      <w:r w:rsidRPr="009326B2">
        <w:rPr>
          <w:b/>
        </w:rPr>
        <w:t>Opis przedmiotu szacowania</w:t>
      </w:r>
    </w:p>
    <w:p w:rsidR="00D86A4A" w:rsidRPr="00D86A4A" w:rsidRDefault="00D86A4A" w:rsidP="00B17251">
      <w:pPr>
        <w:jc w:val="both"/>
      </w:pPr>
      <w:r w:rsidRPr="00D86A4A">
        <w:t xml:space="preserve">Zamówienie dotyczy wsparcia merytorycznego dla kadry Centrów Usług Społecznych oraz dla kadry ośrodków pomocy społecznej planujących przekształcić się w CUS, funkcjonujących na terenie województwa zachodniopomorskiego. </w:t>
      </w:r>
    </w:p>
    <w:p w:rsidR="00D86A4A" w:rsidRDefault="00D86A4A" w:rsidP="00D86A4A">
      <w:pPr>
        <w:jc w:val="both"/>
        <w:rPr>
          <w:b/>
        </w:rPr>
      </w:pPr>
      <w:r w:rsidRPr="00D86A4A">
        <w:rPr>
          <w:b/>
        </w:rPr>
        <w:t>Wsparcie będzie realizowane poprzez:</w:t>
      </w:r>
    </w:p>
    <w:p w:rsidR="00D86A4A" w:rsidRPr="000D02C3" w:rsidRDefault="00D86A4A" w:rsidP="00B17251">
      <w:pPr>
        <w:pStyle w:val="Akapitzlist"/>
        <w:numPr>
          <w:ilvl w:val="0"/>
          <w:numId w:val="9"/>
        </w:numPr>
        <w:jc w:val="both"/>
      </w:pPr>
      <w:r w:rsidRPr="000D02C3">
        <w:t>Superwizję indywidualną – w wymiarze 100 h</w:t>
      </w:r>
    </w:p>
    <w:p w:rsidR="00D86A4A" w:rsidRPr="000D02C3" w:rsidRDefault="00D86A4A" w:rsidP="00B17251">
      <w:pPr>
        <w:pStyle w:val="Akapitzlist"/>
        <w:numPr>
          <w:ilvl w:val="0"/>
          <w:numId w:val="9"/>
        </w:numPr>
        <w:jc w:val="both"/>
      </w:pPr>
      <w:r w:rsidRPr="000D02C3">
        <w:t>Superwizję grupową – w wymiarze 100 h</w:t>
      </w:r>
    </w:p>
    <w:p w:rsidR="00D86A4A" w:rsidRPr="000D02C3" w:rsidRDefault="00D86A4A" w:rsidP="00B17251">
      <w:pPr>
        <w:pStyle w:val="Akapitzlist"/>
        <w:numPr>
          <w:ilvl w:val="0"/>
          <w:numId w:val="9"/>
        </w:numPr>
        <w:jc w:val="both"/>
      </w:pPr>
      <w:r w:rsidRPr="000D02C3">
        <w:t xml:space="preserve">Coaching dla kadry zarządzającej CUS i </w:t>
      </w:r>
      <w:r w:rsidR="00B17251" w:rsidRPr="000D02C3">
        <w:t>OPS</w:t>
      </w:r>
      <w:r w:rsidRPr="000D02C3">
        <w:t xml:space="preserve"> – </w:t>
      </w:r>
      <w:r w:rsidR="00B17251" w:rsidRPr="000D02C3">
        <w:t xml:space="preserve">w </w:t>
      </w:r>
      <w:r w:rsidRPr="000D02C3">
        <w:t>wymiarze 60 h</w:t>
      </w:r>
    </w:p>
    <w:p w:rsidR="00D86A4A" w:rsidRPr="000D02C3" w:rsidRDefault="00D86A4A" w:rsidP="00B17251">
      <w:pPr>
        <w:pStyle w:val="Akapitzlist"/>
        <w:numPr>
          <w:ilvl w:val="0"/>
          <w:numId w:val="9"/>
        </w:numPr>
        <w:jc w:val="both"/>
      </w:pPr>
      <w:r w:rsidRPr="000D02C3">
        <w:t>Doradztwo specjalistyczne w zakresie tworzenia i f</w:t>
      </w:r>
      <w:r w:rsidR="00B17251" w:rsidRPr="000D02C3">
        <w:t xml:space="preserve">unkcjonowania CUS - doradztwo </w:t>
      </w:r>
      <w:r w:rsidRPr="000D02C3">
        <w:t>prawne</w:t>
      </w:r>
      <w:r w:rsidR="000D02C3">
        <w:t xml:space="preserve"> w </w:t>
      </w:r>
      <w:r w:rsidRPr="000D02C3">
        <w:t xml:space="preserve">wymiarze 100 h </w:t>
      </w:r>
    </w:p>
    <w:p w:rsidR="00D86A4A" w:rsidRPr="000D02C3" w:rsidRDefault="00D86A4A" w:rsidP="00B17251">
      <w:pPr>
        <w:pStyle w:val="Akapitzlist"/>
        <w:numPr>
          <w:ilvl w:val="0"/>
          <w:numId w:val="9"/>
        </w:numPr>
        <w:jc w:val="both"/>
      </w:pPr>
      <w:r w:rsidRPr="000D02C3">
        <w:t>Doradztwo specjalistyczne w zakresie tw</w:t>
      </w:r>
      <w:r w:rsidR="00B17251" w:rsidRPr="000D02C3">
        <w:t xml:space="preserve">orzenia i funkcjonowania CUS </w:t>
      </w:r>
      <w:r w:rsidR="000D02C3">
        <w:t>–</w:t>
      </w:r>
      <w:r w:rsidRPr="000D02C3">
        <w:t xml:space="preserve"> dorad</w:t>
      </w:r>
      <w:r w:rsidR="000D02C3">
        <w:t xml:space="preserve">ztwo </w:t>
      </w:r>
      <w:r w:rsidRPr="000D02C3">
        <w:t xml:space="preserve">pozaprawne w  wymiarze 50 h. </w:t>
      </w:r>
    </w:p>
    <w:p w:rsidR="00D86A4A" w:rsidRPr="00D86A4A" w:rsidRDefault="00D86A4A" w:rsidP="000D02C3">
      <w:pPr>
        <w:spacing w:before="120" w:after="120" w:line="276" w:lineRule="auto"/>
        <w:jc w:val="both"/>
      </w:pPr>
      <w:r w:rsidRPr="00D86A4A">
        <w:lastRenderedPageBreak/>
        <w:t>Planowany termin realizacji zamówie</w:t>
      </w:r>
      <w:r w:rsidR="00B17251">
        <w:t>nia:</w:t>
      </w:r>
      <w:r w:rsidR="00B46222">
        <w:t xml:space="preserve"> czerwiec </w:t>
      </w:r>
      <w:r w:rsidR="00B17251">
        <w:t>– listopad 2022 roku</w:t>
      </w:r>
      <w:r w:rsidRPr="00D86A4A">
        <w:t xml:space="preserve"> – zgodnie z za</w:t>
      </w:r>
      <w:r w:rsidR="00B17251">
        <w:t xml:space="preserve">pisami zawartymi </w:t>
      </w:r>
      <w:r w:rsidRPr="00D86A4A">
        <w:t>w umowie.</w:t>
      </w:r>
    </w:p>
    <w:p w:rsidR="00D86A4A" w:rsidRPr="00D86A4A" w:rsidRDefault="00D86A4A" w:rsidP="000D02C3">
      <w:pPr>
        <w:spacing w:before="120" w:after="120" w:line="276" w:lineRule="auto"/>
        <w:jc w:val="both"/>
      </w:pPr>
      <w:r w:rsidRPr="00D86A4A">
        <w:t>Czas zajęć: dni robocze pomiędzy</w:t>
      </w:r>
      <w:r w:rsidR="00B17251">
        <w:t xml:space="preserve"> godziną 8.0</w:t>
      </w:r>
      <w:r w:rsidRPr="00D86A4A">
        <w:t>0 a 15.00</w:t>
      </w:r>
      <w:r w:rsidR="00B17251">
        <w:t>.</w:t>
      </w:r>
    </w:p>
    <w:p w:rsidR="00D86A4A" w:rsidRPr="00D86A4A" w:rsidRDefault="00B17251" w:rsidP="000D02C3">
      <w:pPr>
        <w:spacing w:before="120" w:after="120" w:line="276" w:lineRule="auto"/>
        <w:jc w:val="both"/>
      </w:pPr>
      <w:r>
        <w:t>Miejsce realizacji zamówienia:  s</w:t>
      </w:r>
      <w:r w:rsidR="00D86A4A" w:rsidRPr="00D86A4A">
        <w:t xml:space="preserve">iedziba ośrodka pomocy społecznej lub centrum usług społecznych na terenie województwa zachodniopomorskiego. </w:t>
      </w:r>
    </w:p>
    <w:p w:rsidR="00D86A4A" w:rsidRPr="000D02C3" w:rsidRDefault="00D86A4A" w:rsidP="000D02C3">
      <w:pPr>
        <w:spacing w:before="120" w:after="120" w:line="276" w:lineRule="auto"/>
        <w:jc w:val="both"/>
      </w:pPr>
      <w:r w:rsidRPr="000D02C3">
        <w:t xml:space="preserve">Każdy z doradców prowadzących formy wsparcia musi spełniać wymogi formalne wymagane przy prowadzeniu poszczególnych form wsparcia. </w:t>
      </w:r>
    </w:p>
    <w:p w:rsidR="00D86A4A" w:rsidRPr="000D02C3" w:rsidRDefault="000D02C3" w:rsidP="000D02C3">
      <w:pPr>
        <w:spacing w:before="120" w:after="120" w:line="276" w:lineRule="auto"/>
        <w:jc w:val="both"/>
        <w:rPr>
          <w:b/>
        </w:rPr>
      </w:pPr>
      <w:r w:rsidRPr="000D02C3">
        <w:rPr>
          <w:b/>
        </w:rPr>
        <w:t>Dodatkowe informacje</w:t>
      </w:r>
    </w:p>
    <w:p w:rsidR="00D86A4A" w:rsidRPr="00D86A4A" w:rsidRDefault="00D86A4A" w:rsidP="000D02C3">
      <w:pPr>
        <w:spacing w:before="120" w:after="120" w:line="276" w:lineRule="auto"/>
        <w:jc w:val="both"/>
      </w:pPr>
      <w:r w:rsidRPr="00D86A4A">
        <w:t>Zakres merytoryczny poszczególnych form wsparcia powinien  odpowiadać na potrzeby odbiorców, być dla nich realny</w:t>
      </w:r>
      <w:r w:rsidR="00B17251">
        <w:t xml:space="preserve">m wsparciem w procesie zmiany. </w:t>
      </w:r>
      <w:r w:rsidRPr="00D86A4A">
        <w:t>Istotnym jest by wsparcie było zindywidualizo</w:t>
      </w:r>
      <w:r>
        <w:t xml:space="preserve">wane </w:t>
      </w:r>
      <w:r w:rsidRPr="00D86A4A">
        <w:t>i odpowiadało na problemy i wyzwania występujące w poszczególnych</w:t>
      </w:r>
      <w:r>
        <w:t xml:space="preserve"> </w:t>
      </w:r>
      <w:r w:rsidRPr="00D86A4A">
        <w:t xml:space="preserve">jednostkach. </w:t>
      </w:r>
    </w:p>
    <w:p w:rsidR="00D86A4A" w:rsidRPr="00D86A4A" w:rsidRDefault="00D86A4A" w:rsidP="000D02C3">
      <w:pPr>
        <w:numPr>
          <w:ilvl w:val="0"/>
          <w:numId w:val="4"/>
        </w:numPr>
        <w:spacing w:before="120" w:after="120" w:line="276" w:lineRule="auto"/>
        <w:jc w:val="both"/>
      </w:pPr>
      <w:r w:rsidRPr="00D86A4A">
        <w:t>Zajęc</w:t>
      </w:r>
      <w:r w:rsidR="00B17251">
        <w:t>ia z superwizji indywidualnej i</w:t>
      </w:r>
      <w:r w:rsidRPr="00D86A4A">
        <w:t xml:space="preserve"> gr</w:t>
      </w:r>
      <w:r w:rsidR="00B17251">
        <w:t>upowej powinny przede wszystkim</w:t>
      </w:r>
      <w:r w:rsidRPr="00D86A4A">
        <w:t xml:space="preserve">: </w:t>
      </w:r>
    </w:p>
    <w:p w:rsidR="00D86A4A" w:rsidRPr="00D86A4A" w:rsidRDefault="00D86A4A" w:rsidP="000D02C3">
      <w:pPr>
        <w:numPr>
          <w:ilvl w:val="0"/>
          <w:numId w:val="10"/>
        </w:numPr>
        <w:spacing w:before="120" w:after="120" w:line="276" w:lineRule="auto"/>
        <w:jc w:val="both"/>
      </w:pPr>
      <w:r w:rsidRPr="00D86A4A">
        <w:t>umożliwić pracownikom jednostek wymianę doświadczeń, przemyśleń, odkrywanie nowych rozwiązań, radzenie sobie z barierami napo</w:t>
      </w:r>
      <w:r w:rsidR="00B17251">
        <w:t>tykanymi w relacji z klientem i </w:t>
      </w:r>
      <w:r w:rsidR="00E60BB2">
        <w:t>otoczeniem;</w:t>
      </w:r>
    </w:p>
    <w:p w:rsidR="00D86A4A" w:rsidRPr="00D86A4A" w:rsidRDefault="00D86A4A" w:rsidP="000D02C3">
      <w:pPr>
        <w:numPr>
          <w:ilvl w:val="0"/>
          <w:numId w:val="10"/>
        </w:numPr>
        <w:spacing w:before="120" w:after="120" w:line="276" w:lineRule="auto"/>
        <w:jc w:val="both"/>
      </w:pPr>
      <w:r w:rsidRPr="00D86A4A">
        <w:t>pozwolić na wprowadzenie zmian do warsztatu pracownika, zastos</w:t>
      </w:r>
      <w:r w:rsidR="00E60BB2">
        <w:t>owanie nowych narzędzi pracy  z klientem;</w:t>
      </w:r>
    </w:p>
    <w:p w:rsidR="00D86A4A" w:rsidRPr="00D86A4A" w:rsidRDefault="00D86A4A" w:rsidP="000D02C3">
      <w:pPr>
        <w:numPr>
          <w:ilvl w:val="0"/>
          <w:numId w:val="10"/>
        </w:numPr>
        <w:spacing w:before="120" w:after="120" w:line="276" w:lineRule="auto"/>
        <w:jc w:val="both"/>
      </w:pPr>
      <w:r w:rsidRPr="00D86A4A">
        <w:t>umożliwić poznanie technik i metod radzenia sobie ze stresem i zarządzanie sobą w</w:t>
      </w:r>
      <w:r w:rsidR="00B17251">
        <w:t> </w:t>
      </w:r>
      <w:r w:rsidR="00E60BB2">
        <w:t>zmianie;</w:t>
      </w:r>
    </w:p>
    <w:p w:rsidR="00D86A4A" w:rsidRDefault="00D86A4A" w:rsidP="000D02C3">
      <w:pPr>
        <w:numPr>
          <w:ilvl w:val="0"/>
          <w:numId w:val="10"/>
        </w:numPr>
        <w:spacing w:before="120" w:after="120" w:line="276" w:lineRule="auto"/>
        <w:jc w:val="both"/>
      </w:pPr>
      <w:r w:rsidRPr="00D86A4A">
        <w:t xml:space="preserve">wspomagać </w:t>
      </w:r>
      <w:r w:rsidR="00B17251">
        <w:t xml:space="preserve">pracowników w radzeniu sobie z </w:t>
      </w:r>
      <w:r w:rsidRPr="00D86A4A">
        <w:t>syndromem wypalenia zawodowego (zapobieganie wystąpieniu, łagodzenie przebiegu, minimalizowanie skutków)</w:t>
      </w:r>
      <w:r w:rsidR="00E60BB2">
        <w:t>.</w:t>
      </w:r>
    </w:p>
    <w:p w:rsidR="00D86A4A" w:rsidRDefault="00D86A4A" w:rsidP="000D02C3">
      <w:pPr>
        <w:numPr>
          <w:ilvl w:val="0"/>
          <w:numId w:val="4"/>
        </w:numPr>
        <w:spacing w:before="120" w:after="120" w:line="276" w:lineRule="auto"/>
        <w:jc w:val="both"/>
      </w:pPr>
      <w:r w:rsidRPr="00D86A4A">
        <w:t>Zajęcia z coachingu skierowane do kadry zarządzającej CU</w:t>
      </w:r>
      <w:r w:rsidR="00E60BB2">
        <w:t>S i OPS powinny  między innymi</w:t>
      </w:r>
      <w:r w:rsidRPr="00D86A4A">
        <w:t xml:space="preserve">: </w:t>
      </w:r>
    </w:p>
    <w:p w:rsidR="00E60BB2" w:rsidRPr="00D86A4A" w:rsidRDefault="00E60BB2" w:rsidP="000D02C3">
      <w:pPr>
        <w:numPr>
          <w:ilvl w:val="0"/>
          <w:numId w:val="11"/>
        </w:numPr>
        <w:spacing w:before="120" w:after="120" w:line="276" w:lineRule="auto"/>
        <w:jc w:val="both"/>
      </w:pPr>
      <w:r w:rsidRPr="00D86A4A">
        <w:t>być wsparciem dla  kadry zarządzającej w efektywnym wykorzy</w:t>
      </w:r>
      <w:r>
        <w:t xml:space="preserve">staniu kompetencji w zakresie </w:t>
      </w:r>
      <w:r w:rsidRPr="00D86A4A">
        <w:t>zarządzenia zasobami ludzkimi, budowania zespołu, motywowania pracowników</w:t>
      </w:r>
      <w:r>
        <w:t>;</w:t>
      </w:r>
    </w:p>
    <w:p w:rsidR="00E60BB2" w:rsidRPr="00D86A4A" w:rsidRDefault="00E60BB2" w:rsidP="000D02C3">
      <w:pPr>
        <w:numPr>
          <w:ilvl w:val="0"/>
          <w:numId w:val="11"/>
        </w:numPr>
        <w:spacing w:before="120" w:after="120" w:line="276" w:lineRule="auto"/>
        <w:jc w:val="both"/>
      </w:pPr>
      <w:r w:rsidRPr="00D86A4A">
        <w:t>pomóc  kadrze  zarządza</w:t>
      </w:r>
      <w:r>
        <w:t>jącej w przełamywaniu barier  w</w:t>
      </w:r>
      <w:r w:rsidRPr="00D86A4A">
        <w:t xml:space="preserve"> delegowaniu zadań, skutecznym ustalan</w:t>
      </w:r>
      <w:r>
        <w:t>iu celów, wypracowywaniu misji;</w:t>
      </w:r>
    </w:p>
    <w:p w:rsidR="00E60BB2" w:rsidRPr="00D86A4A" w:rsidRDefault="00E60BB2" w:rsidP="000D02C3">
      <w:pPr>
        <w:numPr>
          <w:ilvl w:val="0"/>
          <w:numId w:val="11"/>
        </w:numPr>
        <w:spacing w:before="120" w:after="120" w:line="276" w:lineRule="auto"/>
        <w:jc w:val="both"/>
      </w:pPr>
      <w:r w:rsidRPr="00D86A4A">
        <w:t>pomóc osobom zarządzającym w doborze i wdroże</w:t>
      </w:r>
      <w:r>
        <w:t>niu nowych narzędzi pomocnych w </w:t>
      </w:r>
      <w:r w:rsidRPr="00D86A4A">
        <w:t>zarządz</w:t>
      </w:r>
      <w:r>
        <w:t>aniu zespołem w procesie zmiany;</w:t>
      </w:r>
    </w:p>
    <w:p w:rsidR="00E60BB2" w:rsidRDefault="00E60BB2" w:rsidP="000D02C3">
      <w:pPr>
        <w:numPr>
          <w:ilvl w:val="0"/>
          <w:numId w:val="11"/>
        </w:numPr>
        <w:spacing w:before="120" w:after="120" w:line="276" w:lineRule="auto"/>
        <w:jc w:val="both"/>
      </w:pPr>
      <w:r w:rsidRPr="00D86A4A">
        <w:t>obniżyć poziom stresu kadry zarządzającej oraz pomóc w wypracowaniu  indywidualnych mechanizmów radzen</w:t>
      </w:r>
      <w:r>
        <w:t>ia sobie z nim.</w:t>
      </w:r>
    </w:p>
    <w:p w:rsidR="00D86A4A" w:rsidRDefault="00D86A4A" w:rsidP="000D02C3">
      <w:pPr>
        <w:numPr>
          <w:ilvl w:val="0"/>
          <w:numId w:val="4"/>
        </w:numPr>
        <w:spacing w:before="120" w:after="120" w:line="276" w:lineRule="auto"/>
        <w:jc w:val="both"/>
      </w:pPr>
      <w:bookmarkStart w:id="1" w:name="_Hlk95913943"/>
      <w:r w:rsidRPr="00D86A4A">
        <w:t>Doradztwo specjalistyczne w zakresie tworzenia i funkcjonowania CUS (doradztwo prawne)  powinno  między innymi:</w:t>
      </w:r>
      <w:bookmarkEnd w:id="1"/>
    </w:p>
    <w:p w:rsidR="00E60BB2" w:rsidRPr="00D86A4A" w:rsidRDefault="00E60BB2" w:rsidP="00E60BB2">
      <w:pPr>
        <w:numPr>
          <w:ilvl w:val="0"/>
          <w:numId w:val="12"/>
        </w:numPr>
        <w:jc w:val="both"/>
      </w:pPr>
      <w:r w:rsidRPr="00D86A4A">
        <w:t xml:space="preserve">umożliwić rozwiązywanie bieżących dylematów </w:t>
      </w:r>
      <w:r>
        <w:t>wynikających z zapisów prawa, w </w:t>
      </w:r>
      <w:r w:rsidRPr="00D86A4A">
        <w:t xml:space="preserve">szczególności ustawy  z dnia 19 lipca 2019 r. o realizowaniu usług społecznych </w:t>
      </w:r>
      <w:r>
        <w:t>przez centrum usług społecznych;</w:t>
      </w:r>
    </w:p>
    <w:p w:rsidR="00E60BB2" w:rsidRDefault="00E60BB2" w:rsidP="00E60BB2">
      <w:pPr>
        <w:numPr>
          <w:ilvl w:val="0"/>
          <w:numId w:val="12"/>
        </w:numPr>
        <w:jc w:val="both"/>
      </w:pPr>
      <w:r w:rsidRPr="00D86A4A">
        <w:lastRenderedPageBreak/>
        <w:t>pozwolić na uzyskanie pomocy (poradnictwa prawnego) w zakresie tworzenia dokumentów</w:t>
      </w:r>
      <w:r>
        <w:t xml:space="preserve"> </w:t>
      </w:r>
      <w:r w:rsidRPr="00D86A4A">
        <w:t>i procedur związanych tak z tworzeniem jak i funkcjonowaniem CUS.</w:t>
      </w:r>
    </w:p>
    <w:p w:rsidR="00D86A4A" w:rsidRPr="00D86A4A" w:rsidRDefault="00D86A4A" w:rsidP="00D86A4A">
      <w:pPr>
        <w:numPr>
          <w:ilvl w:val="0"/>
          <w:numId w:val="4"/>
        </w:numPr>
        <w:jc w:val="both"/>
      </w:pPr>
      <w:r w:rsidRPr="00D86A4A">
        <w:t>Doradztwo specjalistyczne w zakresie tworzenia i funkcjonowania CUS (doradztwo pozaprawne)   powinno między innymi:</w:t>
      </w:r>
    </w:p>
    <w:p w:rsidR="00D86A4A" w:rsidRPr="00D86A4A" w:rsidRDefault="00D86A4A" w:rsidP="00E60BB2">
      <w:pPr>
        <w:numPr>
          <w:ilvl w:val="0"/>
          <w:numId w:val="13"/>
        </w:numPr>
        <w:jc w:val="both"/>
      </w:pPr>
      <w:r w:rsidRPr="00D86A4A">
        <w:t>wesprzeć gminy pragnące przekształcić się w CUS w przeprowadzeniu diagn</w:t>
      </w:r>
      <w:r w:rsidR="00E60BB2">
        <w:t>ozy z zakresu usług społecznych;</w:t>
      </w:r>
    </w:p>
    <w:p w:rsidR="00D86A4A" w:rsidRDefault="00D86A4A" w:rsidP="00E60BB2">
      <w:pPr>
        <w:numPr>
          <w:ilvl w:val="0"/>
          <w:numId w:val="13"/>
        </w:numPr>
        <w:jc w:val="both"/>
      </w:pPr>
      <w:r w:rsidRPr="00D86A4A">
        <w:t xml:space="preserve">umożliwić gminom zainteresowanym utworzeniem CUS i już funkcjonującym centrom usług Społecznych uzyskanie merytorycznego wsparcia w </w:t>
      </w:r>
      <w:r w:rsidR="00E60BB2">
        <w:t>różnych dziedzinach związanych</w:t>
      </w:r>
      <w:r w:rsidRPr="00D86A4A">
        <w:t xml:space="preserve"> z powstawaniem i działalnością CUS (np. w obszarze badań, ekspertyz, ekonomii, Marketingu, HR itp.)</w:t>
      </w:r>
      <w:r w:rsidR="00E60BB2">
        <w:t>;</w:t>
      </w:r>
    </w:p>
    <w:p w:rsidR="00D86A4A" w:rsidRDefault="00D86A4A" w:rsidP="00E60BB2">
      <w:pPr>
        <w:numPr>
          <w:ilvl w:val="0"/>
          <w:numId w:val="13"/>
        </w:numPr>
        <w:jc w:val="both"/>
      </w:pPr>
      <w:r>
        <w:t>pomóc CUS w budowaniu współpracy z NGO,</w:t>
      </w:r>
    </w:p>
    <w:p w:rsidR="00D86A4A" w:rsidRDefault="00D86A4A" w:rsidP="00D86A4A">
      <w:pPr>
        <w:jc w:val="both"/>
      </w:pPr>
      <w:r>
        <w:t>Obszar tego doradztwa zostanie sprecyzowany w umowie, nie przekroczy jed</w:t>
      </w:r>
      <w:r w:rsidR="00E60BB2">
        <w:t xml:space="preserve">nak zakresu zaproponowanego w  </w:t>
      </w:r>
      <w:r w:rsidR="00E1687F">
        <w:t>niniejszym opisie</w:t>
      </w:r>
      <w:r>
        <w:t xml:space="preserve">. </w:t>
      </w:r>
    </w:p>
    <w:p w:rsidR="00E1687F" w:rsidRDefault="00E1687F" w:rsidP="00D86A4A">
      <w:pPr>
        <w:jc w:val="both"/>
      </w:pPr>
    </w:p>
    <w:p w:rsidR="00D86A4A" w:rsidRPr="00D86A4A" w:rsidRDefault="00D86A4A" w:rsidP="009326B2">
      <w:pPr>
        <w:numPr>
          <w:ilvl w:val="0"/>
          <w:numId w:val="8"/>
        </w:numPr>
        <w:jc w:val="both"/>
        <w:rPr>
          <w:b/>
        </w:rPr>
      </w:pPr>
      <w:r w:rsidRPr="00D86A4A">
        <w:rPr>
          <w:b/>
        </w:rPr>
        <w:t>Istotne warunki realizacji:</w:t>
      </w:r>
    </w:p>
    <w:p w:rsidR="00D86A4A" w:rsidRPr="00D86A4A" w:rsidRDefault="00E1687F" w:rsidP="00E1687F">
      <w:pPr>
        <w:jc w:val="both"/>
      </w:pPr>
      <w:r>
        <w:t>T</w:t>
      </w:r>
      <w:r w:rsidR="00D86A4A" w:rsidRPr="00D86A4A">
        <w:t>ermin realizacji usługi:  od kwietnia 2022 do listopada 2022 – lub  zgodnie z zapisami umowy</w:t>
      </w:r>
      <w:r>
        <w:t>.</w:t>
      </w:r>
    </w:p>
    <w:p w:rsidR="00D86A4A" w:rsidRPr="00D86A4A" w:rsidRDefault="00E1687F" w:rsidP="00E1687F">
      <w:pPr>
        <w:jc w:val="both"/>
      </w:pPr>
      <w:r>
        <w:t>O</w:t>
      </w:r>
      <w:r w:rsidR="00D86A4A" w:rsidRPr="00D86A4A">
        <w:t>bszar realizacji działań – teren województwa zachodniopomorskiego</w:t>
      </w:r>
      <w:r>
        <w:t>.</w:t>
      </w:r>
      <w:r w:rsidR="00D86A4A" w:rsidRPr="00D86A4A">
        <w:t xml:space="preserve"> </w:t>
      </w:r>
    </w:p>
    <w:p w:rsidR="00D86A4A" w:rsidRPr="00D86A4A" w:rsidRDefault="00E1687F" w:rsidP="00E1687F">
      <w:pPr>
        <w:jc w:val="both"/>
      </w:pPr>
      <w:r>
        <w:t>I</w:t>
      </w:r>
      <w:r w:rsidR="00D86A4A" w:rsidRPr="00D86A4A">
        <w:t>stnieje m</w:t>
      </w:r>
      <w:r w:rsidR="00E60BB2">
        <w:t>ożliwość realizacji całości lub</w:t>
      </w:r>
      <w:r>
        <w:t xml:space="preserve"> części zamówienie</w:t>
      </w:r>
      <w:r w:rsidR="00D86A4A" w:rsidRPr="00D86A4A">
        <w:t>:</w:t>
      </w:r>
    </w:p>
    <w:p w:rsidR="00D86A4A" w:rsidRPr="00D86A4A" w:rsidRDefault="00D86A4A" w:rsidP="000D02C3">
      <w:pPr>
        <w:pStyle w:val="Akapitzlist"/>
        <w:numPr>
          <w:ilvl w:val="0"/>
          <w:numId w:val="15"/>
        </w:numPr>
        <w:jc w:val="both"/>
      </w:pPr>
      <w:r w:rsidRPr="00D86A4A">
        <w:t>I zamówienie</w:t>
      </w:r>
      <w:r w:rsidR="000D02C3">
        <w:t xml:space="preserve"> -</w:t>
      </w:r>
      <w:r w:rsidRPr="00D86A4A">
        <w:t xml:space="preserve"> superwizja i coaching  </w:t>
      </w:r>
    </w:p>
    <w:p w:rsidR="00D86A4A" w:rsidRPr="00D86A4A" w:rsidRDefault="00D86A4A" w:rsidP="000D02C3">
      <w:pPr>
        <w:pStyle w:val="Akapitzlist"/>
        <w:numPr>
          <w:ilvl w:val="0"/>
          <w:numId w:val="15"/>
        </w:numPr>
        <w:jc w:val="both"/>
      </w:pPr>
      <w:r w:rsidRPr="00D86A4A">
        <w:t>II zmówie</w:t>
      </w:r>
      <w:r w:rsidR="00E60BB2">
        <w:t>nie - poradnictwo prawne i poza</w:t>
      </w:r>
      <w:r w:rsidRPr="00D86A4A">
        <w:t xml:space="preserve">prawne   </w:t>
      </w:r>
    </w:p>
    <w:p w:rsidR="00D86A4A" w:rsidRPr="00D86A4A" w:rsidRDefault="000D02C3" w:rsidP="000D02C3">
      <w:pPr>
        <w:jc w:val="both"/>
      </w:pPr>
      <w:r>
        <w:t>P</w:t>
      </w:r>
      <w:r w:rsidR="00D86A4A" w:rsidRPr="00D86A4A">
        <w:t>łatność po każdym miesiącu realizacji umowy, za liczbę godzin udzielonego wsparc</w:t>
      </w:r>
      <w:r w:rsidR="00E1687F">
        <w:t>ia lub zgodnie z zapisami umowy;</w:t>
      </w:r>
    </w:p>
    <w:p w:rsidR="00D86A4A" w:rsidRPr="00D86A4A" w:rsidRDefault="000D02C3" w:rsidP="000D02C3">
      <w:pPr>
        <w:jc w:val="both"/>
      </w:pPr>
      <w:r>
        <w:t>T</w:t>
      </w:r>
      <w:r w:rsidR="00D86A4A" w:rsidRPr="00D86A4A">
        <w:t>ermin płatności – 21 dni od daty dostarczenia poprawnej faktury/rachunku.</w:t>
      </w:r>
      <w:r w:rsidR="00D86A4A" w:rsidRPr="00D86A4A">
        <w:tab/>
      </w:r>
      <w:r w:rsidR="00D86A4A" w:rsidRPr="00D86A4A">
        <w:rPr>
          <w:bCs/>
        </w:rPr>
        <w:br/>
      </w:r>
    </w:p>
    <w:p w:rsidR="00D86A4A" w:rsidRPr="00D86A4A" w:rsidRDefault="00D86A4A" w:rsidP="009326B2">
      <w:pPr>
        <w:numPr>
          <w:ilvl w:val="0"/>
          <w:numId w:val="8"/>
        </w:numPr>
        <w:jc w:val="both"/>
        <w:rPr>
          <w:b/>
        </w:rPr>
      </w:pPr>
      <w:r w:rsidRPr="00D86A4A">
        <w:rPr>
          <w:b/>
        </w:rPr>
        <w:t>Termin i sposób przygotowania kalkulacji</w:t>
      </w:r>
    </w:p>
    <w:p w:rsidR="000D02C3" w:rsidRDefault="00D86A4A" w:rsidP="00D86A4A">
      <w:pPr>
        <w:jc w:val="both"/>
        <w:rPr>
          <w:b/>
        </w:rPr>
      </w:pPr>
      <w:r w:rsidRPr="00D86A4A">
        <w:t xml:space="preserve">Kalkulacja powinna zawierać </w:t>
      </w:r>
      <w:r w:rsidRPr="00D86A4A">
        <w:rPr>
          <w:b/>
        </w:rPr>
        <w:t xml:space="preserve">cenę jednostkową netto i brutto oraz cenę netto i brutto za całość realizacji działań </w:t>
      </w:r>
      <w:r w:rsidR="00E1687F">
        <w:t>zawartych w</w:t>
      </w:r>
      <w:r w:rsidRPr="00D86A4A">
        <w:t xml:space="preserve"> </w:t>
      </w:r>
      <w:r w:rsidR="00E1687F">
        <w:t xml:space="preserve">opisie </w:t>
      </w:r>
      <w:r w:rsidRPr="00D86A4A">
        <w:t>przedmiotu szacowania</w:t>
      </w:r>
      <w:r w:rsidR="00E1687F">
        <w:t xml:space="preserve"> </w:t>
      </w:r>
      <w:r w:rsidRPr="00D86A4A">
        <w:t xml:space="preserve"> z wyszczególnieniem zastosowanej stawki podatku VAT. Przez cenę jednostkową Zamawiający rozumie stawkę za godzinę zegarową pracy specjalisty. </w:t>
      </w:r>
      <w:r w:rsidRPr="00D86A4A">
        <w:rPr>
          <w:b/>
        </w:rPr>
        <w:t xml:space="preserve"> </w:t>
      </w:r>
    </w:p>
    <w:p w:rsidR="00D86A4A" w:rsidRPr="00D86A4A" w:rsidRDefault="000D02C3" w:rsidP="00D86A4A">
      <w:pPr>
        <w:jc w:val="both"/>
        <w:rPr>
          <w:b/>
        </w:rPr>
      </w:pPr>
      <w:r>
        <w:rPr>
          <w:b/>
        </w:rPr>
        <w:t xml:space="preserve">Prosimy o przesłanie </w:t>
      </w:r>
      <w:hyperlink r:id="rId9" w:history="1">
        <w:r w:rsidR="00D86A4A" w:rsidRPr="00D86A4A">
          <w:rPr>
            <w:rStyle w:val="Hipercze"/>
          </w:rPr>
          <w:t>cus@wzp.pl</w:t>
        </w:r>
      </w:hyperlink>
      <w:r>
        <w:t xml:space="preserve"> </w:t>
      </w:r>
      <w:r w:rsidR="00D86A4A" w:rsidRPr="00D86A4A">
        <w:rPr>
          <w:b/>
        </w:rPr>
        <w:t xml:space="preserve">do </w:t>
      </w:r>
      <w:r w:rsidR="00D86A4A" w:rsidRPr="000D02C3">
        <w:rPr>
          <w:b/>
          <w:u w:val="single"/>
        </w:rPr>
        <w:t xml:space="preserve">dnia  </w:t>
      </w:r>
      <w:r w:rsidR="00B46222">
        <w:rPr>
          <w:b/>
          <w:u w:val="single"/>
        </w:rPr>
        <w:t>20.05</w:t>
      </w:r>
      <w:r w:rsidR="00D86A4A" w:rsidRPr="000D02C3">
        <w:rPr>
          <w:b/>
          <w:u w:val="single"/>
        </w:rPr>
        <w:t>.22 roku</w:t>
      </w:r>
      <w:r w:rsidRPr="000D02C3">
        <w:rPr>
          <w:b/>
          <w:u w:val="single"/>
        </w:rPr>
        <w:t>.</w:t>
      </w:r>
    </w:p>
    <w:p w:rsidR="000D02C3" w:rsidRPr="00D86A4A" w:rsidRDefault="000D02C3" w:rsidP="00D86A4A">
      <w:pPr>
        <w:jc w:val="both"/>
      </w:pPr>
    </w:p>
    <w:p w:rsidR="00D86A4A" w:rsidRPr="00D86A4A" w:rsidRDefault="00D86A4A" w:rsidP="009326B2">
      <w:pPr>
        <w:numPr>
          <w:ilvl w:val="0"/>
          <w:numId w:val="8"/>
        </w:numPr>
        <w:jc w:val="both"/>
        <w:rPr>
          <w:b/>
          <w:bCs/>
        </w:rPr>
      </w:pPr>
      <w:r w:rsidRPr="00D86A4A">
        <w:rPr>
          <w:b/>
          <w:bCs/>
        </w:rPr>
        <w:t>Osoby wskazane do kontaktów:</w:t>
      </w:r>
    </w:p>
    <w:p w:rsidR="00D86A4A" w:rsidRDefault="00D86A4A" w:rsidP="00D86A4A">
      <w:pPr>
        <w:jc w:val="both"/>
      </w:pPr>
      <w:r w:rsidRPr="00D86A4A">
        <w:t xml:space="preserve">Osoba </w:t>
      </w:r>
      <w:r w:rsidR="000D02C3">
        <w:t>do kontaktu: p. Iwona Klimowicz.</w:t>
      </w:r>
    </w:p>
    <w:p w:rsidR="00D86A4A" w:rsidRPr="00D86A4A" w:rsidRDefault="00D86A4A" w:rsidP="00D86A4A">
      <w:pPr>
        <w:jc w:val="both"/>
      </w:pPr>
      <w:r w:rsidRPr="00D86A4A">
        <w:t xml:space="preserve">Dodatkowe informacje udzielane są drogą mailową (adres: </w:t>
      </w:r>
      <w:hyperlink r:id="rId10" w:history="1">
        <w:r w:rsidRPr="00D86A4A">
          <w:rPr>
            <w:rStyle w:val="Hipercze"/>
          </w:rPr>
          <w:t>cus@wzp.pl</w:t>
        </w:r>
      </w:hyperlink>
      <w:r w:rsidRPr="00D86A4A">
        <w:t>)</w:t>
      </w:r>
      <w:r>
        <w:t xml:space="preserve"> </w:t>
      </w:r>
      <w:r w:rsidRPr="00D86A4A">
        <w:t>ewentualnie  telefonicznie, numer telefonu: 91 42 53</w:t>
      </w:r>
      <w:r w:rsidR="000D02C3">
        <w:t> </w:t>
      </w:r>
      <w:r w:rsidRPr="00D86A4A">
        <w:t>611</w:t>
      </w:r>
      <w:r w:rsidR="000D02C3">
        <w:t>.</w:t>
      </w:r>
    </w:p>
    <w:sectPr w:rsidR="00D86A4A" w:rsidRPr="00D86A4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225" w:rsidRDefault="00AC4225" w:rsidP="00B17251">
      <w:pPr>
        <w:spacing w:after="0" w:line="240" w:lineRule="auto"/>
      </w:pPr>
      <w:r>
        <w:separator/>
      </w:r>
    </w:p>
  </w:endnote>
  <w:endnote w:type="continuationSeparator" w:id="0">
    <w:p w:rsidR="00AC4225" w:rsidRDefault="00AC4225" w:rsidP="00B1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225" w:rsidRDefault="00AC4225" w:rsidP="00B17251">
      <w:pPr>
        <w:spacing w:after="0" w:line="240" w:lineRule="auto"/>
      </w:pPr>
      <w:r>
        <w:separator/>
      </w:r>
    </w:p>
  </w:footnote>
  <w:footnote w:type="continuationSeparator" w:id="0">
    <w:p w:rsidR="00AC4225" w:rsidRDefault="00AC4225" w:rsidP="00B1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251" w:rsidRDefault="00B17251" w:rsidP="00B1725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9A54E37" wp14:editId="55B69754">
          <wp:extent cx="4847492" cy="614588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0874" cy="61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17251" w:rsidRDefault="00B172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857B1"/>
    <w:multiLevelType w:val="hybridMultilevel"/>
    <w:tmpl w:val="B4AA639E"/>
    <w:lvl w:ilvl="0" w:tplc="73A29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782B"/>
    <w:multiLevelType w:val="hybridMultilevel"/>
    <w:tmpl w:val="97A2BF2C"/>
    <w:lvl w:ilvl="0" w:tplc="05DAE626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C5FD0"/>
    <w:multiLevelType w:val="hybridMultilevel"/>
    <w:tmpl w:val="EF30A48C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00CD3"/>
    <w:multiLevelType w:val="hybridMultilevel"/>
    <w:tmpl w:val="6504ADA2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BA2BB9"/>
    <w:multiLevelType w:val="hybridMultilevel"/>
    <w:tmpl w:val="12FCCA30"/>
    <w:lvl w:ilvl="0" w:tplc="041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46417611"/>
    <w:multiLevelType w:val="hybridMultilevel"/>
    <w:tmpl w:val="352E8E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7077C"/>
    <w:multiLevelType w:val="hybridMultilevel"/>
    <w:tmpl w:val="8CBA58C0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74B7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E6679"/>
    <w:multiLevelType w:val="hybridMultilevel"/>
    <w:tmpl w:val="0260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37540"/>
    <w:multiLevelType w:val="hybridMultilevel"/>
    <w:tmpl w:val="E5AC7E16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E6E5AF3"/>
    <w:multiLevelType w:val="hybridMultilevel"/>
    <w:tmpl w:val="A6C8CF00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3631EC"/>
    <w:multiLevelType w:val="hybridMultilevel"/>
    <w:tmpl w:val="CC042C26"/>
    <w:lvl w:ilvl="0" w:tplc="0415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1" w15:restartNumberingAfterBreak="0">
    <w:nsid w:val="6CCC25FA"/>
    <w:multiLevelType w:val="hybridMultilevel"/>
    <w:tmpl w:val="C9BE35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90535"/>
    <w:multiLevelType w:val="hybridMultilevel"/>
    <w:tmpl w:val="DC543D98"/>
    <w:lvl w:ilvl="0" w:tplc="4A74B7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1F4737B"/>
    <w:multiLevelType w:val="hybridMultilevel"/>
    <w:tmpl w:val="BD7CB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14E45"/>
    <w:multiLevelType w:val="hybridMultilevel"/>
    <w:tmpl w:val="D66434A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3"/>
  </w:num>
  <w:num w:numId="5">
    <w:abstractNumId w:val="5"/>
  </w:num>
  <w:num w:numId="6">
    <w:abstractNumId w:val="10"/>
  </w:num>
  <w:num w:numId="7">
    <w:abstractNumId w:val="14"/>
  </w:num>
  <w:num w:numId="8">
    <w:abstractNumId w:val="0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19"/>
    <w:rsid w:val="000D02C3"/>
    <w:rsid w:val="0016511E"/>
    <w:rsid w:val="004461E6"/>
    <w:rsid w:val="004C74DC"/>
    <w:rsid w:val="006769DE"/>
    <w:rsid w:val="008422D0"/>
    <w:rsid w:val="00912623"/>
    <w:rsid w:val="00913B8F"/>
    <w:rsid w:val="009326B2"/>
    <w:rsid w:val="009D4AD4"/>
    <w:rsid w:val="00AC4225"/>
    <w:rsid w:val="00B17251"/>
    <w:rsid w:val="00B46222"/>
    <w:rsid w:val="00C81E69"/>
    <w:rsid w:val="00D4173C"/>
    <w:rsid w:val="00D86A4A"/>
    <w:rsid w:val="00E1687F"/>
    <w:rsid w:val="00E60BB2"/>
    <w:rsid w:val="00F1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2E0E3-3F0C-4D4C-BF8D-2FDB0F9F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6A4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6A4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D4A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25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1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251"/>
  </w:style>
  <w:style w:type="paragraph" w:styleId="Stopka">
    <w:name w:val="footer"/>
    <w:basedOn w:val="Normalny"/>
    <w:link w:val="StopkaZnak"/>
    <w:uiPriority w:val="99"/>
    <w:unhideWhenUsed/>
    <w:rsid w:val="00B1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s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4E0AA-795C-42E7-8720-A2272EC8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Klimowicz</dc:creator>
  <cp:lastModifiedBy>Marta Szczucka</cp:lastModifiedBy>
  <cp:revision>2</cp:revision>
  <dcterms:created xsi:type="dcterms:W3CDTF">2022-05-13T12:08:00Z</dcterms:created>
  <dcterms:modified xsi:type="dcterms:W3CDTF">2022-05-13T12:08:00Z</dcterms:modified>
</cp:coreProperties>
</file>