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46" w:rsidRPr="00702862" w:rsidRDefault="00EA4F46" w:rsidP="006B7BAD">
      <w:pPr>
        <w:spacing w:line="240" w:lineRule="auto"/>
        <w:rPr>
          <w:rFonts w:ascii="Arial" w:hAnsi="Arial" w:cs="Arial"/>
          <w:sz w:val="18"/>
          <w:szCs w:val="18"/>
          <w:lang w:eastAsia="pl-PL"/>
        </w:rPr>
      </w:pPr>
    </w:p>
    <w:p w:rsidR="00EA4F46" w:rsidRPr="00702862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70286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drawing>
          <wp:inline distT="0" distB="0" distL="0" distR="0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702862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:rsidR="00EA4F46" w:rsidRPr="00702862" w:rsidRDefault="00EA4F46" w:rsidP="002A78BA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A4F46" w:rsidRPr="00702862" w:rsidRDefault="00EA4F46" w:rsidP="000773E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4C0DD4" w:rsidRPr="00702862" w:rsidRDefault="00BD74D6" w:rsidP="000773E2">
      <w:pPr>
        <w:spacing w:line="276" w:lineRule="auto"/>
        <w:rPr>
          <w:rFonts w:ascii="Arial" w:hAnsi="Arial" w:cs="Arial"/>
          <w:sz w:val="18"/>
          <w:szCs w:val="18"/>
        </w:rPr>
      </w:pPr>
      <w:r w:rsidRPr="00702862">
        <w:rPr>
          <w:rFonts w:ascii="Arial" w:hAnsi="Arial" w:cs="Arial"/>
          <w:sz w:val="18"/>
          <w:szCs w:val="18"/>
        </w:rPr>
        <w:t>REJESTR ZMIAN</w:t>
      </w:r>
      <w:r w:rsidR="004C0DD4" w:rsidRPr="00702862">
        <w:rPr>
          <w:rFonts w:ascii="Arial" w:hAnsi="Arial" w:cs="Arial"/>
          <w:sz w:val="18"/>
          <w:szCs w:val="18"/>
        </w:rPr>
        <w:t xml:space="preserve"> DO:</w:t>
      </w:r>
    </w:p>
    <w:p w:rsidR="000773E2" w:rsidRPr="00702862" w:rsidRDefault="000773E2" w:rsidP="000773E2">
      <w:pPr>
        <w:spacing w:line="276" w:lineRule="auto"/>
        <w:rPr>
          <w:rFonts w:ascii="Arial" w:hAnsi="Arial" w:cs="Arial"/>
          <w:sz w:val="18"/>
          <w:szCs w:val="18"/>
        </w:rPr>
      </w:pPr>
    </w:p>
    <w:p w:rsidR="00D37437" w:rsidRPr="002B7C46" w:rsidRDefault="00CE3459" w:rsidP="000773E2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2B7C46">
        <w:rPr>
          <w:rFonts w:ascii="Arial" w:hAnsi="Arial" w:cs="Arial"/>
          <w:b/>
          <w:sz w:val="18"/>
          <w:szCs w:val="18"/>
        </w:rPr>
        <w:t>Regulamin</w:t>
      </w:r>
      <w:r w:rsidR="00B93F82" w:rsidRPr="002B7C46">
        <w:rPr>
          <w:rFonts w:ascii="Arial" w:hAnsi="Arial" w:cs="Arial"/>
          <w:b/>
          <w:sz w:val="18"/>
          <w:szCs w:val="18"/>
        </w:rPr>
        <w:t>u</w:t>
      </w:r>
      <w:r w:rsidRPr="002B7C46">
        <w:rPr>
          <w:rFonts w:ascii="Arial" w:hAnsi="Arial" w:cs="Arial"/>
          <w:b/>
          <w:sz w:val="18"/>
          <w:szCs w:val="18"/>
        </w:rPr>
        <w:t xml:space="preserve"> </w:t>
      </w:r>
      <w:r w:rsidR="00BF58DD" w:rsidRPr="002B7C46">
        <w:rPr>
          <w:rFonts w:ascii="Arial" w:hAnsi="Arial" w:cs="Arial"/>
          <w:b/>
          <w:sz w:val="18"/>
          <w:szCs w:val="18"/>
        </w:rPr>
        <w:t>naboru</w:t>
      </w:r>
      <w:r w:rsidRPr="002B7C46">
        <w:rPr>
          <w:rFonts w:ascii="Arial" w:hAnsi="Arial" w:cs="Arial"/>
          <w:b/>
          <w:sz w:val="18"/>
          <w:szCs w:val="18"/>
        </w:rPr>
        <w:t xml:space="preserve"> w ramach Regionalnego Programu Operacyjnego Województwa Za</w:t>
      </w:r>
      <w:r w:rsidR="0019051B">
        <w:rPr>
          <w:rFonts w:ascii="Arial" w:hAnsi="Arial" w:cs="Arial"/>
          <w:b/>
          <w:sz w:val="18"/>
          <w:szCs w:val="18"/>
        </w:rPr>
        <w:t>chodniopomorskiego 2014 – 2020.</w:t>
      </w:r>
      <w:r w:rsidRPr="002B7C46">
        <w:rPr>
          <w:rFonts w:ascii="Arial" w:hAnsi="Arial" w:cs="Arial"/>
          <w:b/>
          <w:sz w:val="18"/>
          <w:szCs w:val="18"/>
        </w:rPr>
        <w:br/>
      </w:r>
      <w:r w:rsidR="00D37437" w:rsidRPr="002B7C46">
        <w:rPr>
          <w:rFonts w:ascii="Arial" w:hAnsi="Arial" w:cs="Arial"/>
          <w:b/>
          <w:sz w:val="18"/>
          <w:szCs w:val="18"/>
        </w:rPr>
        <w:t>Oś Priorytetowa 5 Zrównoważony transport</w:t>
      </w:r>
    </w:p>
    <w:p w:rsidR="00D37437" w:rsidRPr="002B7C46" w:rsidRDefault="00D37437" w:rsidP="000773E2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2B7C46">
        <w:rPr>
          <w:rFonts w:ascii="Arial" w:hAnsi="Arial" w:cs="Arial"/>
          <w:b/>
          <w:sz w:val="18"/>
          <w:szCs w:val="18"/>
        </w:rPr>
        <w:t xml:space="preserve">Działanie 5.6.Zakup i modernizacja taboru kolejowego na potrzeby przewozów regionalnych  </w:t>
      </w:r>
    </w:p>
    <w:p w:rsidR="00EA4F46" w:rsidRPr="002B7C46" w:rsidRDefault="00EA4F46" w:rsidP="000773E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pPr w:leftFromText="141" w:rightFromText="141" w:vertAnchor="text" w:tblpX="-176" w:tblpY="1"/>
        <w:tblOverlap w:val="never"/>
        <w:tblW w:w="14992" w:type="dxa"/>
        <w:tblLayout w:type="fixed"/>
        <w:tblLook w:val="04A0"/>
      </w:tblPr>
      <w:tblGrid>
        <w:gridCol w:w="817"/>
        <w:gridCol w:w="2268"/>
        <w:gridCol w:w="2126"/>
        <w:gridCol w:w="6804"/>
        <w:gridCol w:w="1418"/>
        <w:gridCol w:w="1559"/>
      </w:tblGrid>
      <w:tr w:rsidR="00E9102E" w:rsidRPr="002B7C46" w:rsidTr="00473446">
        <w:trPr>
          <w:trHeight w:val="85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E9102E" w:rsidRPr="002B7C46" w:rsidRDefault="00E9102E" w:rsidP="005038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9102E" w:rsidRPr="002B7C46" w:rsidRDefault="00E9102E" w:rsidP="00AB5A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Nazwa dokumentu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9102E" w:rsidRPr="002B7C46" w:rsidRDefault="00E9102E" w:rsidP="00AB5A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Rozdział/</w:t>
            </w:r>
          </w:p>
          <w:p w:rsidR="00E9102E" w:rsidRPr="002B7C46" w:rsidRDefault="00E9102E" w:rsidP="00AB5A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Podrozdział/</w:t>
            </w:r>
          </w:p>
          <w:p w:rsidR="00E9102E" w:rsidRPr="002B7C46" w:rsidRDefault="00E9102E" w:rsidP="00AB5A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punkt/</w:t>
            </w:r>
          </w:p>
          <w:p w:rsidR="00E9102E" w:rsidRPr="002B7C46" w:rsidRDefault="00E9102E" w:rsidP="00AB5A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strona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E9102E" w:rsidRPr="002B7C46" w:rsidRDefault="00E9102E" w:rsidP="00AB5A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Opis zmiany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102E" w:rsidRPr="002B7C46" w:rsidRDefault="00E9102E" w:rsidP="00687A2E">
            <w:pPr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9102E" w:rsidRPr="002B7C46" w:rsidRDefault="00E9102E" w:rsidP="00AB5A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Data wprowadzenia</w:t>
            </w:r>
          </w:p>
        </w:tc>
      </w:tr>
      <w:tr w:rsidR="00E9102E" w:rsidRPr="002B7C46" w:rsidTr="00473446">
        <w:trPr>
          <w:trHeight w:val="1112"/>
        </w:trPr>
        <w:tc>
          <w:tcPr>
            <w:tcW w:w="817" w:type="dxa"/>
            <w:shd w:val="clear" w:color="auto" w:fill="FFFFFF" w:themeFill="background1"/>
            <w:vAlign w:val="center"/>
          </w:tcPr>
          <w:p w:rsidR="00E9102E" w:rsidRPr="00B601AE" w:rsidRDefault="00E9102E" w:rsidP="00503847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9102E" w:rsidRPr="00B601AE" w:rsidRDefault="00B601AE" w:rsidP="00AB5A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Regulamin naboru dla działania 5.6 w ramach Regionalnego Programu Operacyjnego Województwa Zachodni</w:t>
            </w:r>
            <w:r>
              <w:rPr>
                <w:rFonts w:ascii="Arial" w:hAnsi="Arial" w:cs="Arial"/>
                <w:sz w:val="16"/>
                <w:szCs w:val="16"/>
              </w:rPr>
              <w:t>opomorskiego 2014-2020 (wersja 4</w:t>
            </w:r>
            <w:r w:rsidRPr="00843D9A">
              <w:rPr>
                <w:rFonts w:ascii="Arial" w:hAnsi="Arial" w:cs="Arial"/>
                <w:sz w:val="16"/>
                <w:szCs w:val="16"/>
              </w:rPr>
              <w:t>.0)</w:t>
            </w:r>
          </w:p>
        </w:tc>
        <w:tc>
          <w:tcPr>
            <w:tcW w:w="2126" w:type="dxa"/>
            <w:shd w:val="clear" w:color="auto" w:fill="FFFFFF" w:themeFill="background1"/>
          </w:tcPr>
          <w:p w:rsidR="00E9102E" w:rsidRPr="00B601AE" w:rsidRDefault="00B601AE" w:rsidP="00AB5A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Strona tytułowa</w:t>
            </w:r>
          </w:p>
        </w:tc>
        <w:tc>
          <w:tcPr>
            <w:tcW w:w="6804" w:type="dxa"/>
            <w:shd w:val="clear" w:color="auto" w:fill="FFFFFF" w:themeFill="background1"/>
          </w:tcPr>
          <w:p w:rsidR="00E9102E" w:rsidRPr="00B601AE" w:rsidRDefault="00B601AE" w:rsidP="00AB5A0E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Zmieniono wersję Regulaminu naboru dla działania 5.6 z 4.0 na 5.0.</w:t>
            </w:r>
          </w:p>
        </w:tc>
        <w:tc>
          <w:tcPr>
            <w:tcW w:w="1418" w:type="dxa"/>
            <w:shd w:val="clear" w:color="auto" w:fill="FFFFFF" w:themeFill="background1"/>
          </w:tcPr>
          <w:p w:rsidR="00E9102E" w:rsidRPr="00B601AE" w:rsidRDefault="00BD37E4" w:rsidP="00687A2E">
            <w:pPr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zapisu</w:t>
            </w:r>
            <w:r>
              <w:rPr>
                <w:rFonts w:ascii="Arial" w:hAnsi="Arial" w:cs="Arial"/>
                <w:sz w:val="16"/>
                <w:szCs w:val="16"/>
              </w:rPr>
              <w:t xml:space="preserve"> w związku z planowanym finansowaniem z budżetu Państwa</w:t>
            </w:r>
          </w:p>
        </w:tc>
        <w:tc>
          <w:tcPr>
            <w:tcW w:w="1559" w:type="dxa"/>
            <w:shd w:val="clear" w:color="auto" w:fill="FFFFFF" w:themeFill="background1"/>
          </w:tcPr>
          <w:p w:rsidR="00E9102E" w:rsidRPr="00B601AE" w:rsidRDefault="00B601AE" w:rsidP="00AB5A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grudnia 2017 r.</w:t>
            </w:r>
          </w:p>
        </w:tc>
      </w:tr>
      <w:tr w:rsidR="00E9102E" w:rsidRPr="002B7C46" w:rsidTr="00687A2E">
        <w:trPr>
          <w:trHeight w:val="378"/>
        </w:trPr>
        <w:tc>
          <w:tcPr>
            <w:tcW w:w="817" w:type="dxa"/>
            <w:shd w:val="clear" w:color="auto" w:fill="FFFFFF" w:themeFill="background1"/>
            <w:vAlign w:val="center"/>
          </w:tcPr>
          <w:p w:rsidR="00E9102E" w:rsidRPr="00B601AE" w:rsidRDefault="00E9102E" w:rsidP="00503847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9102E" w:rsidRPr="00B601AE" w:rsidRDefault="00B601AE" w:rsidP="00AB5A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FFFFFF" w:themeFill="background1"/>
          </w:tcPr>
          <w:p w:rsidR="00687A2E" w:rsidRDefault="00B601AE" w:rsidP="00503847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Podstawy prawne</w:t>
            </w:r>
          </w:p>
          <w:p w:rsidR="00E9102E" w:rsidRPr="00B601AE" w:rsidRDefault="00E9102E" w:rsidP="00503847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E9102E" w:rsidRPr="00B601AE" w:rsidRDefault="00B601AE" w:rsidP="00AB5A0E">
            <w:pPr>
              <w:pStyle w:val="Akapitzlist"/>
              <w:ind w:left="34" w:hanging="3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Aktualizacja publikatorów aktów prawnych.</w:t>
            </w:r>
          </w:p>
        </w:tc>
        <w:tc>
          <w:tcPr>
            <w:tcW w:w="1418" w:type="dxa"/>
            <w:shd w:val="clear" w:color="auto" w:fill="FFFFFF" w:themeFill="background1"/>
          </w:tcPr>
          <w:p w:rsidR="00E9102E" w:rsidRPr="00B601AE" w:rsidRDefault="00B601AE" w:rsidP="00687A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559" w:type="dxa"/>
            <w:shd w:val="clear" w:color="auto" w:fill="FFFFFF" w:themeFill="background1"/>
          </w:tcPr>
          <w:p w:rsidR="00E9102E" w:rsidRDefault="00B601AE" w:rsidP="00AB5A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  <w:p w:rsidR="006C394C" w:rsidRPr="00B601AE" w:rsidRDefault="006C394C" w:rsidP="00AB5A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394C" w:rsidRPr="002B7C46" w:rsidTr="00687A2E">
        <w:trPr>
          <w:trHeight w:val="378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834D93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Słownik pojęć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Default="006C394C" w:rsidP="006C394C">
            <w:pPr>
              <w:pStyle w:val="Akapitzlist"/>
              <w:ind w:left="34" w:hanging="3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Zaktualizowano definicję pojęcia „ekspert”.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394C" w:rsidRPr="002B7C46" w:rsidTr="00473446">
        <w:trPr>
          <w:trHeight w:val="3129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D93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834D93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Rozdział 2</w:t>
            </w:r>
          </w:p>
          <w:p w:rsidR="006C394C" w:rsidRPr="00834D93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Podrozdział 2.1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Punkt 1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834D93" w:rsidRDefault="006C394C" w:rsidP="006C394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34D93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C394C" w:rsidRPr="00AB5A0E" w:rsidRDefault="006C394C" w:rsidP="006C394C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4" w:hanging="4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5A0E">
              <w:rPr>
                <w:rFonts w:ascii="Arial" w:hAnsi="Arial" w:cs="Arial"/>
                <w:sz w:val="16"/>
                <w:szCs w:val="16"/>
              </w:rPr>
              <w:t xml:space="preserve">Kwota środków przeznaczonych na dofinansowanie projektów w niniejszym naborze wynosi łącznie </w:t>
            </w:r>
            <w:r w:rsidRPr="00FB4BC5">
              <w:rPr>
                <w:rFonts w:ascii="Arial" w:hAnsi="Arial" w:cs="Arial"/>
                <w:sz w:val="16"/>
                <w:szCs w:val="16"/>
              </w:rPr>
              <w:t>75 000 000,00 EUR</w:t>
            </w:r>
            <w:r w:rsidRPr="00AB5A0E">
              <w:rPr>
                <w:rFonts w:ascii="Arial" w:hAnsi="Arial" w:cs="Arial"/>
                <w:sz w:val="16"/>
                <w:szCs w:val="16"/>
              </w:rPr>
              <w:t xml:space="preserve"> (słownie: siedemdziesiąt pięć milionów 00/100 EUR). Na dzień aktualizacji niniejszego regulaminu kwota ta w PLN wyliczona w oparciu o kurs Europejskiego Banku Centralnego z przedostatniego dnia kwotowania Komisji Europejskiej w miesiącu poprzedzającym dzień ww. aktualizacji wynosi 316 620 000,00 PLN (słownie: trzysta szesnaście milionów sześćset dwadzieścia tysięcy 00/100 PLN).</w:t>
            </w:r>
          </w:p>
          <w:p w:rsidR="006C394C" w:rsidRPr="00834D93" w:rsidRDefault="006C394C" w:rsidP="006C394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6C394C" w:rsidRPr="00834D93" w:rsidRDefault="006C394C" w:rsidP="006C394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34D93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6C394C" w:rsidRPr="00B601AE" w:rsidRDefault="006C394C" w:rsidP="006C394C">
            <w:pPr>
              <w:pStyle w:val="Akapitzlist"/>
              <w:spacing w:line="276" w:lineRule="auto"/>
              <w:ind w:lef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5A0E">
              <w:rPr>
                <w:rFonts w:ascii="Arial" w:hAnsi="Arial" w:cs="Arial"/>
                <w:sz w:val="16"/>
                <w:szCs w:val="16"/>
              </w:rPr>
              <w:t>Kwota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3847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  <w:r>
              <w:rPr>
                <w:rFonts w:ascii="Arial" w:hAnsi="Arial" w:cs="Arial"/>
              </w:rPr>
              <w:t xml:space="preserve"> </w:t>
            </w:r>
            <w:r w:rsidRPr="00AB5A0E">
              <w:rPr>
                <w:rFonts w:ascii="Arial" w:hAnsi="Arial" w:cs="Arial"/>
                <w:sz w:val="16"/>
                <w:szCs w:val="16"/>
              </w:rPr>
              <w:t xml:space="preserve">przeznaczonych na dofinansowanie projektów w niniejszym naborze wynosi łącznie </w:t>
            </w:r>
            <w:r w:rsidRPr="00FB4BC5">
              <w:rPr>
                <w:rFonts w:ascii="Arial" w:hAnsi="Arial" w:cs="Arial"/>
                <w:sz w:val="16"/>
                <w:szCs w:val="16"/>
              </w:rPr>
              <w:t>75 000 000,00 EUR</w:t>
            </w:r>
            <w:r w:rsidRPr="00AB5A0E">
              <w:rPr>
                <w:rFonts w:ascii="Arial" w:hAnsi="Arial" w:cs="Arial"/>
                <w:sz w:val="16"/>
                <w:szCs w:val="16"/>
              </w:rPr>
              <w:t xml:space="preserve"> (słownie: siedemdziesiąt pięć milionów 00/100 EUR). Na dzień aktualizacji niniejszego regulaminu kwota ta w PLN wyliczona w oparciu o kurs Europejskiego Banku Centralnego z przedostatniego dnia kwotowania Komisji Europejskiej w miesiącu poprzedzającym dzień ww. aktualizacji wynosi 315 045 000,00 PLN (słownie: trzysta piętnaście milionów czterdzieści pięć tysięcy 00/100 PLN).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zapisu</w:t>
            </w:r>
            <w:r>
              <w:rPr>
                <w:rFonts w:ascii="Arial" w:hAnsi="Arial" w:cs="Arial"/>
                <w:sz w:val="16"/>
                <w:szCs w:val="16"/>
              </w:rPr>
              <w:t xml:space="preserve"> w związku z planowanym finansowaniem z budżetu Państwa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1970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01AE">
              <w:rPr>
                <w:rFonts w:ascii="Arial" w:hAnsi="Arial" w:cs="Arial"/>
                <w:sz w:val="16"/>
                <w:szCs w:val="16"/>
              </w:rPr>
              <w:t>Jw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6C394C" w:rsidRPr="00834D93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Rozdział 2</w:t>
            </w:r>
          </w:p>
          <w:p w:rsidR="006C394C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Podrozdział 2.1</w:t>
            </w:r>
          </w:p>
          <w:p w:rsidR="006C394C" w:rsidRPr="00834D93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6C394C" w:rsidRDefault="006C394C" w:rsidP="006C394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Dodano ustępy 2 oraz 3 w brzmieniu:</w:t>
            </w:r>
          </w:p>
          <w:p w:rsidR="006C394C" w:rsidRDefault="006C394C" w:rsidP="006C394C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0A30">
              <w:rPr>
                <w:rFonts w:ascii="Arial" w:hAnsi="Arial" w:cs="Arial"/>
                <w:sz w:val="16"/>
                <w:szCs w:val="16"/>
              </w:rPr>
              <w:t>W ramach naboru możliwe jest również dofinansowanie projektów ze środków budżetu państwa przeznaczonych na współfinansowanie RPO W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EE6A21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A20A30">
              <w:rPr>
                <w:rFonts w:ascii="Arial" w:hAnsi="Arial" w:cs="Arial"/>
                <w:sz w:val="16"/>
                <w:szCs w:val="16"/>
              </w:rPr>
              <w:t xml:space="preserve"> w wysokości nieprzekraczającej 10% wydatków kwalifikowalnych projektu.</w:t>
            </w:r>
          </w:p>
          <w:p w:rsidR="006C394C" w:rsidRPr="000760D4" w:rsidRDefault="006C394C" w:rsidP="006C394C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60D4">
              <w:rPr>
                <w:rFonts w:ascii="Arial" w:hAnsi="Arial" w:cs="Arial"/>
                <w:sz w:val="16"/>
                <w:szCs w:val="16"/>
              </w:rPr>
              <w:t>Wnioskodawca, który planuje skorzystać z dofinansowania pochodzącego ze środków budżetu państwa przeznaczonych na współfinansowanie RPO WZ, zobowiązany jest uzyskać decyzję Zarządu Województwa Zachodniopomorskiego oraz zgodę ministra właściwego ds. rozwoju regionalnego w zakresie przeznaczenia określonych środków na dany projekt pozakonkursowego.</w:t>
            </w:r>
          </w:p>
          <w:p w:rsidR="006C394C" w:rsidRPr="00EE6A21" w:rsidRDefault="006C394C" w:rsidP="006C394C">
            <w:pPr>
              <w:pStyle w:val="Akapitzlist"/>
              <w:numPr>
                <w:ilvl w:val="0"/>
                <w:numId w:val="47"/>
              </w:numPr>
              <w:spacing w:line="276" w:lineRule="auto"/>
              <w:ind w:left="34" w:hanging="436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6C394C" w:rsidRPr="00EE6A21" w:rsidRDefault="006C394C" w:rsidP="006C394C">
            <w:pPr>
              <w:spacing w:line="276" w:lineRule="auto"/>
              <w:jc w:val="both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EE6A21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E6A21">
              <w:rPr>
                <w:rFonts w:ascii="Arial" w:hAnsi="Arial" w:cs="Arial"/>
                <w:sz w:val="12"/>
                <w:szCs w:val="12"/>
              </w:rPr>
              <w:t>Środki budżetu państwa zapewnione w ramach Kontraktu Terytorialnego na realizację RPO WZ, przeznaczone na finansowanie wkładu krajowego i stanowiące uzupełnienie do środków z EFRR.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843D9A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C394C" w:rsidRPr="00843D9A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394C" w:rsidRPr="002B7C46" w:rsidTr="00674C5C">
        <w:trPr>
          <w:trHeight w:val="60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01AE">
              <w:rPr>
                <w:rFonts w:ascii="Arial" w:hAnsi="Arial" w:cs="Arial"/>
                <w:sz w:val="16"/>
                <w:szCs w:val="16"/>
              </w:rPr>
              <w:t>Jw</w:t>
            </w:r>
            <w:bookmarkStart w:id="0" w:name="_GoBack"/>
            <w:bookmarkEnd w:id="0"/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6C394C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Rozdział 4 </w:t>
            </w:r>
          </w:p>
          <w:p w:rsidR="006C394C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Ustęp 4</w:t>
            </w:r>
          </w:p>
          <w:p w:rsidR="006C394C" w:rsidRPr="00834D93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Wskaźniki 1 i 2</w:t>
            </w:r>
          </w:p>
          <w:p w:rsidR="006C394C" w:rsidRPr="00834D93" w:rsidRDefault="006C394C" w:rsidP="006C394C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6C394C" w:rsidRDefault="006C394C" w:rsidP="006C394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34D93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6C394C" w:rsidRDefault="006C394C" w:rsidP="006C394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a-Siatka1"/>
              <w:tblW w:w="6436" w:type="dxa"/>
              <w:jc w:val="center"/>
              <w:tblLayout w:type="fixed"/>
              <w:tblLook w:val="04A0"/>
            </w:tblPr>
            <w:tblGrid>
              <w:gridCol w:w="393"/>
              <w:gridCol w:w="2558"/>
              <w:gridCol w:w="3485"/>
            </w:tblGrid>
            <w:tr w:rsidR="006C394C" w:rsidRPr="00E4049D" w:rsidTr="00E4049D">
              <w:trPr>
                <w:trHeight w:val="218"/>
                <w:jc w:val="center"/>
              </w:trPr>
              <w:tc>
                <w:tcPr>
                  <w:tcW w:w="6436" w:type="dxa"/>
                  <w:gridSpan w:val="3"/>
                </w:tcPr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b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b/>
                      <w:sz w:val="14"/>
                      <w:szCs w:val="14"/>
                    </w:rPr>
                    <w:t>WSKAŻNIKI PRODUKTU</w:t>
                  </w:r>
                </w:p>
              </w:tc>
            </w:tr>
            <w:tr w:rsidR="006C394C" w:rsidRPr="00E4049D" w:rsidTr="00E4049D">
              <w:trPr>
                <w:trHeight w:val="218"/>
                <w:jc w:val="center"/>
              </w:trPr>
              <w:tc>
                <w:tcPr>
                  <w:tcW w:w="393" w:type="dxa"/>
                </w:tcPr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L.p.</w:t>
                  </w:r>
                </w:p>
              </w:tc>
              <w:tc>
                <w:tcPr>
                  <w:tcW w:w="2558" w:type="dxa"/>
                </w:tcPr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b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b/>
                      <w:sz w:val="14"/>
                      <w:szCs w:val="14"/>
                    </w:rPr>
                    <w:t>Nazwa wskaźnika i miara</w:t>
                  </w:r>
                </w:p>
              </w:tc>
              <w:tc>
                <w:tcPr>
                  <w:tcW w:w="3485" w:type="dxa"/>
                </w:tcPr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b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b/>
                      <w:sz w:val="14"/>
                      <w:szCs w:val="14"/>
                    </w:rPr>
                    <w:t>Definicja wskaźnika</w:t>
                  </w:r>
                </w:p>
              </w:tc>
            </w:tr>
            <w:tr w:rsidR="006C394C" w:rsidRPr="00E4049D" w:rsidTr="00E4049D">
              <w:trPr>
                <w:trHeight w:val="218"/>
                <w:jc w:val="center"/>
              </w:trPr>
              <w:tc>
                <w:tcPr>
                  <w:tcW w:w="393" w:type="dxa"/>
                  <w:vAlign w:val="center"/>
                </w:tcPr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2558" w:type="dxa"/>
                  <w:vAlign w:val="center"/>
                </w:tcPr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Liczba zakupionych jednostek taboru kolejowego</w:t>
                  </w:r>
                  <w:r w:rsidRPr="00E4049D"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  <w:t xml:space="preserve"> </w:t>
                  </w:r>
                </w:p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  <w:t>jednostka miary [szt.]</w:t>
                  </w:r>
                </w:p>
              </w:tc>
              <w:tc>
                <w:tcPr>
                  <w:tcW w:w="3485" w:type="dxa"/>
                </w:tcPr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 xml:space="preserve">Liczba zakupionych jednostek taboru kolejowego zwykłego tj. przeznaczonych do przewozu osób </w:t>
                  </w: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br w:type="textWrapping" w:clear="all"/>
                    <w:t xml:space="preserve">i rzeczy oraz przystosowanych do kursowania </w:t>
                  </w: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br w:type="textWrapping" w:clear="all"/>
                    <w:t xml:space="preserve">w składzie pociągu na ogólnych zasadach. </w:t>
                  </w: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br w:type="textWrapping" w:clear="all"/>
                    <w:t xml:space="preserve">Do jednostek taboru kolejowego zwykłego zalicza się pojazdy trakcyjne (lokomotywy, zespoły trakcyjne i inne pojazdy silnikowe) lub wagony (osobowe lub towarowe, w tym naczepy siodłowe na wózkach kolejowych). </w:t>
                  </w:r>
                </w:p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 xml:space="preserve">Wartość wskaźnika jest sumą wszystkich zakupionych jednostek taboru kolejowego. </w:t>
                  </w:r>
                </w:p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Wskaźnik należy monitorować razem ze wskaźnikiem powiązanym „Pojemność zakupionych jednostek taboru kolejowego”.</w:t>
                  </w:r>
                </w:p>
              </w:tc>
            </w:tr>
            <w:tr w:rsidR="006C394C" w:rsidRPr="00E4049D" w:rsidTr="00E4049D">
              <w:trPr>
                <w:trHeight w:val="218"/>
                <w:jc w:val="center"/>
              </w:trPr>
              <w:tc>
                <w:tcPr>
                  <w:tcW w:w="393" w:type="dxa"/>
                  <w:vAlign w:val="center"/>
                </w:tcPr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2558" w:type="dxa"/>
                  <w:vAlign w:val="center"/>
                </w:tcPr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Liczba zmodernizowanych jednostek taboru kolejowego</w:t>
                  </w:r>
                  <w:r w:rsidRPr="00E4049D"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  <w:t xml:space="preserve"> </w:t>
                  </w:r>
                </w:p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  <w:t>jednostka miary [szt.]</w:t>
                  </w:r>
                </w:p>
              </w:tc>
              <w:tc>
                <w:tcPr>
                  <w:tcW w:w="3485" w:type="dxa"/>
                </w:tcPr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 xml:space="preserve">Liczba zmodernizowanych jednostek taboru kolejowego zwykłego tj. przeznaczonych do przewozu osób i rzeczy oraz przystosowanych do kursowania w składzie pociągu na ogólnych zasadach. </w:t>
                  </w: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br w:type="textWrapping" w:clear="all"/>
                    <w:t>Do jednostek taboru kolejowego zwykłego zalicza się pojazdy trakcyjne (lokomotywy, zespoły trakcyjne i inne pojazdy silnikowe) lub wagony (osobowe lub towarowe, w tym naczepy siodłowe na wózkach kolejowych).</w:t>
                  </w:r>
                </w:p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 xml:space="preserve">Wartość wskaźnika jest sumą wszystkich zmodernizowanych jednostek taboru kolejowego. </w:t>
                  </w:r>
                </w:p>
                <w:p w:rsidR="006C394C" w:rsidRPr="00E4049D" w:rsidRDefault="006C394C" w:rsidP="006C394C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Wskaźnik należy monitorować razem ze wskaźnikiem powiązanym „Pojemność zmodernizowanych jednostek taboru kolejowego”.</w:t>
                  </w:r>
                </w:p>
              </w:tc>
            </w:tr>
          </w:tbl>
          <w:p w:rsidR="006C394C" w:rsidRPr="00834D93" w:rsidRDefault="006C394C" w:rsidP="006C394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6C394C" w:rsidRPr="00834D93" w:rsidRDefault="006C394C" w:rsidP="006C394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34D93"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>Zmieniono na:</w:t>
            </w:r>
          </w:p>
          <w:p w:rsidR="006C394C" w:rsidRDefault="006C394C" w:rsidP="006C394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a-Siatka1"/>
              <w:tblpPr w:leftFromText="141" w:rightFromText="141" w:vertAnchor="text" w:horzAnchor="margin" w:tblpXSpec="center" w:tblpY="-108"/>
              <w:tblOverlap w:val="never"/>
              <w:tblW w:w="6096" w:type="dxa"/>
              <w:tblLayout w:type="fixed"/>
              <w:tblLook w:val="04A0"/>
            </w:tblPr>
            <w:tblGrid>
              <w:gridCol w:w="472"/>
              <w:gridCol w:w="2113"/>
              <w:gridCol w:w="3511"/>
            </w:tblGrid>
            <w:tr w:rsidR="006C394C" w:rsidRPr="00E4049D" w:rsidTr="001B4B41">
              <w:trPr>
                <w:trHeight w:val="194"/>
              </w:trPr>
              <w:tc>
                <w:tcPr>
                  <w:tcW w:w="6096" w:type="dxa"/>
                  <w:gridSpan w:val="3"/>
                </w:tcPr>
                <w:p w:rsidR="006C394C" w:rsidRPr="00E4049D" w:rsidRDefault="006C394C" w:rsidP="006C394C">
                  <w:pPr>
                    <w:jc w:val="center"/>
                    <w:rPr>
                      <w:rFonts w:ascii="Arial" w:eastAsiaTheme="minorHAnsi" w:hAnsi="Arial" w:cs="Arial"/>
                      <w:b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b/>
                      <w:sz w:val="14"/>
                      <w:szCs w:val="14"/>
                    </w:rPr>
                    <w:t>WSKAŻNIKI PRODUKTU</w:t>
                  </w:r>
                </w:p>
              </w:tc>
            </w:tr>
            <w:tr w:rsidR="006C394C" w:rsidRPr="00E4049D" w:rsidTr="001B4B41">
              <w:trPr>
                <w:trHeight w:val="194"/>
              </w:trPr>
              <w:tc>
                <w:tcPr>
                  <w:tcW w:w="472" w:type="dxa"/>
                </w:tcPr>
                <w:p w:rsidR="006C394C" w:rsidRPr="00E4049D" w:rsidRDefault="006C394C" w:rsidP="006C394C">
                  <w:pPr>
                    <w:jc w:val="center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L.p.</w:t>
                  </w:r>
                </w:p>
              </w:tc>
              <w:tc>
                <w:tcPr>
                  <w:tcW w:w="2113" w:type="dxa"/>
                </w:tcPr>
                <w:p w:rsidR="006C394C" w:rsidRPr="00E4049D" w:rsidRDefault="006C394C" w:rsidP="006C394C">
                  <w:pPr>
                    <w:jc w:val="center"/>
                    <w:rPr>
                      <w:rFonts w:ascii="Arial" w:eastAsiaTheme="minorHAnsi" w:hAnsi="Arial" w:cs="Arial"/>
                      <w:b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b/>
                      <w:sz w:val="14"/>
                      <w:szCs w:val="14"/>
                    </w:rPr>
                    <w:t>Nazwa wskaźnika i miara</w:t>
                  </w:r>
                </w:p>
              </w:tc>
              <w:tc>
                <w:tcPr>
                  <w:tcW w:w="3511" w:type="dxa"/>
                </w:tcPr>
                <w:p w:rsidR="006C394C" w:rsidRPr="00E4049D" w:rsidRDefault="006C394C" w:rsidP="006C394C">
                  <w:pPr>
                    <w:jc w:val="center"/>
                    <w:rPr>
                      <w:rFonts w:ascii="Arial" w:eastAsiaTheme="minorHAnsi" w:hAnsi="Arial" w:cs="Arial"/>
                      <w:b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b/>
                      <w:sz w:val="14"/>
                      <w:szCs w:val="14"/>
                    </w:rPr>
                    <w:t>Definicja wskaźnika</w:t>
                  </w:r>
                </w:p>
              </w:tc>
            </w:tr>
            <w:tr w:rsidR="006C394C" w:rsidRPr="00E4049D" w:rsidTr="001B4B41">
              <w:trPr>
                <w:trHeight w:val="194"/>
              </w:trPr>
              <w:tc>
                <w:tcPr>
                  <w:tcW w:w="472" w:type="dxa"/>
                  <w:vAlign w:val="center"/>
                </w:tcPr>
                <w:p w:rsidR="006C394C" w:rsidRPr="00E4049D" w:rsidRDefault="006C394C" w:rsidP="006C394C">
                  <w:pPr>
                    <w:jc w:val="center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2113" w:type="dxa"/>
                  <w:vAlign w:val="center"/>
                </w:tcPr>
                <w:p w:rsidR="006C394C" w:rsidRPr="00E4049D" w:rsidRDefault="006C394C" w:rsidP="006C394C">
                  <w:pPr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Liczba zakupionych jednostek taboru kolejowego</w:t>
                  </w:r>
                  <w:r w:rsidRPr="00E4049D"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  <w:t xml:space="preserve"> </w:t>
                  </w:r>
                </w:p>
                <w:p w:rsidR="006C394C" w:rsidRPr="00E4049D" w:rsidRDefault="006C394C" w:rsidP="006C394C">
                  <w:pPr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  <w:t>jednostka miary [szt.]</w:t>
                  </w:r>
                </w:p>
              </w:tc>
              <w:tc>
                <w:tcPr>
                  <w:tcW w:w="3511" w:type="dxa"/>
                </w:tcPr>
                <w:p w:rsidR="006C394C" w:rsidRPr="00E4049D" w:rsidRDefault="006C394C" w:rsidP="006C394C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 xml:space="preserve">Liczba zakupionych pojazdów kolejowych taboru zwykłego tj. przeznaczonych do przewozu osób i rzeczy oraz przystosowanych do kursowania </w:t>
                  </w: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br w:type="textWrapping" w:clear="all"/>
                    <w:t xml:space="preserve">w składzie pociągu na ogólnych zasadach. </w:t>
                  </w: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br w:type="textWrapping" w:clear="all"/>
                    <w:t xml:space="preserve">Do pojazdów taboru zwykłego zalicza się pojazdy trakcyjne (lokomotywy, zespoły trakcyjne i inne pojazdy silnikowe) lub wagony (osobowe lub towarowe, w tym naczepy siodłowe na wózkach kolejowych). </w:t>
                  </w:r>
                </w:p>
                <w:p w:rsidR="006C394C" w:rsidRPr="00E4049D" w:rsidRDefault="006C394C" w:rsidP="006C394C">
                  <w:pPr>
                    <w:spacing w:line="276" w:lineRule="auto"/>
                    <w:jc w:val="both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Wartość wskaźnika jest sumą wszystkich zakupionych pojazdów kolejowych. W przypadku wieloczłonowych elektrycznych zespołów trakcyjnych lub składów zespolonych, poszczególne człony liczy się jako pojedyncze sztuki taboru.</w:t>
                  </w:r>
                </w:p>
                <w:p w:rsidR="006C394C" w:rsidRPr="00E4049D" w:rsidRDefault="006C394C" w:rsidP="006C394C">
                  <w:pPr>
                    <w:jc w:val="both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Wskaźnik należy monitorować razem ze wskaźnikiem powiązanym „Pojemność zakupionych jednostek taboru kolejowego”.</w:t>
                  </w:r>
                </w:p>
              </w:tc>
            </w:tr>
            <w:tr w:rsidR="006C394C" w:rsidRPr="00E4049D" w:rsidTr="001B4B41">
              <w:trPr>
                <w:trHeight w:val="194"/>
              </w:trPr>
              <w:tc>
                <w:tcPr>
                  <w:tcW w:w="472" w:type="dxa"/>
                  <w:vAlign w:val="center"/>
                </w:tcPr>
                <w:p w:rsidR="006C394C" w:rsidRPr="00E4049D" w:rsidRDefault="006C394C" w:rsidP="006C394C">
                  <w:pPr>
                    <w:jc w:val="center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2113" w:type="dxa"/>
                  <w:vAlign w:val="center"/>
                </w:tcPr>
                <w:p w:rsidR="006C394C" w:rsidRPr="00E4049D" w:rsidRDefault="006C394C" w:rsidP="006C394C">
                  <w:pPr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Liczba zmodernizowanych jednostek taboru kolejowego</w:t>
                  </w:r>
                  <w:r w:rsidRPr="00E4049D"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  <w:t xml:space="preserve"> </w:t>
                  </w:r>
                </w:p>
                <w:p w:rsidR="006C394C" w:rsidRPr="00E4049D" w:rsidRDefault="006C394C" w:rsidP="006C394C">
                  <w:pPr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i/>
                      <w:sz w:val="14"/>
                      <w:szCs w:val="14"/>
                    </w:rPr>
                    <w:t>jednostka miary [szt.]</w:t>
                  </w:r>
                </w:p>
              </w:tc>
              <w:tc>
                <w:tcPr>
                  <w:tcW w:w="3511" w:type="dxa"/>
                </w:tcPr>
                <w:p w:rsidR="006C394C" w:rsidRPr="00E4049D" w:rsidRDefault="006C394C" w:rsidP="006C394C">
                  <w:pPr>
                    <w:jc w:val="both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 xml:space="preserve">Liczba zmodernizowanych pojazdów kolejowych taboru zwykłego tj. przeznaczonych do przewozu osób i rzeczy oraz przystosowanych do kursowania w składzie pociągu na ogólnych zasadach. </w:t>
                  </w: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br/>
                    <w:t xml:space="preserve">Do pojazdów taboru zwykłego zalicza się pojazdy trakcyjne (lokomotywy, zespoły trakcyjne i inne pojazdy silnikowe) lub wagony (osobowe </w:t>
                  </w: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br/>
                    <w:t>lub towarowe, w tym naczepy siodłowe na wózkach kolejowych).</w:t>
                  </w:r>
                </w:p>
                <w:p w:rsidR="006C394C" w:rsidRPr="00E4049D" w:rsidRDefault="006C394C" w:rsidP="006C394C">
                  <w:pPr>
                    <w:jc w:val="both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 xml:space="preserve">Wartość wskaźnika jest sumą wszystkich zmodernizowanych pojazdów kolejowych. </w:t>
                  </w: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br/>
                    <w:t xml:space="preserve">W przypadku wieloczłonowych elektrycznych zespołów trakcyjnych lub składów zespolonych, poszczególne człony liczy się jako pojedyncze sztuki taboru. </w:t>
                  </w:r>
                </w:p>
                <w:p w:rsidR="006C394C" w:rsidRPr="00E4049D" w:rsidRDefault="006C394C" w:rsidP="006C394C">
                  <w:pPr>
                    <w:jc w:val="both"/>
                    <w:rPr>
                      <w:rFonts w:ascii="Arial" w:eastAsiaTheme="minorHAnsi" w:hAnsi="Arial" w:cs="Arial"/>
                      <w:sz w:val="14"/>
                      <w:szCs w:val="14"/>
                    </w:rPr>
                  </w:pPr>
                  <w:r w:rsidRPr="00E4049D">
                    <w:rPr>
                      <w:rFonts w:ascii="Arial" w:eastAsiaTheme="minorHAnsi" w:hAnsi="Arial" w:cs="Arial"/>
                      <w:sz w:val="14"/>
                      <w:szCs w:val="14"/>
                    </w:rPr>
                    <w:t>Wskaźnik należy monitorować razem ze wskaźnikiem powiązanym „Pojemność zmodernizowanych jednostek taboru kolejowego”.</w:t>
                  </w:r>
                </w:p>
              </w:tc>
            </w:tr>
          </w:tbl>
          <w:p w:rsidR="006C394C" w:rsidRDefault="006C394C" w:rsidP="006C394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lastRenderedPageBreak/>
              <w:t>Aktualizacja zapisu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503847">
        <w:trPr>
          <w:trHeight w:val="526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Punkt 6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Załącznik nr 1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B601AE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Zmieniono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treść</w:t>
            </w:r>
            <w:r w:rsidRPr="00F72421">
              <w:rPr>
                <w:rFonts w:ascii="Arial" w:hAnsi="Arial" w:cs="Arial"/>
                <w:iCs/>
                <w:sz w:val="16"/>
                <w:szCs w:val="16"/>
              </w:rPr>
              <w:t xml:space="preserve"> załącznika nr 1 - Wzór wniosku o dofinansowanie projektu z Europejskiego Funduszu Rozwoju Regionalnego w ramach Regionalnego Programu </w:t>
            </w:r>
            <w:r>
              <w:rPr>
                <w:rFonts w:ascii="Arial" w:hAnsi="Arial" w:cs="Arial"/>
                <w:iCs/>
                <w:sz w:val="16"/>
                <w:szCs w:val="16"/>
              </w:rPr>
              <w:t>O</w:t>
            </w:r>
            <w:r w:rsidRPr="00F72421">
              <w:rPr>
                <w:rFonts w:ascii="Arial" w:hAnsi="Arial" w:cs="Arial"/>
                <w:iCs/>
                <w:sz w:val="16"/>
                <w:szCs w:val="16"/>
              </w:rPr>
              <w:t>peracyjnego Województwa Zachodniopomorskiego 2014-2020 wraz z instrukcją wypełniania  z 4.0 na 5.0.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488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Punkt 6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Załącznik nr 3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A20A30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A20A30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Zmieniono </w:t>
            </w:r>
            <w:r w:rsidRPr="00F72421">
              <w:rPr>
                <w:rFonts w:ascii="Arial" w:hAnsi="Arial" w:cs="Arial"/>
                <w:iCs/>
                <w:sz w:val="16"/>
                <w:szCs w:val="16"/>
              </w:rPr>
              <w:t xml:space="preserve">wersję załącznika nr 3 - Wzór </w:t>
            </w:r>
            <w:r w:rsidRPr="00F7242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decyzji o dofinansowaniu wraz z załącznikami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697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Punkt 6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Załącznik nr 5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B601AE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Zmieniono </w:t>
            </w:r>
            <w:r w:rsidRPr="00F72421">
              <w:rPr>
                <w:rFonts w:ascii="Arial" w:hAnsi="Arial" w:cs="Arial"/>
                <w:iCs/>
                <w:sz w:val="16"/>
                <w:szCs w:val="16"/>
              </w:rPr>
              <w:t>wersję załącznika nr 5 - Zasady w zakresie warunków i trybu udzielania oraz rozliczania zaliczek w ramach Regionalnego Programu Operacyjnego Województwa Zachodniopomorskiego 2014-2020 z 3.0 na 4.0.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697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Punkt 6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Załącznik nr 6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B601AE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Zmieniono </w:t>
            </w:r>
            <w:r>
              <w:rPr>
                <w:rFonts w:ascii="Arial" w:hAnsi="Arial" w:cs="Arial"/>
                <w:iCs/>
                <w:sz w:val="16"/>
                <w:szCs w:val="16"/>
              </w:rPr>
              <w:t>wersję załącznika nr 6</w:t>
            </w:r>
            <w:r w:rsidRPr="00F72421">
              <w:rPr>
                <w:rFonts w:ascii="Arial" w:hAnsi="Arial" w:cs="Arial"/>
                <w:iCs/>
                <w:sz w:val="16"/>
                <w:szCs w:val="16"/>
              </w:rPr>
              <w:t xml:space="preserve"> - Zasady w zakresie wprowadzania zmian w projektach realizowanych w ramach Regionalnego Programu Operacyjnego Województwa Zachodniopomorskiego 2014-2020 z 5.0 na 7.0.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697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Punkt 6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Załącznik nr 7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B601AE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Zmieniono </w:t>
            </w:r>
            <w:r w:rsidR="009F2863">
              <w:rPr>
                <w:rFonts w:ascii="Arial" w:hAnsi="Arial" w:cs="Arial"/>
                <w:iCs/>
                <w:sz w:val="16"/>
                <w:szCs w:val="16"/>
              </w:rPr>
              <w:t>wersję załącznika nr 7</w:t>
            </w:r>
            <w:r w:rsidRPr="00F72421">
              <w:rPr>
                <w:rFonts w:ascii="Arial" w:hAnsi="Arial" w:cs="Arial"/>
                <w:iCs/>
                <w:sz w:val="16"/>
                <w:szCs w:val="16"/>
              </w:rPr>
              <w:t xml:space="preserve"> - Zasady dotyczące odzyskiwania środków w ramach Regionalnego Programu Operacyjnego Województwa Zachodniopomorskiego 2014–2020  z 3.0 na 5.0.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1572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601AE">
              <w:rPr>
                <w:rFonts w:ascii="Arial" w:hAnsi="Arial" w:cs="Arial"/>
                <w:bCs/>
                <w:sz w:val="16"/>
                <w:szCs w:val="16"/>
              </w:rPr>
              <w:t xml:space="preserve">Załącznik nr 1 do Regulaminu naboru: </w:t>
            </w:r>
            <w:r w:rsidRPr="00B601AE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Wzór wniosku o dofinansowanie projektu z Europejskiego Funduszu Rozwoju Regionalnego w ramach Regionalnego Programu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O</w:t>
            </w:r>
            <w:r w:rsidRPr="00B601AE">
              <w:rPr>
                <w:rFonts w:ascii="Arial" w:hAnsi="Arial" w:cs="Arial"/>
                <w:bCs/>
                <w:i/>
                <w:sz w:val="16"/>
                <w:szCs w:val="16"/>
              </w:rPr>
              <w:t>peracyjnego Województwa Zachodniopomorskiego 2014-2020 wraz z instrukcją wypełniania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601AE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Zmieniono wersję </w:t>
            </w:r>
            <w:r w:rsidRPr="00B601AE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F72421">
              <w:rPr>
                <w:rFonts w:ascii="Arial" w:hAnsi="Arial" w:cs="Arial"/>
                <w:bCs/>
                <w:sz w:val="16"/>
                <w:szCs w:val="16"/>
              </w:rPr>
              <w:t>Wzoru wniosku o dofinansowanie projektu z Europejskiego Funduszu Rozwoju Regionalnego w ramach Regionalnego Programu Operacyjnego Województwa Zachodniopomorskiego 2014 – 2020 wraz z instrukcją wypełniania (z 4.0 na 5.0).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Aktualizacja zapisów</w:t>
            </w:r>
            <w:r>
              <w:rPr>
                <w:rFonts w:ascii="Arial" w:hAnsi="Arial" w:cs="Arial"/>
                <w:sz w:val="16"/>
                <w:szCs w:val="16"/>
              </w:rPr>
              <w:t xml:space="preserve"> w związku z planowanym finansowaniem z budżetu państwa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411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Sekcja J załączniki</w:t>
            </w:r>
          </w:p>
          <w:p w:rsidR="006C394C" w:rsidRPr="00B601AE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ust. 1 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Dodano </w:t>
            </w:r>
            <w:r w:rsidRPr="00A458D5">
              <w:rPr>
                <w:rFonts w:ascii="Arial" w:hAnsi="Arial" w:cs="Arial"/>
                <w:iCs/>
                <w:sz w:val="16"/>
                <w:szCs w:val="16"/>
              </w:rPr>
              <w:t xml:space="preserve">załącznik nr </w:t>
            </w:r>
            <w:r w:rsidRPr="00FB4927">
              <w:rPr>
                <w:rFonts w:ascii="Arial" w:hAnsi="Arial" w:cs="Arial"/>
                <w:bCs/>
                <w:i/>
                <w:sz w:val="16"/>
                <w:szCs w:val="16"/>
              </w:rPr>
              <w:t>5.41</w:t>
            </w:r>
            <w:r w:rsidRPr="00FB49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FB4927">
              <w:rPr>
                <w:rFonts w:ascii="Arial" w:hAnsi="Arial" w:cs="Arial"/>
                <w:bCs/>
                <w:i/>
                <w:sz w:val="16"/>
                <w:szCs w:val="16"/>
              </w:rPr>
              <w:t>Dokumenty potwierdzające uzyskanie zgody Ministra Rozwoju na przeznaczenie środków budżetu państwa na projekt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012F23">
        <w:trPr>
          <w:trHeight w:val="570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Default="006C394C" w:rsidP="006C39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Sekcja J załączniki</w:t>
            </w:r>
          </w:p>
          <w:p w:rsidR="006C394C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Wykaz załączników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Uzupełniono</w:t>
            </w:r>
            <w:r w:rsidRPr="00A458D5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A458D5">
              <w:rPr>
                <w:rFonts w:ascii="Arial" w:hAnsi="Arial" w:cs="Arial"/>
                <w:iCs/>
                <w:sz w:val="16"/>
                <w:szCs w:val="16"/>
              </w:rPr>
              <w:t xml:space="preserve">wykaz załączników poprzez dodanie załącznika </w:t>
            </w:r>
            <w:r w:rsidRPr="00FB49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nr </w:t>
            </w:r>
            <w:r w:rsidRPr="00FB4927">
              <w:rPr>
                <w:rFonts w:ascii="Arial" w:hAnsi="Arial" w:cs="Arial"/>
                <w:bCs/>
                <w:i/>
                <w:sz w:val="16"/>
                <w:szCs w:val="16"/>
              </w:rPr>
              <w:t>5.41</w:t>
            </w:r>
            <w:r w:rsidRPr="00FB492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FB4927">
              <w:rPr>
                <w:rFonts w:ascii="Arial" w:hAnsi="Arial" w:cs="Arial"/>
                <w:bCs/>
                <w:i/>
                <w:sz w:val="16"/>
                <w:szCs w:val="16"/>
              </w:rPr>
              <w:t>Dokumenty potwierdzające uzyskanie zgody Ministra Rozwoju na przeznaczenie środków budżetu państwa na projekt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568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01AE">
              <w:rPr>
                <w:rFonts w:ascii="Arial" w:hAnsi="Arial" w:cs="Arial"/>
                <w:bCs/>
                <w:sz w:val="16"/>
                <w:szCs w:val="16"/>
              </w:rPr>
              <w:t xml:space="preserve">Załącznik nr 3 do Regulaminu naboru: </w:t>
            </w:r>
            <w:r w:rsidRPr="00B601AE">
              <w:rPr>
                <w:rFonts w:ascii="Arial" w:hAnsi="Arial" w:cs="Arial"/>
                <w:bCs/>
                <w:i/>
                <w:sz w:val="16"/>
                <w:szCs w:val="16"/>
              </w:rPr>
              <w:t>Wzór decyzji  o dofinansowaniu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B601AE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</w:t>
            </w:r>
            <w:r w:rsidRPr="00A458D5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</w:rPr>
              <w:t>treść</w:t>
            </w:r>
            <w:r w:rsidRPr="00A458D5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A458D5">
              <w:rPr>
                <w:rFonts w:ascii="Arial" w:hAnsi="Arial" w:cs="Arial"/>
                <w:bCs/>
                <w:sz w:val="16"/>
                <w:szCs w:val="16"/>
              </w:rPr>
              <w:t xml:space="preserve">Wzoru </w:t>
            </w:r>
            <w:r w:rsidRPr="00A458D5">
              <w:rPr>
                <w:rFonts w:ascii="Arial" w:eastAsia="Times New Roman" w:hAnsi="Arial" w:cs="Arial"/>
                <w:bCs/>
                <w:sz w:val="16"/>
                <w:szCs w:val="16"/>
              </w:rPr>
              <w:t>decyzji o dofinansowaniu wraz z załącznikami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865904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86590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865904">
              <w:rPr>
                <w:rFonts w:ascii="Arial" w:hAnsi="Arial" w:cs="Arial"/>
                <w:sz w:val="16"/>
                <w:szCs w:val="16"/>
              </w:rPr>
              <w:t xml:space="preserve">m. in. w związku z nowelizacją  </w:t>
            </w:r>
            <w:r w:rsidRPr="00BD37E4">
              <w:rPr>
                <w:rFonts w:ascii="Arial" w:hAnsi="Arial" w:cs="Arial"/>
                <w:i/>
                <w:sz w:val="16"/>
                <w:szCs w:val="16"/>
              </w:rPr>
              <w:t>Ustawy z dnia 11 lipca 2014 r. o zasadach realizacji programów w zakresie polityki spójności finansowanych w perspektywie finansowej 2014-2020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1764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 xml:space="preserve">Załącznik nr 5 do Regulaminu naboru: </w:t>
            </w:r>
          </w:p>
          <w:p w:rsidR="006C394C" w:rsidRPr="00B601AE" w:rsidRDefault="006C394C" w:rsidP="006C39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01AE">
              <w:rPr>
                <w:rFonts w:ascii="Arial" w:hAnsi="Arial" w:cs="Arial"/>
                <w:i/>
                <w:sz w:val="16"/>
                <w:szCs w:val="16"/>
              </w:rPr>
              <w:t>Zasady w zakresie warunków i trybu udzielania oraz rozliczania zaliczek w ramach Regionalnego Programu Operacyjnego Województwa Zachodniopomorskiego 2014-2020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B601AE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załącznik nr 5 do Regulaminu -</w:t>
            </w:r>
            <w:r w:rsidRPr="00B601AE">
              <w:t xml:space="preserve"> </w:t>
            </w:r>
            <w:r w:rsidRPr="00A458D5">
              <w:rPr>
                <w:rFonts w:ascii="Arial" w:hAnsi="Arial" w:cs="Arial"/>
                <w:sz w:val="16"/>
                <w:szCs w:val="16"/>
              </w:rPr>
              <w:t xml:space="preserve">Zasady w zakresie warunków i trybu udzielania oraz rozliczania zaliczek w ramach Regionalnego Programu Operacyjnego Województwa Zachodniopomorskiego 2014-2020 (z wersji </w:t>
            </w:r>
            <w:r w:rsidRPr="00A458D5">
              <w:rPr>
                <w:rFonts w:ascii="Arial" w:hAnsi="Arial" w:cs="Arial"/>
                <w:iCs/>
                <w:sz w:val="16"/>
                <w:szCs w:val="16"/>
              </w:rPr>
              <w:t>3.0 na 4.0.</w:t>
            </w:r>
            <w:r w:rsidRPr="00A458D5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1822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6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do Regulaminu naboru: </w:t>
            </w:r>
          </w:p>
          <w:p w:rsidR="006C394C" w:rsidRPr="00B601AE" w:rsidRDefault="006C394C" w:rsidP="006C39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458D5">
              <w:rPr>
                <w:rFonts w:ascii="Arial" w:hAnsi="Arial" w:cs="Arial"/>
                <w:i/>
                <w:iCs/>
                <w:sz w:val="16"/>
                <w:szCs w:val="16"/>
              </w:rPr>
              <w:t>Zasady w zakresie wprowadzania zmian w projektach realizowanych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1AE">
              <w:rPr>
                <w:rFonts w:ascii="Arial" w:hAnsi="Arial" w:cs="Arial"/>
                <w:i/>
                <w:sz w:val="16"/>
                <w:szCs w:val="16"/>
              </w:rPr>
              <w:t>ramach Regionalnego Programu Operacyjnego Województwa Zachodniopomorskiego 2014-2020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B601AE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>
              <w:rPr>
                <w:rFonts w:ascii="Arial" w:hAnsi="Arial" w:cs="Arial"/>
                <w:sz w:val="16"/>
                <w:szCs w:val="16"/>
              </w:rPr>
              <w:t xml:space="preserve"> załącznik </w:t>
            </w:r>
            <w:r>
              <w:rPr>
                <w:rFonts w:ascii="Arial" w:hAnsi="Arial" w:cs="Arial"/>
                <w:iCs/>
                <w:sz w:val="16"/>
                <w:szCs w:val="16"/>
              </w:rPr>
              <w:t>nr 6</w:t>
            </w:r>
            <w:r w:rsidRPr="00F72421">
              <w:rPr>
                <w:rFonts w:ascii="Arial" w:hAnsi="Arial" w:cs="Arial"/>
                <w:iCs/>
                <w:sz w:val="16"/>
                <w:szCs w:val="16"/>
              </w:rPr>
              <w:t xml:space="preserve"> - Zasady w zakresie wprowadzania z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mian w projektach realizowanych </w:t>
            </w:r>
            <w:r w:rsidRPr="00F72421">
              <w:rPr>
                <w:rFonts w:ascii="Arial" w:hAnsi="Arial" w:cs="Arial"/>
                <w:iCs/>
                <w:sz w:val="16"/>
                <w:szCs w:val="16"/>
              </w:rPr>
              <w:t xml:space="preserve">w ramach Regionalnego Programu Operacyjnego Województwa Zachodniopomorskiego 2014-2020 </w:t>
            </w:r>
            <w:r>
              <w:rPr>
                <w:rFonts w:ascii="Arial" w:hAnsi="Arial" w:cs="Arial"/>
                <w:iCs/>
                <w:sz w:val="16"/>
                <w:szCs w:val="16"/>
              </w:rPr>
              <w:t>(</w:t>
            </w:r>
            <w:r w:rsidRPr="00F72421">
              <w:rPr>
                <w:rFonts w:ascii="Arial" w:hAnsi="Arial" w:cs="Arial"/>
                <w:iCs/>
                <w:sz w:val="16"/>
                <w:szCs w:val="16"/>
              </w:rPr>
              <w:t xml:space="preserve">z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wersji </w:t>
            </w:r>
            <w:r w:rsidRPr="00F72421">
              <w:rPr>
                <w:rFonts w:ascii="Arial" w:hAnsi="Arial" w:cs="Arial"/>
                <w:iCs/>
                <w:sz w:val="16"/>
                <w:szCs w:val="16"/>
              </w:rPr>
              <w:t>5.0 na 7.0</w:t>
            </w:r>
            <w:r>
              <w:rPr>
                <w:rFonts w:ascii="Arial" w:hAnsi="Arial" w:cs="Arial"/>
                <w:iCs/>
                <w:sz w:val="16"/>
                <w:szCs w:val="16"/>
              </w:rPr>
              <w:t>.)</w:t>
            </w:r>
            <w:r w:rsidRPr="00F72421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1814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 xml:space="preserve">Załącznik nr 7 do Regulaminu naboru: </w:t>
            </w:r>
          </w:p>
          <w:p w:rsidR="006C394C" w:rsidRPr="00B601AE" w:rsidRDefault="006C394C" w:rsidP="006C39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01AE">
              <w:rPr>
                <w:rFonts w:ascii="Arial" w:hAnsi="Arial" w:cs="Arial"/>
                <w:i/>
                <w:sz w:val="16"/>
                <w:szCs w:val="16"/>
              </w:rPr>
              <w:t>Zasady dotyczące odzyskiwania środków w ramach Regionalnego Programu Operacyjnego Województwa Zachodniopomorskiego 2014–2020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B601AE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załącznik nr 7 do Regulaminu -</w:t>
            </w:r>
            <w:r w:rsidRPr="00B601AE">
              <w:t xml:space="preserve"> </w:t>
            </w:r>
            <w:r w:rsidRPr="00B601AE">
              <w:rPr>
                <w:rFonts w:ascii="Arial" w:hAnsi="Arial" w:cs="Arial"/>
                <w:i/>
                <w:sz w:val="16"/>
                <w:szCs w:val="16"/>
              </w:rPr>
              <w:t>Zasady dotyczące odzyskiwania środków w ramach Regionalnego Programu Operacyjnego Województwa Zachodniop</w:t>
            </w:r>
            <w:r>
              <w:rPr>
                <w:rFonts w:ascii="Arial" w:hAnsi="Arial" w:cs="Arial"/>
                <w:i/>
                <w:sz w:val="16"/>
                <w:szCs w:val="16"/>
              </w:rPr>
              <w:t>omorskiego 2014–2020 (z wersji 3.0 na 5</w:t>
            </w:r>
            <w:r w:rsidRPr="00B601AE">
              <w:rPr>
                <w:rFonts w:ascii="Arial" w:hAnsi="Arial" w:cs="Arial"/>
                <w:i/>
                <w:sz w:val="16"/>
                <w:szCs w:val="16"/>
              </w:rPr>
              <w:t>.0).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1814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3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do Decyzji o dofinansowaniu projektu: </w:t>
            </w:r>
          </w:p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6A5E">
              <w:rPr>
                <w:rFonts w:ascii="Arial" w:hAnsi="Arial" w:cs="Arial"/>
                <w:i/>
                <w:sz w:val="16"/>
                <w:szCs w:val="16"/>
              </w:rPr>
              <w:t xml:space="preserve">Zasady prowadzenia przez beneficjentów wyodrębnionej ewidencji księgowej projektów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dofinansowanych </w:t>
            </w:r>
            <w:r w:rsidRPr="00D56A5E">
              <w:rPr>
                <w:rFonts w:ascii="Arial" w:hAnsi="Arial" w:cs="Arial"/>
                <w:i/>
                <w:sz w:val="16"/>
                <w:szCs w:val="16"/>
              </w:rPr>
              <w:t>w ramach</w:t>
            </w:r>
            <w:r w:rsidRPr="00B601AE">
              <w:rPr>
                <w:rFonts w:ascii="Arial" w:hAnsi="Arial" w:cs="Arial"/>
                <w:i/>
                <w:sz w:val="16"/>
                <w:szCs w:val="16"/>
              </w:rPr>
              <w:t xml:space="preserve"> Regionalnego Programu Operacyjnego Województwa Zachodniopomorskiego 2014-2020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B601AE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01AE">
              <w:rPr>
                <w:rFonts w:ascii="Arial" w:hAnsi="Arial" w:cs="Arial"/>
                <w:iCs/>
                <w:sz w:val="16"/>
                <w:szCs w:val="16"/>
              </w:rPr>
              <w:t xml:space="preserve"> załącznik nr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601AE">
              <w:rPr>
                <w:rFonts w:ascii="Arial" w:hAnsi="Arial" w:cs="Arial"/>
                <w:iCs/>
                <w:sz w:val="16"/>
                <w:szCs w:val="16"/>
              </w:rPr>
              <w:t xml:space="preserve"> do 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Decyzji o dofinansowaniu projektu - </w:t>
            </w:r>
            <w:r w:rsidRPr="00D56A5E">
              <w:rPr>
                <w:rFonts w:ascii="Arial" w:hAnsi="Arial" w:cs="Arial"/>
                <w:i/>
                <w:sz w:val="16"/>
                <w:szCs w:val="16"/>
              </w:rPr>
              <w:t xml:space="preserve"> Zasady prowadzenia przez beneficjentów wyodrębnionej ewidencji księgowej projektów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dofinansowanych </w:t>
            </w:r>
            <w:r w:rsidRPr="00B601AE">
              <w:rPr>
                <w:rFonts w:ascii="Arial" w:hAnsi="Arial" w:cs="Arial"/>
                <w:i/>
                <w:sz w:val="16"/>
                <w:szCs w:val="16"/>
              </w:rPr>
              <w:t xml:space="preserve">w ramach Regionalnego Programu Operacyjnego Województwa Zachodniopomorskiego 2014-2020 </w:t>
            </w:r>
            <w:r w:rsidRPr="00B601AE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1814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4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do Decyzji o dofinansowaniu projektu: </w:t>
            </w:r>
          </w:p>
          <w:p w:rsidR="006C394C" w:rsidRPr="00D56A5E" w:rsidRDefault="006C394C" w:rsidP="006C39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56A5E">
              <w:rPr>
                <w:rFonts w:ascii="Arial" w:hAnsi="Arial" w:cs="Arial"/>
                <w:i/>
                <w:sz w:val="16"/>
                <w:szCs w:val="16"/>
              </w:rPr>
              <w:t>Zasady w zakresie udzielania zamówień w projektach realizowanych w ramach Regionalnego Programu Operacyjnego Województwa Zachodniopomorskiego 2014 – 2020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01AE">
              <w:rPr>
                <w:rFonts w:ascii="Arial" w:hAnsi="Arial" w:cs="Arial"/>
                <w:iCs/>
                <w:sz w:val="16"/>
                <w:szCs w:val="16"/>
              </w:rPr>
              <w:t xml:space="preserve"> załącznik nr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do Dec</w:t>
            </w:r>
            <w:r>
              <w:rPr>
                <w:rFonts w:ascii="Arial" w:hAnsi="Arial" w:cs="Arial"/>
                <w:sz w:val="16"/>
                <w:szCs w:val="16"/>
              </w:rPr>
              <w:t xml:space="preserve">yzji o dofinansowaniu projektu - </w:t>
            </w:r>
            <w:r w:rsidRPr="00D56A5E">
              <w:rPr>
                <w:rFonts w:ascii="Arial" w:hAnsi="Arial" w:cs="Arial"/>
                <w:i/>
                <w:sz w:val="16"/>
                <w:szCs w:val="16"/>
              </w:rPr>
              <w:t>Zasady w zakresie udzielania zamówień w projektach realizowanych w ramach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56A5E">
              <w:rPr>
                <w:rFonts w:ascii="Arial" w:hAnsi="Arial" w:cs="Arial"/>
                <w:i/>
                <w:sz w:val="16"/>
                <w:szCs w:val="16"/>
              </w:rPr>
              <w:t>Regionalnego Programu Operacyjnego Województwa Zachodniopomorskiego 2014 – 2020</w:t>
            </w:r>
            <w:r w:rsidRPr="00B601A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(z wersji 5.0 na 6</w:t>
            </w:r>
            <w:r w:rsidRPr="00B601AE">
              <w:rPr>
                <w:rFonts w:ascii="Arial" w:hAnsi="Arial" w:cs="Arial"/>
                <w:sz w:val="16"/>
                <w:szCs w:val="16"/>
              </w:rPr>
              <w:t>.0).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687A2E">
        <w:trPr>
          <w:trHeight w:val="1695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5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do Decyzji o dofinansowaniu projektu: </w:t>
            </w:r>
          </w:p>
          <w:p w:rsidR="006C394C" w:rsidRPr="00D56A5E" w:rsidRDefault="006C394C" w:rsidP="006C39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56A5E">
              <w:rPr>
                <w:rFonts w:ascii="Arial" w:hAnsi="Arial" w:cs="Arial"/>
                <w:i/>
                <w:sz w:val="16"/>
                <w:szCs w:val="16"/>
              </w:rPr>
              <w:t xml:space="preserve">Zasady w zakresie </w:t>
            </w:r>
            <w:r w:rsidRPr="00FB4927">
              <w:rPr>
                <w:rFonts w:ascii="Arial" w:hAnsi="Arial" w:cs="Arial"/>
                <w:i/>
                <w:sz w:val="16"/>
                <w:szCs w:val="16"/>
              </w:rPr>
              <w:t xml:space="preserve"> przeprowadzania kontroli projektów w ramach Regionalnego Programu Operacyjnego Województwa Zachodniopomorskiego 2014 – 2020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FB4927" w:rsidRDefault="006C394C" w:rsidP="006C39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01AE">
              <w:rPr>
                <w:rFonts w:ascii="Arial" w:hAnsi="Arial" w:cs="Arial"/>
                <w:iCs/>
                <w:sz w:val="16"/>
                <w:szCs w:val="16"/>
              </w:rPr>
              <w:t xml:space="preserve"> załącznik nr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do Dec</w:t>
            </w:r>
            <w:r>
              <w:rPr>
                <w:rFonts w:ascii="Arial" w:hAnsi="Arial" w:cs="Arial"/>
                <w:sz w:val="16"/>
                <w:szCs w:val="16"/>
              </w:rPr>
              <w:t>yzji o dofinansowaniu projektu -</w:t>
            </w:r>
            <w:r w:rsidRPr="00517373">
              <w:rPr>
                <w:rFonts w:ascii="Arial" w:hAnsi="Arial" w:cs="Arial"/>
                <w:i/>
              </w:rPr>
              <w:t xml:space="preserve"> </w:t>
            </w:r>
            <w:r w:rsidRPr="00FB4927">
              <w:rPr>
                <w:rFonts w:ascii="Arial" w:hAnsi="Arial" w:cs="Arial"/>
                <w:i/>
                <w:sz w:val="16"/>
                <w:szCs w:val="16"/>
              </w:rPr>
              <w:t xml:space="preserve">Zasady w zakresie przeprowadzania kontroli projektów w ramach Regionalnego Programu Operacyjnego Województwa Zachodniopomorskiego 2014 – 2020 </w:t>
            </w:r>
            <w:r>
              <w:rPr>
                <w:rFonts w:ascii="Arial" w:hAnsi="Arial" w:cs="Arial"/>
                <w:sz w:val="16"/>
                <w:szCs w:val="16"/>
              </w:rPr>
              <w:t>(z wersji 3.0 na 4</w:t>
            </w:r>
            <w:r w:rsidRPr="00FB4927">
              <w:rPr>
                <w:rFonts w:ascii="Arial" w:hAnsi="Arial" w:cs="Arial"/>
                <w:sz w:val="16"/>
                <w:szCs w:val="16"/>
              </w:rPr>
              <w:t>.0).</w:t>
            </w:r>
          </w:p>
          <w:p w:rsidR="006C394C" w:rsidRPr="00B601AE" w:rsidRDefault="006C394C" w:rsidP="006C394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1956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 xml:space="preserve">Załącznik nr 6 do Decyzji o dofinansowaniu projektu: </w:t>
            </w:r>
          </w:p>
          <w:p w:rsidR="006C394C" w:rsidRPr="00B601AE" w:rsidRDefault="006C394C" w:rsidP="006C39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01AE">
              <w:rPr>
                <w:rFonts w:ascii="Arial" w:hAnsi="Arial" w:cs="Arial"/>
                <w:i/>
                <w:sz w:val="16"/>
                <w:szCs w:val="16"/>
              </w:rPr>
              <w:t>Zasady w zakresie kwalifikowalności podatku od towarów i usług dla projektów dofinansowanych w ramach Regionalnego Programu Operacyjnego Województwa Zachodniopomorskiego 2014-2020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B601AE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</w:t>
            </w:r>
            <w:r w:rsidRPr="00B601AE">
              <w:rPr>
                <w:rFonts w:ascii="Arial" w:hAnsi="Arial" w:cs="Arial"/>
                <w:iCs/>
                <w:sz w:val="16"/>
                <w:szCs w:val="16"/>
              </w:rPr>
              <w:t xml:space="preserve"> załącznik nr 6 do 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Decyzji o dofinansowaniu projektu - </w:t>
            </w:r>
            <w:r w:rsidRPr="00B601AE">
              <w:rPr>
                <w:rFonts w:ascii="Arial" w:hAnsi="Arial" w:cs="Arial"/>
                <w:i/>
                <w:sz w:val="16"/>
                <w:szCs w:val="16"/>
              </w:rPr>
              <w:t xml:space="preserve">Zasady w zakresie kwalifikowalności podatku od towarów i usług dla projektów dofinansowanych w ramach Regionalnego Programu Operacyjnego Województwa Zachodniopomorskiego 2014-2020 </w:t>
            </w:r>
            <w:r>
              <w:rPr>
                <w:rFonts w:ascii="Arial" w:hAnsi="Arial" w:cs="Arial"/>
                <w:sz w:val="16"/>
                <w:szCs w:val="16"/>
              </w:rPr>
              <w:t>(z wersji 3.0 na 4</w:t>
            </w:r>
            <w:r w:rsidRPr="00B601AE">
              <w:rPr>
                <w:rFonts w:ascii="Arial" w:hAnsi="Arial" w:cs="Arial"/>
                <w:sz w:val="16"/>
                <w:szCs w:val="16"/>
              </w:rPr>
              <w:t>.0).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C394C" w:rsidRPr="002B7C46" w:rsidTr="00473446">
        <w:trPr>
          <w:trHeight w:val="1956"/>
        </w:trPr>
        <w:tc>
          <w:tcPr>
            <w:tcW w:w="817" w:type="dxa"/>
            <w:shd w:val="clear" w:color="auto" w:fill="FFFFFF" w:themeFill="background1"/>
            <w:vAlign w:val="center"/>
          </w:tcPr>
          <w:p w:rsidR="006C394C" w:rsidRPr="00B601AE" w:rsidRDefault="006C394C" w:rsidP="006C394C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7</w:t>
            </w:r>
            <w:r w:rsidRPr="00B601AE">
              <w:rPr>
                <w:rFonts w:ascii="Arial" w:hAnsi="Arial" w:cs="Arial"/>
                <w:sz w:val="16"/>
                <w:szCs w:val="16"/>
              </w:rPr>
              <w:t xml:space="preserve"> do Decyzji o dofinansowaniu projektu: </w:t>
            </w:r>
          </w:p>
          <w:p w:rsidR="006C394C" w:rsidRPr="00B601AE" w:rsidRDefault="006C394C" w:rsidP="006C39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01AE">
              <w:rPr>
                <w:rFonts w:ascii="Arial" w:hAnsi="Arial" w:cs="Arial"/>
                <w:i/>
                <w:sz w:val="16"/>
                <w:szCs w:val="16"/>
              </w:rPr>
              <w:t xml:space="preserve">Zasady </w:t>
            </w:r>
            <w:r w:rsidRPr="00FB4927">
              <w:rPr>
                <w:rFonts w:ascii="Arial" w:hAnsi="Arial" w:cs="Arial"/>
                <w:i/>
                <w:sz w:val="16"/>
                <w:szCs w:val="16"/>
              </w:rPr>
              <w:t xml:space="preserve">dotyczące wykazywania oraz monitorowania dochodów związanych z realizacją projektów </w:t>
            </w:r>
            <w:r w:rsidRPr="00B601AE">
              <w:rPr>
                <w:rFonts w:ascii="Arial" w:hAnsi="Arial" w:cs="Arial"/>
                <w:i/>
                <w:sz w:val="16"/>
                <w:szCs w:val="16"/>
              </w:rPr>
              <w:t>w ramach Regionalnego Programu Operacyjnego Województwa Zachodniopomorskiego 2014-2020</w:t>
            </w:r>
          </w:p>
        </w:tc>
        <w:tc>
          <w:tcPr>
            <w:tcW w:w="2126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1AE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804" w:type="dxa"/>
            <w:shd w:val="clear" w:color="auto" w:fill="FFFFFF" w:themeFill="background1"/>
          </w:tcPr>
          <w:p w:rsidR="006C394C" w:rsidRPr="00FB4927" w:rsidRDefault="006C394C" w:rsidP="006C394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FB4927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załącznik nr 7</w:t>
            </w:r>
            <w:r w:rsidRPr="00FB4927">
              <w:rPr>
                <w:rFonts w:ascii="Arial" w:hAnsi="Arial" w:cs="Arial"/>
                <w:iCs/>
                <w:sz w:val="16"/>
                <w:szCs w:val="16"/>
              </w:rPr>
              <w:t xml:space="preserve"> do </w:t>
            </w:r>
            <w:r w:rsidRPr="00FB4927">
              <w:rPr>
                <w:rFonts w:ascii="Arial" w:hAnsi="Arial" w:cs="Arial"/>
                <w:sz w:val="16"/>
                <w:szCs w:val="16"/>
              </w:rPr>
              <w:t xml:space="preserve"> Decyzji o dofinansowaniu projektu - </w:t>
            </w:r>
            <w:r w:rsidRPr="00FB4927">
              <w:rPr>
                <w:rFonts w:ascii="Arial" w:hAnsi="Arial" w:cs="Arial"/>
                <w:i/>
                <w:sz w:val="16"/>
                <w:szCs w:val="16"/>
              </w:rPr>
              <w:t xml:space="preserve"> Zasady dotyczące wykazywania oraz monitorowania dochodów związanych z realizacją projektów w ramach Regionalnego Programu Operacyjnego Województwa Zachodniopomorskiego 2014-2020 </w:t>
            </w:r>
            <w:r w:rsidRPr="00FB4927">
              <w:rPr>
                <w:rFonts w:ascii="Arial" w:hAnsi="Arial" w:cs="Arial"/>
                <w:sz w:val="16"/>
                <w:szCs w:val="16"/>
              </w:rPr>
              <w:t xml:space="preserve">(z wersji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927">
              <w:rPr>
                <w:rFonts w:ascii="Arial" w:hAnsi="Arial" w:cs="Arial"/>
                <w:sz w:val="16"/>
                <w:szCs w:val="16"/>
              </w:rPr>
              <w:t xml:space="preserve">.0 na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B4927">
              <w:rPr>
                <w:rFonts w:ascii="Arial" w:hAnsi="Arial" w:cs="Arial"/>
                <w:sz w:val="16"/>
                <w:szCs w:val="16"/>
              </w:rPr>
              <w:t>.0).</w:t>
            </w:r>
          </w:p>
        </w:tc>
        <w:tc>
          <w:tcPr>
            <w:tcW w:w="1418" w:type="dxa"/>
            <w:shd w:val="clear" w:color="auto" w:fill="FFFFFF" w:themeFill="background1"/>
          </w:tcPr>
          <w:p w:rsidR="006C394C" w:rsidRPr="00B601AE" w:rsidRDefault="006C394C" w:rsidP="006C394C">
            <w:pPr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559" w:type="dxa"/>
            <w:shd w:val="clear" w:color="auto" w:fill="FFFFFF" w:themeFill="background1"/>
          </w:tcPr>
          <w:p w:rsidR="006C394C" w:rsidRPr="00B601AE" w:rsidRDefault="006C394C" w:rsidP="006C3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1AE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</w:tbl>
    <w:p w:rsidR="00CD08FF" w:rsidRPr="002B7C46" w:rsidRDefault="00CD08FF" w:rsidP="002226E2">
      <w:pPr>
        <w:spacing w:line="240" w:lineRule="auto"/>
        <w:jc w:val="center"/>
        <w:rPr>
          <w:rFonts w:ascii="Arial" w:hAnsi="Arial" w:cs="Arial"/>
          <w:b/>
          <w:strike/>
          <w:sz w:val="18"/>
          <w:szCs w:val="18"/>
        </w:rPr>
      </w:pPr>
    </w:p>
    <w:p w:rsidR="002C206A" w:rsidRPr="002B7C46" w:rsidRDefault="002C206A">
      <w:pPr>
        <w:spacing w:line="240" w:lineRule="auto"/>
        <w:jc w:val="center"/>
        <w:rPr>
          <w:rFonts w:ascii="Arial" w:hAnsi="Arial" w:cs="Arial"/>
          <w:b/>
          <w:strike/>
          <w:sz w:val="18"/>
          <w:szCs w:val="18"/>
        </w:rPr>
      </w:pPr>
    </w:p>
    <w:sectPr w:rsidR="002C206A" w:rsidRPr="002B7C46" w:rsidSect="002C6CA7">
      <w:headerReference w:type="default" r:id="rId9"/>
      <w:footerReference w:type="default" r:id="rId10"/>
      <w:pgSz w:w="16838" w:h="11906" w:orient="landscape"/>
      <w:pgMar w:top="284" w:right="1383" w:bottom="56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C5C" w:rsidRDefault="00674C5C" w:rsidP="00EA4F46">
      <w:pPr>
        <w:spacing w:line="240" w:lineRule="auto"/>
      </w:pPr>
      <w:r>
        <w:separator/>
      </w:r>
    </w:p>
  </w:endnote>
  <w:endnote w:type="continuationSeparator" w:id="0">
    <w:p w:rsidR="00674C5C" w:rsidRDefault="00674C5C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5C" w:rsidRPr="00C036EF" w:rsidRDefault="00674C5C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8534C5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8534C5" w:rsidRPr="00C036EF">
      <w:rPr>
        <w:rFonts w:ascii="Arial" w:hAnsi="Arial" w:cs="Arial"/>
        <w:sz w:val="20"/>
        <w:szCs w:val="20"/>
      </w:rPr>
      <w:fldChar w:fldCharType="separate"/>
    </w:r>
    <w:r w:rsidR="009F2863">
      <w:rPr>
        <w:rFonts w:ascii="Arial" w:hAnsi="Arial" w:cs="Arial"/>
        <w:noProof/>
        <w:sz w:val="20"/>
        <w:szCs w:val="20"/>
      </w:rPr>
      <w:t>4</w:t>
    </w:r>
    <w:r w:rsidR="008534C5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8534C5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8534C5" w:rsidRPr="00C036EF">
      <w:rPr>
        <w:rFonts w:ascii="Arial" w:hAnsi="Arial" w:cs="Arial"/>
        <w:sz w:val="20"/>
        <w:szCs w:val="20"/>
      </w:rPr>
      <w:fldChar w:fldCharType="separate"/>
    </w:r>
    <w:r w:rsidR="009F2863">
      <w:rPr>
        <w:rFonts w:ascii="Arial" w:hAnsi="Arial" w:cs="Arial"/>
        <w:noProof/>
        <w:sz w:val="20"/>
        <w:szCs w:val="20"/>
      </w:rPr>
      <w:t>6</w:t>
    </w:r>
    <w:r w:rsidR="008534C5" w:rsidRPr="00C036EF">
      <w:rPr>
        <w:rFonts w:ascii="Arial" w:hAnsi="Arial" w:cs="Arial"/>
        <w:sz w:val="20"/>
        <w:szCs w:val="20"/>
      </w:rPr>
      <w:fldChar w:fldCharType="end"/>
    </w:r>
  </w:p>
  <w:p w:rsidR="00674C5C" w:rsidRDefault="00674C5C" w:rsidP="004E59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C5C" w:rsidRDefault="00674C5C" w:rsidP="00EA4F46">
      <w:pPr>
        <w:spacing w:line="240" w:lineRule="auto"/>
      </w:pPr>
      <w:r>
        <w:separator/>
      </w:r>
    </w:p>
  </w:footnote>
  <w:footnote w:type="continuationSeparator" w:id="0">
    <w:p w:rsidR="00674C5C" w:rsidRDefault="00674C5C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5C" w:rsidRPr="00666AF9" w:rsidRDefault="00674C5C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674C5C" w:rsidRDefault="00674C5C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5.6</w:t>
    </w:r>
  </w:p>
  <w:p w:rsidR="00674C5C" w:rsidRPr="00DA392E" w:rsidRDefault="00674C5C" w:rsidP="004E5965"/>
  <w:p w:rsidR="00674C5C" w:rsidRDefault="00674C5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308"/>
        </w:tabs>
        <w:ind w:left="1308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5E01AEE"/>
    <w:multiLevelType w:val="hybridMultilevel"/>
    <w:tmpl w:val="CB7AB2EE"/>
    <w:lvl w:ilvl="0" w:tplc="D646FC3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07559E"/>
    <w:multiLevelType w:val="hybridMultilevel"/>
    <w:tmpl w:val="AE405400"/>
    <w:lvl w:ilvl="0" w:tplc="D4903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0E3A6C06"/>
    <w:multiLevelType w:val="hybridMultilevel"/>
    <w:tmpl w:val="044A0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20FF2"/>
    <w:multiLevelType w:val="multilevel"/>
    <w:tmpl w:val="D71A7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1FCE564F"/>
    <w:multiLevelType w:val="multilevel"/>
    <w:tmpl w:val="0AF26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264681"/>
    <w:multiLevelType w:val="hybridMultilevel"/>
    <w:tmpl w:val="28F49C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777CC"/>
    <w:multiLevelType w:val="multilevel"/>
    <w:tmpl w:val="1BE0B1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295263CE"/>
    <w:multiLevelType w:val="hybridMultilevel"/>
    <w:tmpl w:val="3E744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E389B"/>
    <w:multiLevelType w:val="multilevel"/>
    <w:tmpl w:val="E6A0194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2E67554F"/>
    <w:multiLevelType w:val="multilevel"/>
    <w:tmpl w:val="C2ACCD10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2F8669FD"/>
    <w:multiLevelType w:val="hybridMultilevel"/>
    <w:tmpl w:val="2940E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E04DC"/>
    <w:multiLevelType w:val="hybridMultilevel"/>
    <w:tmpl w:val="5492B7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DF62A6"/>
    <w:multiLevelType w:val="hybridMultilevel"/>
    <w:tmpl w:val="CB7AB2EE"/>
    <w:lvl w:ilvl="0" w:tplc="D646FC3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277112"/>
    <w:multiLevelType w:val="hybridMultilevel"/>
    <w:tmpl w:val="19BC9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FC5EB4"/>
    <w:multiLevelType w:val="hybridMultilevel"/>
    <w:tmpl w:val="44B68BFE"/>
    <w:lvl w:ilvl="0" w:tplc="04150011">
      <w:start w:val="1"/>
      <w:numFmt w:val="decimal"/>
      <w:lvlText w:val="%1)"/>
      <w:lvlJc w:val="left"/>
      <w:pPr>
        <w:ind w:left="378" w:hanging="360"/>
      </w:p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3">
    <w:nsid w:val="40E41FBA"/>
    <w:multiLevelType w:val="multilevel"/>
    <w:tmpl w:val="CEAE7C0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420032A5"/>
    <w:multiLevelType w:val="multilevel"/>
    <w:tmpl w:val="6BF27B4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44A667C4"/>
    <w:multiLevelType w:val="hybridMultilevel"/>
    <w:tmpl w:val="19BC9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B47131"/>
    <w:multiLevelType w:val="hybridMultilevel"/>
    <w:tmpl w:val="6F20900A"/>
    <w:lvl w:ilvl="0" w:tplc="856E4FD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46229A"/>
    <w:multiLevelType w:val="hybridMultilevel"/>
    <w:tmpl w:val="9642DA5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742F9"/>
    <w:multiLevelType w:val="multilevel"/>
    <w:tmpl w:val="0AF26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41330F2"/>
    <w:multiLevelType w:val="multilevel"/>
    <w:tmpl w:val="7B8621A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>
    <w:nsid w:val="55735580"/>
    <w:multiLevelType w:val="hybridMultilevel"/>
    <w:tmpl w:val="A1525BD8"/>
    <w:lvl w:ilvl="0" w:tplc="AFE692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A57E5"/>
    <w:multiLevelType w:val="hybridMultilevel"/>
    <w:tmpl w:val="8D5478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4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8B3C36"/>
    <w:multiLevelType w:val="hybridMultilevel"/>
    <w:tmpl w:val="CAFCB28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B67110"/>
    <w:multiLevelType w:val="multilevel"/>
    <w:tmpl w:val="023E6630"/>
    <w:lvl w:ilvl="0">
      <w:start w:val="3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>
    <w:nsid w:val="5D427B82"/>
    <w:multiLevelType w:val="hybridMultilevel"/>
    <w:tmpl w:val="D6B80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991654"/>
    <w:multiLevelType w:val="hybridMultilevel"/>
    <w:tmpl w:val="9B6AD5F6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5415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C44E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354FE7"/>
    <w:multiLevelType w:val="hybridMultilevel"/>
    <w:tmpl w:val="44B68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4">
    <w:nsid w:val="789F44BD"/>
    <w:multiLevelType w:val="hybridMultilevel"/>
    <w:tmpl w:val="152A4358"/>
    <w:lvl w:ilvl="0" w:tplc="02864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39A46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6">
    <w:nsid w:val="7D9D45F9"/>
    <w:multiLevelType w:val="hybridMultilevel"/>
    <w:tmpl w:val="6F580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CE4B49"/>
    <w:multiLevelType w:val="hybridMultilevel"/>
    <w:tmpl w:val="CDAA9BFC"/>
    <w:lvl w:ilvl="0" w:tplc="A500A52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27"/>
  </w:num>
  <w:num w:numId="7">
    <w:abstractNumId w:val="12"/>
  </w:num>
  <w:num w:numId="8">
    <w:abstractNumId w:val="45"/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40"/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9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4"/>
  </w:num>
  <w:num w:numId="18">
    <w:abstractNumId w:val="16"/>
  </w:num>
  <w:num w:numId="19">
    <w:abstractNumId w:val="30"/>
  </w:num>
  <w:num w:numId="20">
    <w:abstractNumId w:val="9"/>
  </w:num>
  <w:num w:numId="21">
    <w:abstractNumId w:val="29"/>
  </w:num>
  <w:num w:numId="22">
    <w:abstractNumId w:val="26"/>
  </w:num>
  <w:num w:numId="23">
    <w:abstractNumId w:val="6"/>
  </w:num>
  <w:num w:numId="24">
    <w:abstractNumId w:val="45"/>
    <w:lvlOverride w:ilvl="0">
      <w:startOverride w:val="1"/>
    </w:lvlOverride>
  </w:num>
  <w:num w:numId="25">
    <w:abstractNumId w:val="33"/>
  </w:num>
  <w:num w:numId="26">
    <w:abstractNumId w:val="11"/>
  </w:num>
  <w:num w:numId="27">
    <w:abstractNumId w:val="32"/>
  </w:num>
  <w:num w:numId="28">
    <w:abstractNumId w:val="31"/>
  </w:num>
  <w:num w:numId="29">
    <w:abstractNumId w:val="17"/>
  </w:num>
  <w:num w:numId="30">
    <w:abstractNumId w:val="47"/>
  </w:num>
  <w:num w:numId="31">
    <w:abstractNumId w:val="44"/>
  </w:num>
  <w:num w:numId="32">
    <w:abstractNumId w:val="7"/>
  </w:num>
  <w:num w:numId="33">
    <w:abstractNumId w:val="37"/>
  </w:num>
  <w:num w:numId="34">
    <w:abstractNumId w:val="15"/>
  </w:num>
  <w:num w:numId="35">
    <w:abstractNumId w:val="43"/>
  </w:num>
  <w:num w:numId="36">
    <w:abstractNumId w:val="13"/>
  </w:num>
  <w:num w:numId="37">
    <w:abstractNumId w:val="35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36"/>
  </w:num>
  <w:num w:numId="43">
    <w:abstractNumId w:val="42"/>
  </w:num>
  <w:num w:numId="44">
    <w:abstractNumId w:val="22"/>
  </w:num>
  <w:num w:numId="45">
    <w:abstractNumId w:val="5"/>
  </w:num>
  <w:num w:numId="46">
    <w:abstractNumId w:val="24"/>
  </w:num>
  <w:num w:numId="47">
    <w:abstractNumId w:val="8"/>
  </w:num>
  <w:num w:numId="48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03AD1"/>
    <w:rsid w:val="00004095"/>
    <w:rsid w:val="00006629"/>
    <w:rsid w:val="00012F23"/>
    <w:rsid w:val="000152EA"/>
    <w:rsid w:val="000245AC"/>
    <w:rsid w:val="00032822"/>
    <w:rsid w:val="00034798"/>
    <w:rsid w:val="00042302"/>
    <w:rsid w:val="00043059"/>
    <w:rsid w:val="000464A8"/>
    <w:rsid w:val="00051B97"/>
    <w:rsid w:val="00051C68"/>
    <w:rsid w:val="00061BE5"/>
    <w:rsid w:val="00071FA6"/>
    <w:rsid w:val="000760D4"/>
    <w:rsid w:val="00076254"/>
    <w:rsid w:val="000773E2"/>
    <w:rsid w:val="00083E57"/>
    <w:rsid w:val="00085D62"/>
    <w:rsid w:val="00092377"/>
    <w:rsid w:val="00094292"/>
    <w:rsid w:val="000958DB"/>
    <w:rsid w:val="000A1A34"/>
    <w:rsid w:val="000A483C"/>
    <w:rsid w:val="000A6F63"/>
    <w:rsid w:val="000B3AD9"/>
    <w:rsid w:val="000B494A"/>
    <w:rsid w:val="000C40C1"/>
    <w:rsid w:val="000C5E1A"/>
    <w:rsid w:val="000C5F7A"/>
    <w:rsid w:val="000D043A"/>
    <w:rsid w:val="000D3C03"/>
    <w:rsid w:val="000D4B2D"/>
    <w:rsid w:val="000D6EE2"/>
    <w:rsid w:val="000D7EC0"/>
    <w:rsid w:val="000E369B"/>
    <w:rsid w:val="000E4D3D"/>
    <w:rsid w:val="000F13B8"/>
    <w:rsid w:val="000F36C7"/>
    <w:rsid w:val="000F79E4"/>
    <w:rsid w:val="001004AC"/>
    <w:rsid w:val="001026FA"/>
    <w:rsid w:val="0010333F"/>
    <w:rsid w:val="00107DAA"/>
    <w:rsid w:val="00111E07"/>
    <w:rsid w:val="00112932"/>
    <w:rsid w:val="00112C1F"/>
    <w:rsid w:val="00115779"/>
    <w:rsid w:val="00115A85"/>
    <w:rsid w:val="0011796C"/>
    <w:rsid w:val="0012148F"/>
    <w:rsid w:val="00127A46"/>
    <w:rsid w:val="0013109C"/>
    <w:rsid w:val="00140736"/>
    <w:rsid w:val="00141299"/>
    <w:rsid w:val="00141866"/>
    <w:rsid w:val="00145531"/>
    <w:rsid w:val="00146251"/>
    <w:rsid w:val="001626AA"/>
    <w:rsid w:val="00170B9F"/>
    <w:rsid w:val="001718BD"/>
    <w:rsid w:val="00171DAC"/>
    <w:rsid w:val="00175299"/>
    <w:rsid w:val="00177262"/>
    <w:rsid w:val="00177601"/>
    <w:rsid w:val="001816E8"/>
    <w:rsid w:val="00183543"/>
    <w:rsid w:val="0018434D"/>
    <w:rsid w:val="0018554D"/>
    <w:rsid w:val="001860B7"/>
    <w:rsid w:val="0019051B"/>
    <w:rsid w:val="0019086E"/>
    <w:rsid w:val="00193E88"/>
    <w:rsid w:val="0019697C"/>
    <w:rsid w:val="00197608"/>
    <w:rsid w:val="001A0535"/>
    <w:rsid w:val="001A0E72"/>
    <w:rsid w:val="001A1E92"/>
    <w:rsid w:val="001A2155"/>
    <w:rsid w:val="001A2895"/>
    <w:rsid w:val="001A3CAB"/>
    <w:rsid w:val="001A50C1"/>
    <w:rsid w:val="001B4B41"/>
    <w:rsid w:val="001B6EAA"/>
    <w:rsid w:val="001C26D0"/>
    <w:rsid w:val="001C2A20"/>
    <w:rsid w:val="001C55FD"/>
    <w:rsid w:val="001D023A"/>
    <w:rsid w:val="001D1CD6"/>
    <w:rsid w:val="001D5529"/>
    <w:rsid w:val="001D7218"/>
    <w:rsid w:val="001E044E"/>
    <w:rsid w:val="001E1FD7"/>
    <w:rsid w:val="001E22B4"/>
    <w:rsid w:val="001F5031"/>
    <w:rsid w:val="001F5CDD"/>
    <w:rsid w:val="001F7689"/>
    <w:rsid w:val="00207C3A"/>
    <w:rsid w:val="00213421"/>
    <w:rsid w:val="002226E2"/>
    <w:rsid w:val="00222F81"/>
    <w:rsid w:val="00223FD7"/>
    <w:rsid w:val="00223FE0"/>
    <w:rsid w:val="00226A2E"/>
    <w:rsid w:val="00226DCA"/>
    <w:rsid w:val="00231813"/>
    <w:rsid w:val="0023252B"/>
    <w:rsid w:val="0023287E"/>
    <w:rsid w:val="00240091"/>
    <w:rsid w:val="00240BCD"/>
    <w:rsid w:val="00246A73"/>
    <w:rsid w:val="002506DF"/>
    <w:rsid w:val="0025330E"/>
    <w:rsid w:val="00257A25"/>
    <w:rsid w:val="00270952"/>
    <w:rsid w:val="00275496"/>
    <w:rsid w:val="002961D2"/>
    <w:rsid w:val="002976BB"/>
    <w:rsid w:val="002A0B0E"/>
    <w:rsid w:val="002A78BA"/>
    <w:rsid w:val="002B24C2"/>
    <w:rsid w:val="002B78E6"/>
    <w:rsid w:val="002B7C46"/>
    <w:rsid w:val="002C206A"/>
    <w:rsid w:val="002C2A90"/>
    <w:rsid w:val="002C3C7D"/>
    <w:rsid w:val="002C45C9"/>
    <w:rsid w:val="002C6CA7"/>
    <w:rsid w:val="002D1274"/>
    <w:rsid w:val="002D21BD"/>
    <w:rsid w:val="002D2ED1"/>
    <w:rsid w:val="002D4955"/>
    <w:rsid w:val="002D4C0E"/>
    <w:rsid w:val="002D6D93"/>
    <w:rsid w:val="002E006A"/>
    <w:rsid w:val="002E0524"/>
    <w:rsid w:val="002E1DEA"/>
    <w:rsid w:val="002E2DDE"/>
    <w:rsid w:val="002E3871"/>
    <w:rsid w:val="002F063D"/>
    <w:rsid w:val="002F5545"/>
    <w:rsid w:val="002F676B"/>
    <w:rsid w:val="00305FE0"/>
    <w:rsid w:val="00310A50"/>
    <w:rsid w:val="003111BD"/>
    <w:rsid w:val="003116E4"/>
    <w:rsid w:val="0031709C"/>
    <w:rsid w:val="003219D6"/>
    <w:rsid w:val="00323313"/>
    <w:rsid w:val="00326F20"/>
    <w:rsid w:val="00327780"/>
    <w:rsid w:val="00327A13"/>
    <w:rsid w:val="00331577"/>
    <w:rsid w:val="003325F1"/>
    <w:rsid w:val="00333E19"/>
    <w:rsid w:val="0033555F"/>
    <w:rsid w:val="00336075"/>
    <w:rsid w:val="003360C0"/>
    <w:rsid w:val="00344E9F"/>
    <w:rsid w:val="00345AB0"/>
    <w:rsid w:val="00352605"/>
    <w:rsid w:val="00355C41"/>
    <w:rsid w:val="003608E8"/>
    <w:rsid w:val="003633DF"/>
    <w:rsid w:val="00367D01"/>
    <w:rsid w:val="0037218A"/>
    <w:rsid w:val="003728B5"/>
    <w:rsid w:val="00382BF0"/>
    <w:rsid w:val="00390413"/>
    <w:rsid w:val="00390E54"/>
    <w:rsid w:val="00391B0B"/>
    <w:rsid w:val="00396837"/>
    <w:rsid w:val="003A1A95"/>
    <w:rsid w:val="003A6C2E"/>
    <w:rsid w:val="003A7ECB"/>
    <w:rsid w:val="003B12D4"/>
    <w:rsid w:val="003B1809"/>
    <w:rsid w:val="003B4332"/>
    <w:rsid w:val="003C41C1"/>
    <w:rsid w:val="003D5D04"/>
    <w:rsid w:val="003F77EC"/>
    <w:rsid w:val="00402DF9"/>
    <w:rsid w:val="004044B7"/>
    <w:rsid w:val="00404FF3"/>
    <w:rsid w:val="00415BCC"/>
    <w:rsid w:val="00420197"/>
    <w:rsid w:val="00421C21"/>
    <w:rsid w:val="00421DD2"/>
    <w:rsid w:val="0042320A"/>
    <w:rsid w:val="0042505A"/>
    <w:rsid w:val="00431613"/>
    <w:rsid w:val="004318A5"/>
    <w:rsid w:val="00432DA5"/>
    <w:rsid w:val="004332D1"/>
    <w:rsid w:val="0044239E"/>
    <w:rsid w:val="00442CFF"/>
    <w:rsid w:val="00443D93"/>
    <w:rsid w:val="00446277"/>
    <w:rsid w:val="004502B5"/>
    <w:rsid w:val="00457CF0"/>
    <w:rsid w:val="004603F2"/>
    <w:rsid w:val="004604B9"/>
    <w:rsid w:val="00460756"/>
    <w:rsid w:val="004632BA"/>
    <w:rsid w:val="004661A9"/>
    <w:rsid w:val="004672E2"/>
    <w:rsid w:val="00472059"/>
    <w:rsid w:val="00473446"/>
    <w:rsid w:val="00480AC6"/>
    <w:rsid w:val="00487B91"/>
    <w:rsid w:val="00491BDC"/>
    <w:rsid w:val="00491D12"/>
    <w:rsid w:val="004A57E5"/>
    <w:rsid w:val="004A683B"/>
    <w:rsid w:val="004B70CE"/>
    <w:rsid w:val="004C0629"/>
    <w:rsid w:val="004C0DD4"/>
    <w:rsid w:val="004C40B9"/>
    <w:rsid w:val="004C7EAC"/>
    <w:rsid w:val="004D0C07"/>
    <w:rsid w:val="004D10D8"/>
    <w:rsid w:val="004D3BE0"/>
    <w:rsid w:val="004D5130"/>
    <w:rsid w:val="004D6435"/>
    <w:rsid w:val="004D6BDD"/>
    <w:rsid w:val="004D731D"/>
    <w:rsid w:val="004E057F"/>
    <w:rsid w:val="004E374A"/>
    <w:rsid w:val="004E3B58"/>
    <w:rsid w:val="004E5965"/>
    <w:rsid w:val="004E6B40"/>
    <w:rsid w:val="004F0AD8"/>
    <w:rsid w:val="004F257F"/>
    <w:rsid w:val="004F3A96"/>
    <w:rsid w:val="004F6147"/>
    <w:rsid w:val="00500B08"/>
    <w:rsid w:val="00503847"/>
    <w:rsid w:val="005040B9"/>
    <w:rsid w:val="0050523C"/>
    <w:rsid w:val="005066C4"/>
    <w:rsid w:val="0050765E"/>
    <w:rsid w:val="00515570"/>
    <w:rsid w:val="005156DC"/>
    <w:rsid w:val="00516092"/>
    <w:rsid w:val="00517579"/>
    <w:rsid w:val="00517B79"/>
    <w:rsid w:val="005275C1"/>
    <w:rsid w:val="005415F5"/>
    <w:rsid w:val="005432BA"/>
    <w:rsid w:val="00553B0C"/>
    <w:rsid w:val="00560F9C"/>
    <w:rsid w:val="00564787"/>
    <w:rsid w:val="00570223"/>
    <w:rsid w:val="00570F23"/>
    <w:rsid w:val="0057473D"/>
    <w:rsid w:val="00585FA1"/>
    <w:rsid w:val="005909A3"/>
    <w:rsid w:val="00593AD0"/>
    <w:rsid w:val="005A18B5"/>
    <w:rsid w:val="005A26E7"/>
    <w:rsid w:val="005A2CCD"/>
    <w:rsid w:val="005A3AB5"/>
    <w:rsid w:val="005A3B1C"/>
    <w:rsid w:val="005A7728"/>
    <w:rsid w:val="005A7B58"/>
    <w:rsid w:val="005B2470"/>
    <w:rsid w:val="005B2AB3"/>
    <w:rsid w:val="005B4C21"/>
    <w:rsid w:val="005C4BA0"/>
    <w:rsid w:val="005C7593"/>
    <w:rsid w:val="005D148C"/>
    <w:rsid w:val="005D19CD"/>
    <w:rsid w:val="005D3C97"/>
    <w:rsid w:val="005D3F69"/>
    <w:rsid w:val="005D5381"/>
    <w:rsid w:val="005E0808"/>
    <w:rsid w:val="005E2293"/>
    <w:rsid w:val="005E396A"/>
    <w:rsid w:val="005E636F"/>
    <w:rsid w:val="005F160E"/>
    <w:rsid w:val="005F7B71"/>
    <w:rsid w:val="00607C2C"/>
    <w:rsid w:val="006133B1"/>
    <w:rsid w:val="006138FC"/>
    <w:rsid w:val="00622DC8"/>
    <w:rsid w:val="00624343"/>
    <w:rsid w:val="00625D0A"/>
    <w:rsid w:val="00632199"/>
    <w:rsid w:val="00632A87"/>
    <w:rsid w:val="00642CEF"/>
    <w:rsid w:val="00654297"/>
    <w:rsid w:val="00657C0E"/>
    <w:rsid w:val="006613C3"/>
    <w:rsid w:val="00662E4A"/>
    <w:rsid w:val="00671A8A"/>
    <w:rsid w:val="006721DF"/>
    <w:rsid w:val="00674C5C"/>
    <w:rsid w:val="00680A9F"/>
    <w:rsid w:val="00681688"/>
    <w:rsid w:val="00683F72"/>
    <w:rsid w:val="00686788"/>
    <w:rsid w:val="00686F96"/>
    <w:rsid w:val="00687735"/>
    <w:rsid w:val="00687A2E"/>
    <w:rsid w:val="00691296"/>
    <w:rsid w:val="006B14AD"/>
    <w:rsid w:val="006B1C41"/>
    <w:rsid w:val="006B2742"/>
    <w:rsid w:val="006B4218"/>
    <w:rsid w:val="006B4E4B"/>
    <w:rsid w:val="006B7BAD"/>
    <w:rsid w:val="006C394C"/>
    <w:rsid w:val="006C5485"/>
    <w:rsid w:val="006D3381"/>
    <w:rsid w:val="006E1F35"/>
    <w:rsid w:val="006E3EFD"/>
    <w:rsid w:val="006E6A94"/>
    <w:rsid w:val="006F440C"/>
    <w:rsid w:val="00700BA6"/>
    <w:rsid w:val="00702862"/>
    <w:rsid w:val="00702E4A"/>
    <w:rsid w:val="00703F19"/>
    <w:rsid w:val="00706091"/>
    <w:rsid w:val="0071726D"/>
    <w:rsid w:val="00720892"/>
    <w:rsid w:val="00723207"/>
    <w:rsid w:val="00724B2B"/>
    <w:rsid w:val="007358FD"/>
    <w:rsid w:val="00747EE0"/>
    <w:rsid w:val="007507F9"/>
    <w:rsid w:val="00750B6A"/>
    <w:rsid w:val="00761583"/>
    <w:rsid w:val="00765A26"/>
    <w:rsid w:val="00765CF5"/>
    <w:rsid w:val="00771889"/>
    <w:rsid w:val="00773C02"/>
    <w:rsid w:val="00775A11"/>
    <w:rsid w:val="00777162"/>
    <w:rsid w:val="007815A6"/>
    <w:rsid w:val="00784CF3"/>
    <w:rsid w:val="007869B4"/>
    <w:rsid w:val="0079321D"/>
    <w:rsid w:val="007A13A9"/>
    <w:rsid w:val="007A2433"/>
    <w:rsid w:val="007A3794"/>
    <w:rsid w:val="007A57C3"/>
    <w:rsid w:val="007A7742"/>
    <w:rsid w:val="007B4A7D"/>
    <w:rsid w:val="007B56C5"/>
    <w:rsid w:val="007C5118"/>
    <w:rsid w:val="007C77CD"/>
    <w:rsid w:val="007D3A21"/>
    <w:rsid w:val="007D4F53"/>
    <w:rsid w:val="007D5E61"/>
    <w:rsid w:val="007E0EC6"/>
    <w:rsid w:val="007E76F3"/>
    <w:rsid w:val="007F109A"/>
    <w:rsid w:val="007F5BA2"/>
    <w:rsid w:val="00805D73"/>
    <w:rsid w:val="0080651E"/>
    <w:rsid w:val="00806F6E"/>
    <w:rsid w:val="00811E4C"/>
    <w:rsid w:val="00814373"/>
    <w:rsid w:val="00817047"/>
    <w:rsid w:val="00817EC0"/>
    <w:rsid w:val="00821BAD"/>
    <w:rsid w:val="00823F7F"/>
    <w:rsid w:val="008252FF"/>
    <w:rsid w:val="00830E70"/>
    <w:rsid w:val="00834D93"/>
    <w:rsid w:val="0083630B"/>
    <w:rsid w:val="00836B28"/>
    <w:rsid w:val="00843915"/>
    <w:rsid w:val="00852B32"/>
    <w:rsid w:val="0085324C"/>
    <w:rsid w:val="008534C5"/>
    <w:rsid w:val="0085526C"/>
    <w:rsid w:val="008576AA"/>
    <w:rsid w:val="00857808"/>
    <w:rsid w:val="00860137"/>
    <w:rsid w:val="00861D52"/>
    <w:rsid w:val="00862686"/>
    <w:rsid w:val="00864B51"/>
    <w:rsid w:val="00865904"/>
    <w:rsid w:val="0086668A"/>
    <w:rsid w:val="0087057A"/>
    <w:rsid w:val="0087068C"/>
    <w:rsid w:val="00870C1B"/>
    <w:rsid w:val="008734EC"/>
    <w:rsid w:val="00877060"/>
    <w:rsid w:val="008805AD"/>
    <w:rsid w:val="0088075C"/>
    <w:rsid w:val="00880FB6"/>
    <w:rsid w:val="008876BB"/>
    <w:rsid w:val="00897601"/>
    <w:rsid w:val="008977CD"/>
    <w:rsid w:val="008A339C"/>
    <w:rsid w:val="008A59BB"/>
    <w:rsid w:val="008A6C8A"/>
    <w:rsid w:val="008B653E"/>
    <w:rsid w:val="008C0E13"/>
    <w:rsid w:val="008C59A0"/>
    <w:rsid w:val="008D0A6A"/>
    <w:rsid w:val="008D277F"/>
    <w:rsid w:val="008E3024"/>
    <w:rsid w:val="008E504C"/>
    <w:rsid w:val="008F4011"/>
    <w:rsid w:val="008F5F9B"/>
    <w:rsid w:val="00906BA0"/>
    <w:rsid w:val="00907EF8"/>
    <w:rsid w:val="00916313"/>
    <w:rsid w:val="00925F24"/>
    <w:rsid w:val="00927A53"/>
    <w:rsid w:val="00930DCB"/>
    <w:rsid w:val="0093549D"/>
    <w:rsid w:val="00941903"/>
    <w:rsid w:val="0095002C"/>
    <w:rsid w:val="00951380"/>
    <w:rsid w:val="009545E9"/>
    <w:rsid w:val="00955AF2"/>
    <w:rsid w:val="00961A35"/>
    <w:rsid w:val="0096730F"/>
    <w:rsid w:val="00971D8A"/>
    <w:rsid w:val="00977724"/>
    <w:rsid w:val="00987573"/>
    <w:rsid w:val="00990087"/>
    <w:rsid w:val="00991314"/>
    <w:rsid w:val="00991362"/>
    <w:rsid w:val="009921C4"/>
    <w:rsid w:val="00994332"/>
    <w:rsid w:val="0099453F"/>
    <w:rsid w:val="00994C4A"/>
    <w:rsid w:val="009A1C15"/>
    <w:rsid w:val="009A20CA"/>
    <w:rsid w:val="009A294D"/>
    <w:rsid w:val="009A3C12"/>
    <w:rsid w:val="009A3F2E"/>
    <w:rsid w:val="009A5C39"/>
    <w:rsid w:val="009A6295"/>
    <w:rsid w:val="009B0CA8"/>
    <w:rsid w:val="009B1F28"/>
    <w:rsid w:val="009B39BC"/>
    <w:rsid w:val="009B6152"/>
    <w:rsid w:val="009B6D74"/>
    <w:rsid w:val="009C1E38"/>
    <w:rsid w:val="009C66BD"/>
    <w:rsid w:val="009C724A"/>
    <w:rsid w:val="009C7B6C"/>
    <w:rsid w:val="009D23C9"/>
    <w:rsid w:val="009D486D"/>
    <w:rsid w:val="009E1D69"/>
    <w:rsid w:val="009E51C3"/>
    <w:rsid w:val="009E6DFD"/>
    <w:rsid w:val="009F2863"/>
    <w:rsid w:val="009F54AA"/>
    <w:rsid w:val="009F6ECE"/>
    <w:rsid w:val="00A143AF"/>
    <w:rsid w:val="00A15C9C"/>
    <w:rsid w:val="00A15F1F"/>
    <w:rsid w:val="00A2053D"/>
    <w:rsid w:val="00A20A30"/>
    <w:rsid w:val="00A322FA"/>
    <w:rsid w:val="00A34EEC"/>
    <w:rsid w:val="00A44CF0"/>
    <w:rsid w:val="00A458D5"/>
    <w:rsid w:val="00A473F4"/>
    <w:rsid w:val="00A47B9E"/>
    <w:rsid w:val="00A52810"/>
    <w:rsid w:val="00A553A4"/>
    <w:rsid w:val="00A60634"/>
    <w:rsid w:val="00A77866"/>
    <w:rsid w:val="00A8048C"/>
    <w:rsid w:val="00A8692B"/>
    <w:rsid w:val="00A86EA8"/>
    <w:rsid w:val="00A927AA"/>
    <w:rsid w:val="00A97E36"/>
    <w:rsid w:val="00AA16F2"/>
    <w:rsid w:val="00AB5A0E"/>
    <w:rsid w:val="00AB699F"/>
    <w:rsid w:val="00AC036D"/>
    <w:rsid w:val="00AC0E71"/>
    <w:rsid w:val="00AC1D52"/>
    <w:rsid w:val="00AC2786"/>
    <w:rsid w:val="00AC3BA5"/>
    <w:rsid w:val="00AC49E0"/>
    <w:rsid w:val="00AC5B0D"/>
    <w:rsid w:val="00AC666B"/>
    <w:rsid w:val="00AD4141"/>
    <w:rsid w:val="00AD4D5E"/>
    <w:rsid w:val="00AD57D6"/>
    <w:rsid w:val="00AE2D8A"/>
    <w:rsid w:val="00AE3987"/>
    <w:rsid w:val="00AF4B1D"/>
    <w:rsid w:val="00AF5E6D"/>
    <w:rsid w:val="00AF6253"/>
    <w:rsid w:val="00B027E8"/>
    <w:rsid w:val="00B04942"/>
    <w:rsid w:val="00B04CB6"/>
    <w:rsid w:val="00B069E1"/>
    <w:rsid w:val="00B06C53"/>
    <w:rsid w:val="00B11809"/>
    <w:rsid w:val="00B14FD0"/>
    <w:rsid w:val="00B1742A"/>
    <w:rsid w:val="00B17DE4"/>
    <w:rsid w:val="00B20A85"/>
    <w:rsid w:val="00B2388E"/>
    <w:rsid w:val="00B24ADF"/>
    <w:rsid w:val="00B31F3D"/>
    <w:rsid w:val="00B34364"/>
    <w:rsid w:val="00B409BC"/>
    <w:rsid w:val="00B4183F"/>
    <w:rsid w:val="00B5428A"/>
    <w:rsid w:val="00B56544"/>
    <w:rsid w:val="00B601AE"/>
    <w:rsid w:val="00B60F9E"/>
    <w:rsid w:val="00B63FF1"/>
    <w:rsid w:val="00B65646"/>
    <w:rsid w:val="00B67441"/>
    <w:rsid w:val="00B71084"/>
    <w:rsid w:val="00B7283A"/>
    <w:rsid w:val="00B731F9"/>
    <w:rsid w:val="00B7647A"/>
    <w:rsid w:val="00B82B01"/>
    <w:rsid w:val="00B82E5E"/>
    <w:rsid w:val="00B91840"/>
    <w:rsid w:val="00B92D7F"/>
    <w:rsid w:val="00B93F82"/>
    <w:rsid w:val="00B95B9C"/>
    <w:rsid w:val="00B97541"/>
    <w:rsid w:val="00B9766D"/>
    <w:rsid w:val="00B977D7"/>
    <w:rsid w:val="00BA12B2"/>
    <w:rsid w:val="00BA279D"/>
    <w:rsid w:val="00BA3C35"/>
    <w:rsid w:val="00BA7479"/>
    <w:rsid w:val="00BB4B6E"/>
    <w:rsid w:val="00BB621D"/>
    <w:rsid w:val="00BC029C"/>
    <w:rsid w:val="00BC213D"/>
    <w:rsid w:val="00BC2B28"/>
    <w:rsid w:val="00BC3611"/>
    <w:rsid w:val="00BC3CBB"/>
    <w:rsid w:val="00BC4838"/>
    <w:rsid w:val="00BD2649"/>
    <w:rsid w:val="00BD37E4"/>
    <w:rsid w:val="00BD5342"/>
    <w:rsid w:val="00BD59C7"/>
    <w:rsid w:val="00BD74D6"/>
    <w:rsid w:val="00BE31AD"/>
    <w:rsid w:val="00BE6C0C"/>
    <w:rsid w:val="00BF008B"/>
    <w:rsid w:val="00BF194E"/>
    <w:rsid w:val="00BF1E0F"/>
    <w:rsid w:val="00BF5347"/>
    <w:rsid w:val="00BF5701"/>
    <w:rsid w:val="00BF58DD"/>
    <w:rsid w:val="00C00B11"/>
    <w:rsid w:val="00C14407"/>
    <w:rsid w:val="00C1528C"/>
    <w:rsid w:val="00C15411"/>
    <w:rsid w:val="00C24033"/>
    <w:rsid w:val="00C26E5A"/>
    <w:rsid w:val="00C278C3"/>
    <w:rsid w:val="00C331C0"/>
    <w:rsid w:val="00C37488"/>
    <w:rsid w:val="00C41415"/>
    <w:rsid w:val="00C45155"/>
    <w:rsid w:val="00C50738"/>
    <w:rsid w:val="00C52ED0"/>
    <w:rsid w:val="00C53A9A"/>
    <w:rsid w:val="00C614B8"/>
    <w:rsid w:val="00C710A0"/>
    <w:rsid w:val="00C8024E"/>
    <w:rsid w:val="00C826DC"/>
    <w:rsid w:val="00C915AC"/>
    <w:rsid w:val="00C96C92"/>
    <w:rsid w:val="00C96CDB"/>
    <w:rsid w:val="00CA31FA"/>
    <w:rsid w:val="00CB6D3F"/>
    <w:rsid w:val="00CC0F29"/>
    <w:rsid w:val="00CC15B2"/>
    <w:rsid w:val="00CC273D"/>
    <w:rsid w:val="00CC3859"/>
    <w:rsid w:val="00CC55D3"/>
    <w:rsid w:val="00CD08FF"/>
    <w:rsid w:val="00CD4DDA"/>
    <w:rsid w:val="00CD790B"/>
    <w:rsid w:val="00CE3459"/>
    <w:rsid w:val="00CE7B82"/>
    <w:rsid w:val="00D04276"/>
    <w:rsid w:val="00D13D90"/>
    <w:rsid w:val="00D142B9"/>
    <w:rsid w:val="00D16C2A"/>
    <w:rsid w:val="00D16EB7"/>
    <w:rsid w:val="00D1742D"/>
    <w:rsid w:val="00D2072C"/>
    <w:rsid w:val="00D301BD"/>
    <w:rsid w:val="00D30AC7"/>
    <w:rsid w:val="00D32912"/>
    <w:rsid w:val="00D37437"/>
    <w:rsid w:val="00D42F45"/>
    <w:rsid w:val="00D44F62"/>
    <w:rsid w:val="00D452DD"/>
    <w:rsid w:val="00D470CD"/>
    <w:rsid w:val="00D56A5E"/>
    <w:rsid w:val="00D60B3C"/>
    <w:rsid w:val="00D62DF6"/>
    <w:rsid w:val="00D6724E"/>
    <w:rsid w:val="00D718B0"/>
    <w:rsid w:val="00D72133"/>
    <w:rsid w:val="00D73290"/>
    <w:rsid w:val="00D77FD6"/>
    <w:rsid w:val="00D822AE"/>
    <w:rsid w:val="00D863A9"/>
    <w:rsid w:val="00D86C17"/>
    <w:rsid w:val="00D86DE8"/>
    <w:rsid w:val="00D9467B"/>
    <w:rsid w:val="00D95A62"/>
    <w:rsid w:val="00DB2593"/>
    <w:rsid w:val="00DC6808"/>
    <w:rsid w:val="00DE06B9"/>
    <w:rsid w:val="00DE511A"/>
    <w:rsid w:val="00DF2EA1"/>
    <w:rsid w:val="00DF6611"/>
    <w:rsid w:val="00E0053B"/>
    <w:rsid w:val="00E03CB9"/>
    <w:rsid w:val="00E0609A"/>
    <w:rsid w:val="00E06494"/>
    <w:rsid w:val="00E156F9"/>
    <w:rsid w:val="00E21347"/>
    <w:rsid w:val="00E265D5"/>
    <w:rsid w:val="00E3048D"/>
    <w:rsid w:val="00E4049D"/>
    <w:rsid w:val="00E41225"/>
    <w:rsid w:val="00E43462"/>
    <w:rsid w:val="00E45363"/>
    <w:rsid w:val="00E536F2"/>
    <w:rsid w:val="00E5503F"/>
    <w:rsid w:val="00E60D30"/>
    <w:rsid w:val="00E72767"/>
    <w:rsid w:val="00E835B7"/>
    <w:rsid w:val="00E8790E"/>
    <w:rsid w:val="00E9102E"/>
    <w:rsid w:val="00E9130D"/>
    <w:rsid w:val="00E955D1"/>
    <w:rsid w:val="00EA3EDA"/>
    <w:rsid w:val="00EA4F46"/>
    <w:rsid w:val="00EB4329"/>
    <w:rsid w:val="00EC1836"/>
    <w:rsid w:val="00EC6CC4"/>
    <w:rsid w:val="00EC7B2E"/>
    <w:rsid w:val="00EC7FC5"/>
    <w:rsid w:val="00ED3674"/>
    <w:rsid w:val="00ED587D"/>
    <w:rsid w:val="00EE4CD6"/>
    <w:rsid w:val="00EE6196"/>
    <w:rsid w:val="00EE6A21"/>
    <w:rsid w:val="00EF1F3D"/>
    <w:rsid w:val="00F11C35"/>
    <w:rsid w:val="00F16279"/>
    <w:rsid w:val="00F17EB7"/>
    <w:rsid w:val="00F201A6"/>
    <w:rsid w:val="00F33192"/>
    <w:rsid w:val="00F3344A"/>
    <w:rsid w:val="00F40C90"/>
    <w:rsid w:val="00F5203B"/>
    <w:rsid w:val="00F56FC8"/>
    <w:rsid w:val="00F57749"/>
    <w:rsid w:val="00F603E8"/>
    <w:rsid w:val="00F606DD"/>
    <w:rsid w:val="00F62D43"/>
    <w:rsid w:val="00F646E6"/>
    <w:rsid w:val="00F70A2F"/>
    <w:rsid w:val="00F72421"/>
    <w:rsid w:val="00F726DB"/>
    <w:rsid w:val="00F72FB1"/>
    <w:rsid w:val="00F73049"/>
    <w:rsid w:val="00F73E33"/>
    <w:rsid w:val="00F77E5C"/>
    <w:rsid w:val="00F81A6D"/>
    <w:rsid w:val="00F847F2"/>
    <w:rsid w:val="00F865BC"/>
    <w:rsid w:val="00F865E9"/>
    <w:rsid w:val="00F9096F"/>
    <w:rsid w:val="00F96910"/>
    <w:rsid w:val="00FA0546"/>
    <w:rsid w:val="00FA246D"/>
    <w:rsid w:val="00FA39E1"/>
    <w:rsid w:val="00FA4ABE"/>
    <w:rsid w:val="00FA508B"/>
    <w:rsid w:val="00FA50D4"/>
    <w:rsid w:val="00FA52E2"/>
    <w:rsid w:val="00FA748C"/>
    <w:rsid w:val="00FB102D"/>
    <w:rsid w:val="00FB4927"/>
    <w:rsid w:val="00FB4BC5"/>
    <w:rsid w:val="00FB7FA1"/>
    <w:rsid w:val="00FC4177"/>
    <w:rsid w:val="00FC6064"/>
    <w:rsid w:val="00FD539C"/>
    <w:rsid w:val="00FE09AF"/>
    <w:rsid w:val="00FE6D75"/>
    <w:rsid w:val="00FF0ED3"/>
    <w:rsid w:val="00FF1D2D"/>
    <w:rsid w:val="00FF36FC"/>
    <w:rsid w:val="00FF4512"/>
    <w:rsid w:val="00FF5276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577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8D0A6A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60362-3777-4DA4-80DB-99F0D595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1765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Jstylska</cp:lastModifiedBy>
  <cp:revision>44</cp:revision>
  <cp:lastPrinted>2017-12-01T08:20:00Z</cp:lastPrinted>
  <dcterms:created xsi:type="dcterms:W3CDTF">2017-05-25T12:34:00Z</dcterms:created>
  <dcterms:modified xsi:type="dcterms:W3CDTF">2017-12-05T09:36:00Z</dcterms:modified>
</cp:coreProperties>
</file>