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DD4" w:rsidRPr="00747B43" w:rsidRDefault="00BD74D6" w:rsidP="00453FCD">
      <w:pPr>
        <w:spacing w:line="240" w:lineRule="auto"/>
        <w:jc w:val="both"/>
        <w:rPr>
          <w:rFonts w:ascii="Arial" w:hAnsi="Arial" w:cs="Arial"/>
          <w:sz w:val="18"/>
          <w:szCs w:val="18"/>
        </w:rPr>
      </w:pPr>
      <w:r w:rsidRPr="00747B43">
        <w:rPr>
          <w:rFonts w:ascii="Arial" w:hAnsi="Arial" w:cs="Arial"/>
          <w:sz w:val="18"/>
          <w:szCs w:val="18"/>
        </w:rPr>
        <w:t>REJESTR ZMIAN</w:t>
      </w:r>
      <w:r w:rsidR="004C0DD4" w:rsidRPr="00747B43">
        <w:rPr>
          <w:rFonts w:ascii="Arial" w:hAnsi="Arial" w:cs="Arial"/>
          <w:sz w:val="18"/>
          <w:szCs w:val="18"/>
        </w:rPr>
        <w:t xml:space="preserve"> DO:</w:t>
      </w:r>
    </w:p>
    <w:p w:rsidR="00453FCD" w:rsidRPr="00747B43" w:rsidRDefault="00CE3459" w:rsidP="00453FCD">
      <w:pPr>
        <w:spacing w:line="240" w:lineRule="auto"/>
        <w:jc w:val="both"/>
        <w:rPr>
          <w:rFonts w:ascii="Arial" w:hAnsi="Arial" w:cs="Arial"/>
          <w:b/>
          <w:sz w:val="18"/>
          <w:szCs w:val="18"/>
        </w:rPr>
      </w:pPr>
      <w:r w:rsidRPr="00747B43">
        <w:rPr>
          <w:rFonts w:ascii="Arial" w:hAnsi="Arial" w:cs="Arial"/>
          <w:b/>
          <w:sz w:val="18"/>
          <w:szCs w:val="18"/>
        </w:rPr>
        <w:t>Regulamin</w:t>
      </w:r>
      <w:r w:rsidR="00B93F82" w:rsidRPr="00747B43">
        <w:rPr>
          <w:rFonts w:ascii="Arial" w:hAnsi="Arial" w:cs="Arial"/>
          <w:b/>
          <w:sz w:val="18"/>
          <w:szCs w:val="18"/>
        </w:rPr>
        <w:t>u</w:t>
      </w:r>
      <w:r w:rsidRPr="00747B43">
        <w:rPr>
          <w:rFonts w:ascii="Arial" w:hAnsi="Arial" w:cs="Arial"/>
          <w:b/>
          <w:sz w:val="18"/>
          <w:szCs w:val="18"/>
        </w:rPr>
        <w:t xml:space="preserve"> </w:t>
      </w:r>
      <w:r w:rsidR="003C5421" w:rsidRPr="00747B43">
        <w:rPr>
          <w:rFonts w:ascii="Arial" w:hAnsi="Arial" w:cs="Arial"/>
          <w:b/>
          <w:sz w:val="18"/>
          <w:szCs w:val="18"/>
        </w:rPr>
        <w:t>naboru</w:t>
      </w:r>
      <w:r w:rsidRPr="00747B43">
        <w:rPr>
          <w:rFonts w:ascii="Arial" w:hAnsi="Arial" w:cs="Arial"/>
          <w:b/>
          <w:sz w:val="18"/>
          <w:szCs w:val="18"/>
        </w:rPr>
        <w:t xml:space="preserve"> w ramach Regionalnego Programu Operacyjnego Województwa Zachodniopomorskiego 2014 – 2020</w:t>
      </w:r>
      <w:r w:rsidR="00D66A8A" w:rsidRPr="00747B43">
        <w:rPr>
          <w:rFonts w:ascii="Arial" w:hAnsi="Arial" w:cs="Arial"/>
          <w:b/>
          <w:sz w:val="18"/>
          <w:szCs w:val="18"/>
        </w:rPr>
        <w:t xml:space="preserve"> </w:t>
      </w:r>
      <w:r w:rsidR="00453FCD" w:rsidRPr="00747B43">
        <w:rPr>
          <w:rFonts w:ascii="Arial" w:hAnsi="Arial" w:cs="Arial"/>
          <w:b/>
          <w:sz w:val="18"/>
          <w:szCs w:val="18"/>
        </w:rPr>
        <w:t xml:space="preserve">(projekty, dla których wezwanie do złożenia wniosku o dofinansowanie nastąpiło </w:t>
      </w:r>
      <w:r w:rsidR="002D6DEA" w:rsidRPr="00747B43">
        <w:rPr>
          <w:rFonts w:ascii="Arial" w:hAnsi="Arial" w:cs="Arial"/>
          <w:b/>
          <w:sz w:val="18"/>
          <w:szCs w:val="18"/>
        </w:rPr>
        <w:t>od</w:t>
      </w:r>
      <w:r w:rsidR="00453FCD" w:rsidRPr="00747B43">
        <w:rPr>
          <w:rFonts w:ascii="Arial" w:hAnsi="Arial" w:cs="Arial"/>
          <w:b/>
          <w:sz w:val="18"/>
          <w:szCs w:val="18"/>
        </w:rPr>
        <w:t xml:space="preserve"> 22 listopada 2017 r.)</w:t>
      </w:r>
    </w:p>
    <w:p w:rsidR="00CE3459" w:rsidRPr="00747B43" w:rsidRDefault="00CE3459" w:rsidP="00453FCD">
      <w:pPr>
        <w:spacing w:line="240" w:lineRule="auto"/>
        <w:jc w:val="both"/>
        <w:rPr>
          <w:rFonts w:ascii="Arial" w:hAnsi="Arial" w:cs="Arial"/>
          <w:b/>
          <w:sz w:val="18"/>
          <w:szCs w:val="18"/>
        </w:rPr>
      </w:pPr>
      <w:r w:rsidRPr="00747B43">
        <w:rPr>
          <w:rFonts w:ascii="Arial" w:hAnsi="Arial" w:cs="Arial"/>
          <w:b/>
          <w:sz w:val="18"/>
          <w:szCs w:val="18"/>
        </w:rPr>
        <w:t xml:space="preserve">Oś Priorytetowa </w:t>
      </w:r>
      <w:r w:rsidR="003C5421" w:rsidRPr="00747B43">
        <w:rPr>
          <w:rFonts w:ascii="Arial" w:hAnsi="Arial" w:cs="Arial"/>
          <w:b/>
          <w:sz w:val="18"/>
          <w:szCs w:val="18"/>
        </w:rPr>
        <w:t>5</w:t>
      </w:r>
      <w:r w:rsidRPr="00747B43">
        <w:rPr>
          <w:rFonts w:ascii="Arial" w:hAnsi="Arial" w:cs="Arial"/>
          <w:b/>
          <w:sz w:val="18"/>
          <w:szCs w:val="18"/>
        </w:rPr>
        <w:t xml:space="preserve"> </w:t>
      </w:r>
      <w:r w:rsidR="003C5421" w:rsidRPr="00747B43">
        <w:rPr>
          <w:rFonts w:ascii="Arial" w:hAnsi="Arial" w:cs="Arial"/>
          <w:b/>
          <w:sz w:val="18"/>
          <w:szCs w:val="18"/>
        </w:rPr>
        <w:t>Zrównoważony transport</w:t>
      </w:r>
      <w:r w:rsidRPr="00747B43">
        <w:rPr>
          <w:rFonts w:ascii="Arial" w:hAnsi="Arial" w:cs="Arial"/>
          <w:b/>
          <w:sz w:val="18"/>
          <w:szCs w:val="18"/>
        </w:rPr>
        <w:t xml:space="preserve"> </w:t>
      </w:r>
    </w:p>
    <w:p w:rsidR="00EA4F46" w:rsidRPr="00747B43" w:rsidRDefault="00CE3459" w:rsidP="00453FCD">
      <w:pPr>
        <w:spacing w:line="240" w:lineRule="auto"/>
        <w:jc w:val="both"/>
        <w:rPr>
          <w:rFonts w:ascii="Arial" w:hAnsi="Arial" w:cs="Arial"/>
          <w:b/>
          <w:sz w:val="18"/>
          <w:szCs w:val="18"/>
        </w:rPr>
      </w:pPr>
      <w:r w:rsidRPr="00747B43">
        <w:rPr>
          <w:rFonts w:ascii="Arial" w:hAnsi="Arial" w:cs="Arial"/>
          <w:b/>
          <w:sz w:val="18"/>
          <w:szCs w:val="18"/>
          <w:lang w:eastAsia="pl-PL"/>
        </w:rPr>
        <w:t xml:space="preserve">Działanie </w:t>
      </w:r>
      <w:r w:rsidR="00F72FB1" w:rsidRPr="00747B43">
        <w:rPr>
          <w:rFonts w:ascii="Arial" w:hAnsi="Arial" w:cs="Arial"/>
          <w:b/>
          <w:sz w:val="18"/>
          <w:szCs w:val="18"/>
          <w:lang w:eastAsia="pl-PL"/>
        </w:rPr>
        <w:t>5</w:t>
      </w:r>
      <w:r w:rsidR="0009658A" w:rsidRPr="00747B43">
        <w:rPr>
          <w:rFonts w:ascii="Arial" w:hAnsi="Arial" w:cs="Arial"/>
          <w:b/>
          <w:sz w:val="18"/>
          <w:szCs w:val="18"/>
          <w:lang w:eastAsia="pl-PL"/>
        </w:rPr>
        <w:t>.</w:t>
      </w:r>
      <w:r w:rsidR="00B62F85" w:rsidRPr="00747B43">
        <w:rPr>
          <w:rFonts w:ascii="Arial" w:hAnsi="Arial" w:cs="Arial"/>
          <w:b/>
          <w:sz w:val="18"/>
          <w:szCs w:val="18"/>
          <w:lang w:eastAsia="pl-PL"/>
        </w:rPr>
        <w:t>4</w:t>
      </w:r>
      <w:r w:rsidR="003C5421" w:rsidRPr="00747B43">
        <w:rPr>
          <w:rFonts w:ascii="Arial" w:hAnsi="Arial" w:cs="Arial"/>
          <w:b/>
          <w:sz w:val="18"/>
          <w:szCs w:val="18"/>
          <w:lang w:eastAsia="pl-PL"/>
        </w:rPr>
        <w:t>.</w:t>
      </w:r>
      <w:r w:rsidRPr="00747B43">
        <w:rPr>
          <w:rFonts w:ascii="Arial" w:hAnsi="Arial" w:cs="Arial"/>
          <w:b/>
          <w:sz w:val="18"/>
          <w:szCs w:val="18"/>
          <w:lang w:eastAsia="pl-PL"/>
        </w:rPr>
        <w:t xml:space="preserve"> </w:t>
      </w:r>
      <w:r w:rsidR="00B521D3" w:rsidRPr="00747B43">
        <w:rPr>
          <w:rFonts w:ascii="Arial" w:hAnsi="Arial" w:cs="Arial"/>
          <w:b/>
          <w:sz w:val="18"/>
          <w:szCs w:val="18"/>
          <w:lang w:eastAsia="pl-PL"/>
        </w:rPr>
        <w:t xml:space="preserve">Budowa i przebudowa dróg </w:t>
      </w:r>
      <w:r w:rsidR="00B62F85" w:rsidRPr="00747B43">
        <w:rPr>
          <w:rFonts w:ascii="Arial" w:hAnsi="Arial" w:cs="Arial"/>
          <w:b/>
          <w:sz w:val="18"/>
          <w:szCs w:val="18"/>
          <w:lang w:eastAsia="pl-PL"/>
        </w:rPr>
        <w:t>powiatowych</w:t>
      </w:r>
    </w:p>
    <w:tbl>
      <w:tblPr>
        <w:tblStyle w:val="Tabela-Siatka"/>
        <w:tblW w:w="14909" w:type="dxa"/>
        <w:tblInd w:w="108" w:type="dxa"/>
        <w:tblLayout w:type="fixed"/>
        <w:tblLook w:val="04A0" w:firstRow="1" w:lastRow="0" w:firstColumn="1" w:lastColumn="0" w:noHBand="0" w:noVBand="1"/>
      </w:tblPr>
      <w:tblGrid>
        <w:gridCol w:w="567"/>
        <w:gridCol w:w="2410"/>
        <w:gridCol w:w="1701"/>
        <w:gridCol w:w="6521"/>
        <w:gridCol w:w="1984"/>
        <w:gridCol w:w="1726"/>
      </w:tblGrid>
      <w:tr w:rsidR="00F02513" w:rsidRPr="00747B43" w:rsidTr="00ED2053">
        <w:trPr>
          <w:trHeight w:val="49"/>
        </w:trPr>
        <w:tc>
          <w:tcPr>
            <w:tcW w:w="567" w:type="dxa"/>
            <w:vAlign w:val="center"/>
          </w:tcPr>
          <w:p w:rsidR="00F02513" w:rsidRPr="00747B43" w:rsidRDefault="00F02513" w:rsidP="005E7551">
            <w:pPr>
              <w:spacing w:line="276" w:lineRule="auto"/>
              <w:rPr>
                <w:rFonts w:ascii="Arial" w:hAnsi="Arial" w:cs="Arial"/>
                <w:b/>
                <w:sz w:val="18"/>
                <w:szCs w:val="18"/>
              </w:rPr>
            </w:pPr>
            <w:r w:rsidRPr="00747B43">
              <w:rPr>
                <w:rFonts w:ascii="Arial" w:hAnsi="Arial" w:cs="Arial"/>
                <w:b/>
                <w:sz w:val="18"/>
                <w:szCs w:val="18"/>
              </w:rPr>
              <w:t>Lp.</w:t>
            </w:r>
          </w:p>
        </w:tc>
        <w:tc>
          <w:tcPr>
            <w:tcW w:w="2410" w:type="dxa"/>
            <w:vAlign w:val="center"/>
          </w:tcPr>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Nazwa dokumentu</w:t>
            </w:r>
          </w:p>
        </w:tc>
        <w:tc>
          <w:tcPr>
            <w:tcW w:w="1701" w:type="dxa"/>
            <w:vAlign w:val="center"/>
          </w:tcPr>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Rozdział/</w:t>
            </w:r>
          </w:p>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Podrozdział/</w:t>
            </w:r>
          </w:p>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punkt/</w:t>
            </w:r>
          </w:p>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strona</w:t>
            </w:r>
          </w:p>
        </w:tc>
        <w:tc>
          <w:tcPr>
            <w:tcW w:w="6521" w:type="dxa"/>
            <w:vAlign w:val="center"/>
          </w:tcPr>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Opis zmiany</w:t>
            </w:r>
          </w:p>
        </w:tc>
        <w:tc>
          <w:tcPr>
            <w:tcW w:w="1984" w:type="dxa"/>
            <w:vAlign w:val="center"/>
          </w:tcPr>
          <w:p w:rsidR="00F02513" w:rsidRPr="00747B43" w:rsidRDefault="005A7359" w:rsidP="005E7551">
            <w:pPr>
              <w:spacing w:line="276" w:lineRule="auto"/>
              <w:jc w:val="center"/>
              <w:rPr>
                <w:rFonts w:ascii="Arial" w:hAnsi="Arial" w:cs="Arial"/>
                <w:b/>
                <w:sz w:val="18"/>
                <w:szCs w:val="18"/>
              </w:rPr>
            </w:pPr>
            <w:r w:rsidRPr="00747B43">
              <w:rPr>
                <w:rFonts w:ascii="Arial" w:hAnsi="Arial" w:cs="Arial"/>
                <w:b/>
                <w:sz w:val="18"/>
                <w:szCs w:val="18"/>
              </w:rPr>
              <w:t>Uzasadnienie zmiany</w:t>
            </w:r>
          </w:p>
        </w:tc>
        <w:tc>
          <w:tcPr>
            <w:tcW w:w="1726" w:type="dxa"/>
            <w:vAlign w:val="center"/>
          </w:tcPr>
          <w:p w:rsidR="00F02513" w:rsidRPr="00747B43" w:rsidRDefault="00F02513" w:rsidP="005E7551">
            <w:pPr>
              <w:spacing w:line="276" w:lineRule="auto"/>
              <w:jc w:val="center"/>
              <w:rPr>
                <w:rFonts w:ascii="Arial" w:hAnsi="Arial" w:cs="Arial"/>
                <w:b/>
                <w:sz w:val="18"/>
                <w:szCs w:val="18"/>
              </w:rPr>
            </w:pPr>
            <w:r w:rsidRPr="00747B43">
              <w:rPr>
                <w:rFonts w:ascii="Arial" w:hAnsi="Arial" w:cs="Arial"/>
                <w:b/>
                <w:sz w:val="18"/>
                <w:szCs w:val="18"/>
              </w:rPr>
              <w:t>Data wprowadzenia</w:t>
            </w:r>
          </w:p>
        </w:tc>
      </w:tr>
      <w:tr w:rsidR="00D66A8A" w:rsidRPr="00694A34" w:rsidTr="00ED2053">
        <w:trPr>
          <w:trHeight w:val="278"/>
        </w:trPr>
        <w:tc>
          <w:tcPr>
            <w:tcW w:w="567" w:type="dxa"/>
          </w:tcPr>
          <w:p w:rsidR="00D66A8A" w:rsidRPr="00694A34" w:rsidRDefault="00D66A8A"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r w:rsidRPr="00694A34">
              <w:rPr>
                <w:rFonts w:ascii="Arial" w:hAnsi="Arial" w:cs="Arial"/>
                <w:color w:val="000000" w:themeColor="text1"/>
                <w:sz w:val="18"/>
                <w:szCs w:val="18"/>
              </w:rPr>
              <w:t>2</w:t>
            </w:r>
          </w:p>
        </w:tc>
        <w:tc>
          <w:tcPr>
            <w:tcW w:w="2410" w:type="dxa"/>
          </w:tcPr>
          <w:p w:rsidR="00D66A8A" w:rsidRPr="00694A34" w:rsidRDefault="00D66A8A"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Re</w:t>
            </w:r>
            <w:r w:rsidR="00B62F85" w:rsidRPr="00694A34">
              <w:rPr>
                <w:rFonts w:ascii="Arial" w:hAnsi="Arial" w:cs="Arial"/>
                <w:color w:val="000000" w:themeColor="text1"/>
                <w:sz w:val="18"/>
                <w:szCs w:val="18"/>
              </w:rPr>
              <w:t>gulamin naboru dla działania 5.4</w:t>
            </w:r>
            <w:r w:rsidRPr="00694A34">
              <w:rPr>
                <w:rFonts w:ascii="Arial" w:hAnsi="Arial" w:cs="Arial"/>
                <w:color w:val="000000" w:themeColor="text1"/>
                <w:sz w:val="18"/>
                <w:szCs w:val="18"/>
              </w:rPr>
              <w:t xml:space="preserve"> w ramach Regionalnego Programu Operacyjnego Województwa Zachodni</w:t>
            </w:r>
            <w:r w:rsidR="00E507C6" w:rsidRPr="00694A34">
              <w:rPr>
                <w:rFonts w:ascii="Arial" w:hAnsi="Arial" w:cs="Arial"/>
                <w:color w:val="000000" w:themeColor="text1"/>
                <w:sz w:val="18"/>
                <w:szCs w:val="18"/>
              </w:rPr>
              <w:t xml:space="preserve">opomorskiego 2014-2020 (wersja </w:t>
            </w:r>
            <w:r w:rsidR="00292CAF" w:rsidRPr="00694A34">
              <w:rPr>
                <w:rFonts w:ascii="Arial" w:hAnsi="Arial" w:cs="Arial"/>
                <w:color w:val="000000" w:themeColor="text1"/>
                <w:sz w:val="18"/>
                <w:szCs w:val="18"/>
              </w:rPr>
              <w:t>2</w:t>
            </w:r>
            <w:r w:rsidRPr="00694A34">
              <w:rPr>
                <w:rFonts w:ascii="Arial" w:hAnsi="Arial" w:cs="Arial"/>
                <w:color w:val="000000" w:themeColor="text1"/>
                <w:sz w:val="18"/>
                <w:szCs w:val="18"/>
              </w:rPr>
              <w:t>.0)</w:t>
            </w:r>
          </w:p>
        </w:tc>
        <w:tc>
          <w:tcPr>
            <w:tcW w:w="1701" w:type="dxa"/>
          </w:tcPr>
          <w:p w:rsidR="00D66A8A" w:rsidRPr="00694A34" w:rsidRDefault="00D66A8A"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Strona tytułowa</w:t>
            </w:r>
          </w:p>
        </w:tc>
        <w:tc>
          <w:tcPr>
            <w:tcW w:w="6521" w:type="dxa"/>
          </w:tcPr>
          <w:p w:rsidR="00D66A8A" w:rsidRPr="00694A34" w:rsidRDefault="00D66A8A" w:rsidP="00B62F85">
            <w:pPr>
              <w:pStyle w:val="Akapitzlist"/>
              <w:ind w:left="0"/>
              <w:jc w:val="both"/>
              <w:rPr>
                <w:rFonts w:ascii="Arial" w:hAnsi="Arial" w:cs="Arial"/>
                <w:b/>
                <w:color w:val="000000" w:themeColor="text1"/>
                <w:sz w:val="18"/>
                <w:szCs w:val="18"/>
                <w:u w:val="single"/>
              </w:rPr>
            </w:pPr>
            <w:r w:rsidRPr="00694A34">
              <w:rPr>
                <w:rFonts w:ascii="Arial" w:hAnsi="Arial" w:cs="Arial"/>
                <w:b/>
                <w:color w:val="000000" w:themeColor="text1"/>
                <w:sz w:val="18"/>
                <w:szCs w:val="18"/>
                <w:u w:val="single"/>
              </w:rPr>
              <w:t xml:space="preserve">Zmieniono wersję </w:t>
            </w:r>
            <w:r w:rsidRPr="00694A34">
              <w:rPr>
                <w:rFonts w:ascii="Arial" w:hAnsi="Arial" w:cs="Arial"/>
                <w:i/>
                <w:color w:val="000000" w:themeColor="text1"/>
                <w:sz w:val="18"/>
                <w:szCs w:val="18"/>
              </w:rPr>
              <w:t>Regulaminu naboru dla działania 5.</w:t>
            </w:r>
            <w:r w:rsidR="00B62F85" w:rsidRPr="00694A34">
              <w:rPr>
                <w:rFonts w:ascii="Arial" w:hAnsi="Arial" w:cs="Arial"/>
                <w:i/>
                <w:color w:val="000000" w:themeColor="text1"/>
                <w:sz w:val="18"/>
                <w:szCs w:val="18"/>
              </w:rPr>
              <w:t>4</w:t>
            </w:r>
            <w:r w:rsidRPr="00694A34">
              <w:rPr>
                <w:rFonts w:ascii="Arial" w:hAnsi="Arial" w:cs="Arial"/>
                <w:i/>
                <w:color w:val="000000" w:themeColor="text1"/>
                <w:sz w:val="18"/>
                <w:szCs w:val="18"/>
              </w:rPr>
              <w:t xml:space="preserve"> z </w:t>
            </w:r>
            <w:r w:rsidR="00292CAF" w:rsidRPr="00694A34">
              <w:rPr>
                <w:rFonts w:ascii="Arial" w:hAnsi="Arial" w:cs="Arial"/>
                <w:i/>
                <w:color w:val="000000" w:themeColor="text1"/>
                <w:sz w:val="18"/>
                <w:szCs w:val="18"/>
              </w:rPr>
              <w:t>2</w:t>
            </w:r>
            <w:r w:rsidRPr="00694A34">
              <w:rPr>
                <w:rFonts w:ascii="Arial" w:hAnsi="Arial" w:cs="Arial"/>
                <w:i/>
                <w:color w:val="000000" w:themeColor="text1"/>
                <w:sz w:val="18"/>
                <w:szCs w:val="18"/>
              </w:rPr>
              <w:t xml:space="preserve">.0 na </w:t>
            </w:r>
            <w:r w:rsidR="00292CAF" w:rsidRPr="00694A34">
              <w:rPr>
                <w:rFonts w:ascii="Arial" w:hAnsi="Arial" w:cs="Arial"/>
                <w:i/>
                <w:color w:val="000000" w:themeColor="text1"/>
                <w:sz w:val="18"/>
                <w:szCs w:val="18"/>
              </w:rPr>
              <w:t>3</w:t>
            </w:r>
            <w:r w:rsidRPr="00694A34">
              <w:rPr>
                <w:rFonts w:ascii="Arial" w:hAnsi="Arial" w:cs="Arial"/>
                <w:i/>
                <w:color w:val="000000" w:themeColor="text1"/>
                <w:sz w:val="18"/>
                <w:szCs w:val="18"/>
              </w:rPr>
              <w:t>.0.</w:t>
            </w:r>
          </w:p>
        </w:tc>
        <w:tc>
          <w:tcPr>
            <w:tcW w:w="1984" w:type="dxa"/>
          </w:tcPr>
          <w:p w:rsidR="00D66A8A" w:rsidRPr="00694A34" w:rsidRDefault="00D66A8A" w:rsidP="00CE1E54">
            <w:pPr>
              <w:jc w:val="center"/>
              <w:rPr>
                <w:rFonts w:ascii="Arial" w:hAnsi="Arial" w:cs="Arial"/>
                <w:color w:val="000000" w:themeColor="text1"/>
                <w:sz w:val="18"/>
                <w:szCs w:val="18"/>
              </w:rPr>
            </w:pPr>
            <w:r w:rsidRPr="00694A34">
              <w:rPr>
                <w:rFonts w:ascii="Arial" w:hAnsi="Arial" w:cs="Arial"/>
                <w:color w:val="000000" w:themeColor="text1"/>
                <w:sz w:val="18"/>
                <w:szCs w:val="18"/>
              </w:rPr>
              <w:t>Aktualizacja zapisu</w:t>
            </w:r>
          </w:p>
        </w:tc>
        <w:tc>
          <w:tcPr>
            <w:tcW w:w="1726" w:type="dxa"/>
          </w:tcPr>
          <w:p w:rsidR="00D66A8A" w:rsidRPr="00694A34" w:rsidRDefault="004F292A" w:rsidP="00B62F85">
            <w:pPr>
              <w:jc w:val="center"/>
              <w:rPr>
                <w:rFonts w:ascii="Arial" w:hAnsi="Arial" w:cs="Arial"/>
                <w:color w:val="000000" w:themeColor="text1"/>
                <w:sz w:val="18"/>
                <w:szCs w:val="18"/>
              </w:rPr>
            </w:pPr>
            <w:r>
              <w:rPr>
                <w:rFonts w:ascii="Arial" w:hAnsi="Arial" w:cs="Arial"/>
                <w:color w:val="000000" w:themeColor="text1"/>
                <w:sz w:val="18"/>
                <w:szCs w:val="18"/>
              </w:rPr>
              <w:t>29</w:t>
            </w:r>
            <w:bookmarkStart w:id="0" w:name="_GoBack"/>
            <w:bookmarkEnd w:id="0"/>
            <w:r w:rsidR="00292CAF" w:rsidRPr="00694A34">
              <w:rPr>
                <w:rFonts w:ascii="Arial" w:hAnsi="Arial" w:cs="Arial"/>
                <w:color w:val="000000" w:themeColor="text1"/>
                <w:sz w:val="18"/>
                <w:szCs w:val="18"/>
              </w:rPr>
              <w:t xml:space="preserve"> </w:t>
            </w:r>
            <w:r w:rsidR="00B62F85" w:rsidRPr="00694A34">
              <w:rPr>
                <w:rFonts w:ascii="Arial" w:hAnsi="Arial" w:cs="Arial"/>
                <w:color w:val="000000" w:themeColor="text1"/>
                <w:sz w:val="18"/>
                <w:szCs w:val="18"/>
              </w:rPr>
              <w:t>maja 2019</w:t>
            </w:r>
            <w:r w:rsidR="00D66A8A" w:rsidRPr="00694A34">
              <w:rPr>
                <w:rFonts w:ascii="Arial" w:hAnsi="Arial" w:cs="Arial"/>
                <w:color w:val="000000" w:themeColor="text1"/>
                <w:sz w:val="18"/>
                <w:szCs w:val="18"/>
              </w:rPr>
              <w:t xml:space="preserve"> r.</w:t>
            </w:r>
          </w:p>
        </w:tc>
      </w:tr>
      <w:tr w:rsidR="002B7415" w:rsidRPr="00694A34" w:rsidTr="00ED2053">
        <w:trPr>
          <w:trHeight w:val="278"/>
        </w:trPr>
        <w:tc>
          <w:tcPr>
            <w:tcW w:w="567" w:type="dxa"/>
          </w:tcPr>
          <w:p w:rsidR="002B7415" w:rsidRPr="00694A34"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694A34" w:rsidRDefault="002B7415"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 xml:space="preserve">Jw. </w:t>
            </w:r>
          </w:p>
        </w:tc>
        <w:tc>
          <w:tcPr>
            <w:tcW w:w="1701" w:type="dxa"/>
          </w:tcPr>
          <w:p w:rsidR="002B7415" w:rsidRPr="00694A34" w:rsidRDefault="002B7415"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Spis treści</w:t>
            </w:r>
          </w:p>
        </w:tc>
        <w:tc>
          <w:tcPr>
            <w:tcW w:w="6521" w:type="dxa"/>
          </w:tcPr>
          <w:p w:rsidR="002B7415" w:rsidRPr="00694A34" w:rsidRDefault="002B7415" w:rsidP="00292CAF">
            <w:pPr>
              <w:pStyle w:val="Akapitzlist"/>
              <w:ind w:left="0"/>
              <w:jc w:val="both"/>
              <w:rPr>
                <w:rFonts w:ascii="Arial" w:hAnsi="Arial" w:cs="Arial"/>
                <w:b/>
                <w:color w:val="000000" w:themeColor="text1"/>
                <w:sz w:val="18"/>
                <w:szCs w:val="18"/>
                <w:u w:val="single"/>
              </w:rPr>
            </w:pPr>
            <w:r w:rsidRPr="00694A34">
              <w:rPr>
                <w:rFonts w:ascii="Arial" w:hAnsi="Arial" w:cs="Arial"/>
                <w:b/>
                <w:color w:val="000000" w:themeColor="text1"/>
                <w:sz w:val="18"/>
                <w:szCs w:val="18"/>
              </w:rPr>
              <w:t xml:space="preserve">Zaktualizowano </w:t>
            </w:r>
            <w:r w:rsidRPr="00694A34">
              <w:rPr>
                <w:rFonts w:ascii="Arial" w:hAnsi="Arial" w:cs="Arial"/>
                <w:color w:val="000000" w:themeColor="text1"/>
                <w:sz w:val="18"/>
                <w:szCs w:val="18"/>
              </w:rPr>
              <w:t>spis treści.</w:t>
            </w:r>
          </w:p>
        </w:tc>
        <w:tc>
          <w:tcPr>
            <w:tcW w:w="1984" w:type="dxa"/>
          </w:tcPr>
          <w:p w:rsidR="002B7415" w:rsidRPr="00694A34" w:rsidRDefault="002B7415" w:rsidP="00C158CE">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Aktualizacja zapisów</w:t>
            </w:r>
          </w:p>
        </w:tc>
        <w:tc>
          <w:tcPr>
            <w:tcW w:w="1726" w:type="dxa"/>
          </w:tcPr>
          <w:p w:rsidR="002B7415" w:rsidRPr="00694A34" w:rsidRDefault="002B7415" w:rsidP="00C158CE">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2B7415" w:rsidRPr="00694A34" w:rsidTr="00ED2053">
        <w:trPr>
          <w:trHeight w:val="278"/>
        </w:trPr>
        <w:tc>
          <w:tcPr>
            <w:tcW w:w="567" w:type="dxa"/>
          </w:tcPr>
          <w:p w:rsidR="002B7415" w:rsidRPr="00694A34"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694A34" w:rsidRDefault="002B7415"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c>
          <w:tcPr>
            <w:tcW w:w="1701" w:type="dxa"/>
          </w:tcPr>
          <w:p w:rsidR="002B7415" w:rsidRPr="00694A34" w:rsidRDefault="002B7415"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Cały dokument</w:t>
            </w:r>
          </w:p>
        </w:tc>
        <w:tc>
          <w:tcPr>
            <w:tcW w:w="6521" w:type="dxa"/>
          </w:tcPr>
          <w:p w:rsidR="002B7415" w:rsidRPr="00694A34" w:rsidRDefault="002B7415" w:rsidP="00CE1E54">
            <w:pPr>
              <w:spacing w:line="276" w:lineRule="auto"/>
              <w:jc w:val="both"/>
              <w:rPr>
                <w:rFonts w:ascii="Arial" w:hAnsi="Arial" w:cs="Arial"/>
                <w:iCs/>
                <w:color w:val="000000" w:themeColor="text1"/>
                <w:sz w:val="18"/>
                <w:szCs w:val="18"/>
              </w:rPr>
            </w:pPr>
            <w:r w:rsidRPr="00694A34">
              <w:rPr>
                <w:rFonts w:ascii="Arial" w:hAnsi="Arial" w:cs="Arial"/>
                <w:b/>
                <w:iCs/>
                <w:color w:val="000000" w:themeColor="text1"/>
                <w:sz w:val="18"/>
                <w:szCs w:val="18"/>
                <w:u w:val="single"/>
              </w:rPr>
              <w:t>W całym dokumencie zaktualizowano</w:t>
            </w:r>
            <w:r w:rsidRPr="00694A34">
              <w:rPr>
                <w:rFonts w:ascii="Arial" w:hAnsi="Arial" w:cs="Arial"/>
                <w:iCs/>
                <w:color w:val="000000" w:themeColor="text1"/>
                <w:sz w:val="18"/>
                <w:szCs w:val="18"/>
              </w:rPr>
              <w:t xml:space="preserve"> akty prawne i wytyczne horyzontalne.</w:t>
            </w:r>
          </w:p>
        </w:tc>
        <w:tc>
          <w:tcPr>
            <w:tcW w:w="1984" w:type="dxa"/>
          </w:tcPr>
          <w:p w:rsidR="002B7415" w:rsidRPr="00694A34" w:rsidRDefault="002B7415" w:rsidP="00CE1E54">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Aktualizacja zapisów</w:t>
            </w:r>
          </w:p>
        </w:tc>
        <w:tc>
          <w:tcPr>
            <w:tcW w:w="1726" w:type="dxa"/>
          </w:tcPr>
          <w:p w:rsidR="002B7415" w:rsidRPr="00694A34" w:rsidRDefault="002B7415" w:rsidP="00CE1E54">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741196" w:rsidRPr="00694A34" w:rsidTr="00ED2053">
        <w:trPr>
          <w:trHeight w:val="278"/>
        </w:trPr>
        <w:tc>
          <w:tcPr>
            <w:tcW w:w="567" w:type="dxa"/>
          </w:tcPr>
          <w:p w:rsidR="00741196" w:rsidRPr="00694A34" w:rsidRDefault="00741196"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741196" w:rsidRPr="00694A34" w:rsidRDefault="00741196" w:rsidP="00747B43">
            <w:pPr>
              <w:jc w:val="center"/>
              <w:rPr>
                <w:rFonts w:ascii="Arial" w:hAnsi="Arial" w:cs="Arial"/>
                <w:color w:val="000000" w:themeColor="text1"/>
                <w:sz w:val="18"/>
                <w:szCs w:val="18"/>
              </w:rPr>
            </w:pPr>
            <w:proofErr w:type="spellStart"/>
            <w:r w:rsidRPr="00694A34">
              <w:rPr>
                <w:rFonts w:ascii="Arial" w:hAnsi="Arial" w:cs="Arial"/>
                <w:color w:val="000000" w:themeColor="text1"/>
                <w:sz w:val="18"/>
                <w:szCs w:val="18"/>
              </w:rPr>
              <w:t>J.w</w:t>
            </w:r>
            <w:proofErr w:type="spellEnd"/>
            <w:r w:rsidRPr="00694A34">
              <w:rPr>
                <w:rFonts w:ascii="Arial" w:hAnsi="Arial" w:cs="Arial"/>
                <w:color w:val="000000" w:themeColor="text1"/>
                <w:sz w:val="18"/>
                <w:szCs w:val="18"/>
              </w:rPr>
              <w:t>.</w:t>
            </w:r>
          </w:p>
        </w:tc>
        <w:tc>
          <w:tcPr>
            <w:tcW w:w="1701" w:type="dxa"/>
          </w:tcPr>
          <w:p w:rsidR="00741196" w:rsidRPr="00694A34" w:rsidRDefault="00741196"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Rozdział 1</w:t>
            </w:r>
          </w:p>
          <w:p w:rsidR="00741196" w:rsidRPr="00694A34" w:rsidRDefault="00741196"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Podrozdział 1.2</w:t>
            </w:r>
          </w:p>
          <w:p w:rsidR="00741196" w:rsidRPr="00694A34" w:rsidRDefault="00741196"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Punkt 6</w:t>
            </w:r>
          </w:p>
        </w:tc>
        <w:tc>
          <w:tcPr>
            <w:tcW w:w="6521" w:type="dxa"/>
          </w:tcPr>
          <w:p w:rsidR="00741196" w:rsidRPr="00694A34" w:rsidRDefault="00741196" w:rsidP="00741196">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741196" w:rsidRPr="00694A34" w:rsidRDefault="00741196" w:rsidP="00741196">
            <w:pPr>
              <w:jc w:val="both"/>
              <w:rPr>
                <w:rFonts w:ascii="Arial" w:hAnsi="Arial" w:cs="Arial"/>
                <w:iCs/>
                <w:color w:val="000000" w:themeColor="text1"/>
                <w:sz w:val="18"/>
                <w:szCs w:val="18"/>
              </w:rPr>
            </w:pPr>
            <w:r w:rsidRPr="00694A34">
              <w:rPr>
                <w:rFonts w:ascii="Arial" w:hAnsi="Arial" w:cs="Arial"/>
                <w:iCs/>
                <w:color w:val="000000" w:themeColor="text1"/>
                <w:sz w:val="18"/>
                <w:szCs w:val="18"/>
              </w:rPr>
              <w:t>Pod pojęciem planowanych terenów inwestycyjnych należy rozumieć:</w:t>
            </w:r>
          </w:p>
          <w:p w:rsidR="00741196" w:rsidRPr="00694A34" w:rsidRDefault="00741196" w:rsidP="00747B43">
            <w:pPr>
              <w:pStyle w:val="Akapitzlist"/>
              <w:numPr>
                <w:ilvl w:val="0"/>
                <w:numId w:val="19"/>
              </w:numPr>
              <w:jc w:val="both"/>
              <w:rPr>
                <w:rFonts w:ascii="Arial" w:hAnsi="Arial" w:cs="Arial"/>
                <w:iCs/>
                <w:color w:val="000000" w:themeColor="text1"/>
                <w:sz w:val="18"/>
                <w:szCs w:val="18"/>
              </w:rPr>
            </w:pPr>
            <w:r w:rsidRPr="00694A34">
              <w:rPr>
                <w:rFonts w:ascii="Arial" w:hAnsi="Arial" w:cs="Arial"/>
                <w:iCs/>
                <w:color w:val="000000" w:themeColor="text1"/>
                <w:sz w:val="18"/>
                <w:szCs w:val="18"/>
              </w:rPr>
              <w:t xml:space="preserve">teren utworzony w ramach projektu realizowanego w Celu Tematycznym 3 „Wzmacnianie konkurencyjności MŚP”, </w:t>
            </w:r>
          </w:p>
          <w:p w:rsidR="00741196" w:rsidRPr="00694A34" w:rsidRDefault="00741196" w:rsidP="00747B43">
            <w:pPr>
              <w:pStyle w:val="Akapitzlist"/>
              <w:numPr>
                <w:ilvl w:val="0"/>
                <w:numId w:val="19"/>
              </w:numPr>
              <w:jc w:val="both"/>
              <w:rPr>
                <w:rFonts w:ascii="Arial" w:hAnsi="Arial" w:cs="Arial"/>
                <w:iCs/>
                <w:color w:val="000000" w:themeColor="text1"/>
                <w:sz w:val="18"/>
                <w:szCs w:val="18"/>
              </w:rPr>
            </w:pPr>
            <w:r w:rsidRPr="00694A34">
              <w:rPr>
                <w:rFonts w:ascii="Arial" w:hAnsi="Arial" w:cs="Arial"/>
                <w:iCs/>
                <w:color w:val="000000" w:themeColor="text1"/>
                <w:sz w:val="18"/>
                <w:szCs w:val="18"/>
              </w:rPr>
              <w:t xml:space="preserve">teren inwestycyjny sfinansowany z innych źródeł (np. ze środków własnych beneficjenta), przy czym ww. tereny muszą powstać do 31 grudnia 2021 r. </w:t>
            </w:r>
          </w:p>
          <w:p w:rsidR="00741196" w:rsidRPr="00694A34" w:rsidRDefault="00741196" w:rsidP="00741196">
            <w:pPr>
              <w:jc w:val="both"/>
              <w:rPr>
                <w:rFonts w:ascii="Arial" w:hAnsi="Arial" w:cs="Arial"/>
                <w:iCs/>
                <w:color w:val="000000" w:themeColor="text1"/>
                <w:sz w:val="18"/>
                <w:szCs w:val="18"/>
              </w:rPr>
            </w:pPr>
            <w:r w:rsidRPr="00694A34">
              <w:rPr>
                <w:rFonts w:ascii="Arial" w:hAnsi="Arial" w:cs="Arial"/>
                <w:iCs/>
                <w:color w:val="000000" w:themeColor="text1"/>
                <w:sz w:val="18"/>
                <w:szCs w:val="18"/>
              </w:rPr>
              <w:t>W przypadku gdy tereny te nie powstaną w ww. terminie, dofinansowanie projektu w całości podlegać będzie zwrotowi wraz z odsetkami liczonymi jak dla zaległości podatkowych.</w:t>
            </w:r>
          </w:p>
          <w:p w:rsidR="00741196" w:rsidRPr="00694A34" w:rsidRDefault="00741196" w:rsidP="00741196">
            <w:pPr>
              <w:tabs>
                <w:tab w:val="left" w:pos="317"/>
                <w:tab w:val="left" w:pos="184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Zmieniono na:</w:t>
            </w:r>
          </w:p>
          <w:p w:rsidR="00741196" w:rsidRPr="00694A34" w:rsidRDefault="00741196" w:rsidP="00741196">
            <w:pPr>
              <w:jc w:val="both"/>
              <w:rPr>
                <w:rFonts w:ascii="Arial" w:hAnsi="Arial" w:cs="Arial"/>
                <w:iCs/>
                <w:color w:val="000000" w:themeColor="text1"/>
                <w:sz w:val="18"/>
                <w:szCs w:val="18"/>
              </w:rPr>
            </w:pPr>
            <w:r w:rsidRPr="00694A34">
              <w:rPr>
                <w:rFonts w:ascii="Arial" w:hAnsi="Arial" w:cs="Arial"/>
                <w:iCs/>
                <w:color w:val="000000" w:themeColor="text1"/>
                <w:sz w:val="18"/>
                <w:szCs w:val="18"/>
              </w:rPr>
              <w:t>Pod pojęciem planowanych terenów inwestycyjnych należy rozumieć:</w:t>
            </w:r>
          </w:p>
          <w:p w:rsidR="00741196" w:rsidRPr="00694A34" w:rsidRDefault="00741196" w:rsidP="00747B43">
            <w:pPr>
              <w:pStyle w:val="Akapitzlist"/>
              <w:numPr>
                <w:ilvl w:val="0"/>
                <w:numId w:val="20"/>
              </w:numPr>
              <w:jc w:val="both"/>
              <w:rPr>
                <w:rFonts w:ascii="Arial" w:hAnsi="Arial" w:cs="Arial"/>
                <w:iCs/>
                <w:color w:val="000000" w:themeColor="text1"/>
                <w:sz w:val="18"/>
                <w:szCs w:val="18"/>
              </w:rPr>
            </w:pPr>
            <w:r w:rsidRPr="00694A34">
              <w:rPr>
                <w:rFonts w:ascii="Arial" w:hAnsi="Arial" w:cs="Arial"/>
                <w:iCs/>
                <w:color w:val="000000" w:themeColor="text1"/>
                <w:sz w:val="18"/>
                <w:szCs w:val="18"/>
              </w:rPr>
              <w:t xml:space="preserve">teren utworzony w ramach projektu realizowanego w Celu Tematycznym 3 „Wzmacnianie konkurencyjności MŚP”, </w:t>
            </w:r>
          </w:p>
          <w:p w:rsidR="00741196" w:rsidRPr="00694A34" w:rsidRDefault="00741196" w:rsidP="00747B43">
            <w:pPr>
              <w:pStyle w:val="Akapitzlist"/>
              <w:numPr>
                <w:ilvl w:val="0"/>
                <w:numId w:val="20"/>
              </w:numPr>
              <w:jc w:val="both"/>
              <w:rPr>
                <w:rFonts w:ascii="Arial" w:hAnsi="Arial" w:cs="Arial"/>
                <w:iCs/>
                <w:color w:val="000000" w:themeColor="text1"/>
                <w:sz w:val="18"/>
                <w:szCs w:val="18"/>
              </w:rPr>
            </w:pPr>
            <w:r w:rsidRPr="00694A34">
              <w:rPr>
                <w:rFonts w:ascii="Arial" w:hAnsi="Arial" w:cs="Arial"/>
                <w:iCs/>
                <w:color w:val="000000" w:themeColor="text1"/>
                <w:sz w:val="18"/>
                <w:szCs w:val="18"/>
              </w:rPr>
              <w:t>teren inwestycyjny sfinansowany z innych źródeł (np. ze środków własnych beneficjenta), przy czym ww. tereny muszą powstać do 31 grudnia</w:t>
            </w:r>
            <w:r w:rsidR="00817A3B" w:rsidRPr="00694A34">
              <w:rPr>
                <w:rFonts w:ascii="Arial" w:hAnsi="Arial" w:cs="Arial"/>
                <w:iCs/>
                <w:color w:val="000000" w:themeColor="text1"/>
                <w:sz w:val="18"/>
                <w:szCs w:val="18"/>
              </w:rPr>
              <w:t xml:space="preserve"> </w:t>
            </w:r>
            <w:r w:rsidRPr="00694A34">
              <w:rPr>
                <w:rFonts w:ascii="Arial" w:hAnsi="Arial" w:cs="Arial"/>
                <w:iCs/>
                <w:color w:val="000000" w:themeColor="text1"/>
                <w:sz w:val="18"/>
                <w:szCs w:val="18"/>
              </w:rPr>
              <w:t xml:space="preserve">2022 r. </w:t>
            </w:r>
          </w:p>
          <w:p w:rsidR="00741196" w:rsidRPr="00694A34" w:rsidRDefault="00741196" w:rsidP="00741196">
            <w:pPr>
              <w:jc w:val="both"/>
              <w:rPr>
                <w:rFonts w:ascii="Arial" w:hAnsi="Arial" w:cs="Arial"/>
                <w:iCs/>
                <w:color w:val="000000" w:themeColor="text1"/>
                <w:sz w:val="18"/>
                <w:szCs w:val="18"/>
              </w:rPr>
            </w:pPr>
            <w:r w:rsidRPr="00694A34">
              <w:rPr>
                <w:rFonts w:ascii="Arial" w:hAnsi="Arial" w:cs="Arial"/>
                <w:iCs/>
                <w:color w:val="000000" w:themeColor="text1"/>
                <w:sz w:val="18"/>
                <w:szCs w:val="18"/>
              </w:rPr>
              <w:t>W przypadku gdy tereny te nie powstaną w ww. terminie, dofinansowanie projektu w całości podlegać będzie zwrotowi wraz z odsetkami liczonymi jak dla zaległości podatkowych.</w:t>
            </w:r>
          </w:p>
        </w:tc>
        <w:tc>
          <w:tcPr>
            <w:tcW w:w="1984" w:type="dxa"/>
          </w:tcPr>
          <w:p w:rsidR="00741196" w:rsidRPr="00694A34" w:rsidRDefault="00741196" w:rsidP="00430F42">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Aktualizacja zapisów</w:t>
            </w:r>
          </w:p>
        </w:tc>
        <w:tc>
          <w:tcPr>
            <w:tcW w:w="1726" w:type="dxa"/>
          </w:tcPr>
          <w:p w:rsidR="00741196" w:rsidRPr="00694A34" w:rsidRDefault="00741196" w:rsidP="00430F42">
            <w:pPr>
              <w:spacing w:line="276" w:lineRule="auto"/>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2B7415" w:rsidRPr="00694A34" w:rsidTr="00ED2053">
        <w:trPr>
          <w:trHeight w:val="278"/>
        </w:trPr>
        <w:tc>
          <w:tcPr>
            <w:tcW w:w="567" w:type="dxa"/>
          </w:tcPr>
          <w:p w:rsidR="002B7415" w:rsidRPr="00694A34"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694A34" w:rsidRDefault="002B7415"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c>
          <w:tcPr>
            <w:tcW w:w="1701" w:type="dxa"/>
          </w:tcPr>
          <w:p w:rsidR="002B7415" w:rsidRPr="00694A34" w:rsidRDefault="002B7415"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Rozdział 2</w:t>
            </w:r>
          </w:p>
          <w:p w:rsidR="002B7415" w:rsidRPr="00694A34" w:rsidRDefault="002B7415"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Podrozdział 2.1</w:t>
            </w:r>
          </w:p>
          <w:p w:rsidR="002B7415" w:rsidRPr="00694A34" w:rsidRDefault="002B7415" w:rsidP="00763C3B">
            <w:pPr>
              <w:jc w:val="center"/>
              <w:rPr>
                <w:rFonts w:ascii="Arial" w:hAnsi="Arial" w:cs="Arial"/>
                <w:iCs/>
                <w:color w:val="000000" w:themeColor="text1"/>
                <w:sz w:val="18"/>
                <w:szCs w:val="18"/>
              </w:rPr>
            </w:pPr>
          </w:p>
        </w:tc>
        <w:tc>
          <w:tcPr>
            <w:tcW w:w="6521" w:type="dxa"/>
          </w:tcPr>
          <w:p w:rsidR="002B7415" w:rsidRPr="00694A34" w:rsidRDefault="002B7415" w:rsidP="00747B43">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2B7415" w:rsidRPr="00694A34" w:rsidRDefault="00B62F85" w:rsidP="008F59A1">
            <w:pPr>
              <w:pStyle w:val="Akapitzlist"/>
              <w:numPr>
                <w:ilvl w:val="0"/>
                <w:numId w:val="24"/>
              </w:numPr>
              <w:tabs>
                <w:tab w:val="left" w:pos="993"/>
              </w:tabs>
              <w:jc w:val="both"/>
              <w:outlineLvl w:val="2"/>
              <w:rPr>
                <w:rFonts w:ascii="Arial" w:hAnsi="Arial" w:cs="Arial"/>
                <w:b/>
                <w:bCs/>
                <w:color w:val="000000" w:themeColor="text1"/>
                <w:sz w:val="18"/>
                <w:szCs w:val="18"/>
              </w:rPr>
            </w:pPr>
            <w:r w:rsidRPr="00694A34">
              <w:rPr>
                <w:rFonts w:ascii="Arial" w:hAnsi="Arial" w:cs="Arial"/>
                <w:bCs/>
                <w:color w:val="000000" w:themeColor="text1"/>
                <w:sz w:val="18"/>
                <w:szCs w:val="18"/>
              </w:rPr>
              <w:t xml:space="preserve">Kwota środków przeznaczonych na dofinansowanie projektów w niniejszym naborze wynosi łącznie 12 398 292 EUR (dwanaście milionów trzysta dziewięćdziesiąt osiem tysięcy dwieście dziewięćdziesiąt dwa 00/100 EUR). Na dzień aktualizacji niniejszego regulaminu kwota ta w PLN wyliczona w oparciu o kurs Europejskiego Banku Centralnego z przedostatniego dnia kwotowania Komisji Europejskiej w miesiącu poprzedzającym miesiąc ww. aktualizacji </w:t>
            </w:r>
            <w:r w:rsidRPr="00694A34">
              <w:rPr>
                <w:rFonts w:ascii="Arial" w:hAnsi="Arial" w:cs="Arial"/>
                <w:bCs/>
                <w:color w:val="000000" w:themeColor="text1"/>
                <w:sz w:val="18"/>
                <w:szCs w:val="18"/>
              </w:rPr>
              <w:lastRenderedPageBreak/>
              <w:t>wynosi 52 162 094,10 PLN (słownie: pięćdziesiąt dwa miliony sto sześćdziesiąt dwa tysiące dziewięćdziesiąt cztery 10/100 PLN).</w:t>
            </w:r>
          </w:p>
          <w:p w:rsidR="008F59A1" w:rsidRPr="00694A34" w:rsidRDefault="008F59A1" w:rsidP="008F59A1">
            <w:pPr>
              <w:pStyle w:val="Akapitzlist"/>
              <w:numPr>
                <w:ilvl w:val="0"/>
                <w:numId w:val="24"/>
              </w:numPr>
              <w:tabs>
                <w:tab w:val="left" w:pos="993"/>
              </w:tabs>
              <w:jc w:val="both"/>
              <w:outlineLvl w:val="2"/>
              <w:rPr>
                <w:rFonts w:ascii="Arial" w:hAnsi="Arial" w:cs="Arial"/>
                <w:b/>
                <w:bCs/>
                <w:color w:val="000000" w:themeColor="text1"/>
                <w:sz w:val="18"/>
                <w:szCs w:val="18"/>
              </w:rPr>
            </w:pPr>
            <w:r w:rsidRPr="00694A34">
              <w:rPr>
                <w:rFonts w:ascii="Arial" w:hAnsi="Arial" w:cs="Arial"/>
                <w:sz w:val="18"/>
                <w:szCs w:val="18"/>
              </w:rPr>
              <w:t xml:space="preserve">IZ RPO WZ zastrzega sobie możliwość zwiększenia kwoty środków przeznaczonych na dofinansowanie projektów w niniejszym naborze, o czym poinformuje na stronie internetowej </w:t>
            </w:r>
            <w:hyperlink r:id="rId9" w:history="1">
              <w:r w:rsidRPr="00694A34">
                <w:rPr>
                  <w:rFonts w:ascii="Arial" w:hAnsi="Arial" w:cs="Arial"/>
                  <w:color w:val="0000FF"/>
                  <w:sz w:val="18"/>
                  <w:szCs w:val="18"/>
                  <w:u w:val="single"/>
                </w:rPr>
                <w:t>www.rpo.wzp.pl</w:t>
              </w:r>
            </w:hyperlink>
            <w:r w:rsidRPr="00694A34">
              <w:rPr>
                <w:rFonts w:ascii="Arial" w:hAnsi="Arial" w:cs="Arial"/>
                <w:sz w:val="18"/>
                <w:szCs w:val="18"/>
              </w:rPr>
              <w:t>.</w:t>
            </w:r>
          </w:p>
          <w:p w:rsidR="002B7415" w:rsidRPr="00694A34" w:rsidRDefault="002B7415" w:rsidP="00747B43">
            <w:pPr>
              <w:tabs>
                <w:tab w:val="left" w:pos="317"/>
                <w:tab w:val="left" w:pos="184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Zmieniono na:</w:t>
            </w:r>
          </w:p>
          <w:p w:rsidR="00C158CE" w:rsidRPr="00694A34" w:rsidRDefault="00B62F85" w:rsidP="00763C3B">
            <w:pPr>
              <w:pStyle w:val="Akapitzlist"/>
              <w:numPr>
                <w:ilvl w:val="0"/>
                <w:numId w:val="23"/>
              </w:numPr>
              <w:tabs>
                <w:tab w:val="left" w:pos="317"/>
                <w:tab w:val="left" w:pos="1843"/>
              </w:tabs>
              <w:jc w:val="both"/>
              <w:outlineLvl w:val="2"/>
              <w:rPr>
                <w:rFonts w:ascii="Arial" w:hAnsi="Arial" w:cs="Arial"/>
                <w:bCs/>
                <w:color w:val="000000" w:themeColor="text1"/>
                <w:sz w:val="18"/>
                <w:szCs w:val="18"/>
              </w:rPr>
            </w:pPr>
            <w:r w:rsidRPr="00694A34">
              <w:rPr>
                <w:rFonts w:ascii="Arial" w:hAnsi="Arial" w:cs="Arial"/>
                <w:bCs/>
                <w:color w:val="000000" w:themeColor="text1"/>
                <w:sz w:val="18"/>
                <w:szCs w:val="18"/>
              </w:rPr>
              <w:t>Kwota środków przeznaczonych na dofinansowanie projektów w niniejszym naborze wynosi łącznie 12 398 292 EUR (dwanaście milionów trzysta dziewięćdziesiąt osiem tysięcy dwieście dziewięćdziesiąt dwa 00/100 EUR). Na dzień aktualizacji niniejszego regulaminu kwota ta w PLN wyliczona w oparciu o kurs Europejskiego Banku Centralnego z przedostatniego dnia kwotowania Komisji Europejskiej w miesiącu poprzedzającym miesiąc ww. aktualizacji</w:t>
            </w:r>
            <w:r w:rsidR="00665AF5" w:rsidRPr="00694A34">
              <w:rPr>
                <w:rFonts w:ascii="Arial" w:hAnsi="Arial" w:cs="Arial"/>
                <w:bCs/>
                <w:color w:val="000000" w:themeColor="text1"/>
                <w:sz w:val="18"/>
                <w:szCs w:val="18"/>
              </w:rPr>
              <w:t xml:space="preserve"> – z zastrzeżeniem pkt 2 - </w:t>
            </w:r>
            <w:r w:rsidRPr="00694A34">
              <w:rPr>
                <w:rFonts w:ascii="Arial" w:hAnsi="Arial" w:cs="Arial"/>
                <w:bCs/>
                <w:color w:val="000000" w:themeColor="text1"/>
                <w:sz w:val="18"/>
                <w:szCs w:val="18"/>
              </w:rPr>
              <w:t xml:space="preserve">wynosi </w:t>
            </w:r>
            <w:r w:rsidR="00C84AF2" w:rsidRPr="00694A34">
              <w:rPr>
                <w:rFonts w:ascii="Arial" w:hAnsi="Arial" w:cs="Arial"/>
                <w:bCs/>
                <w:color w:val="000000" w:themeColor="text1"/>
                <w:sz w:val="18"/>
                <w:szCs w:val="18"/>
              </w:rPr>
              <w:t>53 243 225,16</w:t>
            </w:r>
            <w:r w:rsidRPr="00694A34">
              <w:rPr>
                <w:rFonts w:ascii="Arial" w:hAnsi="Arial" w:cs="Arial"/>
                <w:bCs/>
                <w:color w:val="000000" w:themeColor="text1"/>
                <w:sz w:val="18"/>
                <w:szCs w:val="18"/>
              </w:rPr>
              <w:t xml:space="preserve"> PLN (słownie: pięćdziesiąt </w:t>
            </w:r>
            <w:r w:rsidR="00C84AF2" w:rsidRPr="00694A34">
              <w:rPr>
                <w:rFonts w:ascii="Arial" w:hAnsi="Arial" w:cs="Arial"/>
                <w:bCs/>
                <w:color w:val="000000" w:themeColor="text1"/>
                <w:sz w:val="18"/>
                <w:szCs w:val="18"/>
              </w:rPr>
              <w:t>trzy</w:t>
            </w:r>
            <w:r w:rsidRPr="00694A34">
              <w:rPr>
                <w:rFonts w:ascii="Arial" w:hAnsi="Arial" w:cs="Arial"/>
                <w:bCs/>
                <w:color w:val="000000" w:themeColor="text1"/>
                <w:sz w:val="18"/>
                <w:szCs w:val="18"/>
              </w:rPr>
              <w:t xml:space="preserve"> miliony </w:t>
            </w:r>
            <w:r w:rsidR="00C84AF2" w:rsidRPr="00694A34">
              <w:rPr>
                <w:rFonts w:ascii="Arial" w:hAnsi="Arial" w:cs="Arial"/>
                <w:bCs/>
                <w:color w:val="000000" w:themeColor="text1"/>
                <w:sz w:val="18"/>
                <w:szCs w:val="18"/>
              </w:rPr>
              <w:t xml:space="preserve">dwieście czterdzieści trzy </w:t>
            </w:r>
            <w:r w:rsidRPr="00694A34">
              <w:rPr>
                <w:rFonts w:ascii="Arial" w:hAnsi="Arial" w:cs="Arial"/>
                <w:bCs/>
                <w:color w:val="000000" w:themeColor="text1"/>
                <w:sz w:val="18"/>
                <w:szCs w:val="18"/>
              </w:rPr>
              <w:t xml:space="preserve">tysiące </w:t>
            </w:r>
            <w:r w:rsidR="00C84AF2" w:rsidRPr="00694A34">
              <w:rPr>
                <w:rFonts w:ascii="Arial" w:hAnsi="Arial" w:cs="Arial"/>
                <w:bCs/>
                <w:color w:val="000000" w:themeColor="text1"/>
                <w:sz w:val="18"/>
                <w:szCs w:val="18"/>
              </w:rPr>
              <w:t xml:space="preserve">dwieście dwadzieścia pięć </w:t>
            </w:r>
            <w:r w:rsidRPr="00694A34">
              <w:rPr>
                <w:rFonts w:ascii="Arial" w:hAnsi="Arial" w:cs="Arial"/>
                <w:bCs/>
                <w:color w:val="000000" w:themeColor="text1"/>
                <w:sz w:val="18"/>
                <w:szCs w:val="18"/>
              </w:rPr>
              <w:t>1</w:t>
            </w:r>
            <w:r w:rsidR="00C84AF2" w:rsidRPr="00694A34">
              <w:rPr>
                <w:rFonts w:ascii="Arial" w:hAnsi="Arial" w:cs="Arial"/>
                <w:bCs/>
                <w:color w:val="000000" w:themeColor="text1"/>
                <w:sz w:val="18"/>
                <w:szCs w:val="18"/>
              </w:rPr>
              <w:t>6</w:t>
            </w:r>
            <w:r w:rsidRPr="00694A34">
              <w:rPr>
                <w:rFonts w:ascii="Arial" w:hAnsi="Arial" w:cs="Arial"/>
                <w:bCs/>
                <w:color w:val="000000" w:themeColor="text1"/>
                <w:sz w:val="18"/>
                <w:szCs w:val="18"/>
              </w:rPr>
              <w:t>/100 PLN).</w:t>
            </w:r>
          </w:p>
          <w:p w:rsidR="00763C3B" w:rsidRPr="00694A34" w:rsidRDefault="00763C3B" w:rsidP="008F59A1">
            <w:pPr>
              <w:pStyle w:val="Akapitzlist"/>
              <w:numPr>
                <w:ilvl w:val="0"/>
                <w:numId w:val="23"/>
              </w:numPr>
              <w:tabs>
                <w:tab w:val="left" w:pos="317"/>
                <w:tab w:val="left" w:pos="1843"/>
              </w:tabs>
              <w:jc w:val="both"/>
              <w:outlineLvl w:val="2"/>
              <w:rPr>
                <w:rFonts w:ascii="Arial" w:hAnsi="Arial" w:cs="Arial"/>
                <w:bCs/>
                <w:color w:val="000000" w:themeColor="text1"/>
                <w:sz w:val="18"/>
                <w:szCs w:val="18"/>
              </w:rPr>
            </w:pPr>
            <w:r w:rsidRPr="00694A34">
              <w:rPr>
                <w:rFonts w:ascii="Arial" w:hAnsi="Arial" w:cs="Arial"/>
                <w:b/>
                <w:bCs/>
                <w:color w:val="000000" w:themeColor="text1"/>
                <w:sz w:val="18"/>
                <w:szCs w:val="18"/>
              </w:rPr>
              <w:t>Dostępność środków na dofinansowanie danego projektu zależy od wielkości uprzednio zakontraktowanych w ramach Działania 5.4 środków, jak również kursu euro właściwego dla miesiąca podpisania umowy o dofinansowanie tego projektu (kurs Europejskiego Banku Centralnego z przedostatniego dnia roboczego m</w:t>
            </w:r>
            <w:r w:rsidR="002C521A" w:rsidRPr="00694A34">
              <w:rPr>
                <w:rFonts w:ascii="Arial" w:hAnsi="Arial" w:cs="Arial"/>
                <w:b/>
                <w:bCs/>
                <w:color w:val="000000" w:themeColor="text1"/>
                <w:sz w:val="18"/>
                <w:szCs w:val="18"/>
              </w:rPr>
              <w:t xml:space="preserve">iesiąca poprzedzającego miesiąc </w:t>
            </w:r>
            <w:r w:rsidRPr="00694A34">
              <w:rPr>
                <w:rFonts w:ascii="Arial" w:hAnsi="Arial" w:cs="Arial"/>
                <w:b/>
                <w:bCs/>
                <w:color w:val="000000" w:themeColor="text1"/>
                <w:sz w:val="18"/>
                <w:szCs w:val="18"/>
              </w:rPr>
              <w:t>podpisania umowy o dofinansowanie). Tym samym w związku z ryzykiem kursowym uprzednio ustalona w wyniku identyfikacji wyrażona w złotówkach kwota wsparcia dla danego projektu może ulec obniżeniu. Należy zaznaczyć, że najbardziej narażone na ryzyko kursowe będą projekty kontraktowane jako ostatnie w Działaniu 5.4.</w:t>
            </w:r>
          </w:p>
          <w:p w:rsidR="008F59A1" w:rsidRPr="00694A34" w:rsidRDefault="008F59A1" w:rsidP="008F59A1">
            <w:pPr>
              <w:pStyle w:val="Akapitzlist"/>
              <w:numPr>
                <w:ilvl w:val="0"/>
                <w:numId w:val="23"/>
              </w:numPr>
              <w:jc w:val="both"/>
              <w:rPr>
                <w:rFonts w:ascii="Arial" w:hAnsi="Arial" w:cs="Arial"/>
                <w:bCs/>
                <w:color w:val="000000" w:themeColor="text1"/>
                <w:sz w:val="18"/>
                <w:szCs w:val="18"/>
              </w:rPr>
            </w:pPr>
            <w:r w:rsidRPr="00694A34">
              <w:rPr>
                <w:rFonts w:ascii="Arial" w:hAnsi="Arial" w:cs="Arial"/>
                <w:bCs/>
                <w:color w:val="000000" w:themeColor="text1"/>
                <w:sz w:val="18"/>
                <w:szCs w:val="18"/>
              </w:rPr>
              <w:t>IZ RPO WZ zastrzega sobie możliwość zwiększenia kwoty środków przeznaczonych na dofinansowanie projektów w niniejszym naborze, o czym poinformuje na stronie internetowej www.rpo.wzp.pl.</w:t>
            </w:r>
          </w:p>
        </w:tc>
        <w:tc>
          <w:tcPr>
            <w:tcW w:w="1984" w:type="dxa"/>
          </w:tcPr>
          <w:p w:rsidR="002B7415" w:rsidRPr="00694A34" w:rsidRDefault="002B7415" w:rsidP="00CE1E54">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zapisów</w:t>
            </w:r>
          </w:p>
        </w:tc>
        <w:tc>
          <w:tcPr>
            <w:tcW w:w="1726" w:type="dxa"/>
          </w:tcPr>
          <w:p w:rsidR="002B7415" w:rsidRPr="00694A34" w:rsidRDefault="002B7415" w:rsidP="00CE1E54">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2B7415" w:rsidRPr="00694A34" w:rsidTr="00ED2053">
        <w:trPr>
          <w:trHeight w:val="278"/>
        </w:trPr>
        <w:tc>
          <w:tcPr>
            <w:tcW w:w="567" w:type="dxa"/>
          </w:tcPr>
          <w:p w:rsidR="002B7415" w:rsidRPr="00694A34" w:rsidRDefault="002B7415"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2B7415" w:rsidRPr="00694A34" w:rsidRDefault="002B7415" w:rsidP="00747B43">
            <w:pPr>
              <w:jc w:val="center"/>
              <w:rPr>
                <w:rFonts w:ascii="Arial" w:hAnsi="Arial" w:cs="Arial"/>
                <w:color w:val="000000" w:themeColor="text1"/>
                <w:sz w:val="18"/>
                <w:szCs w:val="18"/>
              </w:rPr>
            </w:pPr>
            <w:proofErr w:type="spellStart"/>
            <w:r w:rsidRPr="00694A34">
              <w:rPr>
                <w:rFonts w:ascii="Arial" w:hAnsi="Arial" w:cs="Arial"/>
                <w:color w:val="000000" w:themeColor="text1"/>
                <w:sz w:val="18"/>
                <w:szCs w:val="18"/>
              </w:rPr>
              <w:t>J.w</w:t>
            </w:r>
            <w:proofErr w:type="spellEnd"/>
            <w:r w:rsidRPr="00694A34">
              <w:rPr>
                <w:rFonts w:ascii="Arial" w:hAnsi="Arial" w:cs="Arial"/>
                <w:color w:val="000000" w:themeColor="text1"/>
                <w:sz w:val="18"/>
                <w:szCs w:val="18"/>
              </w:rPr>
              <w:t>.</w:t>
            </w:r>
          </w:p>
        </w:tc>
        <w:tc>
          <w:tcPr>
            <w:tcW w:w="1701" w:type="dxa"/>
          </w:tcPr>
          <w:p w:rsidR="002B7415" w:rsidRPr="00694A34" w:rsidRDefault="002B7415"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 xml:space="preserve">Rozdział 2 </w:t>
            </w:r>
          </w:p>
          <w:p w:rsidR="002B7415" w:rsidRPr="00694A34" w:rsidRDefault="002B7415"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Podrozdział 2.4</w:t>
            </w:r>
          </w:p>
          <w:p w:rsidR="002B7415" w:rsidRPr="00694A34" w:rsidRDefault="00AF7366"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Punkt 5</w:t>
            </w:r>
          </w:p>
          <w:p w:rsidR="002B7415" w:rsidRPr="00694A34" w:rsidRDefault="002B7415" w:rsidP="00747B43">
            <w:pPr>
              <w:jc w:val="center"/>
              <w:rPr>
                <w:rFonts w:ascii="Arial" w:hAnsi="Arial" w:cs="Arial"/>
                <w:iCs/>
                <w:color w:val="000000" w:themeColor="text1"/>
                <w:sz w:val="18"/>
                <w:szCs w:val="18"/>
              </w:rPr>
            </w:pPr>
          </w:p>
        </w:tc>
        <w:tc>
          <w:tcPr>
            <w:tcW w:w="6521" w:type="dxa"/>
          </w:tcPr>
          <w:p w:rsidR="002B7415" w:rsidRPr="00694A34" w:rsidRDefault="002B7415" w:rsidP="00747B43">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AF7366" w:rsidRPr="00694A34" w:rsidRDefault="00AF7366" w:rsidP="00747B43">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Dochodów, o których mowa w pkt 2 lit. a) nie wykazuje się w ramach projektu: </w:t>
            </w:r>
          </w:p>
          <w:p w:rsidR="00AF7366" w:rsidRPr="00694A34" w:rsidRDefault="00AF7366" w:rsidP="00747B43">
            <w:pPr>
              <w:pStyle w:val="Akapitzlist"/>
              <w:numPr>
                <w:ilvl w:val="0"/>
                <w:numId w:val="14"/>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objętego zasadami pomocy publicznej; </w:t>
            </w:r>
          </w:p>
          <w:p w:rsidR="00AF7366" w:rsidRPr="00694A34" w:rsidRDefault="00AF7366" w:rsidP="00747B43">
            <w:pPr>
              <w:pStyle w:val="Akapitzlist"/>
              <w:numPr>
                <w:ilvl w:val="0"/>
                <w:numId w:val="14"/>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dla którego </w:t>
            </w:r>
            <w:r w:rsidR="00324DC6" w:rsidRPr="00694A34">
              <w:rPr>
                <w:rFonts w:ascii="Arial" w:hAnsi="Arial" w:cs="Arial"/>
                <w:bCs/>
                <w:color w:val="000000" w:themeColor="text1"/>
                <w:sz w:val="18"/>
                <w:szCs w:val="18"/>
              </w:rPr>
              <w:t>łączne</w:t>
            </w:r>
            <w:r w:rsidRPr="00694A34">
              <w:rPr>
                <w:rFonts w:ascii="Arial" w:hAnsi="Arial" w:cs="Arial"/>
                <w:bCs/>
                <w:color w:val="000000" w:themeColor="text1"/>
                <w:sz w:val="18"/>
                <w:szCs w:val="18"/>
              </w:rPr>
              <w:t xml:space="preserve"> koszty kwalifikowalne nie przekraczają wyrażonej w PLN równowartości 50 000 EUR, przeliczonej na PLN zgodnie z kursem wymiany EUR/PLN, stanowiącym średnią arytmetyczną kursów średnioważonych walut obcych w złotych publikowanych przez Narodowy Bank Polski z ostatnich sześciu miesięcy poprzedzających miesiąc złożenia wniosku o dofinansowanie</w:t>
            </w:r>
            <w:r w:rsidR="00C84AF2" w:rsidRPr="00694A34">
              <w:rPr>
                <w:rFonts w:ascii="Arial" w:hAnsi="Arial" w:cs="Arial"/>
                <w:bCs/>
                <w:color w:val="000000" w:themeColor="text1"/>
                <w:sz w:val="18"/>
                <w:szCs w:val="18"/>
                <w:vertAlign w:val="superscript"/>
              </w:rPr>
              <w:t>4</w:t>
            </w:r>
            <w:r w:rsidRPr="00694A34">
              <w:rPr>
                <w:rFonts w:ascii="Arial" w:hAnsi="Arial" w:cs="Arial"/>
                <w:bCs/>
                <w:color w:val="000000" w:themeColor="text1"/>
                <w:sz w:val="18"/>
                <w:szCs w:val="18"/>
              </w:rPr>
              <w:t xml:space="preserve">. </w:t>
            </w:r>
          </w:p>
          <w:p w:rsidR="00AF7366" w:rsidRPr="00694A34" w:rsidRDefault="00C84AF2" w:rsidP="00747B43">
            <w:pPr>
              <w:tabs>
                <w:tab w:val="left" w:pos="993"/>
              </w:tabs>
              <w:rPr>
                <w:rFonts w:ascii="Arial" w:hAnsi="Arial" w:cs="Arial"/>
                <w:bCs/>
                <w:color w:val="000000" w:themeColor="text1"/>
                <w:sz w:val="18"/>
                <w:szCs w:val="18"/>
                <w:vertAlign w:val="superscript"/>
              </w:rPr>
            </w:pPr>
            <w:r w:rsidRPr="00694A34">
              <w:rPr>
                <w:rFonts w:ascii="Arial" w:hAnsi="Arial" w:cs="Arial"/>
                <w:bCs/>
                <w:color w:val="000000" w:themeColor="text1"/>
                <w:sz w:val="18"/>
                <w:szCs w:val="18"/>
                <w:vertAlign w:val="superscript"/>
              </w:rPr>
              <w:t>4</w:t>
            </w:r>
            <w:r w:rsidR="00AF7366" w:rsidRPr="00694A34">
              <w:rPr>
                <w:rFonts w:ascii="Arial" w:hAnsi="Arial" w:cs="Arial"/>
                <w:sz w:val="18"/>
                <w:szCs w:val="18"/>
              </w:rPr>
              <w:t xml:space="preserve"> </w:t>
            </w:r>
            <w:r w:rsidR="00AF7366" w:rsidRPr="00694A34">
              <w:rPr>
                <w:rFonts w:ascii="Arial" w:hAnsi="Arial" w:cs="Arial"/>
                <w:bCs/>
                <w:color w:val="000000" w:themeColor="text1"/>
                <w:sz w:val="18"/>
                <w:szCs w:val="18"/>
                <w:vertAlign w:val="superscript"/>
              </w:rPr>
              <w:t xml:space="preserve">Kursy publikowane są na stronie </w:t>
            </w:r>
            <w:proofErr w:type="spellStart"/>
            <w:r w:rsidR="00AF7366" w:rsidRPr="00694A34">
              <w:rPr>
                <w:rFonts w:ascii="Arial" w:hAnsi="Arial" w:cs="Arial"/>
                <w:bCs/>
                <w:color w:val="000000" w:themeColor="text1"/>
                <w:sz w:val="18"/>
                <w:szCs w:val="18"/>
                <w:vertAlign w:val="superscript"/>
              </w:rPr>
              <w:t>www:http</w:t>
            </w:r>
            <w:proofErr w:type="spellEnd"/>
            <w:r w:rsidR="00AF7366" w:rsidRPr="00694A34">
              <w:rPr>
                <w:rFonts w:ascii="Arial" w:hAnsi="Arial" w:cs="Arial"/>
                <w:bCs/>
                <w:color w:val="000000" w:themeColor="text1"/>
                <w:sz w:val="18"/>
                <w:szCs w:val="18"/>
                <w:vertAlign w:val="superscript"/>
              </w:rPr>
              <w:t>://www.nbp.pl/home.aspx?f=/kursy/kursy_archiwum.html</w:t>
            </w:r>
          </w:p>
          <w:p w:rsidR="002B7415" w:rsidRPr="00694A34" w:rsidRDefault="002B7415" w:rsidP="00747B43">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lastRenderedPageBreak/>
              <w:t>Zmieniono na:</w:t>
            </w:r>
          </w:p>
          <w:p w:rsidR="00AF7366" w:rsidRPr="00694A34" w:rsidRDefault="00AF7366" w:rsidP="00747B43">
            <w:pPr>
              <w:jc w:val="both"/>
              <w:outlineLvl w:val="2"/>
              <w:rPr>
                <w:rFonts w:ascii="Arial" w:hAnsi="Arial" w:cs="Arial"/>
                <w:bCs/>
                <w:color w:val="000000" w:themeColor="text1"/>
                <w:sz w:val="18"/>
                <w:szCs w:val="18"/>
              </w:rPr>
            </w:pPr>
            <w:r w:rsidRPr="00694A34">
              <w:rPr>
                <w:rFonts w:ascii="Arial" w:hAnsi="Arial" w:cs="Arial"/>
                <w:bCs/>
                <w:color w:val="000000" w:themeColor="text1"/>
                <w:sz w:val="18"/>
                <w:szCs w:val="18"/>
              </w:rPr>
              <w:t xml:space="preserve">Dochodów, o których mowa w pkt 2 lit. a) nie wykazuje się w ramach projektu: </w:t>
            </w:r>
          </w:p>
          <w:p w:rsidR="00AF7366" w:rsidRPr="00694A34" w:rsidRDefault="00AF7366" w:rsidP="00747B43">
            <w:pPr>
              <w:pStyle w:val="Akapitzlist"/>
              <w:numPr>
                <w:ilvl w:val="0"/>
                <w:numId w:val="15"/>
              </w:numPr>
              <w:jc w:val="both"/>
              <w:outlineLvl w:val="2"/>
              <w:rPr>
                <w:rFonts w:ascii="Arial" w:hAnsi="Arial" w:cs="Arial"/>
                <w:bCs/>
                <w:color w:val="000000" w:themeColor="text1"/>
                <w:sz w:val="18"/>
                <w:szCs w:val="18"/>
              </w:rPr>
            </w:pPr>
            <w:r w:rsidRPr="00694A34">
              <w:rPr>
                <w:rFonts w:ascii="Arial" w:hAnsi="Arial" w:cs="Arial"/>
                <w:bCs/>
                <w:color w:val="000000" w:themeColor="text1"/>
                <w:sz w:val="18"/>
                <w:szCs w:val="18"/>
              </w:rPr>
              <w:t xml:space="preserve">objętego zasadami pomocy publicznej; </w:t>
            </w:r>
          </w:p>
          <w:p w:rsidR="00AF7366" w:rsidRPr="00694A34" w:rsidRDefault="00AF7366" w:rsidP="00747B43">
            <w:pPr>
              <w:pStyle w:val="Akapitzlist"/>
              <w:numPr>
                <w:ilvl w:val="0"/>
                <w:numId w:val="15"/>
              </w:numPr>
              <w:jc w:val="both"/>
              <w:outlineLvl w:val="2"/>
              <w:rPr>
                <w:rFonts w:ascii="Arial" w:hAnsi="Arial" w:cs="Arial"/>
                <w:bCs/>
                <w:color w:val="000000" w:themeColor="text1"/>
                <w:sz w:val="18"/>
                <w:szCs w:val="18"/>
              </w:rPr>
            </w:pPr>
            <w:r w:rsidRPr="00694A34">
              <w:rPr>
                <w:rFonts w:ascii="Arial" w:hAnsi="Arial" w:cs="Arial"/>
                <w:bCs/>
                <w:color w:val="000000" w:themeColor="text1"/>
                <w:sz w:val="18"/>
                <w:szCs w:val="18"/>
              </w:rPr>
              <w:t xml:space="preserve">dla którego </w:t>
            </w:r>
            <w:r w:rsidRPr="00694A34">
              <w:rPr>
                <w:rFonts w:ascii="Arial" w:hAnsi="Arial" w:cs="Arial"/>
                <w:b/>
                <w:bCs/>
                <w:color w:val="000000" w:themeColor="text1"/>
                <w:sz w:val="18"/>
                <w:szCs w:val="18"/>
              </w:rPr>
              <w:t>całkowite</w:t>
            </w:r>
            <w:r w:rsidRPr="00694A34">
              <w:rPr>
                <w:rFonts w:ascii="Arial" w:hAnsi="Arial" w:cs="Arial"/>
                <w:bCs/>
                <w:color w:val="000000" w:themeColor="text1"/>
                <w:sz w:val="18"/>
                <w:szCs w:val="18"/>
              </w:rPr>
              <w:t xml:space="preserve"> koszty kwalifikowalne nie przekraczają wyrażonej w PLN równowartości </w:t>
            </w:r>
            <w:r w:rsidRPr="00694A34">
              <w:rPr>
                <w:rFonts w:ascii="Arial" w:hAnsi="Arial" w:cs="Arial"/>
                <w:b/>
                <w:bCs/>
                <w:color w:val="000000" w:themeColor="text1"/>
                <w:sz w:val="18"/>
                <w:szCs w:val="18"/>
              </w:rPr>
              <w:t>100 000</w:t>
            </w:r>
            <w:r w:rsidRPr="00694A34">
              <w:rPr>
                <w:rFonts w:ascii="Arial" w:hAnsi="Arial" w:cs="Arial"/>
                <w:bCs/>
                <w:color w:val="000000" w:themeColor="text1"/>
                <w:sz w:val="18"/>
                <w:szCs w:val="18"/>
              </w:rPr>
              <w:t xml:space="preserve"> EUR, przeliczonej na PLN zgodnie z kursem wymiany EUR/PLN, stanowiącym średnią arytmetyczną kursów średnioważonych walut obcych w złotych publikowanych przez Narodowy Bank Polski z ostatnich sześciu miesięcy poprzedzających miesiąc złożenia wniosku o dofinansowanie</w:t>
            </w:r>
            <w:r w:rsidR="00C84AF2" w:rsidRPr="00694A34">
              <w:rPr>
                <w:rFonts w:ascii="Arial" w:hAnsi="Arial" w:cs="Arial"/>
                <w:bCs/>
                <w:color w:val="000000" w:themeColor="text1"/>
                <w:sz w:val="18"/>
                <w:szCs w:val="18"/>
                <w:vertAlign w:val="superscript"/>
              </w:rPr>
              <w:t>4</w:t>
            </w:r>
            <w:r w:rsidRPr="00694A34">
              <w:rPr>
                <w:rFonts w:ascii="Arial" w:hAnsi="Arial" w:cs="Arial"/>
                <w:bCs/>
                <w:color w:val="000000" w:themeColor="text1"/>
                <w:sz w:val="18"/>
                <w:szCs w:val="18"/>
              </w:rPr>
              <w:t xml:space="preserve">. </w:t>
            </w:r>
          </w:p>
          <w:p w:rsidR="002B7415" w:rsidRPr="00694A34" w:rsidRDefault="00C84AF2" w:rsidP="00747B43">
            <w:pPr>
              <w:tabs>
                <w:tab w:val="left" w:pos="993"/>
              </w:tabs>
              <w:rPr>
                <w:rFonts w:ascii="Arial" w:hAnsi="Arial" w:cs="Arial"/>
                <w:bCs/>
                <w:color w:val="000000" w:themeColor="text1"/>
                <w:sz w:val="18"/>
                <w:szCs w:val="18"/>
                <w:vertAlign w:val="superscript"/>
              </w:rPr>
            </w:pPr>
            <w:r w:rsidRPr="00694A34">
              <w:rPr>
                <w:rFonts w:ascii="Arial" w:hAnsi="Arial" w:cs="Arial"/>
                <w:bCs/>
                <w:color w:val="000000" w:themeColor="text1"/>
                <w:sz w:val="18"/>
                <w:szCs w:val="18"/>
                <w:vertAlign w:val="superscript"/>
              </w:rPr>
              <w:t>4</w:t>
            </w:r>
            <w:r w:rsidR="00AF7366" w:rsidRPr="00694A34">
              <w:rPr>
                <w:rFonts w:ascii="Arial" w:hAnsi="Arial" w:cs="Arial"/>
                <w:sz w:val="18"/>
                <w:szCs w:val="18"/>
              </w:rPr>
              <w:t xml:space="preserve"> </w:t>
            </w:r>
            <w:r w:rsidR="00AF7366" w:rsidRPr="00694A34">
              <w:rPr>
                <w:rFonts w:ascii="Arial" w:hAnsi="Arial" w:cs="Arial"/>
                <w:bCs/>
                <w:color w:val="000000" w:themeColor="text1"/>
                <w:sz w:val="18"/>
                <w:szCs w:val="18"/>
                <w:vertAlign w:val="superscript"/>
              </w:rPr>
              <w:t xml:space="preserve">Kursy publikowane są na stronie </w:t>
            </w:r>
            <w:proofErr w:type="spellStart"/>
            <w:r w:rsidR="00AF7366" w:rsidRPr="00694A34">
              <w:rPr>
                <w:rFonts w:ascii="Arial" w:hAnsi="Arial" w:cs="Arial"/>
                <w:bCs/>
                <w:color w:val="000000" w:themeColor="text1"/>
                <w:sz w:val="18"/>
                <w:szCs w:val="18"/>
                <w:vertAlign w:val="superscript"/>
              </w:rPr>
              <w:t>www:http</w:t>
            </w:r>
            <w:proofErr w:type="spellEnd"/>
            <w:r w:rsidR="00AF7366" w:rsidRPr="00694A34">
              <w:rPr>
                <w:rFonts w:ascii="Arial" w:hAnsi="Arial" w:cs="Arial"/>
                <w:bCs/>
                <w:color w:val="000000" w:themeColor="text1"/>
                <w:sz w:val="18"/>
                <w:szCs w:val="18"/>
                <w:vertAlign w:val="superscript"/>
              </w:rPr>
              <w:t>://www.nbp.pl/home.aspx?f=/kursy/kursy_archiwum.html</w:t>
            </w:r>
          </w:p>
        </w:tc>
        <w:tc>
          <w:tcPr>
            <w:tcW w:w="1984" w:type="dxa"/>
          </w:tcPr>
          <w:p w:rsidR="002B7415" w:rsidRPr="00694A34" w:rsidRDefault="002B7415" w:rsidP="00CE1E54">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zapisów</w:t>
            </w:r>
          </w:p>
        </w:tc>
        <w:tc>
          <w:tcPr>
            <w:tcW w:w="1726" w:type="dxa"/>
          </w:tcPr>
          <w:p w:rsidR="002B7415" w:rsidRPr="00694A34" w:rsidRDefault="002B7415" w:rsidP="00CE1E54">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FC530D" w:rsidRPr="00694A34" w:rsidTr="00ED2053">
        <w:trPr>
          <w:trHeight w:val="278"/>
        </w:trPr>
        <w:tc>
          <w:tcPr>
            <w:tcW w:w="567" w:type="dxa"/>
          </w:tcPr>
          <w:p w:rsidR="00FC530D" w:rsidRPr="00694A34" w:rsidRDefault="00FC530D"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FC530D" w:rsidRPr="00694A34" w:rsidRDefault="00FC530D" w:rsidP="00747B43">
            <w:pPr>
              <w:jc w:val="center"/>
              <w:rPr>
                <w:rFonts w:ascii="Arial" w:hAnsi="Arial" w:cs="Arial"/>
                <w:color w:val="000000" w:themeColor="text1"/>
                <w:sz w:val="18"/>
                <w:szCs w:val="18"/>
              </w:rPr>
            </w:pPr>
            <w:proofErr w:type="spellStart"/>
            <w:r w:rsidRPr="00694A34">
              <w:rPr>
                <w:rFonts w:ascii="Arial" w:hAnsi="Arial" w:cs="Arial"/>
                <w:color w:val="000000" w:themeColor="text1"/>
                <w:sz w:val="18"/>
                <w:szCs w:val="18"/>
              </w:rPr>
              <w:t>J.w</w:t>
            </w:r>
            <w:proofErr w:type="spellEnd"/>
            <w:r w:rsidRPr="00694A34">
              <w:rPr>
                <w:rFonts w:ascii="Arial" w:hAnsi="Arial" w:cs="Arial"/>
                <w:color w:val="000000" w:themeColor="text1"/>
                <w:sz w:val="18"/>
                <w:szCs w:val="18"/>
              </w:rPr>
              <w:t>.</w:t>
            </w:r>
          </w:p>
        </w:tc>
        <w:tc>
          <w:tcPr>
            <w:tcW w:w="1701" w:type="dxa"/>
          </w:tcPr>
          <w:p w:rsidR="00FC530D" w:rsidRPr="00694A34" w:rsidRDefault="00FC530D"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 xml:space="preserve">Rozdział 2 </w:t>
            </w:r>
          </w:p>
          <w:p w:rsidR="00FC530D" w:rsidRPr="00694A34" w:rsidRDefault="00FC530D"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Podrozdział 2.4</w:t>
            </w:r>
          </w:p>
          <w:p w:rsidR="00FC530D" w:rsidRPr="00694A34" w:rsidRDefault="00FC530D"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Punkt 6</w:t>
            </w:r>
          </w:p>
          <w:p w:rsidR="00FC530D" w:rsidRPr="00694A34" w:rsidRDefault="00FC530D" w:rsidP="00747B43">
            <w:pPr>
              <w:jc w:val="center"/>
              <w:rPr>
                <w:rFonts w:ascii="Arial" w:hAnsi="Arial" w:cs="Arial"/>
                <w:iCs/>
                <w:color w:val="000000" w:themeColor="text1"/>
                <w:sz w:val="18"/>
                <w:szCs w:val="18"/>
              </w:rPr>
            </w:pPr>
          </w:p>
        </w:tc>
        <w:tc>
          <w:tcPr>
            <w:tcW w:w="6521" w:type="dxa"/>
          </w:tcPr>
          <w:p w:rsidR="00FC530D" w:rsidRPr="00694A34" w:rsidRDefault="00FC530D" w:rsidP="00747B43">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FC530D" w:rsidRPr="00694A34" w:rsidRDefault="00FC530D" w:rsidP="00747B43">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W przypadku projektu generującego dochód po jego ukończeniu, dochód w myśl art. 61 ust. 1 rozporządzenia ogólnego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chyba że są skompensowane równoważnym zmniejszeniem dotacji na działalność. </w:t>
            </w:r>
          </w:p>
          <w:p w:rsidR="00FC530D" w:rsidRPr="00694A34" w:rsidRDefault="00FC530D" w:rsidP="00747B43">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Zmieniono na:</w:t>
            </w:r>
          </w:p>
          <w:p w:rsidR="00FC530D" w:rsidRPr="00694A34" w:rsidRDefault="00FC530D" w:rsidP="00747B43">
            <w:pPr>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W przypadku projektu generującego dochód po jego ukończeniu, dochód w myśl art. 61 ust. 1 rozporządzenia ogólnego definiowany jest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osiągnięte przez operację, </w:t>
            </w:r>
            <w:r w:rsidRPr="00694A34">
              <w:rPr>
                <w:rFonts w:ascii="Arial" w:hAnsi="Arial" w:cs="Arial"/>
                <w:b/>
                <w:bCs/>
                <w:color w:val="000000" w:themeColor="text1"/>
                <w:sz w:val="18"/>
                <w:szCs w:val="18"/>
              </w:rPr>
              <w:t>z wyjątkiem oszczędności kosztów wynikających z wdrożenia środków w zakre</w:t>
            </w:r>
            <w:r w:rsidR="0032094A" w:rsidRPr="00694A34">
              <w:rPr>
                <w:rFonts w:ascii="Arial" w:hAnsi="Arial" w:cs="Arial"/>
                <w:b/>
                <w:bCs/>
                <w:color w:val="000000" w:themeColor="text1"/>
                <w:sz w:val="18"/>
                <w:szCs w:val="18"/>
              </w:rPr>
              <w:t>sie efektywności energetycznej lub w przypadku gdy nastąpi równoważne zmniejszenie dotacji na działalność operacyjną.</w:t>
            </w:r>
          </w:p>
        </w:tc>
        <w:tc>
          <w:tcPr>
            <w:tcW w:w="1984" w:type="dxa"/>
          </w:tcPr>
          <w:p w:rsidR="00FC530D" w:rsidRPr="00694A34" w:rsidRDefault="00FC530D" w:rsidP="00700EAB">
            <w:pPr>
              <w:jc w:val="center"/>
              <w:rPr>
                <w:rFonts w:ascii="Arial" w:hAnsi="Arial" w:cs="Arial"/>
                <w:color w:val="000000" w:themeColor="text1"/>
                <w:sz w:val="18"/>
                <w:szCs w:val="18"/>
              </w:rPr>
            </w:pPr>
            <w:r w:rsidRPr="00694A34">
              <w:rPr>
                <w:rFonts w:ascii="Arial" w:hAnsi="Arial" w:cs="Arial"/>
                <w:color w:val="000000" w:themeColor="text1"/>
                <w:sz w:val="18"/>
                <w:szCs w:val="18"/>
              </w:rPr>
              <w:t>Aktualizacja zapisów</w:t>
            </w:r>
          </w:p>
        </w:tc>
        <w:tc>
          <w:tcPr>
            <w:tcW w:w="1726" w:type="dxa"/>
          </w:tcPr>
          <w:p w:rsidR="00FC530D" w:rsidRPr="00694A34" w:rsidRDefault="00FC530D" w:rsidP="00700EAB">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607B42" w:rsidRPr="00694A34" w:rsidTr="00ED2053">
        <w:trPr>
          <w:trHeight w:val="278"/>
        </w:trPr>
        <w:tc>
          <w:tcPr>
            <w:tcW w:w="567" w:type="dxa"/>
          </w:tcPr>
          <w:p w:rsidR="00607B42" w:rsidRPr="00694A34" w:rsidRDefault="00607B42"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290026">
            <w:pPr>
              <w:jc w:val="center"/>
              <w:rPr>
                <w:rFonts w:ascii="Arial" w:hAnsi="Arial" w:cs="Arial"/>
                <w:color w:val="000000" w:themeColor="text1"/>
                <w:sz w:val="18"/>
                <w:szCs w:val="18"/>
              </w:rPr>
            </w:pPr>
            <w:proofErr w:type="spellStart"/>
            <w:r w:rsidRPr="00694A34">
              <w:rPr>
                <w:rFonts w:ascii="Arial" w:hAnsi="Arial" w:cs="Arial"/>
                <w:color w:val="000000" w:themeColor="text1"/>
                <w:sz w:val="18"/>
                <w:szCs w:val="18"/>
              </w:rPr>
              <w:t>J.w</w:t>
            </w:r>
            <w:proofErr w:type="spellEnd"/>
            <w:r w:rsidRPr="00694A34">
              <w:rPr>
                <w:rFonts w:ascii="Arial" w:hAnsi="Arial" w:cs="Arial"/>
                <w:color w:val="000000" w:themeColor="text1"/>
                <w:sz w:val="18"/>
                <w:szCs w:val="18"/>
              </w:rPr>
              <w:t>.</w:t>
            </w:r>
          </w:p>
        </w:tc>
        <w:tc>
          <w:tcPr>
            <w:tcW w:w="1701" w:type="dxa"/>
          </w:tcPr>
          <w:p w:rsidR="00607B42" w:rsidRPr="00694A34" w:rsidRDefault="00607B42" w:rsidP="00290026">
            <w:pPr>
              <w:jc w:val="center"/>
              <w:rPr>
                <w:rFonts w:ascii="Arial" w:hAnsi="Arial" w:cs="Arial"/>
                <w:iCs/>
                <w:color w:val="000000" w:themeColor="text1"/>
                <w:sz w:val="18"/>
                <w:szCs w:val="18"/>
              </w:rPr>
            </w:pPr>
            <w:r w:rsidRPr="00694A34">
              <w:rPr>
                <w:rFonts w:ascii="Arial" w:hAnsi="Arial" w:cs="Arial"/>
                <w:iCs/>
                <w:color w:val="000000" w:themeColor="text1"/>
                <w:sz w:val="18"/>
                <w:szCs w:val="18"/>
              </w:rPr>
              <w:t xml:space="preserve">Rozdział 2 </w:t>
            </w:r>
          </w:p>
          <w:p w:rsidR="00607B42" w:rsidRPr="00694A34" w:rsidRDefault="00607B42" w:rsidP="00290026">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Podrozdział 2.4</w:t>
            </w:r>
          </w:p>
          <w:p w:rsidR="00607B42" w:rsidRPr="00694A34" w:rsidRDefault="00607B42" w:rsidP="00290026">
            <w:pPr>
              <w:jc w:val="center"/>
              <w:rPr>
                <w:rFonts w:ascii="Arial" w:hAnsi="Arial" w:cs="Arial"/>
                <w:iCs/>
                <w:color w:val="000000" w:themeColor="text1"/>
                <w:sz w:val="18"/>
                <w:szCs w:val="18"/>
              </w:rPr>
            </w:pPr>
            <w:r w:rsidRPr="00694A34">
              <w:rPr>
                <w:rFonts w:ascii="Arial" w:hAnsi="Arial" w:cs="Arial"/>
                <w:iCs/>
                <w:color w:val="000000" w:themeColor="text1"/>
                <w:sz w:val="18"/>
                <w:szCs w:val="18"/>
              </w:rPr>
              <w:t>Punkt 8</w:t>
            </w:r>
          </w:p>
          <w:p w:rsidR="00607B42" w:rsidRPr="00694A34" w:rsidRDefault="00607B42" w:rsidP="00290026">
            <w:pPr>
              <w:jc w:val="center"/>
              <w:rPr>
                <w:rFonts w:ascii="Arial" w:hAnsi="Arial" w:cs="Arial"/>
                <w:iCs/>
                <w:color w:val="000000" w:themeColor="text1"/>
                <w:sz w:val="18"/>
                <w:szCs w:val="18"/>
              </w:rPr>
            </w:pPr>
          </w:p>
        </w:tc>
        <w:tc>
          <w:tcPr>
            <w:tcW w:w="6521" w:type="dxa"/>
          </w:tcPr>
          <w:p w:rsidR="00607B42" w:rsidRPr="00694A34" w:rsidRDefault="00607B42" w:rsidP="00290026">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607B42" w:rsidRPr="00694A34" w:rsidRDefault="00607B42" w:rsidP="00290026">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Projektami generującymi dochód w fazie operacyjnej nie są projekty, o których mowa w art. 61 ust. 7 i 8 rozporządzenia ogólnego, tj. w szczególności: </w:t>
            </w:r>
          </w:p>
          <w:p w:rsidR="00607B42" w:rsidRPr="00694A34" w:rsidRDefault="00607B42" w:rsidP="00290026">
            <w:pPr>
              <w:pStyle w:val="Akapitzlist"/>
              <w:numPr>
                <w:ilvl w:val="0"/>
                <w:numId w:val="16"/>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projekty, dla których wsparcie związane jest z instrumentami finansowymi,</w:t>
            </w:r>
          </w:p>
          <w:p w:rsidR="00607B42" w:rsidRPr="00694A34" w:rsidRDefault="00607B42" w:rsidP="00290026">
            <w:pPr>
              <w:pStyle w:val="Akapitzlist"/>
              <w:numPr>
                <w:ilvl w:val="0"/>
                <w:numId w:val="16"/>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lastRenderedPageBreak/>
              <w:t xml:space="preserve">projekty współfinansowane z EFS, </w:t>
            </w:r>
          </w:p>
          <w:p w:rsidR="00607B42" w:rsidRPr="00694A34" w:rsidRDefault="00607B42" w:rsidP="00290026">
            <w:pPr>
              <w:pStyle w:val="Akapitzlist"/>
              <w:numPr>
                <w:ilvl w:val="0"/>
                <w:numId w:val="16"/>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w których zastosowano kwoty ryczałtowe lub standardowe stawki jednostkowe, </w:t>
            </w:r>
          </w:p>
          <w:p w:rsidR="00607B42" w:rsidRPr="00694A34" w:rsidRDefault="00607B42" w:rsidP="00290026">
            <w:pPr>
              <w:pStyle w:val="Akapitzlist"/>
              <w:numPr>
                <w:ilvl w:val="0"/>
                <w:numId w:val="16"/>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pomocy technicznej, oraz </w:t>
            </w:r>
          </w:p>
          <w:p w:rsidR="00607B42" w:rsidRPr="00694A34" w:rsidRDefault="00607B42" w:rsidP="00290026">
            <w:pPr>
              <w:pStyle w:val="Akapitzlist"/>
              <w:numPr>
                <w:ilvl w:val="0"/>
                <w:numId w:val="16"/>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dla których wsparcie w ramach programu stanowi: </w:t>
            </w:r>
          </w:p>
          <w:p w:rsidR="00607B42" w:rsidRPr="00694A34" w:rsidRDefault="00607B42" w:rsidP="00290026">
            <w:pPr>
              <w:pStyle w:val="Akapitzlist"/>
              <w:numPr>
                <w:ilvl w:val="0"/>
                <w:numId w:val="18"/>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pomoc de </w:t>
            </w:r>
            <w:proofErr w:type="spellStart"/>
            <w:r w:rsidRPr="00694A34">
              <w:rPr>
                <w:rFonts w:ascii="Arial" w:hAnsi="Arial" w:cs="Arial"/>
                <w:bCs/>
                <w:color w:val="000000" w:themeColor="text1"/>
                <w:sz w:val="18"/>
                <w:szCs w:val="18"/>
              </w:rPr>
              <w:t>minimis</w:t>
            </w:r>
            <w:proofErr w:type="spellEnd"/>
            <w:r w:rsidRPr="00694A34">
              <w:rPr>
                <w:rFonts w:ascii="Arial" w:hAnsi="Arial" w:cs="Arial"/>
                <w:bCs/>
                <w:color w:val="000000" w:themeColor="text1"/>
                <w:sz w:val="18"/>
                <w:szCs w:val="18"/>
              </w:rPr>
              <w:t>,</w:t>
            </w:r>
          </w:p>
          <w:p w:rsidR="00607B42" w:rsidRPr="00694A34" w:rsidRDefault="00607B42" w:rsidP="00290026">
            <w:pPr>
              <w:pStyle w:val="Akapitzlist"/>
              <w:numPr>
                <w:ilvl w:val="0"/>
                <w:numId w:val="18"/>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zgodną z rynkiem wewnętrznym pomoc publiczną dla MŚP, gdy stosuje się limit w zakresie dopuszczalnej intensywności lub kwoty pomocy publicznej,</w:t>
            </w:r>
          </w:p>
          <w:p w:rsidR="00607B42" w:rsidRPr="00694A34" w:rsidRDefault="00607B42" w:rsidP="00290026">
            <w:pPr>
              <w:pStyle w:val="Akapitzlist"/>
              <w:numPr>
                <w:ilvl w:val="0"/>
                <w:numId w:val="18"/>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zgodną z rynkiem wewnętrznym pomoc publiczną, gdy przeprowadzono indywidualną weryfikację potrzeb w zakresie finansowania zgodnie z mającymi zastosowanie przepisami dotyczącymi pomocy publicznej.</w:t>
            </w:r>
          </w:p>
          <w:p w:rsidR="00607B42" w:rsidRPr="00694A34" w:rsidRDefault="00607B42" w:rsidP="00290026">
            <w:pPr>
              <w:pStyle w:val="Akapitzlist"/>
              <w:tabs>
                <w:tab w:val="left" w:pos="993"/>
              </w:tabs>
              <w:ind w:left="34"/>
              <w:jc w:val="both"/>
              <w:outlineLvl w:val="2"/>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Zmieniono na:</w:t>
            </w:r>
          </w:p>
          <w:p w:rsidR="00607B42" w:rsidRPr="00694A34" w:rsidRDefault="00607B42" w:rsidP="00290026">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Projektami generującymi dochód w fazie operacyjnej nie są projekty, o których mowa w art. 61 ust. 7 i 8 rozporządzenia ogólnego, tj. w szczególności: </w:t>
            </w:r>
          </w:p>
          <w:p w:rsidR="00607B42" w:rsidRPr="00694A34" w:rsidRDefault="00607B42" w:rsidP="00290026">
            <w:pPr>
              <w:pStyle w:val="Akapitzlist"/>
              <w:numPr>
                <w:ilvl w:val="0"/>
                <w:numId w:val="17"/>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projekty, dla których wsparcie związane jest z instrumentami finansowymi,</w:t>
            </w:r>
          </w:p>
          <w:p w:rsidR="00607B42" w:rsidRPr="00694A34" w:rsidRDefault="00607B42" w:rsidP="00290026">
            <w:pPr>
              <w:pStyle w:val="Akapitzlist"/>
              <w:numPr>
                <w:ilvl w:val="0"/>
                <w:numId w:val="17"/>
              </w:numPr>
              <w:tabs>
                <w:tab w:val="left" w:pos="993"/>
              </w:tabs>
              <w:jc w:val="both"/>
              <w:rPr>
                <w:rFonts w:ascii="Arial" w:hAnsi="Arial" w:cs="Arial"/>
                <w:b/>
                <w:bCs/>
                <w:color w:val="000000" w:themeColor="text1"/>
                <w:sz w:val="18"/>
                <w:szCs w:val="18"/>
              </w:rPr>
            </w:pPr>
            <w:r w:rsidRPr="00694A34">
              <w:rPr>
                <w:rFonts w:ascii="Arial" w:hAnsi="Arial" w:cs="Arial"/>
                <w:b/>
                <w:bCs/>
                <w:color w:val="000000" w:themeColor="text1"/>
                <w:sz w:val="18"/>
                <w:szCs w:val="18"/>
              </w:rPr>
              <w:t xml:space="preserve">operacje lub części operacji finansowanych wyłącznie z Europejskiego Funduszu Społecznego, </w:t>
            </w:r>
          </w:p>
          <w:p w:rsidR="00607B42" w:rsidRPr="00694A34" w:rsidRDefault="00607B42" w:rsidP="00290026">
            <w:pPr>
              <w:pStyle w:val="Akapitzlist"/>
              <w:numPr>
                <w:ilvl w:val="0"/>
                <w:numId w:val="17"/>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w których zastosowano kwoty ryczałtowe lub standardowe stawki jednostkowe, </w:t>
            </w:r>
          </w:p>
          <w:p w:rsidR="00607B42" w:rsidRPr="00694A34" w:rsidRDefault="00607B42" w:rsidP="00290026">
            <w:pPr>
              <w:pStyle w:val="Akapitzlist"/>
              <w:numPr>
                <w:ilvl w:val="0"/>
                <w:numId w:val="17"/>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pomocy technicznej, oraz </w:t>
            </w:r>
          </w:p>
          <w:p w:rsidR="00607B42" w:rsidRPr="00694A34" w:rsidRDefault="00607B42" w:rsidP="00290026">
            <w:pPr>
              <w:pStyle w:val="Akapitzlist"/>
              <w:numPr>
                <w:ilvl w:val="0"/>
                <w:numId w:val="17"/>
              </w:num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projekty, dla których wsparcie w ramach programu stanowi </w:t>
            </w:r>
            <w:r w:rsidRPr="00694A34">
              <w:rPr>
                <w:rFonts w:ascii="Arial" w:hAnsi="Arial" w:cs="Arial"/>
                <w:b/>
                <w:bCs/>
                <w:color w:val="000000" w:themeColor="text1"/>
                <w:sz w:val="18"/>
                <w:szCs w:val="18"/>
              </w:rPr>
              <w:t>pomoc państwa.</w:t>
            </w:r>
            <w:r w:rsidRPr="00694A34">
              <w:rPr>
                <w:rFonts w:ascii="Arial" w:hAnsi="Arial" w:cs="Arial"/>
                <w:bCs/>
                <w:color w:val="000000" w:themeColor="text1"/>
                <w:sz w:val="18"/>
                <w:szCs w:val="18"/>
              </w:rPr>
              <w:t xml:space="preserve"> </w:t>
            </w:r>
          </w:p>
        </w:tc>
        <w:tc>
          <w:tcPr>
            <w:tcW w:w="1984" w:type="dxa"/>
          </w:tcPr>
          <w:p w:rsidR="00607B42" w:rsidRPr="00694A34" w:rsidRDefault="00607B42" w:rsidP="00290026">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zapisów</w:t>
            </w:r>
          </w:p>
        </w:tc>
        <w:tc>
          <w:tcPr>
            <w:tcW w:w="1726" w:type="dxa"/>
          </w:tcPr>
          <w:p w:rsidR="00607B42" w:rsidRPr="00694A34" w:rsidRDefault="00607B42" w:rsidP="00290026">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607B42" w:rsidRPr="00694A34" w:rsidTr="004C0928">
        <w:trPr>
          <w:trHeight w:val="436"/>
        </w:trPr>
        <w:tc>
          <w:tcPr>
            <w:tcW w:w="567" w:type="dxa"/>
          </w:tcPr>
          <w:p w:rsidR="00607B42" w:rsidRPr="00694A34" w:rsidRDefault="00607B42" w:rsidP="00942AAC">
            <w:pPr>
              <w:pStyle w:val="Akapitzlist"/>
              <w:numPr>
                <w:ilvl w:val="0"/>
                <w:numId w:val="9"/>
              </w:numPr>
              <w:tabs>
                <w:tab w:val="left" w:pos="0"/>
              </w:tabs>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c>
          <w:tcPr>
            <w:tcW w:w="1701" w:type="dxa"/>
          </w:tcPr>
          <w:p w:rsidR="00607B42" w:rsidRPr="00694A34" w:rsidRDefault="00607B42"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Rozdział 5</w:t>
            </w:r>
          </w:p>
          <w:p w:rsidR="00607B42" w:rsidRPr="00694A34" w:rsidRDefault="00607B42"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Punkt 4</w:t>
            </w:r>
          </w:p>
          <w:p w:rsidR="00607B42" w:rsidRPr="00694A34" w:rsidRDefault="00607B42"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Podpunkt 1</w:t>
            </w:r>
          </w:p>
          <w:p w:rsidR="00607B42" w:rsidRPr="00694A34" w:rsidRDefault="00607B42" w:rsidP="00747B43">
            <w:pPr>
              <w:jc w:val="center"/>
              <w:rPr>
                <w:rFonts w:ascii="Arial" w:hAnsi="Arial" w:cs="Arial"/>
                <w:iCs/>
                <w:color w:val="000000" w:themeColor="text1"/>
                <w:sz w:val="18"/>
                <w:szCs w:val="18"/>
              </w:rPr>
            </w:pPr>
            <w:r w:rsidRPr="00694A34">
              <w:rPr>
                <w:rFonts w:ascii="Arial" w:hAnsi="Arial" w:cs="Arial"/>
                <w:iCs/>
                <w:color w:val="000000" w:themeColor="text1"/>
                <w:sz w:val="18"/>
                <w:szCs w:val="18"/>
              </w:rPr>
              <w:t>Załącznik 5.12</w:t>
            </w:r>
          </w:p>
        </w:tc>
        <w:tc>
          <w:tcPr>
            <w:tcW w:w="6521" w:type="dxa"/>
          </w:tcPr>
          <w:p w:rsidR="00607B42" w:rsidRPr="00694A34" w:rsidRDefault="00607B42" w:rsidP="00747B43">
            <w:pPr>
              <w:pStyle w:val="Akapitzlist"/>
              <w:tabs>
                <w:tab w:val="left" w:pos="993"/>
              </w:tabs>
              <w:ind w:left="0"/>
              <w:jc w:val="both"/>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Zapis:</w:t>
            </w:r>
          </w:p>
          <w:p w:rsidR="00607B42" w:rsidRPr="00694A34" w:rsidRDefault="00607B42" w:rsidP="00747B43">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Załącznik 5.12: Wypis i wyrys z miejscowego planu zagospodarowania przestrzennego lub studium uwarunkowań i kierunków zagospodarowania przestrzennego Gminy (jeśli dotyczy).</w:t>
            </w:r>
          </w:p>
          <w:p w:rsidR="00607B42" w:rsidRPr="00694A34" w:rsidRDefault="00607B42" w:rsidP="00747B43">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Niniejszy dokument dotyczy projektów polegających na budowie i/lub przebudowie dróg powiatowych stanowiących dojazd do terenów inwestycyjnych. W przypadku istniejących terenów inwestycyjnych ww. załącznik jest obowiązkowy do dostarczenia wraz z wnioskiem o dofinansowanie. </w:t>
            </w:r>
          </w:p>
          <w:p w:rsidR="00607B42" w:rsidRPr="00694A34" w:rsidRDefault="00607B42" w:rsidP="00747B43">
            <w:pPr>
              <w:tabs>
                <w:tab w:val="left" w:pos="993"/>
              </w:tabs>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W przypadku planowanych terenów inwestycyjnych niniejszy dokument należy przedłożyć w terminie 30 dni od dnia jego przyjęcia przez właściwy organ, </w:t>
            </w:r>
          </w:p>
          <w:p w:rsidR="00607B42" w:rsidRPr="00694A34" w:rsidRDefault="00607B42" w:rsidP="00747B43">
            <w:pPr>
              <w:pStyle w:val="Akapitzlist"/>
              <w:tabs>
                <w:tab w:val="left" w:pos="993"/>
              </w:tabs>
              <w:ind w:left="0"/>
              <w:jc w:val="both"/>
              <w:rPr>
                <w:rFonts w:ascii="Arial" w:hAnsi="Arial" w:cs="Arial"/>
                <w:bCs/>
                <w:color w:val="000000" w:themeColor="text1"/>
                <w:sz w:val="18"/>
                <w:szCs w:val="18"/>
              </w:rPr>
            </w:pPr>
            <w:r w:rsidRPr="00694A34">
              <w:rPr>
                <w:rFonts w:ascii="Arial" w:hAnsi="Arial" w:cs="Arial"/>
                <w:bCs/>
                <w:color w:val="000000" w:themeColor="text1"/>
                <w:sz w:val="18"/>
                <w:szCs w:val="18"/>
              </w:rPr>
              <w:t xml:space="preserve">z zastrzeżeniem że musi ono nastąpić najpóźniej do 31 grudnia 2021 r. </w:t>
            </w:r>
          </w:p>
          <w:p w:rsidR="00607B42" w:rsidRPr="00694A34" w:rsidRDefault="00607B42" w:rsidP="00747B43">
            <w:pPr>
              <w:pStyle w:val="Akapitzlist"/>
              <w:tabs>
                <w:tab w:val="left" w:pos="993"/>
              </w:tabs>
              <w:ind w:left="0"/>
              <w:jc w:val="both"/>
              <w:rPr>
                <w:rFonts w:ascii="Arial" w:hAnsi="Arial" w:cs="Arial"/>
                <w:b/>
                <w:bCs/>
                <w:color w:val="000000" w:themeColor="text1"/>
                <w:sz w:val="18"/>
                <w:szCs w:val="18"/>
                <w:u w:val="single"/>
              </w:rPr>
            </w:pPr>
            <w:r w:rsidRPr="00694A34">
              <w:rPr>
                <w:rFonts w:ascii="Arial" w:hAnsi="Arial" w:cs="Arial"/>
                <w:b/>
                <w:bCs/>
                <w:color w:val="000000" w:themeColor="text1"/>
                <w:sz w:val="18"/>
                <w:szCs w:val="18"/>
                <w:u w:val="single"/>
              </w:rPr>
              <w:t>Zmieniono na:</w:t>
            </w:r>
          </w:p>
          <w:p w:rsidR="00607B42" w:rsidRPr="00694A34" w:rsidRDefault="00607B42" w:rsidP="00747B43">
            <w:pPr>
              <w:pStyle w:val="Akapitzlist"/>
              <w:tabs>
                <w:tab w:val="left" w:pos="993"/>
              </w:tabs>
              <w:ind w:left="0"/>
              <w:jc w:val="both"/>
              <w:rPr>
                <w:rFonts w:ascii="Arial" w:hAnsi="Arial" w:cs="Arial"/>
                <w:bCs/>
                <w:color w:val="000000" w:themeColor="text1"/>
                <w:sz w:val="18"/>
                <w:szCs w:val="18"/>
              </w:rPr>
            </w:pPr>
            <w:r w:rsidRPr="00694A34">
              <w:rPr>
                <w:rFonts w:ascii="Arial" w:hAnsi="Arial" w:cs="Arial"/>
                <w:bCs/>
                <w:color w:val="000000" w:themeColor="text1"/>
                <w:sz w:val="18"/>
                <w:szCs w:val="18"/>
              </w:rPr>
              <w:t>Załącznik 5.12: Wypis i wyrys z miejscowego planu zagospodarowania przestrzennego lub studium uwarunkowań i kierunków zagospodarowania przestrzennego Gminy (jeśli dotyczy).</w:t>
            </w:r>
          </w:p>
          <w:p w:rsidR="00607B42" w:rsidRPr="00694A34" w:rsidRDefault="00607B42" w:rsidP="00747B43">
            <w:pPr>
              <w:pStyle w:val="Akapitzlist"/>
              <w:tabs>
                <w:tab w:val="left" w:pos="993"/>
              </w:tabs>
              <w:ind w:left="0"/>
              <w:jc w:val="both"/>
              <w:rPr>
                <w:rFonts w:ascii="Arial" w:hAnsi="Arial" w:cs="Arial"/>
                <w:bCs/>
                <w:color w:val="000000" w:themeColor="text1"/>
                <w:sz w:val="18"/>
                <w:szCs w:val="18"/>
              </w:rPr>
            </w:pPr>
            <w:r w:rsidRPr="00694A34">
              <w:rPr>
                <w:rFonts w:ascii="Arial" w:hAnsi="Arial" w:cs="Arial"/>
                <w:bCs/>
                <w:color w:val="000000" w:themeColor="text1"/>
                <w:sz w:val="18"/>
                <w:szCs w:val="18"/>
              </w:rPr>
              <w:lastRenderedPageBreak/>
              <w:t xml:space="preserve">Niniejszy dokument dotyczy projektów polegających na budowie i/lub przebudowie dróg powiatowych stanowiących dojazd do terenów inwestycyjnych. W przypadku istniejących terenów inwestycyjnych ww. załącznik jest obowiązkowy do dostarczenia wraz z wnioskiem o dofinansowanie. </w:t>
            </w:r>
          </w:p>
          <w:p w:rsidR="00607B42" w:rsidRPr="00694A34" w:rsidRDefault="00607B42" w:rsidP="00747B43">
            <w:pPr>
              <w:pStyle w:val="Akapitzlist"/>
              <w:tabs>
                <w:tab w:val="left" w:pos="993"/>
              </w:tabs>
              <w:ind w:left="0"/>
              <w:jc w:val="both"/>
              <w:rPr>
                <w:rFonts w:ascii="Arial" w:hAnsi="Arial" w:cs="Arial"/>
                <w:b/>
                <w:bCs/>
                <w:color w:val="000000" w:themeColor="text1"/>
                <w:sz w:val="18"/>
                <w:szCs w:val="18"/>
              </w:rPr>
            </w:pPr>
            <w:r w:rsidRPr="00694A34">
              <w:rPr>
                <w:rFonts w:ascii="Arial" w:hAnsi="Arial" w:cs="Arial"/>
                <w:bCs/>
                <w:color w:val="000000" w:themeColor="text1"/>
                <w:sz w:val="18"/>
                <w:szCs w:val="18"/>
              </w:rPr>
              <w:t xml:space="preserve">W przypadku planowanych terenów inwestycyjnych niniejszy dokument należy przedłożyć w terminie 30 dni od dnia jego przyjęcia przez właściwy organ, z zastrzeżeniem że musi ono nastąpić najpóźniej do </w:t>
            </w:r>
            <w:r w:rsidRPr="00694A34">
              <w:rPr>
                <w:rFonts w:ascii="Arial" w:hAnsi="Arial" w:cs="Arial"/>
                <w:b/>
                <w:bCs/>
                <w:color w:val="000000" w:themeColor="text1"/>
                <w:sz w:val="18"/>
                <w:szCs w:val="18"/>
              </w:rPr>
              <w:t>31 grudnia 2022 r.</w:t>
            </w:r>
          </w:p>
        </w:tc>
        <w:tc>
          <w:tcPr>
            <w:tcW w:w="1984" w:type="dxa"/>
          </w:tcPr>
          <w:p w:rsidR="00607B42" w:rsidRPr="00694A34" w:rsidRDefault="00607B42" w:rsidP="00324DC6">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zapisu</w:t>
            </w:r>
          </w:p>
        </w:tc>
        <w:tc>
          <w:tcPr>
            <w:tcW w:w="1726" w:type="dxa"/>
          </w:tcPr>
          <w:p w:rsidR="00607B42" w:rsidRPr="00694A34" w:rsidRDefault="00607B42" w:rsidP="00324DC6">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color w:val="000000" w:themeColor="text1"/>
                <w:sz w:val="18"/>
                <w:szCs w:val="18"/>
              </w:rPr>
            </w:pPr>
            <w:r w:rsidRPr="00694A34">
              <w:rPr>
                <w:rFonts w:ascii="Arial" w:hAnsi="Arial" w:cs="Arial"/>
                <w:bCs/>
                <w:color w:val="000000" w:themeColor="text1"/>
                <w:sz w:val="18"/>
                <w:szCs w:val="18"/>
              </w:rPr>
              <w:t>Jw.</w:t>
            </w:r>
          </w:p>
        </w:tc>
        <w:tc>
          <w:tcPr>
            <w:tcW w:w="1701" w:type="dxa"/>
          </w:tcPr>
          <w:p w:rsidR="00607B42" w:rsidRPr="00694A34" w:rsidRDefault="00607B42" w:rsidP="00747B43">
            <w:pPr>
              <w:spacing w:before="40"/>
              <w:jc w:val="center"/>
              <w:rPr>
                <w:rFonts w:ascii="Arial" w:hAnsi="Arial" w:cs="Arial"/>
                <w:iCs/>
                <w:color w:val="000000" w:themeColor="text1"/>
                <w:sz w:val="18"/>
                <w:szCs w:val="18"/>
              </w:rPr>
            </w:pPr>
            <w:r w:rsidRPr="00694A34">
              <w:rPr>
                <w:rFonts w:ascii="Arial" w:hAnsi="Arial" w:cs="Arial"/>
                <w:iCs/>
                <w:color w:val="000000" w:themeColor="text1"/>
                <w:sz w:val="18"/>
                <w:szCs w:val="18"/>
              </w:rPr>
              <w:t>Rozdział 10</w:t>
            </w:r>
          </w:p>
          <w:p w:rsidR="00607B42" w:rsidRPr="00694A34" w:rsidRDefault="00607B42" w:rsidP="00747B43">
            <w:pPr>
              <w:spacing w:before="40" w:after="40"/>
              <w:jc w:val="center"/>
              <w:rPr>
                <w:rFonts w:ascii="Arial" w:hAnsi="Arial" w:cs="Arial"/>
                <w:iCs/>
                <w:color w:val="000000" w:themeColor="text1"/>
                <w:sz w:val="18"/>
                <w:szCs w:val="18"/>
              </w:rPr>
            </w:pPr>
            <w:r w:rsidRPr="00694A34">
              <w:rPr>
                <w:rFonts w:ascii="Arial" w:hAnsi="Arial" w:cs="Arial"/>
                <w:iCs/>
                <w:color w:val="000000" w:themeColor="text1"/>
                <w:sz w:val="18"/>
                <w:szCs w:val="18"/>
              </w:rPr>
              <w:t>Punkt 6</w:t>
            </w:r>
          </w:p>
        </w:tc>
        <w:tc>
          <w:tcPr>
            <w:tcW w:w="6521" w:type="dxa"/>
          </w:tcPr>
          <w:p w:rsidR="00607B42" w:rsidRPr="00694A34" w:rsidRDefault="00607B42" w:rsidP="00747B43">
            <w:pPr>
              <w:spacing w:before="40" w:after="40"/>
              <w:jc w:val="both"/>
              <w:rPr>
                <w:rFonts w:ascii="Arial" w:hAnsi="Arial" w:cs="Arial"/>
                <w:b/>
                <w:iCs/>
                <w:sz w:val="18"/>
                <w:szCs w:val="18"/>
                <w:u w:val="single"/>
              </w:rPr>
            </w:pPr>
            <w:r w:rsidRPr="00694A34">
              <w:rPr>
                <w:rFonts w:ascii="Arial" w:hAnsi="Arial" w:cs="Arial"/>
                <w:b/>
                <w:iCs/>
                <w:sz w:val="18"/>
                <w:szCs w:val="18"/>
                <w:u w:val="single"/>
              </w:rPr>
              <w:t>Zapis:</w:t>
            </w:r>
          </w:p>
          <w:p w:rsidR="00607B42" w:rsidRPr="00694A34" w:rsidRDefault="00607B42" w:rsidP="00747B43">
            <w:pPr>
              <w:pStyle w:val="Nagwek3"/>
              <w:numPr>
                <w:ilvl w:val="0"/>
                <w:numId w:val="0"/>
              </w:numPr>
              <w:outlineLvl w:val="2"/>
              <w:rPr>
                <w:rFonts w:cs="Arial"/>
                <w:sz w:val="18"/>
                <w:szCs w:val="18"/>
              </w:rPr>
            </w:pPr>
            <w:r w:rsidRPr="00694A34">
              <w:rPr>
                <w:rFonts w:cs="Arial"/>
                <w:sz w:val="18"/>
                <w:szCs w:val="18"/>
              </w:rPr>
              <w:t>Integralną częścią niniejszego regulaminu są załączniki:</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eastAsia="Times New Roman" w:cs="Arial"/>
                <w:bCs/>
                <w:sz w:val="18"/>
                <w:szCs w:val="18"/>
              </w:rPr>
              <w:t>Załącznik nr 1:</w:t>
            </w:r>
            <w:r w:rsidRPr="00694A34">
              <w:rPr>
                <w:rFonts w:cs="Arial"/>
                <w:sz w:val="18"/>
                <w:szCs w:val="18"/>
              </w:rPr>
              <w:t xml:space="preserve"> Wzór wniosku o dofinansowanie projektu </w:t>
            </w:r>
            <w:r w:rsidRPr="00694A34">
              <w:rPr>
                <w:rFonts w:cs="Arial"/>
                <w:sz w:val="18"/>
                <w:szCs w:val="18"/>
              </w:rPr>
              <w:br w:type="textWrapping" w:clear="all"/>
              <w:t>z Europejskiego Funduszu Rozwoju Regionalnego w ramach Regionalnego Programu Operacyjnego Województwa Zachodniopomorskiego 2014-2020 wraz z instrukcją wypełniania (wersja 5.0)</w:t>
            </w:r>
            <w:r w:rsidRPr="00694A34">
              <w:rPr>
                <w:rFonts w:eastAsia="Times New Roman" w:cs="Arial"/>
                <w:bCs/>
                <w:sz w:val="18"/>
                <w:szCs w:val="18"/>
              </w:rPr>
              <w:t>,</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 xml:space="preserve">Załącznik nr 1a: Arkusz do kalkulacji limitów w Działaniu </w:t>
            </w:r>
            <w:r w:rsidRPr="00694A34">
              <w:rPr>
                <w:rFonts w:cs="Arial"/>
                <w:sz w:val="18"/>
                <w:szCs w:val="18"/>
              </w:rPr>
              <w:t>5.4</w:t>
            </w:r>
            <w:r w:rsidRPr="00694A34">
              <w:rPr>
                <w:rFonts w:eastAsia="Times New Roman" w:cs="Arial"/>
                <w:bCs/>
                <w:sz w:val="18"/>
                <w:szCs w:val="18"/>
              </w:rPr>
              <w:t>,</w:t>
            </w:r>
          </w:p>
          <w:p w:rsidR="00607B42" w:rsidRPr="00694A34" w:rsidRDefault="00607B42" w:rsidP="00747B43">
            <w:pPr>
              <w:pStyle w:val="Akapitzlist"/>
              <w:numPr>
                <w:ilvl w:val="0"/>
                <w:numId w:val="10"/>
              </w:numPr>
              <w:ind w:left="601" w:hanging="317"/>
              <w:jc w:val="both"/>
              <w:rPr>
                <w:rFonts w:ascii="Arial" w:eastAsia="Times New Roman" w:hAnsi="Arial" w:cs="Arial"/>
                <w:bCs/>
                <w:sz w:val="18"/>
                <w:szCs w:val="18"/>
              </w:rPr>
            </w:pPr>
            <w:r w:rsidRPr="00694A34">
              <w:rPr>
                <w:rFonts w:ascii="Arial" w:eastAsia="Times New Roman" w:hAnsi="Arial" w:cs="Arial"/>
                <w:bCs/>
                <w:sz w:val="18"/>
                <w:szCs w:val="18"/>
              </w:rPr>
              <w:t xml:space="preserve">Załącznik nr 1b: Instrukcja przygotowania studium wykonalności dla projektów inwestycyjnych ubiegających się o wsparcie z EFRR </w:t>
            </w:r>
            <w:r w:rsidRPr="00694A34">
              <w:rPr>
                <w:rFonts w:ascii="Arial" w:eastAsia="Times New Roman" w:hAnsi="Arial" w:cs="Arial"/>
                <w:bCs/>
                <w:sz w:val="18"/>
                <w:szCs w:val="18"/>
              </w:rPr>
              <w:br w:type="textWrapping" w:clear="all"/>
              <w:t>w ramach Regionalnego Programu Operacyjnego Województwa Zachodniopomorskiego 2014-2020 (wersja 6.0),</w:t>
            </w:r>
          </w:p>
          <w:p w:rsidR="00607B42" w:rsidRPr="00694A34" w:rsidRDefault="00607B42" w:rsidP="00747B43">
            <w:pPr>
              <w:pStyle w:val="Nagwek4"/>
              <w:numPr>
                <w:ilvl w:val="0"/>
                <w:numId w:val="10"/>
              </w:numPr>
              <w:ind w:left="601" w:hanging="317"/>
              <w:outlineLvl w:val="3"/>
              <w:rPr>
                <w:rFonts w:eastAsia="Times New Roman" w:cs="Arial"/>
                <w:bCs/>
                <w:sz w:val="18"/>
                <w:szCs w:val="18"/>
                <w:lang w:eastAsia="en-US"/>
              </w:rPr>
            </w:pPr>
            <w:r w:rsidRPr="00694A34">
              <w:rPr>
                <w:rFonts w:eastAsia="Times New Roman" w:cs="Arial"/>
                <w:bCs/>
                <w:sz w:val="18"/>
                <w:szCs w:val="18"/>
              </w:rPr>
              <w:t xml:space="preserve">Załącznik nr 2: Kryteria wyboru projektów dla Działania </w:t>
            </w:r>
            <w:r w:rsidRPr="00694A34">
              <w:rPr>
                <w:rFonts w:cs="Arial"/>
                <w:sz w:val="18"/>
                <w:szCs w:val="18"/>
              </w:rPr>
              <w:t>5.4,</w:t>
            </w:r>
          </w:p>
          <w:p w:rsidR="00607B42" w:rsidRPr="00694A34" w:rsidRDefault="00607B42" w:rsidP="00747B43">
            <w:pPr>
              <w:pStyle w:val="Nagwek4"/>
              <w:numPr>
                <w:ilvl w:val="0"/>
                <w:numId w:val="10"/>
              </w:numPr>
              <w:ind w:left="601" w:hanging="317"/>
              <w:outlineLvl w:val="3"/>
              <w:rPr>
                <w:rFonts w:eastAsia="Times New Roman" w:cs="Arial"/>
                <w:bCs/>
                <w:sz w:val="18"/>
                <w:szCs w:val="18"/>
                <w:lang w:eastAsia="en-US"/>
              </w:rPr>
            </w:pPr>
            <w:r w:rsidRPr="00694A34">
              <w:rPr>
                <w:rFonts w:eastAsia="Times New Roman" w:cs="Arial"/>
                <w:bCs/>
                <w:sz w:val="18"/>
                <w:szCs w:val="18"/>
              </w:rPr>
              <w:t>Załącznik nr 3: Wzór umowy o dofinansowanie wraz z załącznikami</w:t>
            </w:r>
            <w:r w:rsidRPr="00694A34">
              <w:rPr>
                <w:rFonts w:cs="Arial"/>
                <w:sz w:val="18"/>
                <w:szCs w:val="18"/>
              </w:rPr>
              <w:t>,</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 xml:space="preserve">Załącznik nr 4: Dokumenty niezbędne do przygotowania decyzji </w:t>
            </w:r>
            <w:r w:rsidRPr="00694A34">
              <w:rPr>
                <w:rFonts w:eastAsia="Times New Roman" w:cs="Arial"/>
                <w:bCs/>
                <w:sz w:val="18"/>
                <w:szCs w:val="18"/>
              </w:rPr>
              <w:br w:type="textWrapping" w:clear="all"/>
              <w:t>o dofinansowaniu projektu,</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Załącznik nr 5: Zasady dla wnioskodawców Regionalnego Programu Operacyjnego Województwa Zachodniopomorskiego 2014-2020 Ocena oddziaływania na środowisko (wersja 4.0),</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cs="Arial"/>
                <w:sz w:val="18"/>
                <w:szCs w:val="18"/>
              </w:rPr>
              <w:t>Załącznik nr 6: Zasady w zakresie warunków i trybu udzielania oraz rozliczania zaliczek w ramach Regionalnego Programu Operacyjnego Województwa Zachodniopomorskiego 2014-2020 (wersja 4.0.),</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eastAsia="Times New Roman" w:cs="Arial"/>
                <w:bCs/>
                <w:sz w:val="18"/>
                <w:szCs w:val="18"/>
              </w:rPr>
              <w:t xml:space="preserve">Załącznik nr 7: </w:t>
            </w:r>
            <w:r w:rsidRPr="00694A34">
              <w:rPr>
                <w:rFonts w:cs="Arial"/>
                <w:sz w:val="18"/>
                <w:szCs w:val="18"/>
              </w:rPr>
              <w:t xml:space="preserve">Zasady wprowadzania </w:t>
            </w:r>
            <w:r w:rsidRPr="00694A34">
              <w:rPr>
                <w:rFonts w:eastAsia="Times New Roman" w:cs="Arial"/>
                <w:bCs/>
                <w:sz w:val="18"/>
                <w:szCs w:val="18"/>
              </w:rPr>
              <w:t xml:space="preserve">zmian w projektach realizowanych </w:t>
            </w:r>
            <w:r w:rsidRPr="00694A34">
              <w:rPr>
                <w:rFonts w:cs="Arial"/>
                <w:sz w:val="18"/>
                <w:szCs w:val="18"/>
              </w:rPr>
              <w:t xml:space="preserve">w </w:t>
            </w:r>
            <w:r w:rsidRPr="00694A34">
              <w:rPr>
                <w:rFonts w:eastAsia="Times New Roman" w:cs="Arial"/>
                <w:bCs/>
                <w:sz w:val="18"/>
                <w:szCs w:val="18"/>
              </w:rPr>
              <w:t>ramach Regionalnego Programu Operacyjnego Województwa Zachodniopomorskiego 2014-2020 (wersja 7.0),</w:t>
            </w:r>
          </w:p>
          <w:p w:rsidR="00607B42" w:rsidRPr="00694A34" w:rsidRDefault="00607B42" w:rsidP="00F74A84">
            <w:pPr>
              <w:pStyle w:val="Nagwek4"/>
              <w:numPr>
                <w:ilvl w:val="0"/>
                <w:numId w:val="10"/>
              </w:numPr>
              <w:ind w:left="601" w:hanging="317"/>
              <w:outlineLvl w:val="3"/>
              <w:rPr>
                <w:rFonts w:cs="Arial"/>
                <w:sz w:val="18"/>
                <w:szCs w:val="18"/>
              </w:rPr>
            </w:pPr>
            <w:r w:rsidRPr="00694A34">
              <w:rPr>
                <w:rFonts w:cs="Arial"/>
                <w:sz w:val="18"/>
                <w:szCs w:val="18"/>
              </w:rPr>
              <w:t>Załącznik nr 8: Zasady dotyczące odzyskiwania środków w ramach Regionalnego Programu Operacyjnego Województwa Zachodniopomorskiego 2014–2020 (wersja 5.0.),</w:t>
            </w:r>
          </w:p>
          <w:p w:rsidR="00607B42" w:rsidRPr="00694A34" w:rsidRDefault="00607B42" w:rsidP="00F74A84">
            <w:pPr>
              <w:spacing w:before="120"/>
              <w:jc w:val="both"/>
              <w:rPr>
                <w:rFonts w:ascii="Arial" w:hAnsi="Arial" w:cs="Arial"/>
                <w:b/>
                <w:sz w:val="18"/>
                <w:szCs w:val="18"/>
                <w:u w:val="single"/>
              </w:rPr>
            </w:pPr>
            <w:r w:rsidRPr="00694A34">
              <w:rPr>
                <w:rFonts w:ascii="Arial" w:hAnsi="Arial" w:cs="Arial"/>
                <w:b/>
                <w:sz w:val="18"/>
                <w:szCs w:val="18"/>
                <w:u w:val="single"/>
              </w:rPr>
              <w:t>Zmieniono na:</w:t>
            </w:r>
          </w:p>
          <w:p w:rsidR="00607B42" w:rsidRPr="00694A34" w:rsidRDefault="00607B42" w:rsidP="00747B43">
            <w:pPr>
              <w:jc w:val="both"/>
              <w:outlineLvl w:val="2"/>
              <w:rPr>
                <w:rFonts w:ascii="Arial" w:hAnsi="Arial" w:cs="Arial"/>
                <w:sz w:val="18"/>
                <w:szCs w:val="18"/>
              </w:rPr>
            </w:pPr>
            <w:r w:rsidRPr="00694A34">
              <w:rPr>
                <w:rFonts w:ascii="Arial" w:hAnsi="Arial" w:cs="Arial"/>
                <w:sz w:val="18"/>
                <w:szCs w:val="18"/>
              </w:rPr>
              <w:t xml:space="preserve">Na podstawie art. 14a ustawy z dnia 11 lipca 2014 r. o zasadach realizacji programów w zakresie polityki spójności finansowanych w perspektywie finansowej 2014–2020, IZ RPO WZ powołała Rzecznika Funduszy </w:t>
            </w:r>
            <w:r w:rsidRPr="00694A34">
              <w:rPr>
                <w:rFonts w:ascii="Arial" w:hAnsi="Arial" w:cs="Arial"/>
                <w:sz w:val="18"/>
                <w:szCs w:val="18"/>
              </w:rPr>
              <w:lastRenderedPageBreak/>
              <w:t xml:space="preserve">Europejskich. Do zadań Rzecznika Funduszy Europejskich należy, w szczególności: </w:t>
            </w:r>
          </w:p>
          <w:p w:rsidR="00607B42" w:rsidRPr="00694A34" w:rsidRDefault="00607B42" w:rsidP="00747B43">
            <w:pPr>
              <w:pStyle w:val="Akapitzlist"/>
              <w:numPr>
                <w:ilvl w:val="0"/>
                <w:numId w:val="21"/>
              </w:numPr>
              <w:jc w:val="both"/>
              <w:outlineLvl w:val="2"/>
              <w:rPr>
                <w:rFonts w:ascii="Arial" w:hAnsi="Arial" w:cs="Arial"/>
                <w:sz w:val="18"/>
                <w:szCs w:val="18"/>
              </w:rPr>
            </w:pPr>
            <w:r w:rsidRPr="00694A34">
              <w:rPr>
                <w:rFonts w:ascii="Arial" w:hAnsi="Arial" w:cs="Arial"/>
                <w:sz w:val="18"/>
                <w:szCs w:val="18"/>
              </w:rPr>
              <w:t>przyjmowanie zgłoszeń dotyczących utrudnień i propozycji usprawnień w zakresie realizacji Regionalnego Programu Operacyjnego Województwa Zachodniopomorskiego 2014-2020 przez właściwą instytucję;</w:t>
            </w:r>
          </w:p>
          <w:p w:rsidR="00607B42" w:rsidRPr="00694A34" w:rsidRDefault="00607B42" w:rsidP="00747B43">
            <w:pPr>
              <w:pStyle w:val="Akapitzlist"/>
              <w:numPr>
                <w:ilvl w:val="0"/>
                <w:numId w:val="21"/>
              </w:numPr>
              <w:jc w:val="both"/>
              <w:outlineLvl w:val="2"/>
              <w:rPr>
                <w:rFonts w:ascii="Arial" w:hAnsi="Arial" w:cs="Arial"/>
                <w:sz w:val="18"/>
                <w:szCs w:val="18"/>
              </w:rPr>
            </w:pPr>
            <w:r w:rsidRPr="00694A34">
              <w:rPr>
                <w:rFonts w:ascii="Arial" w:hAnsi="Arial" w:cs="Arial"/>
                <w:sz w:val="18"/>
                <w:szCs w:val="18"/>
              </w:rPr>
              <w:t>analizowanie zgłoszeń, o których mowa w punkcie a;</w:t>
            </w:r>
          </w:p>
          <w:p w:rsidR="00607B42" w:rsidRPr="00694A34" w:rsidRDefault="00607B42" w:rsidP="00747B43">
            <w:pPr>
              <w:pStyle w:val="Akapitzlist"/>
              <w:numPr>
                <w:ilvl w:val="0"/>
                <w:numId w:val="21"/>
              </w:numPr>
              <w:jc w:val="both"/>
              <w:outlineLvl w:val="2"/>
              <w:rPr>
                <w:rFonts w:ascii="Arial" w:hAnsi="Arial" w:cs="Arial"/>
                <w:sz w:val="18"/>
                <w:szCs w:val="18"/>
              </w:rPr>
            </w:pPr>
            <w:r w:rsidRPr="00694A34">
              <w:rPr>
                <w:rFonts w:ascii="Arial" w:hAnsi="Arial" w:cs="Arial"/>
                <w:sz w:val="18"/>
                <w:szCs w:val="18"/>
              </w:rPr>
              <w:t>udzielanie wyjaśnień w zakresie zgłoszeń, o których mowa w punkcie a;</w:t>
            </w:r>
          </w:p>
          <w:p w:rsidR="00607B42" w:rsidRPr="00694A34" w:rsidRDefault="00607B42" w:rsidP="00747B43">
            <w:pPr>
              <w:pStyle w:val="Akapitzlist"/>
              <w:numPr>
                <w:ilvl w:val="0"/>
                <w:numId w:val="21"/>
              </w:numPr>
              <w:jc w:val="both"/>
              <w:outlineLvl w:val="2"/>
              <w:rPr>
                <w:rFonts w:ascii="Arial" w:hAnsi="Arial" w:cs="Arial"/>
                <w:sz w:val="18"/>
                <w:szCs w:val="18"/>
              </w:rPr>
            </w:pPr>
            <w:r w:rsidRPr="00694A34">
              <w:rPr>
                <w:rFonts w:ascii="Arial" w:hAnsi="Arial" w:cs="Arial"/>
                <w:sz w:val="18"/>
                <w:szCs w:val="18"/>
              </w:rPr>
              <w:t>dokonywanie okresowych przeglądów procedur w ramach Regionalnego Programu Operacyjnego Województwa Zachodniopomorskiego 2014-2020 obowiązujących we właściwej instytucji;</w:t>
            </w:r>
          </w:p>
          <w:p w:rsidR="00607B42" w:rsidRPr="00694A34" w:rsidRDefault="00607B42" w:rsidP="00747B43">
            <w:pPr>
              <w:pStyle w:val="Akapitzlist"/>
              <w:numPr>
                <w:ilvl w:val="0"/>
                <w:numId w:val="21"/>
              </w:numPr>
              <w:jc w:val="both"/>
              <w:outlineLvl w:val="2"/>
              <w:rPr>
                <w:rFonts w:ascii="Arial" w:hAnsi="Arial" w:cs="Arial"/>
                <w:sz w:val="18"/>
                <w:szCs w:val="18"/>
              </w:rPr>
            </w:pPr>
            <w:r w:rsidRPr="00694A34">
              <w:rPr>
                <w:rFonts w:ascii="Arial" w:hAnsi="Arial" w:cs="Arial"/>
                <w:sz w:val="18"/>
                <w:szCs w:val="18"/>
              </w:rPr>
              <w:t>formułowanie propozycji usprawnień dla właściwej instytucji.</w:t>
            </w:r>
          </w:p>
          <w:tbl>
            <w:tblPr>
              <w:tblW w:w="0" w:type="auto"/>
              <w:tblBorders>
                <w:top w:val="nil"/>
                <w:left w:val="nil"/>
                <w:bottom w:val="nil"/>
                <w:right w:val="nil"/>
              </w:tblBorders>
              <w:tblLayout w:type="fixed"/>
              <w:tblLook w:val="0000" w:firstRow="0" w:lastRow="0" w:firstColumn="0" w:lastColumn="0" w:noHBand="0" w:noVBand="0"/>
            </w:tblPr>
            <w:tblGrid>
              <w:gridCol w:w="5504"/>
            </w:tblGrid>
            <w:tr w:rsidR="00607B42" w:rsidRPr="00694A34">
              <w:trPr>
                <w:trHeight w:val="720"/>
              </w:trPr>
              <w:tc>
                <w:tcPr>
                  <w:tcW w:w="5504" w:type="dxa"/>
                </w:tcPr>
                <w:p w:rsidR="00607B42" w:rsidRPr="00694A34" w:rsidRDefault="00607B42" w:rsidP="00747B43">
                  <w:pPr>
                    <w:autoSpaceDE w:val="0"/>
                    <w:autoSpaceDN w:val="0"/>
                    <w:adjustRightInd w:val="0"/>
                    <w:spacing w:line="240" w:lineRule="auto"/>
                    <w:jc w:val="center"/>
                    <w:rPr>
                      <w:rFonts w:ascii="Arial" w:eastAsiaTheme="minorHAnsi" w:hAnsi="Arial" w:cs="Arial"/>
                      <w:color w:val="000000"/>
                      <w:sz w:val="18"/>
                      <w:szCs w:val="18"/>
                    </w:rPr>
                  </w:pPr>
                  <w:r w:rsidRPr="00694A34">
                    <w:rPr>
                      <w:rFonts w:ascii="Arial" w:eastAsiaTheme="minorHAnsi" w:hAnsi="Arial" w:cs="Arial"/>
                      <w:color w:val="000000"/>
                      <w:sz w:val="18"/>
                      <w:szCs w:val="18"/>
                    </w:rPr>
                    <w:t xml:space="preserve">Więcej informacji znajduje się na stronie </w:t>
                  </w:r>
                  <w:r w:rsidRPr="00694A34">
                    <w:rPr>
                      <w:rFonts w:ascii="Arial" w:eastAsiaTheme="minorHAnsi" w:hAnsi="Arial" w:cs="Arial"/>
                      <w:b/>
                      <w:bCs/>
                      <w:color w:val="000000"/>
                      <w:sz w:val="18"/>
                      <w:szCs w:val="18"/>
                    </w:rPr>
                    <w:t>www.rpo.wzp.pl/rzecznik-funduszy-europejskich</w:t>
                  </w:r>
                </w:p>
                <w:p w:rsidR="00607B42" w:rsidRPr="00694A34" w:rsidRDefault="00607B42" w:rsidP="00747B43">
                  <w:pPr>
                    <w:autoSpaceDE w:val="0"/>
                    <w:autoSpaceDN w:val="0"/>
                    <w:adjustRightInd w:val="0"/>
                    <w:spacing w:line="240" w:lineRule="auto"/>
                    <w:jc w:val="center"/>
                    <w:rPr>
                      <w:rFonts w:ascii="Arial" w:eastAsiaTheme="minorHAnsi" w:hAnsi="Arial" w:cs="Arial"/>
                      <w:color w:val="000000"/>
                      <w:sz w:val="18"/>
                      <w:szCs w:val="18"/>
                    </w:rPr>
                  </w:pPr>
                  <w:r w:rsidRPr="00694A34">
                    <w:rPr>
                      <w:rFonts w:ascii="Arial" w:eastAsiaTheme="minorHAnsi" w:hAnsi="Arial" w:cs="Arial"/>
                      <w:color w:val="000000"/>
                      <w:sz w:val="18"/>
                      <w:szCs w:val="18"/>
                    </w:rPr>
                    <w:t>Kontakt:</w:t>
                  </w:r>
                </w:p>
                <w:p w:rsidR="00607B42" w:rsidRPr="00694A34" w:rsidRDefault="00607B42" w:rsidP="00747B43">
                  <w:pPr>
                    <w:autoSpaceDE w:val="0"/>
                    <w:autoSpaceDN w:val="0"/>
                    <w:adjustRightInd w:val="0"/>
                    <w:spacing w:line="240" w:lineRule="auto"/>
                    <w:jc w:val="center"/>
                    <w:rPr>
                      <w:rFonts w:ascii="Arial" w:eastAsiaTheme="minorHAnsi" w:hAnsi="Arial" w:cs="Arial"/>
                      <w:color w:val="000000"/>
                      <w:sz w:val="18"/>
                      <w:szCs w:val="18"/>
                    </w:rPr>
                  </w:pPr>
                  <w:r w:rsidRPr="00694A34">
                    <w:rPr>
                      <w:rFonts w:ascii="Arial" w:eastAsiaTheme="minorHAnsi" w:hAnsi="Arial" w:cs="Arial"/>
                      <w:b/>
                      <w:bCs/>
                      <w:color w:val="000000"/>
                      <w:sz w:val="18"/>
                      <w:szCs w:val="18"/>
                    </w:rPr>
                    <w:t>Rzecznik Funduszy Europejskich</w:t>
                  </w:r>
                </w:p>
                <w:p w:rsidR="00607B42" w:rsidRPr="00694A34" w:rsidRDefault="00607B42" w:rsidP="00747B43">
                  <w:pPr>
                    <w:autoSpaceDE w:val="0"/>
                    <w:autoSpaceDN w:val="0"/>
                    <w:adjustRightInd w:val="0"/>
                    <w:spacing w:line="240" w:lineRule="auto"/>
                    <w:jc w:val="center"/>
                    <w:rPr>
                      <w:rFonts w:ascii="Arial" w:eastAsiaTheme="minorHAnsi" w:hAnsi="Arial" w:cs="Arial"/>
                      <w:color w:val="000000"/>
                      <w:sz w:val="18"/>
                      <w:szCs w:val="18"/>
                    </w:rPr>
                  </w:pPr>
                  <w:r w:rsidRPr="00694A34">
                    <w:rPr>
                      <w:rFonts w:ascii="Arial" w:eastAsiaTheme="minorHAnsi" w:hAnsi="Arial" w:cs="Arial"/>
                      <w:color w:val="000000"/>
                      <w:sz w:val="18"/>
                      <w:szCs w:val="18"/>
                    </w:rPr>
                    <w:t xml:space="preserve">e-mail: </w:t>
                  </w:r>
                  <w:r w:rsidRPr="00694A34">
                    <w:rPr>
                      <w:rFonts w:ascii="Arial" w:eastAsiaTheme="minorHAnsi" w:hAnsi="Arial" w:cs="Arial"/>
                      <w:b/>
                      <w:bCs/>
                      <w:color w:val="000000"/>
                      <w:sz w:val="18"/>
                      <w:szCs w:val="18"/>
                    </w:rPr>
                    <w:t>rzecznikFE@wzp.pl</w:t>
                  </w:r>
                </w:p>
                <w:p w:rsidR="00607B42" w:rsidRPr="00694A34" w:rsidRDefault="00607B42" w:rsidP="00747B43">
                  <w:pPr>
                    <w:autoSpaceDE w:val="0"/>
                    <w:autoSpaceDN w:val="0"/>
                    <w:adjustRightInd w:val="0"/>
                    <w:spacing w:line="240" w:lineRule="auto"/>
                    <w:jc w:val="center"/>
                    <w:rPr>
                      <w:rFonts w:ascii="Arial" w:eastAsiaTheme="minorHAnsi" w:hAnsi="Arial" w:cs="Arial"/>
                      <w:color w:val="000000"/>
                      <w:sz w:val="18"/>
                      <w:szCs w:val="18"/>
                    </w:rPr>
                  </w:pPr>
                  <w:r w:rsidRPr="00694A34">
                    <w:rPr>
                      <w:rFonts w:ascii="Arial" w:eastAsiaTheme="minorHAnsi" w:hAnsi="Arial" w:cs="Arial"/>
                      <w:color w:val="000000"/>
                      <w:sz w:val="18"/>
                      <w:szCs w:val="18"/>
                    </w:rPr>
                    <w:t xml:space="preserve">telefon: </w:t>
                  </w:r>
                  <w:r w:rsidRPr="00694A34">
                    <w:rPr>
                      <w:rFonts w:ascii="Arial" w:eastAsiaTheme="minorHAnsi" w:hAnsi="Arial" w:cs="Arial"/>
                      <w:b/>
                      <w:bCs/>
                      <w:color w:val="000000"/>
                      <w:sz w:val="18"/>
                      <w:szCs w:val="18"/>
                    </w:rPr>
                    <w:t>91 488 98 68</w:t>
                  </w:r>
                </w:p>
              </w:tc>
            </w:tr>
          </w:tbl>
          <w:p w:rsidR="00607B42" w:rsidRPr="00694A34" w:rsidRDefault="00607B42" w:rsidP="00747B43">
            <w:pPr>
              <w:autoSpaceDE w:val="0"/>
              <w:autoSpaceDN w:val="0"/>
              <w:adjustRightInd w:val="0"/>
              <w:jc w:val="both"/>
              <w:outlineLvl w:val="3"/>
              <w:rPr>
                <w:rFonts w:ascii="Arial" w:eastAsia="Times New Roman" w:hAnsi="Arial" w:cs="Arial"/>
                <w:b/>
                <w:bCs/>
                <w:sz w:val="18"/>
                <w:szCs w:val="18"/>
              </w:rPr>
            </w:pPr>
          </w:p>
        </w:tc>
        <w:tc>
          <w:tcPr>
            <w:tcW w:w="1984" w:type="dxa"/>
          </w:tcPr>
          <w:p w:rsidR="00607B42" w:rsidRPr="00694A34" w:rsidRDefault="00607B42" w:rsidP="00AE6108">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zapisu</w:t>
            </w:r>
          </w:p>
        </w:tc>
        <w:tc>
          <w:tcPr>
            <w:tcW w:w="1726" w:type="dxa"/>
          </w:tcPr>
          <w:p w:rsidR="00607B42" w:rsidRPr="00694A34" w:rsidRDefault="00607B42" w:rsidP="00AE6108">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color w:val="000000" w:themeColor="text1"/>
                <w:sz w:val="18"/>
                <w:szCs w:val="18"/>
              </w:rPr>
            </w:pPr>
            <w:r w:rsidRPr="00694A34">
              <w:rPr>
                <w:rFonts w:ascii="Arial" w:hAnsi="Arial" w:cs="Arial"/>
                <w:bCs/>
                <w:color w:val="000000" w:themeColor="text1"/>
                <w:sz w:val="18"/>
                <w:szCs w:val="18"/>
              </w:rPr>
              <w:t>Jw.</w:t>
            </w:r>
          </w:p>
        </w:tc>
        <w:tc>
          <w:tcPr>
            <w:tcW w:w="1701" w:type="dxa"/>
          </w:tcPr>
          <w:p w:rsidR="00607B42" w:rsidRPr="00694A34" w:rsidRDefault="00607B42" w:rsidP="00747B43">
            <w:pPr>
              <w:spacing w:before="40"/>
              <w:jc w:val="center"/>
              <w:rPr>
                <w:rFonts w:ascii="Arial" w:hAnsi="Arial" w:cs="Arial"/>
                <w:iCs/>
                <w:color w:val="000000" w:themeColor="text1"/>
                <w:sz w:val="18"/>
                <w:szCs w:val="18"/>
              </w:rPr>
            </w:pPr>
            <w:r w:rsidRPr="00694A34">
              <w:rPr>
                <w:rFonts w:ascii="Arial" w:hAnsi="Arial" w:cs="Arial"/>
                <w:iCs/>
                <w:color w:val="000000" w:themeColor="text1"/>
                <w:sz w:val="18"/>
                <w:szCs w:val="18"/>
              </w:rPr>
              <w:t>Rozdział 10</w:t>
            </w:r>
          </w:p>
          <w:p w:rsidR="00607B42" w:rsidRPr="00694A34" w:rsidRDefault="00607B42" w:rsidP="00747B43">
            <w:pPr>
              <w:spacing w:before="40" w:after="40"/>
              <w:jc w:val="center"/>
              <w:rPr>
                <w:rFonts w:ascii="Arial" w:hAnsi="Arial" w:cs="Arial"/>
                <w:iCs/>
                <w:color w:val="000000" w:themeColor="text1"/>
                <w:sz w:val="18"/>
                <w:szCs w:val="18"/>
              </w:rPr>
            </w:pPr>
            <w:r w:rsidRPr="00694A34">
              <w:rPr>
                <w:rFonts w:ascii="Arial" w:hAnsi="Arial" w:cs="Arial"/>
                <w:iCs/>
                <w:color w:val="000000" w:themeColor="text1"/>
                <w:sz w:val="18"/>
                <w:szCs w:val="18"/>
              </w:rPr>
              <w:t>punkt 7</w:t>
            </w:r>
          </w:p>
        </w:tc>
        <w:tc>
          <w:tcPr>
            <w:tcW w:w="6521" w:type="dxa"/>
          </w:tcPr>
          <w:p w:rsidR="00607B42" w:rsidRPr="00694A34" w:rsidRDefault="00607B42" w:rsidP="00747B43">
            <w:pPr>
              <w:pStyle w:val="Nagwek3"/>
              <w:numPr>
                <w:ilvl w:val="0"/>
                <w:numId w:val="0"/>
              </w:numPr>
              <w:outlineLvl w:val="2"/>
              <w:rPr>
                <w:rFonts w:cs="Arial"/>
                <w:b/>
                <w:iCs/>
                <w:sz w:val="18"/>
                <w:szCs w:val="18"/>
                <w:u w:val="single"/>
              </w:rPr>
            </w:pPr>
            <w:r w:rsidRPr="00694A34">
              <w:rPr>
                <w:rFonts w:cs="Arial"/>
                <w:b/>
                <w:iCs/>
                <w:sz w:val="18"/>
                <w:szCs w:val="18"/>
                <w:u w:val="single"/>
              </w:rPr>
              <w:t>Po punkcie 6 dodano punkt 7 w brzmieniu:</w:t>
            </w:r>
          </w:p>
          <w:p w:rsidR="00607B42" w:rsidRPr="00694A34" w:rsidRDefault="00607B42" w:rsidP="00747B43">
            <w:pPr>
              <w:pStyle w:val="Nagwek3"/>
              <w:numPr>
                <w:ilvl w:val="0"/>
                <w:numId w:val="0"/>
              </w:numPr>
              <w:outlineLvl w:val="2"/>
              <w:rPr>
                <w:rFonts w:cs="Arial"/>
                <w:sz w:val="18"/>
                <w:szCs w:val="18"/>
              </w:rPr>
            </w:pPr>
            <w:r w:rsidRPr="00694A34">
              <w:rPr>
                <w:rFonts w:cs="Arial"/>
                <w:sz w:val="18"/>
                <w:szCs w:val="18"/>
              </w:rPr>
              <w:t>Integralną częścią niniejszego regulaminu są załączniki:</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eastAsia="Times New Roman" w:cs="Arial"/>
                <w:bCs/>
                <w:sz w:val="18"/>
                <w:szCs w:val="18"/>
              </w:rPr>
              <w:t>Załącznik nr 1:</w:t>
            </w:r>
            <w:r w:rsidRPr="00694A34">
              <w:rPr>
                <w:rFonts w:cs="Arial"/>
                <w:sz w:val="18"/>
                <w:szCs w:val="18"/>
              </w:rPr>
              <w:t xml:space="preserve"> Wzór wniosku o dofinansowanie projektu </w:t>
            </w:r>
            <w:r w:rsidRPr="00694A34">
              <w:rPr>
                <w:rFonts w:cs="Arial"/>
                <w:sz w:val="18"/>
                <w:szCs w:val="18"/>
              </w:rPr>
              <w:br w:type="textWrapping" w:clear="all"/>
              <w:t>z Europejskiego Funduszu Rozwoju Regionalnego w ramach Regionalnego Programu Operacyjnego Województwa Zachodniopomorskiego 2014-2020 wraz z instrukcją wypełniania (wersja 6.0)</w:t>
            </w:r>
            <w:r w:rsidRPr="00694A34">
              <w:rPr>
                <w:rFonts w:eastAsia="Times New Roman" w:cs="Arial"/>
                <w:bCs/>
                <w:sz w:val="18"/>
                <w:szCs w:val="18"/>
              </w:rPr>
              <w:t>,</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 xml:space="preserve">Załącznik nr 1a: Arkusz do kalkulacji limitów w Działaniu </w:t>
            </w:r>
            <w:r w:rsidRPr="00694A34">
              <w:rPr>
                <w:rFonts w:cs="Arial"/>
                <w:sz w:val="18"/>
                <w:szCs w:val="18"/>
              </w:rPr>
              <w:t>5.4</w:t>
            </w:r>
            <w:r w:rsidRPr="00694A34">
              <w:rPr>
                <w:rFonts w:eastAsia="Times New Roman" w:cs="Arial"/>
                <w:bCs/>
                <w:sz w:val="18"/>
                <w:szCs w:val="18"/>
              </w:rPr>
              <w:t>,</w:t>
            </w:r>
          </w:p>
          <w:p w:rsidR="00607B42" w:rsidRPr="00694A34" w:rsidRDefault="00607B42" w:rsidP="00747B43">
            <w:pPr>
              <w:pStyle w:val="Akapitzlist"/>
              <w:numPr>
                <w:ilvl w:val="0"/>
                <w:numId w:val="10"/>
              </w:numPr>
              <w:ind w:left="601" w:hanging="317"/>
              <w:jc w:val="both"/>
              <w:rPr>
                <w:rFonts w:ascii="Arial" w:eastAsia="Times New Roman" w:hAnsi="Arial" w:cs="Arial"/>
                <w:bCs/>
                <w:sz w:val="18"/>
                <w:szCs w:val="18"/>
              </w:rPr>
            </w:pPr>
            <w:r w:rsidRPr="00694A34">
              <w:rPr>
                <w:rFonts w:ascii="Arial" w:eastAsia="Times New Roman" w:hAnsi="Arial" w:cs="Arial"/>
                <w:bCs/>
                <w:sz w:val="18"/>
                <w:szCs w:val="18"/>
              </w:rPr>
              <w:t xml:space="preserve">Załącznik nr 1b: Instrukcja przygotowania studium wykonalności dla projektów inwestycyjnych ubiegających się o wsparcie z EFRR </w:t>
            </w:r>
            <w:r w:rsidRPr="00694A34">
              <w:rPr>
                <w:rFonts w:ascii="Arial" w:eastAsia="Times New Roman" w:hAnsi="Arial" w:cs="Arial"/>
                <w:bCs/>
                <w:sz w:val="18"/>
                <w:szCs w:val="18"/>
              </w:rPr>
              <w:br w:type="textWrapping" w:clear="all"/>
              <w:t>w ramach Regionalnego Programu Operacyjnego Województwa Zachodniopomorskiego 2014-2020 (wersja 7.0),</w:t>
            </w:r>
          </w:p>
          <w:p w:rsidR="00607B42" w:rsidRPr="00694A34" w:rsidRDefault="00607B42" w:rsidP="00747B43">
            <w:pPr>
              <w:pStyle w:val="Nagwek4"/>
              <w:numPr>
                <w:ilvl w:val="0"/>
                <w:numId w:val="10"/>
              </w:numPr>
              <w:ind w:left="601" w:hanging="317"/>
              <w:outlineLvl w:val="3"/>
              <w:rPr>
                <w:rFonts w:eastAsia="Times New Roman" w:cs="Arial"/>
                <w:bCs/>
                <w:sz w:val="18"/>
                <w:szCs w:val="18"/>
                <w:lang w:eastAsia="en-US"/>
              </w:rPr>
            </w:pPr>
            <w:r w:rsidRPr="00694A34">
              <w:rPr>
                <w:rFonts w:eastAsia="Times New Roman" w:cs="Arial"/>
                <w:bCs/>
                <w:sz w:val="18"/>
                <w:szCs w:val="18"/>
              </w:rPr>
              <w:t xml:space="preserve">Załącznik nr 2: Kryteria wyboru projektów dla Działania </w:t>
            </w:r>
            <w:r w:rsidRPr="00694A34">
              <w:rPr>
                <w:rFonts w:cs="Arial"/>
                <w:sz w:val="18"/>
                <w:szCs w:val="18"/>
              </w:rPr>
              <w:t>5.4,</w:t>
            </w:r>
          </w:p>
          <w:p w:rsidR="00607B42" w:rsidRPr="00694A34" w:rsidRDefault="00607B42" w:rsidP="00747B43">
            <w:pPr>
              <w:pStyle w:val="Nagwek4"/>
              <w:numPr>
                <w:ilvl w:val="0"/>
                <w:numId w:val="10"/>
              </w:numPr>
              <w:ind w:left="601" w:hanging="317"/>
              <w:outlineLvl w:val="3"/>
              <w:rPr>
                <w:rFonts w:eastAsia="Times New Roman" w:cs="Arial"/>
                <w:bCs/>
                <w:sz w:val="18"/>
                <w:szCs w:val="18"/>
                <w:lang w:eastAsia="en-US"/>
              </w:rPr>
            </w:pPr>
            <w:r w:rsidRPr="00694A34">
              <w:rPr>
                <w:rFonts w:eastAsia="Times New Roman" w:cs="Arial"/>
                <w:bCs/>
                <w:sz w:val="18"/>
                <w:szCs w:val="18"/>
              </w:rPr>
              <w:t>Załącznik nr 3: Wzór umowy o dofinansowanie wraz z załącznikami</w:t>
            </w:r>
            <w:r w:rsidRPr="00694A34">
              <w:rPr>
                <w:rFonts w:cs="Arial"/>
                <w:sz w:val="18"/>
                <w:szCs w:val="18"/>
              </w:rPr>
              <w:t>,</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 xml:space="preserve">Załącznik nr 4: Dokumenty niezbędne do przygotowania decyzji </w:t>
            </w:r>
            <w:r w:rsidRPr="00694A34">
              <w:rPr>
                <w:rFonts w:eastAsia="Times New Roman" w:cs="Arial"/>
                <w:bCs/>
                <w:sz w:val="18"/>
                <w:szCs w:val="18"/>
              </w:rPr>
              <w:br w:type="textWrapping" w:clear="all"/>
              <w:t>o dofinansowaniu projektu,</w:t>
            </w:r>
          </w:p>
          <w:p w:rsidR="00607B42" w:rsidRPr="00694A34" w:rsidRDefault="00607B42" w:rsidP="00747B43">
            <w:pPr>
              <w:pStyle w:val="Nagwek4"/>
              <w:numPr>
                <w:ilvl w:val="0"/>
                <w:numId w:val="10"/>
              </w:numPr>
              <w:ind w:left="601" w:hanging="317"/>
              <w:outlineLvl w:val="3"/>
              <w:rPr>
                <w:rFonts w:eastAsia="Times New Roman" w:cs="Arial"/>
                <w:bCs/>
                <w:sz w:val="18"/>
                <w:szCs w:val="18"/>
              </w:rPr>
            </w:pPr>
            <w:r w:rsidRPr="00694A34">
              <w:rPr>
                <w:rFonts w:eastAsia="Times New Roman" w:cs="Arial"/>
                <w:bCs/>
                <w:sz w:val="18"/>
                <w:szCs w:val="18"/>
              </w:rPr>
              <w:t>Załącznik nr 5: Zasady dla wnioskodawców Regionalnego Programu Operacyjnego Województwa Zachodniopomorskiego 2014-2020 Ocena oddziaływania na środowisko (wersja 4.0),</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cs="Arial"/>
                <w:sz w:val="18"/>
                <w:szCs w:val="18"/>
              </w:rPr>
              <w:t xml:space="preserve">Załącznik nr 6: Zasady w zakresie warunków i trybu udzielania oraz rozliczania zaliczek w ramach Regionalnego Programu Operacyjnego </w:t>
            </w:r>
            <w:r w:rsidRPr="00694A34">
              <w:rPr>
                <w:rFonts w:cs="Arial"/>
                <w:sz w:val="18"/>
                <w:szCs w:val="18"/>
              </w:rPr>
              <w:lastRenderedPageBreak/>
              <w:t>Województwa Zachodniopomorskiego 2014-2020 (wersja 4.0.),</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eastAsia="Times New Roman" w:cs="Arial"/>
                <w:bCs/>
                <w:sz w:val="18"/>
                <w:szCs w:val="18"/>
              </w:rPr>
              <w:t xml:space="preserve">Załącznik nr 7: </w:t>
            </w:r>
            <w:r w:rsidRPr="00694A34">
              <w:rPr>
                <w:rFonts w:cs="Arial"/>
                <w:sz w:val="18"/>
                <w:szCs w:val="18"/>
              </w:rPr>
              <w:t xml:space="preserve">Zasady wprowadzania </w:t>
            </w:r>
            <w:r w:rsidRPr="00694A34">
              <w:rPr>
                <w:rFonts w:eastAsia="Times New Roman" w:cs="Arial"/>
                <w:bCs/>
                <w:sz w:val="18"/>
                <w:szCs w:val="18"/>
              </w:rPr>
              <w:t xml:space="preserve">zmian w projektach realizowanych </w:t>
            </w:r>
            <w:r w:rsidRPr="00694A34">
              <w:rPr>
                <w:rFonts w:cs="Arial"/>
                <w:sz w:val="18"/>
                <w:szCs w:val="18"/>
              </w:rPr>
              <w:t xml:space="preserve">w </w:t>
            </w:r>
            <w:r w:rsidRPr="00694A34">
              <w:rPr>
                <w:rFonts w:eastAsia="Times New Roman" w:cs="Arial"/>
                <w:bCs/>
                <w:sz w:val="18"/>
                <w:szCs w:val="18"/>
              </w:rPr>
              <w:t>ramach Regionalnego Programu Operacyjnego Województwa Zachodniopomorskiego 2014-2020 (wersja 7.0),</w:t>
            </w:r>
          </w:p>
          <w:p w:rsidR="00607B42" w:rsidRPr="00694A34" w:rsidRDefault="00607B42" w:rsidP="00747B43">
            <w:pPr>
              <w:pStyle w:val="Nagwek4"/>
              <w:numPr>
                <w:ilvl w:val="0"/>
                <w:numId w:val="10"/>
              </w:numPr>
              <w:ind w:left="601" w:hanging="317"/>
              <w:outlineLvl w:val="3"/>
              <w:rPr>
                <w:rFonts w:cs="Arial"/>
                <w:sz w:val="18"/>
                <w:szCs w:val="18"/>
              </w:rPr>
            </w:pPr>
            <w:r w:rsidRPr="00694A34">
              <w:rPr>
                <w:rFonts w:cs="Arial"/>
                <w:sz w:val="18"/>
                <w:szCs w:val="18"/>
              </w:rPr>
              <w:t>Załącznik nr 8: Zasady dotyczące odzyskiwania środków w ramach Regionalnego Programu Operacyjnego Województwa Zachodniopomorskiego 2014–2020 (wersja 6.0.),</w:t>
            </w:r>
          </w:p>
        </w:tc>
        <w:tc>
          <w:tcPr>
            <w:tcW w:w="1984" w:type="dxa"/>
          </w:tcPr>
          <w:p w:rsidR="00607B42" w:rsidRPr="00694A34" w:rsidRDefault="00607B42" w:rsidP="00E9149D">
            <w:pPr>
              <w:jc w:val="center"/>
              <w:rPr>
                <w:rFonts w:ascii="Arial" w:hAnsi="Arial" w:cs="Arial"/>
                <w:color w:val="000000" w:themeColor="text1"/>
                <w:sz w:val="18"/>
                <w:szCs w:val="18"/>
              </w:rPr>
            </w:pPr>
            <w:r w:rsidRPr="00694A34">
              <w:rPr>
                <w:rFonts w:ascii="Arial" w:hAnsi="Arial" w:cs="Arial"/>
                <w:color w:val="000000" w:themeColor="text1"/>
                <w:sz w:val="18"/>
                <w:szCs w:val="18"/>
              </w:rPr>
              <w:lastRenderedPageBreak/>
              <w:t>Aktualizacja zapisu</w:t>
            </w:r>
          </w:p>
        </w:tc>
        <w:tc>
          <w:tcPr>
            <w:tcW w:w="1726" w:type="dxa"/>
          </w:tcPr>
          <w:p w:rsidR="00607B42" w:rsidRPr="00694A34" w:rsidRDefault="00607B42" w:rsidP="00E9149D">
            <w:pPr>
              <w:jc w:val="center"/>
              <w:rPr>
                <w:rFonts w:ascii="Arial" w:hAnsi="Arial" w:cs="Arial"/>
                <w:color w:val="000000" w:themeColor="text1"/>
                <w:sz w:val="18"/>
                <w:szCs w:val="18"/>
              </w:rPr>
            </w:pPr>
            <w:r w:rsidRPr="00694A34">
              <w:rPr>
                <w:rFonts w:ascii="Arial" w:hAnsi="Arial" w:cs="Arial"/>
                <w:color w:val="000000" w:themeColor="text1"/>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 xml:space="preserve">Załącznik nr 1 do Regulaminu naboru: </w:t>
            </w:r>
            <w:r w:rsidRPr="00694A34">
              <w:rPr>
                <w:rFonts w:ascii="Arial" w:hAnsi="Arial" w:cs="Arial"/>
                <w:bCs/>
                <w:i/>
                <w:sz w:val="18"/>
                <w:szCs w:val="18"/>
              </w:rPr>
              <w:t>Wzór wniosku o dofinansowanie projektu z Europejskiego Funduszu Rozwoju Regionalnego w ramach Regionalnego Programu Operacyjnego Województwa Zachodniopomorskiego 2014-2020 wraz z instrukcją wypełniania</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Cały dokument</w:t>
            </w:r>
          </w:p>
        </w:tc>
        <w:tc>
          <w:tcPr>
            <w:tcW w:w="6521" w:type="dxa"/>
          </w:tcPr>
          <w:p w:rsidR="00607B42" w:rsidRPr="00694A34" w:rsidRDefault="00607B42" w:rsidP="00747B43">
            <w:pPr>
              <w:jc w:val="both"/>
              <w:rPr>
                <w:rFonts w:ascii="Arial" w:hAnsi="Arial" w:cs="Arial"/>
                <w:iCs/>
                <w:sz w:val="18"/>
                <w:szCs w:val="18"/>
              </w:rPr>
            </w:pPr>
            <w:r w:rsidRPr="00694A34">
              <w:rPr>
                <w:rFonts w:ascii="Arial" w:hAnsi="Arial" w:cs="Arial"/>
                <w:b/>
                <w:iCs/>
                <w:sz w:val="18"/>
                <w:szCs w:val="18"/>
                <w:u w:val="single"/>
              </w:rPr>
              <w:t>Zmieniono wersję</w:t>
            </w:r>
            <w:r w:rsidRPr="00694A34">
              <w:rPr>
                <w:rFonts w:ascii="Arial" w:hAnsi="Arial" w:cs="Arial"/>
                <w:b/>
                <w:iCs/>
                <w:sz w:val="18"/>
                <w:szCs w:val="18"/>
              </w:rPr>
              <w:t xml:space="preserve"> </w:t>
            </w:r>
            <w:r w:rsidRPr="00694A34">
              <w:rPr>
                <w:rFonts w:ascii="Arial" w:hAnsi="Arial" w:cs="Arial"/>
                <w:bCs/>
                <w:i/>
                <w:iCs/>
                <w:sz w:val="18"/>
                <w:szCs w:val="18"/>
              </w:rPr>
              <w:t>Wzoru wniosku o dofinansowanie projektu z Europejskiego Funduszu Rozwoju Regionalnego w ramach Regionalnego Programu Operacyjnego Województwa Zachodniopomorskiego 2014 – 2020 wraz z instrukcją wypełniania (z 5.0 na 6.0).</w:t>
            </w:r>
          </w:p>
        </w:tc>
        <w:tc>
          <w:tcPr>
            <w:tcW w:w="1984" w:type="dxa"/>
          </w:tcPr>
          <w:p w:rsidR="00607B42" w:rsidRPr="00694A34" w:rsidRDefault="00607B42" w:rsidP="00E9149D">
            <w:pPr>
              <w:jc w:val="center"/>
              <w:rPr>
                <w:rFonts w:ascii="Arial" w:hAnsi="Arial" w:cs="Arial"/>
                <w:sz w:val="18"/>
                <w:szCs w:val="18"/>
              </w:rPr>
            </w:pPr>
            <w:r w:rsidRPr="00694A34">
              <w:rPr>
                <w:rFonts w:ascii="Arial" w:hAnsi="Arial" w:cs="Arial"/>
                <w:sz w:val="18"/>
                <w:szCs w:val="18"/>
              </w:rPr>
              <w:t>Aktualizacja zapisu</w:t>
            </w:r>
          </w:p>
        </w:tc>
        <w:tc>
          <w:tcPr>
            <w:tcW w:w="1726" w:type="dxa"/>
          </w:tcPr>
          <w:p w:rsidR="00607B42" w:rsidRPr="00694A34" w:rsidRDefault="00607B42" w:rsidP="00E9149D">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Jw.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Wypełnianie wniosku o dofinansowanie – Serwis Beneficjenta</w:t>
            </w:r>
          </w:p>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Procedura dokonywania uzupełnień/poprawy dokumentacji aplikacyjnej pkt 2</w:t>
            </w:r>
          </w:p>
        </w:tc>
        <w:tc>
          <w:tcPr>
            <w:tcW w:w="6521" w:type="dxa"/>
          </w:tcPr>
          <w:p w:rsidR="00607B42" w:rsidRPr="00694A34" w:rsidRDefault="00607B42" w:rsidP="00747B43">
            <w:pPr>
              <w:jc w:val="both"/>
              <w:rPr>
                <w:rFonts w:ascii="Arial" w:hAnsi="Arial" w:cs="Arial"/>
                <w:b/>
                <w:iCs/>
                <w:sz w:val="18"/>
                <w:szCs w:val="18"/>
                <w:u w:val="single"/>
                <w:lang w:eastAsia="en-US"/>
              </w:rPr>
            </w:pPr>
            <w:r w:rsidRPr="00694A34">
              <w:rPr>
                <w:rFonts w:ascii="Arial" w:hAnsi="Arial" w:cs="Arial"/>
                <w:b/>
                <w:iCs/>
                <w:sz w:val="18"/>
                <w:szCs w:val="18"/>
                <w:u w:val="single"/>
              </w:rPr>
              <w:t>Zapis:</w:t>
            </w:r>
          </w:p>
          <w:p w:rsidR="00607B42" w:rsidRPr="00694A34" w:rsidRDefault="00607B42" w:rsidP="00747B43">
            <w:pPr>
              <w:jc w:val="both"/>
              <w:rPr>
                <w:rFonts w:ascii="Arial" w:hAnsi="Arial" w:cs="Arial"/>
                <w:color w:val="000000"/>
                <w:sz w:val="18"/>
                <w:szCs w:val="18"/>
              </w:rPr>
            </w:pPr>
            <w:r w:rsidRPr="00694A34">
              <w:rPr>
                <w:rFonts w:ascii="Arial" w:hAnsi="Arial" w:cs="Arial"/>
                <w:color w:val="000000"/>
                <w:sz w:val="18"/>
                <w:szCs w:val="18"/>
              </w:rPr>
              <w:t xml:space="preserve">Wnioskodawca będzie mógł dokonać zmian zgodnie z zakresem wskazanym do uzupełnienia/poprawy w nowym pliku udostępnionym do edycji, który uwidoczni się w zakładce </w:t>
            </w:r>
            <w:r w:rsidRPr="00694A34">
              <w:rPr>
                <w:rFonts w:ascii="Arial" w:hAnsi="Arial" w:cs="Arial"/>
                <w:i/>
                <w:color w:val="000000"/>
                <w:sz w:val="18"/>
                <w:szCs w:val="18"/>
              </w:rPr>
              <w:t>Twoje wnioski aplikacyjne, Lista zapisanych wniosków</w:t>
            </w:r>
            <w:r w:rsidRPr="00694A34">
              <w:rPr>
                <w:rFonts w:ascii="Arial" w:hAnsi="Arial" w:cs="Arial"/>
                <w:color w:val="000000"/>
                <w:sz w:val="18"/>
                <w:szCs w:val="18"/>
              </w:rPr>
              <w:t>.</w:t>
            </w:r>
          </w:p>
          <w:p w:rsidR="00607B42" w:rsidRPr="00694A34" w:rsidRDefault="00607B42" w:rsidP="00747B43">
            <w:pPr>
              <w:jc w:val="both"/>
              <w:rPr>
                <w:rFonts w:ascii="Arial" w:hAnsi="Arial" w:cs="Arial"/>
                <w:b/>
                <w:color w:val="000000"/>
                <w:sz w:val="18"/>
                <w:szCs w:val="18"/>
                <w:u w:val="single"/>
              </w:rPr>
            </w:pPr>
            <w:r w:rsidRPr="00694A34">
              <w:rPr>
                <w:rFonts w:ascii="Arial" w:hAnsi="Arial" w:cs="Arial"/>
                <w:b/>
                <w:color w:val="000000"/>
                <w:sz w:val="18"/>
                <w:szCs w:val="18"/>
                <w:u w:val="single"/>
              </w:rPr>
              <w:t>Zmieniono na:</w:t>
            </w:r>
          </w:p>
          <w:p w:rsidR="00607B42" w:rsidRPr="00694A34" w:rsidRDefault="00607B42" w:rsidP="00747B43">
            <w:pPr>
              <w:autoSpaceDE w:val="0"/>
              <w:autoSpaceDN w:val="0"/>
              <w:adjustRightInd w:val="0"/>
              <w:jc w:val="both"/>
              <w:rPr>
                <w:rFonts w:ascii="Arial" w:hAnsi="Arial" w:cs="Arial"/>
                <w:b/>
                <w:sz w:val="18"/>
                <w:szCs w:val="18"/>
                <w:u w:val="single"/>
                <w:lang w:eastAsia="en-US"/>
              </w:rPr>
            </w:pPr>
            <w:r w:rsidRPr="00694A34">
              <w:rPr>
                <w:rFonts w:ascii="Arial" w:hAnsi="Arial" w:cs="Arial"/>
                <w:color w:val="000000"/>
                <w:sz w:val="18"/>
                <w:szCs w:val="18"/>
              </w:rPr>
              <w:t xml:space="preserve">Wnioskodawca będzie mógł dokonać zmian zgodnie z zakresem wskazanym do uzupełnienia/poprawy w nowym pliku udostępnionym do edycji, który uwidoczni się w zakładce </w:t>
            </w:r>
            <w:r w:rsidRPr="00694A34">
              <w:rPr>
                <w:rFonts w:ascii="Arial" w:hAnsi="Arial" w:cs="Arial"/>
                <w:i/>
                <w:color w:val="000000"/>
                <w:sz w:val="18"/>
                <w:szCs w:val="18"/>
              </w:rPr>
              <w:t>Twoje wnioski aplikacyjne, Lista wniosków do poprawy</w:t>
            </w:r>
            <w:r w:rsidRPr="00694A34">
              <w:rPr>
                <w:rFonts w:ascii="Arial" w:hAnsi="Arial" w:cs="Arial"/>
                <w:color w:val="000000"/>
                <w:sz w:val="18"/>
                <w:szCs w:val="18"/>
              </w:rPr>
              <w:t>.</w:t>
            </w:r>
          </w:p>
        </w:tc>
        <w:tc>
          <w:tcPr>
            <w:tcW w:w="1984" w:type="dxa"/>
          </w:tcPr>
          <w:p w:rsidR="00607B42" w:rsidRPr="00694A34" w:rsidRDefault="00607B42" w:rsidP="00AE6108">
            <w:pPr>
              <w:jc w:val="center"/>
              <w:rPr>
                <w:rFonts w:ascii="Arial" w:hAnsi="Arial" w:cs="Arial"/>
                <w:sz w:val="18"/>
                <w:szCs w:val="18"/>
              </w:rPr>
            </w:pPr>
            <w:r w:rsidRPr="00694A34">
              <w:rPr>
                <w:rFonts w:ascii="Arial" w:hAnsi="Arial" w:cs="Arial"/>
                <w:sz w:val="18"/>
                <w:szCs w:val="18"/>
              </w:rPr>
              <w:t>Aktualizacja zapisu</w:t>
            </w:r>
          </w:p>
        </w:tc>
        <w:tc>
          <w:tcPr>
            <w:tcW w:w="1726" w:type="dxa"/>
          </w:tcPr>
          <w:p w:rsidR="00607B42" w:rsidRPr="00694A34" w:rsidRDefault="00607B42" w:rsidP="00AE6108">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J w.</w:t>
            </w:r>
          </w:p>
        </w:tc>
        <w:tc>
          <w:tcPr>
            <w:tcW w:w="1701" w:type="dxa"/>
          </w:tcPr>
          <w:p w:rsidR="00607B42" w:rsidRPr="00694A34" w:rsidRDefault="00607B42" w:rsidP="00AB5C73">
            <w:pPr>
              <w:jc w:val="center"/>
              <w:rPr>
                <w:rFonts w:ascii="Arial" w:hAnsi="Arial" w:cs="Arial"/>
                <w:iCs/>
                <w:sz w:val="18"/>
                <w:szCs w:val="18"/>
              </w:rPr>
            </w:pPr>
            <w:r w:rsidRPr="00694A34">
              <w:rPr>
                <w:rFonts w:ascii="Arial" w:hAnsi="Arial" w:cs="Arial"/>
                <w:iCs/>
                <w:sz w:val="18"/>
                <w:szCs w:val="18"/>
              </w:rPr>
              <w:t>Sekcja D</w:t>
            </w:r>
            <w:r w:rsidR="00AB5C73" w:rsidRPr="00694A34">
              <w:rPr>
                <w:rFonts w:ascii="Arial" w:hAnsi="Arial" w:cs="Arial"/>
                <w:iCs/>
                <w:sz w:val="18"/>
                <w:szCs w:val="18"/>
              </w:rPr>
              <w:t>.</w:t>
            </w:r>
            <w:r w:rsidR="00B3647F" w:rsidRPr="00694A34">
              <w:rPr>
                <w:rFonts w:ascii="Arial" w:hAnsi="Arial" w:cs="Arial"/>
                <w:iCs/>
                <w:sz w:val="18"/>
                <w:szCs w:val="18"/>
              </w:rPr>
              <w:t>6.1</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Zapis:</w:t>
            </w:r>
          </w:p>
          <w:tbl>
            <w:tblPr>
              <w:tblStyle w:val="Tabela-Siatka"/>
              <w:tblW w:w="5000" w:type="pct"/>
              <w:shd w:val="pct10" w:color="auto" w:fill="auto"/>
              <w:tblLayout w:type="fixed"/>
              <w:tblLook w:val="04A0" w:firstRow="1" w:lastRow="0" w:firstColumn="1" w:lastColumn="0" w:noHBand="0" w:noVBand="1"/>
            </w:tblPr>
            <w:tblGrid>
              <w:gridCol w:w="6295"/>
            </w:tblGrid>
            <w:tr w:rsidR="00607B42" w:rsidRPr="00694A34" w:rsidTr="00700EAB">
              <w:tc>
                <w:tcPr>
                  <w:tcW w:w="5000" w:type="pct"/>
                  <w:shd w:val="pct10" w:color="auto" w:fill="auto"/>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b/>
                      <w:sz w:val="18"/>
                      <w:szCs w:val="18"/>
                    </w:rPr>
                    <w:t>D.6.1. Czy projekt jest ponadregionalny?</w:t>
                  </w:r>
                </w:p>
              </w:tc>
            </w:tr>
          </w:tbl>
          <w:p w:rsidR="00607B42" w:rsidRPr="00694A34" w:rsidRDefault="00607B42" w:rsidP="00747B43">
            <w:pPr>
              <w:jc w:val="both"/>
              <w:rPr>
                <w:rFonts w:ascii="Arial" w:eastAsia="Times New Roman"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700EAB">
              <w:tc>
                <w:tcPr>
                  <w:tcW w:w="5000" w:type="pct"/>
                </w:tcPr>
                <w:p w:rsidR="00607B42" w:rsidRPr="00694A34" w:rsidRDefault="00607B42" w:rsidP="00747B43">
                  <w:pPr>
                    <w:jc w:val="both"/>
                    <w:rPr>
                      <w:rFonts w:ascii="Arial" w:hAnsi="Arial" w:cs="Arial"/>
                      <w:i/>
                      <w:iCs/>
                      <w:sz w:val="18"/>
                      <w:szCs w:val="18"/>
                    </w:rPr>
                  </w:pPr>
                  <w:r w:rsidRPr="00694A34">
                    <w:rPr>
                      <w:rFonts w:ascii="Arial" w:hAnsi="Arial" w:cs="Arial"/>
                      <w:i/>
                      <w:iCs/>
                      <w:sz w:val="18"/>
                      <w:szCs w:val="18"/>
                    </w:rPr>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607B42" w:rsidRPr="00694A34" w:rsidRDefault="00607B42" w:rsidP="00747B43">
                  <w:pPr>
                    <w:numPr>
                      <w:ilvl w:val="0"/>
                      <w:numId w:val="22"/>
                    </w:numPr>
                    <w:spacing w:after="200"/>
                    <w:ind w:left="284" w:hanging="284"/>
                    <w:jc w:val="both"/>
                    <w:rPr>
                      <w:rFonts w:ascii="Arial" w:hAnsi="Arial" w:cs="Arial"/>
                      <w:i/>
                      <w:iCs/>
                      <w:sz w:val="18"/>
                      <w:szCs w:val="18"/>
                    </w:rPr>
                  </w:pPr>
                  <w:r w:rsidRPr="00694A34">
                    <w:rPr>
                      <w:rFonts w:ascii="Arial" w:hAnsi="Arial" w:cs="Arial"/>
                      <w:i/>
                      <w:iCs/>
                      <w:sz w:val="18"/>
                      <w:szCs w:val="18"/>
                    </w:rPr>
                    <w:t>ponadregionalne partnerstwo – Projekt realizowany jest w partnerstwie w rozumieniu art. 33 ustawy wdrożeniowej</w:t>
                  </w:r>
                  <w:r w:rsidRPr="00694A34">
                    <w:rPr>
                      <w:rFonts w:ascii="Arial" w:hAnsi="Arial" w:cs="Arial"/>
                      <w:sz w:val="18"/>
                      <w:szCs w:val="18"/>
                    </w:rPr>
                    <w:t> </w:t>
                  </w:r>
                  <w:r w:rsidRPr="00694A34">
                    <w:rPr>
                      <w:rFonts w:ascii="Arial" w:hAnsi="Arial" w:cs="Arial"/>
                      <w:i/>
                      <w:iCs/>
                      <w:sz w:val="18"/>
                      <w:szCs w:val="18"/>
                    </w:rPr>
                    <w:t xml:space="preserve">, tj. partnerstwie utworzonym w celu realizacji projektu przez podmioty wnoszące do projektu zasoby ludzkie, organizacyjne, techniczne lub finansowe, realizujące wspólnie </w:t>
                  </w:r>
                  <w:r w:rsidRPr="00694A34">
                    <w:rPr>
                      <w:rFonts w:ascii="Arial" w:hAnsi="Arial" w:cs="Arial"/>
                      <w:i/>
                      <w:iCs/>
                      <w:sz w:val="18"/>
                      <w:szCs w:val="18"/>
                    </w:rPr>
                    <w:lastRenderedPageBreak/>
                    <w:t>projekt na warunkach określonych w porozumieniu albo umowie o partnerstwie. Dodatkowo partnerzy projektu pochodzą z co najmniej dwóch różnych województw objętych tą samą strategią.</w:t>
                  </w:r>
                </w:p>
                <w:p w:rsidR="00607B42" w:rsidRPr="00694A34" w:rsidRDefault="00607B42" w:rsidP="00747B43">
                  <w:pPr>
                    <w:numPr>
                      <w:ilvl w:val="0"/>
                      <w:numId w:val="22"/>
                    </w:numPr>
                    <w:spacing w:after="200"/>
                    <w:ind w:left="284" w:hanging="284"/>
                    <w:jc w:val="both"/>
                    <w:rPr>
                      <w:rFonts w:ascii="Arial" w:hAnsi="Arial" w:cs="Arial"/>
                      <w:i/>
                      <w:iCs/>
                      <w:sz w:val="18"/>
                      <w:szCs w:val="18"/>
                    </w:rPr>
                  </w:pPr>
                  <w:r w:rsidRPr="00694A34">
                    <w:rPr>
                      <w:rFonts w:ascii="Arial" w:hAnsi="Arial" w:cs="Arial"/>
                      <w:i/>
                      <w:iCs/>
                      <w:sz w:val="18"/>
                      <w:szCs w:val="18"/>
                    </w:rPr>
                    <w:t>ponadregionalny zasięg terytorialny – Projekt jest realizowany (lub częściowo realizowany) na terenie innego województwa objętego tą samą strategią ponadregionalną na podstawie art. 70 ust. 2 rozporządzenia ogólnego.</w:t>
                  </w:r>
                </w:p>
                <w:p w:rsidR="00607B42" w:rsidRPr="00694A34" w:rsidRDefault="00607B42" w:rsidP="00F74A84">
                  <w:pPr>
                    <w:numPr>
                      <w:ilvl w:val="0"/>
                      <w:numId w:val="22"/>
                    </w:numPr>
                    <w:ind w:left="284" w:hanging="284"/>
                    <w:jc w:val="both"/>
                    <w:rPr>
                      <w:rFonts w:ascii="Arial" w:hAnsi="Arial" w:cs="Arial"/>
                      <w:i/>
                      <w:iCs/>
                      <w:sz w:val="18"/>
                      <w:szCs w:val="18"/>
                    </w:rPr>
                  </w:pPr>
                  <w:r w:rsidRPr="00694A34">
                    <w:rPr>
                      <w:rFonts w:ascii="Arial" w:hAnsi="Arial" w:cs="Arial"/>
                      <w:i/>
                      <w:iCs/>
                      <w:sz w:val="18"/>
                      <w:szCs w:val="18"/>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694A34">
                    <w:rPr>
                      <w:rFonts w:ascii="Arial" w:hAnsi="Arial" w:cs="Arial"/>
                      <w:sz w:val="18"/>
                      <w:szCs w:val="18"/>
                    </w:rPr>
                    <w:t xml:space="preserve">. </w:t>
                  </w:r>
                </w:p>
                <w:p w:rsidR="00607B42" w:rsidRPr="00694A34" w:rsidRDefault="00607B42" w:rsidP="00F74A84">
                  <w:pPr>
                    <w:ind w:left="284"/>
                    <w:jc w:val="both"/>
                    <w:rPr>
                      <w:rFonts w:ascii="Arial" w:hAnsi="Arial" w:cs="Arial"/>
                      <w:i/>
                      <w:iCs/>
                      <w:sz w:val="18"/>
                      <w:szCs w:val="18"/>
                    </w:rPr>
                  </w:pPr>
                </w:p>
                <w:p w:rsidR="00607B42" w:rsidRPr="00694A34" w:rsidRDefault="00607B42" w:rsidP="00747B43">
                  <w:pPr>
                    <w:numPr>
                      <w:ilvl w:val="0"/>
                      <w:numId w:val="22"/>
                    </w:numPr>
                    <w:ind w:left="284" w:hanging="284"/>
                    <w:jc w:val="both"/>
                    <w:rPr>
                      <w:rFonts w:ascii="Arial" w:hAnsi="Arial" w:cs="Arial"/>
                      <w:i/>
                      <w:iCs/>
                      <w:sz w:val="18"/>
                      <w:szCs w:val="18"/>
                    </w:rPr>
                  </w:pPr>
                  <w:r w:rsidRPr="00694A34">
                    <w:rPr>
                      <w:rFonts w:ascii="Arial" w:hAnsi="Arial" w:cs="Arial"/>
                      <w:i/>
                      <w:iCs/>
                      <w:sz w:val="18"/>
                      <w:szCs w:val="18"/>
                    </w:rPr>
                    <w:t>ponadregionalne – inne – Opcja do wyboru w przypadku, gdy z regulaminu konkursu/naboru wynika, iż w ramach danego działania zastosowano inne mechanizmy wsparcia projektów powiązanych za strategiami ponadregionalnymi (np. preferencje punktowe).</w:t>
                  </w:r>
                </w:p>
                <w:p w:rsidR="00607B42" w:rsidRPr="00694A34" w:rsidRDefault="00607B42" w:rsidP="00747B43">
                  <w:pPr>
                    <w:rPr>
                      <w:rFonts w:ascii="Arial" w:hAnsi="Arial" w:cs="Arial"/>
                      <w:i/>
                      <w:iCs/>
                      <w:sz w:val="18"/>
                      <w:szCs w:val="18"/>
                    </w:rPr>
                  </w:pPr>
                  <w:r w:rsidRPr="00694A34">
                    <w:rPr>
                      <w:rFonts w:ascii="Arial" w:hAnsi="Arial" w:cs="Arial"/>
                      <w:i/>
                      <w:iCs/>
                      <w:sz w:val="18"/>
                      <w:szCs w:val="18"/>
                    </w:rPr>
                    <w:t>Wybór jednej z ww. opcji należy uzasadnić.</w:t>
                  </w:r>
                </w:p>
              </w:tc>
            </w:tr>
          </w:tbl>
          <w:p w:rsidR="00607B42" w:rsidRPr="00694A34" w:rsidRDefault="00607B42" w:rsidP="00747B43">
            <w:pPr>
              <w:jc w:val="both"/>
              <w:rPr>
                <w:rFonts w:ascii="Arial" w:hAnsi="Arial" w:cs="Arial"/>
                <w:b/>
                <w:iCs/>
                <w:sz w:val="18"/>
                <w:szCs w:val="18"/>
                <w:u w:val="single"/>
              </w:rPr>
            </w:pPr>
          </w:p>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na:</w:t>
            </w:r>
          </w:p>
          <w:tbl>
            <w:tblPr>
              <w:tblStyle w:val="Tabela-Siatka"/>
              <w:tblW w:w="5000" w:type="pct"/>
              <w:shd w:val="pct10" w:color="auto" w:fill="auto"/>
              <w:tblLayout w:type="fixed"/>
              <w:tblLook w:val="04A0" w:firstRow="1" w:lastRow="0" w:firstColumn="1" w:lastColumn="0" w:noHBand="0" w:noVBand="1"/>
            </w:tblPr>
            <w:tblGrid>
              <w:gridCol w:w="6295"/>
            </w:tblGrid>
            <w:tr w:rsidR="00607B42" w:rsidRPr="00694A34" w:rsidTr="00700EAB">
              <w:tc>
                <w:tcPr>
                  <w:tcW w:w="5000" w:type="pct"/>
                  <w:shd w:val="pct10" w:color="auto" w:fill="auto"/>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b/>
                      <w:sz w:val="18"/>
                      <w:szCs w:val="18"/>
                    </w:rPr>
                    <w:t>D.6.1. Czy projekt jest ponadregionalny?</w:t>
                  </w:r>
                </w:p>
              </w:tc>
            </w:tr>
          </w:tbl>
          <w:p w:rsidR="00607B42" w:rsidRPr="00694A34" w:rsidRDefault="00607B42" w:rsidP="00747B43">
            <w:pPr>
              <w:jc w:val="both"/>
              <w:rPr>
                <w:rFonts w:ascii="Arial" w:eastAsia="Times New Roman"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700EAB">
              <w:tc>
                <w:tcPr>
                  <w:tcW w:w="5000" w:type="pct"/>
                </w:tcPr>
                <w:p w:rsidR="00607B42" w:rsidRPr="00694A34" w:rsidRDefault="00607B42" w:rsidP="00747B43">
                  <w:pPr>
                    <w:jc w:val="both"/>
                    <w:rPr>
                      <w:rFonts w:ascii="Arial" w:hAnsi="Arial" w:cs="Arial"/>
                      <w:i/>
                      <w:iCs/>
                      <w:sz w:val="18"/>
                      <w:szCs w:val="18"/>
                    </w:rPr>
                  </w:pPr>
                  <w:r w:rsidRPr="00694A34">
                    <w:rPr>
                      <w:rFonts w:ascii="Arial" w:hAnsi="Arial" w:cs="Arial"/>
                      <w:i/>
                      <w:iCs/>
                      <w:sz w:val="18"/>
                      <w:szCs w:val="18"/>
                    </w:rPr>
                    <w:t xml:space="preserve">Punkt D.6.1. zostaje aktywowany w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607B42" w:rsidRPr="00694A34" w:rsidRDefault="00607B42" w:rsidP="00747B43">
                  <w:pPr>
                    <w:numPr>
                      <w:ilvl w:val="0"/>
                      <w:numId w:val="22"/>
                    </w:numPr>
                    <w:spacing w:after="200"/>
                    <w:ind w:left="284" w:hanging="284"/>
                    <w:jc w:val="both"/>
                    <w:rPr>
                      <w:rFonts w:ascii="Arial" w:hAnsi="Arial" w:cs="Arial"/>
                      <w:i/>
                      <w:iCs/>
                      <w:sz w:val="18"/>
                      <w:szCs w:val="18"/>
                    </w:rPr>
                  </w:pPr>
                  <w:r w:rsidRPr="00694A34">
                    <w:rPr>
                      <w:rFonts w:ascii="Arial" w:hAnsi="Arial" w:cs="Arial"/>
                      <w:i/>
                      <w:iCs/>
                      <w:sz w:val="18"/>
                      <w:szCs w:val="18"/>
                    </w:rPr>
                    <w:t>ponadregionalne partnerstwo – Projekt realizowany jest w partnerstwie w rozumieniu art. 33 ustawy wdrożeniowej</w:t>
                  </w:r>
                  <w:r w:rsidRPr="00694A34">
                    <w:rPr>
                      <w:rFonts w:ascii="Arial" w:hAnsi="Arial" w:cs="Arial"/>
                      <w:sz w:val="18"/>
                      <w:szCs w:val="18"/>
                    </w:rPr>
                    <w:t> </w:t>
                  </w:r>
                  <w:r w:rsidRPr="00694A34">
                    <w:rPr>
                      <w:rFonts w:ascii="Arial" w:hAnsi="Arial" w:cs="Arial"/>
                      <w:i/>
                      <w:iCs/>
                      <w:sz w:val="18"/>
                      <w:szCs w:val="18"/>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607B42" w:rsidRPr="00694A34" w:rsidRDefault="00607B42" w:rsidP="00747B43">
                  <w:pPr>
                    <w:numPr>
                      <w:ilvl w:val="0"/>
                      <w:numId w:val="22"/>
                    </w:numPr>
                    <w:spacing w:after="200"/>
                    <w:ind w:left="284" w:hanging="284"/>
                    <w:jc w:val="both"/>
                    <w:rPr>
                      <w:rFonts w:ascii="Arial" w:hAnsi="Arial" w:cs="Arial"/>
                      <w:i/>
                      <w:iCs/>
                      <w:sz w:val="18"/>
                      <w:szCs w:val="18"/>
                    </w:rPr>
                  </w:pPr>
                  <w:r w:rsidRPr="00694A34">
                    <w:rPr>
                      <w:rFonts w:ascii="Arial" w:hAnsi="Arial" w:cs="Arial"/>
                      <w:i/>
                      <w:iCs/>
                      <w:sz w:val="18"/>
                      <w:szCs w:val="18"/>
                    </w:rPr>
                    <w:lastRenderedPageBreak/>
                    <w:t>ponadregionalny zasięg terytorialny – Projekt jest realizowany (lub częściowo realizowany) na terenie innego województwa objętego tą samą strategią ponadregionalną na podstawie art. 70 ust. 2 rozporządzenia ogólnego.</w:t>
                  </w:r>
                </w:p>
                <w:p w:rsidR="00607B42" w:rsidRPr="00694A34" w:rsidRDefault="00607B42" w:rsidP="00747B43">
                  <w:pPr>
                    <w:numPr>
                      <w:ilvl w:val="0"/>
                      <w:numId w:val="22"/>
                    </w:numPr>
                    <w:ind w:left="284" w:hanging="284"/>
                    <w:jc w:val="both"/>
                    <w:rPr>
                      <w:rFonts w:ascii="Arial" w:hAnsi="Arial" w:cs="Arial"/>
                      <w:b/>
                      <w:i/>
                      <w:sz w:val="18"/>
                      <w:szCs w:val="18"/>
                    </w:rPr>
                  </w:pPr>
                  <w:r w:rsidRPr="00694A34">
                    <w:rPr>
                      <w:rFonts w:ascii="Arial" w:hAnsi="Arial" w:cs="Arial"/>
                      <w:i/>
                      <w:iCs/>
                      <w:sz w:val="18"/>
                      <w:szCs w:val="18"/>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694A34">
                    <w:rPr>
                      <w:rFonts w:ascii="Arial" w:hAnsi="Arial" w:cs="Arial"/>
                      <w:sz w:val="18"/>
                      <w:szCs w:val="18"/>
                    </w:rPr>
                    <w:t xml:space="preserve">. </w:t>
                  </w:r>
                  <w:r w:rsidRPr="00694A34">
                    <w:rPr>
                      <w:rFonts w:ascii="Arial" w:hAnsi="Arial" w:cs="Arial"/>
                      <w:b/>
                      <w:i/>
                      <w:sz w:val="18"/>
                      <w:szCs w:val="18"/>
                    </w:rPr>
                    <w:t>Ponadto beneficjenci wiedzą o istnieniu obu projektów i mają świadomość, że projekt z innego województwa stanowi uzupełnienie ich projektu (komplementarność świadoma i zamierzona).</w:t>
                  </w:r>
                </w:p>
                <w:p w:rsidR="00607B42" w:rsidRPr="00694A34" w:rsidRDefault="00607B42" w:rsidP="00F74A84">
                  <w:pPr>
                    <w:ind w:left="284"/>
                    <w:jc w:val="both"/>
                    <w:rPr>
                      <w:rFonts w:ascii="Arial" w:hAnsi="Arial" w:cs="Arial"/>
                      <w:b/>
                      <w:i/>
                      <w:sz w:val="18"/>
                      <w:szCs w:val="18"/>
                    </w:rPr>
                  </w:pPr>
                  <w:r w:rsidRPr="00694A34">
                    <w:rPr>
                      <w:rFonts w:ascii="Arial" w:hAnsi="Arial" w:cs="Arial"/>
                      <w:b/>
                      <w:i/>
                      <w:sz w:val="18"/>
                      <w:szCs w:val="18"/>
                    </w:rPr>
                    <w:t>W związku z powyższym Wnioskodawca zobowiązany jest do wskazania danych dotyczących projektu komplementarnego, tj. numeru wniosku/numeru umowy, nazwy programu, tytułu projektu, nazwy beneficjenta.</w:t>
                  </w:r>
                </w:p>
                <w:p w:rsidR="00607B42" w:rsidRPr="00694A34" w:rsidRDefault="00607B42" w:rsidP="00F74A84">
                  <w:pPr>
                    <w:numPr>
                      <w:ilvl w:val="0"/>
                      <w:numId w:val="22"/>
                    </w:numPr>
                    <w:ind w:left="284" w:hanging="284"/>
                    <w:jc w:val="both"/>
                    <w:rPr>
                      <w:rFonts w:ascii="Arial" w:hAnsi="Arial" w:cs="Arial"/>
                      <w:i/>
                      <w:iCs/>
                      <w:sz w:val="18"/>
                      <w:szCs w:val="18"/>
                    </w:rPr>
                  </w:pPr>
                  <w:r w:rsidRPr="00694A34">
                    <w:rPr>
                      <w:rFonts w:ascii="Arial" w:hAnsi="Arial" w:cs="Arial"/>
                      <w:i/>
                      <w:iCs/>
                      <w:sz w:val="18"/>
                      <w:szCs w:val="18"/>
                    </w:rPr>
                    <w:t>ponadregionalne – inne – Opcja do wyboru w przypadku, gdy z regulaminu konkursu/naboru wynika, iż w ramach danego działania zastosowano inne mechanizmy wsparcia projektów powiązanych za strategiami ponadregionalnymi (np. preferencje punktowe).</w:t>
                  </w:r>
                </w:p>
                <w:p w:rsidR="00607B42" w:rsidRPr="00694A34" w:rsidRDefault="00607B42" w:rsidP="00F74A84">
                  <w:pPr>
                    <w:rPr>
                      <w:rFonts w:ascii="Arial" w:hAnsi="Arial" w:cs="Arial"/>
                      <w:i/>
                      <w:iCs/>
                      <w:sz w:val="18"/>
                      <w:szCs w:val="18"/>
                    </w:rPr>
                  </w:pPr>
                  <w:r w:rsidRPr="00694A34">
                    <w:rPr>
                      <w:rFonts w:ascii="Arial" w:hAnsi="Arial" w:cs="Arial"/>
                      <w:i/>
                      <w:iCs/>
                      <w:sz w:val="18"/>
                      <w:szCs w:val="18"/>
                    </w:rPr>
                    <w:t>Wybór jednej z ww. opcji należy uzasadnić.</w:t>
                  </w:r>
                </w:p>
              </w:tc>
            </w:tr>
          </w:tbl>
          <w:p w:rsidR="00607B42" w:rsidRPr="00694A34" w:rsidRDefault="00607B42" w:rsidP="00747B43">
            <w:pPr>
              <w:jc w:val="both"/>
              <w:rPr>
                <w:rFonts w:ascii="Arial" w:hAnsi="Arial" w:cs="Arial"/>
                <w:b/>
                <w:iCs/>
                <w:sz w:val="18"/>
                <w:szCs w:val="18"/>
                <w:u w:val="single"/>
              </w:rPr>
            </w:pPr>
          </w:p>
        </w:tc>
        <w:tc>
          <w:tcPr>
            <w:tcW w:w="1984" w:type="dxa"/>
          </w:tcPr>
          <w:p w:rsidR="00607B42" w:rsidRPr="00694A34" w:rsidRDefault="00607B42" w:rsidP="00700EAB">
            <w:pPr>
              <w:jc w:val="center"/>
              <w:rPr>
                <w:rFonts w:ascii="Arial" w:hAnsi="Arial" w:cs="Arial"/>
                <w:sz w:val="18"/>
                <w:szCs w:val="18"/>
              </w:rPr>
            </w:pPr>
            <w:r w:rsidRPr="00694A34">
              <w:rPr>
                <w:rFonts w:ascii="Arial" w:hAnsi="Arial" w:cs="Arial"/>
                <w:sz w:val="18"/>
                <w:szCs w:val="18"/>
              </w:rPr>
              <w:lastRenderedPageBreak/>
              <w:t>Aktualizacja zapisu</w:t>
            </w:r>
          </w:p>
        </w:tc>
        <w:tc>
          <w:tcPr>
            <w:tcW w:w="1726" w:type="dxa"/>
          </w:tcPr>
          <w:p w:rsidR="00607B42" w:rsidRPr="00694A34" w:rsidRDefault="00607B42" w:rsidP="00700EAB">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73068F">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J w.</w:t>
            </w:r>
          </w:p>
        </w:tc>
        <w:tc>
          <w:tcPr>
            <w:tcW w:w="1701" w:type="dxa"/>
          </w:tcPr>
          <w:p w:rsidR="00607B42" w:rsidRPr="00694A34" w:rsidRDefault="00607B42" w:rsidP="00B3647F">
            <w:pPr>
              <w:jc w:val="center"/>
              <w:rPr>
                <w:rFonts w:ascii="Arial" w:hAnsi="Arial" w:cs="Arial"/>
                <w:iCs/>
                <w:sz w:val="18"/>
                <w:szCs w:val="18"/>
              </w:rPr>
            </w:pPr>
            <w:r w:rsidRPr="00694A34">
              <w:rPr>
                <w:rFonts w:ascii="Arial" w:hAnsi="Arial" w:cs="Arial"/>
                <w:iCs/>
                <w:sz w:val="18"/>
                <w:szCs w:val="18"/>
              </w:rPr>
              <w:t>Sekcja D</w:t>
            </w:r>
            <w:r w:rsidR="00B3647F" w:rsidRPr="00694A34">
              <w:rPr>
                <w:rFonts w:ascii="Arial" w:hAnsi="Arial" w:cs="Arial"/>
                <w:iCs/>
                <w:sz w:val="18"/>
                <w:szCs w:val="18"/>
              </w:rPr>
              <w:t>.</w:t>
            </w:r>
            <w:r w:rsidRPr="00694A34">
              <w:rPr>
                <w:rFonts w:ascii="Arial" w:hAnsi="Arial" w:cs="Arial"/>
                <w:iCs/>
                <w:sz w:val="18"/>
                <w:szCs w:val="18"/>
              </w:rPr>
              <w:t>7</w:t>
            </w:r>
          </w:p>
        </w:tc>
        <w:tc>
          <w:tcPr>
            <w:tcW w:w="6521" w:type="dxa"/>
          </w:tcPr>
          <w:p w:rsidR="00607B42" w:rsidRPr="00694A34" w:rsidRDefault="00607B42" w:rsidP="00747B43">
            <w:pPr>
              <w:jc w:val="both"/>
              <w:rPr>
                <w:rFonts w:ascii="Arial" w:eastAsia="Times New Roman" w:hAnsi="Arial" w:cs="Arial"/>
                <w:b/>
                <w:sz w:val="18"/>
                <w:szCs w:val="18"/>
                <w:u w:val="single"/>
              </w:rPr>
            </w:pPr>
            <w:r w:rsidRPr="00694A34">
              <w:rPr>
                <w:rFonts w:ascii="Arial" w:eastAsia="Times New Roman" w:hAnsi="Arial" w:cs="Arial"/>
                <w:b/>
                <w:sz w:val="18"/>
                <w:szCs w:val="18"/>
                <w:u w:val="single"/>
              </w:rPr>
              <w:t>Zapis: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E22A3C">
              <w:trPr>
                <w:trHeight w:val="37"/>
              </w:trPr>
              <w:tc>
                <w:tcPr>
                  <w:tcW w:w="5000" w:type="pct"/>
                  <w:shd w:val="pct10" w:color="auto" w:fill="auto"/>
                </w:tcPr>
                <w:p w:rsidR="00607B42" w:rsidRPr="00694A34" w:rsidRDefault="00607B42" w:rsidP="00747B43">
                  <w:pPr>
                    <w:autoSpaceDE w:val="0"/>
                    <w:autoSpaceDN w:val="0"/>
                    <w:adjustRightInd w:val="0"/>
                    <w:spacing w:line="240" w:lineRule="auto"/>
                    <w:rPr>
                      <w:rFonts w:ascii="Arial" w:hAnsi="Arial" w:cs="Arial"/>
                      <w:sz w:val="18"/>
                      <w:szCs w:val="18"/>
                      <w:lang w:eastAsia="pl-PL"/>
                    </w:rPr>
                  </w:pPr>
                  <w:r w:rsidRPr="00694A34">
                    <w:rPr>
                      <w:rFonts w:ascii="Arial" w:hAnsi="Arial" w:cs="Arial"/>
                      <w:b/>
                      <w:sz w:val="18"/>
                      <w:szCs w:val="18"/>
                      <w:lang w:eastAsia="pl-PL"/>
                    </w:rPr>
                    <w:t>D.7. Zgodność z właściwymi politykami i zasadami wspólnotowymi</w:t>
                  </w:r>
                </w:p>
              </w:tc>
            </w:tr>
          </w:tbl>
          <w:p w:rsidR="00607B42" w:rsidRPr="00694A34" w:rsidRDefault="00607B42" w:rsidP="00747B43">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E22A3C">
              <w:tc>
                <w:tcPr>
                  <w:tcW w:w="5000" w:type="pct"/>
                </w:tcPr>
                <w:p w:rsidR="00607B42" w:rsidRPr="00694A34" w:rsidRDefault="00607B42" w:rsidP="00747B43">
                  <w:pPr>
                    <w:jc w:val="both"/>
                    <w:rPr>
                      <w:rFonts w:ascii="Arial" w:hAnsi="Arial" w:cs="Arial"/>
                      <w:i/>
                      <w:sz w:val="18"/>
                      <w:szCs w:val="18"/>
                    </w:rPr>
                  </w:pPr>
                  <w:r w:rsidRPr="00694A34">
                    <w:rPr>
                      <w:rFonts w:ascii="Arial" w:hAnsi="Arial" w:cs="Arial"/>
                      <w:i/>
                      <w:sz w:val="18"/>
                      <w:szCs w:val="18"/>
                    </w:rPr>
                    <w:t>Przed rozpoczęciem realizacji projektu oraz wypełnianiem poniższych sekcji IZ RPO WZ zaleca zapoznanie się z treścią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tc>
            </w:tr>
          </w:tbl>
          <w:p w:rsidR="00607B42" w:rsidRPr="00694A34" w:rsidRDefault="00607B42" w:rsidP="00747B43">
            <w:pPr>
              <w:jc w:val="both"/>
              <w:rPr>
                <w:rFonts w:ascii="Arial" w:hAnsi="Arial" w:cs="Arial"/>
                <w:sz w:val="18"/>
                <w:szCs w:val="18"/>
              </w:rPr>
            </w:pPr>
          </w:p>
          <w:tbl>
            <w:tblPr>
              <w:tblStyle w:val="Tabela-Siatka"/>
              <w:tblW w:w="5000" w:type="pct"/>
              <w:shd w:val="pct10" w:color="auto" w:fill="auto"/>
              <w:tblLayout w:type="fixed"/>
              <w:tblLook w:val="04A0" w:firstRow="1" w:lastRow="0" w:firstColumn="1" w:lastColumn="0" w:noHBand="0" w:noVBand="1"/>
            </w:tblPr>
            <w:tblGrid>
              <w:gridCol w:w="6295"/>
            </w:tblGrid>
            <w:tr w:rsidR="00607B42" w:rsidRPr="00694A34" w:rsidTr="00E22A3C">
              <w:tc>
                <w:tcPr>
                  <w:tcW w:w="5000" w:type="pct"/>
                  <w:shd w:val="pct10" w:color="auto" w:fill="auto"/>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b/>
                      <w:sz w:val="18"/>
                      <w:szCs w:val="18"/>
                    </w:rPr>
                    <w:t>D.7.1. Kluczowe zasady i polityki wspólnotowe</w:t>
                  </w:r>
                </w:p>
              </w:tc>
            </w:tr>
          </w:tbl>
          <w:p w:rsidR="00607B42" w:rsidRPr="00694A34" w:rsidRDefault="00607B42" w:rsidP="00747B43">
            <w:pPr>
              <w:jc w:val="both"/>
              <w:rPr>
                <w:rFonts w:ascii="Arial" w:eastAsia="Times New Roman"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E22A3C">
              <w:tc>
                <w:tcPr>
                  <w:tcW w:w="5000" w:type="pct"/>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i/>
                      <w:sz w:val="18"/>
                      <w:szCs w:val="18"/>
                    </w:rPr>
                    <w:t xml:space="preserve">Należy wskazać w jakim stopniu projekt jest zgodny z niżej wskazanymi zasadami i politykami wspólnotowymi. </w:t>
                  </w:r>
                  <w:r w:rsidRPr="00694A34">
                    <w:rPr>
                      <w:rFonts w:ascii="Arial" w:eastAsia="Times New Roman" w:hAnsi="Arial" w:cs="Arial"/>
                      <w:i/>
                      <w:iCs/>
                      <w:sz w:val="18"/>
                      <w:szCs w:val="18"/>
                    </w:rPr>
                    <w:t xml:space="preserve">Dodatkowo należy mieć na uwadze, </w:t>
                  </w:r>
                  <w:r w:rsidRPr="00694A34">
                    <w:rPr>
                      <w:rFonts w:ascii="Arial" w:eastAsia="Times New Roman" w:hAnsi="Arial" w:cs="Arial"/>
                      <w:i/>
                      <w:iCs/>
                      <w:sz w:val="18"/>
                      <w:szCs w:val="18"/>
                    </w:rPr>
                    <w:lastRenderedPageBreak/>
                    <w:t>iż nie ma możliwości wsparcia projektu, który jest niezgodny z niżej wymienionymi zasadami.</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E22A3C">
              <w:tc>
                <w:tcPr>
                  <w:tcW w:w="5000" w:type="pct"/>
                  <w:shd w:val="pct10" w:color="auto" w:fill="auto"/>
                </w:tcPr>
                <w:p w:rsidR="00607B42" w:rsidRPr="00694A34" w:rsidRDefault="00607B42" w:rsidP="00747B43">
                  <w:pPr>
                    <w:spacing w:line="240" w:lineRule="auto"/>
                    <w:rPr>
                      <w:rFonts w:ascii="Arial" w:hAnsi="Arial" w:cs="Arial"/>
                      <w:b/>
                      <w:sz w:val="18"/>
                      <w:szCs w:val="18"/>
                    </w:rPr>
                  </w:pPr>
                  <w:r w:rsidRPr="00694A34">
                    <w:rPr>
                      <w:rFonts w:ascii="Arial" w:hAnsi="Arial" w:cs="Arial"/>
                      <w:b/>
                      <w:sz w:val="18"/>
                      <w:szCs w:val="18"/>
                    </w:rPr>
                    <w:t>Zasada promowania i realizacji zasady równości szans i niedyskryminacji, w tym m.in. budowanie infrastruktury w zgodzie z zasadą uniwersalnego projektowania</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zgodny</w:t>
                  </w:r>
                </w:p>
              </w:tc>
            </w:tr>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neutralny</w:t>
                  </w:r>
                </w:p>
              </w:tc>
            </w:tr>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niezgodny</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E22A3C">
              <w:tc>
                <w:tcPr>
                  <w:tcW w:w="5000" w:type="pct"/>
                  <w:shd w:val="pct10" w:color="auto" w:fill="auto"/>
                </w:tcPr>
                <w:p w:rsidR="00607B42" w:rsidRPr="00694A34" w:rsidRDefault="00607B42" w:rsidP="00747B43">
                  <w:pPr>
                    <w:spacing w:line="240" w:lineRule="auto"/>
                    <w:rPr>
                      <w:rFonts w:ascii="Arial" w:hAnsi="Arial" w:cs="Arial"/>
                      <w:b/>
                      <w:sz w:val="18"/>
                      <w:szCs w:val="18"/>
                    </w:rPr>
                  </w:pPr>
                  <w:r w:rsidRPr="00694A34">
                    <w:rPr>
                      <w:rFonts w:ascii="Arial" w:hAnsi="Arial" w:cs="Arial"/>
                      <w:b/>
                      <w:sz w:val="18"/>
                      <w:szCs w:val="18"/>
                    </w:rPr>
                    <w:t>Zasada zrównoważonego rozwoju</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zgodny</w:t>
                  </w:r>
                </w:p>
              </w:tc>
            </w:tr>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neutralny</w:t>
                  </w:r>
                </w:p>
              </w:tc>
            </w:tr>
            <w:tr w:rsidR="00607B42" w:rsidRPr="00694A34" w:rsidTr="00E22A3C">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niezgodny</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898"/>
            </w:tblGrid>
            <w:tr w:rsidR="00607B42" w:rsidRPr="00694A34" w:rsidTr="00E22A3C">
              <w:tc>
                <w:tcPr>
                  <w:tcW w:w="1110" w:type="pct"/>
                  <w:shd w:val="clear" w:color="auto" w:fill="auto"/>
                </w:tcPr>
                <w:p w:rsidR="00607B42" w:rsidRPr="00694A34" w:rsidRDefault="00607B42" w:rsidP="00747B43">
                  <w:pPr>
                    <w:spacing w:line="240" w:lineRule="auto"/>
                    <w:rPr>
                      <w:rFonts w:ascii="Arial" w:hAnsi="Arial" w:cs="Arial"/>
                      <w:i/>
                      <w:sz w:val="18"/>
                      <w:szCs w:val="18"/>
                    </w:rPr>
                  </w:pPr>
                  <w:r w:rsidRPr="00694A34">
                    <w:rPr>
                      <w:rFonts w:ascii="Arial" w:hAnsi="Arial" w:cs="Arial"/>
                      <w:sz w:val="18"/>
                      <w:szCs w:val="18"/>
                    </w:rPr>
                    <w:t>Uzasadnienie wybranych polityk</w:t>
                  </w:r>
                </w:p>
              </w:tc>
              <w:tc>
                <w:tcPr>
                  <w:tcW w:w="3890" w:type="pct"/>
                  <w:shd w:val="clear" w:color="auto" w:fill="auto"/>
                </w:tcPr>
                <w:p w:rsidR="00607B42" w:rsidRPr="00694A34" w:rsidRDefault="00607B42" w:rsidP="00747B43">
                  <w:pPr>
                    <w:spacing w:line="240" w:lineRule="auto"/>
                    <w:rPr>
                      <w:rFonts w:ascii="Arial" w:hAnsi="Arial" w:cs="Arial"/>
                      <w:i/>
                      <w:sz w:val="18"/>
                      <w:szCs w:val="18"/>
                    </w:rPr>
                  </w:pPr>
                  <w:r w:rsidRPr="00694A34">
                    <w:rPr>
                      <w:rFonts w:ascii="Arial" w:hAnsi="Arial" w:cs="Arial"/>
                      <w:i/>
                      <w:sz w:val="18"/>
                      <w:szCs w:val="18"/>
                    </w:rPr>
                    <w:t>Wnioskodawca zobligowany jest do przedstawienia uzasadnienia w odniesieniu do wszystkich zasad i polityk wspólnotowych wskazanych powyżej.</w:t>
                  </w:r>
                </w:p>
              </w:tc>
            </w:tr>
          </w:tbl>
          <w:p w:rsidR="00607B42" w:rsidRPr="00694A34" w:rsidRDefault="00607B42" w:rsidP="00747B43">
            <w:pPr>
              <w:jc w:val="both"/>
              <w:rPr>
                <w:rFonts w:ascii="Arial" w:eastAsia="Times New Roman" w:hAnsi="Arial" w:cs="Arial"/>
                <w:b/>
                <w:sz w:val="18"/>
                <w:szCs w:val="18"/>
                <w:u w:val="single"/>
              </w:rPr>
            </w:pPr>
          </w:p>
          <w:p w:rsidR="00607B42" w:rsidRPr="00694A34" w:rsidRDefault="00607B42" w:rsidP="00747B43">
            <w:pPr>
              <w:pStyle w:val="Default"/>
              <w:widowControl w:val="0"/>
              <w:tabs>
                <w:tab w:val="left" w:pos="426"/>
              </w:tabs>
              <w:suppressAutoHyphens/>
              <w:autoSpaceDN/>
              <w:adjustRightInd/>
              <w:jc w:val="both"/>
              <w:rPr>
                <w:rFonts w:ascii="Arial" w:eastAsia="Times New Roman" w:hAnsi="Arial" w:cs="Arial"/>
                <w:b/>
                <w:color w:val="auto"/>
                <w:sz w:val="18"/>
                <w:szCs w:val="18"/>
                <w:u w:val="single"/>
              </w:rPr>
            </w:pPr>
            <w:r w:rsidRPr="00694A34">
              <w:rPr>
                <w:rFonts w:ascii="Arial" w:eastAsia="Times New Roman" w:hAnsi="Arial" w:cs="Arial"/>
                <w:b/>
                <w:color w:val="auto"/>
                <w:sz w:val="18"/>
                <w:szCs w:val="18"/>
                <w:u w:val="single"/>
              </w:rPr>
              <w:t>Zmieniono 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324DC6">
              <w:trPr>
                <w:trHeight w:val="37"/>
              </w:trPr>
              <w:tc>
                <w:tcPr>
                  <w:tcW w:w="5000" w:type="pct"/>
                  <w:shd w:val="pct10" w:color="auto" w:fill="auto"/>
                </w:tcPr>
                <w:p w:rsidR="00607B42" w:rsidRPr="00694A34" w:rsidRDefault="00607B42" w:rsidP="00747B43">
                  <w:pPr>
                    <w:autoSpaceDE w:val="0"/>
                    <w:autoSpaceDN w:val="0"/>
                    <w:adjustRightInd w:val="0"/>
                    <w:spacing w:line="240" w:lineRule="auto"/>
                    <w:rPr>
                      <w:rFonts w:ascii="Arial" w:hAnsi="Arial" w:cs="Arial"/>
                      <w:sz w:val="18"/>
                      <w:szCs w:val="18"/>
                      <w:lang w:eastAsia="pl-PL"/>
                    </w:rPr>
                  </w:pPr>
                  <w:r w:rsidRPr="00694A34">
                    <w:rPr>
                      <w:rFonts w:ascii="Arial" w:hAnsi="Arial" w:cs="Arial"/>
                      <w:b/>
                      <w:sz w:val="18"/>
                      <w:szCs w:val="18"/>
                      <w:lang w:eastAsia="pl-PL"/>
                    </w:rPr>
                    <w:t>D.7. Zgodność z właściwymi politykami i zasadami wspólnotowymi</w:t>
                  </w:r>
                </w:p>
              </w:tc>
            </w:tr>
          </w:tbl>
          <w:p w:rsidR="00607B42" w:rsidRPr="00694A34" w:rsidRDefault="00607B42" w:rsidP="00747B43">
            <w:pPr>
              <w:jc w:val="both"/>
              <w:rPr>
                <w:rFonts w:ascii="Arial"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324DC6">
              <w:tc>
                <w:tcPr>
                  <w:tcW w:w="5000" w:type="pct"/>
                </w:tcPr>
                <w:p w:rsidR="00607B42" w:rsidRPr="00694A34" w:rsidRDefault="00607B42" w:rsidP="00747B43">
                  <w:pPr>
                    <w:jc w:val="both"/>
                    <w:rPr>
                      <w:rFonts w:ascii="Arial" w:hAnsi="Arial" w:cs="Arial"/>
                      <w:b/>
                      <w:i/>
                      <w:sz w:val="18"/>
                      <w:szCs w:val="18"/>
                    </w:rPr>
                  </w:pPr>
                  <w:r w:rsidRPr="00694A34">
                    <w:rPr>
                      <w:rFonts w:ascii="Arial" w:hAnsi="Arial" w:cs="Arial"/>
                      <w:b/>
                      <w:i/>
                      <w:sz w:val="18"/>
                      <w:szCs w:val="18"/>
                    </w:rPr>
                    <w:t>Przed rozpoczęciem realizacji projektu oraz wypełnianiem poniższych sekcji IZ RPO WZ zaleca zapoznanie się z treścią Wytycznych Ministra Inwestycji i Rozwoju w zakresie realizacji zasady równości szans i niedyskryminacji, w tym dostępności dla osób z niepełnosprawnościami oraz zasady równości szans kobiet i mężczyzn w ramach funduszy unijnych na lata 2014-2020 z dnia  5 kwietnia 2018 r.</w:t>
                  </w:r>
                </w:p>
              </w:tc>
            </w:tr>
          </w:tbl>
          <w:p w:rsidR="00607B42" w:rsidRPr="00694A34" w:rsidRDefault="00607B42" w:rsidP="00747B43">
            <w:pPr>
              <w:jc w:val="both"/>
              <w:rPr>
                <w:rFonts w:ascii="Arial" w:hAnsi="Arial" w:cs="Arial"/>
                <w:sz w:val="18"/>
                <w:szCs w:val="18"/>
              </w:rPr>
            </w:pPr>
          </w:p>
          <w:tbl>
            <w:tblPr>
              <w:tblStyle w:val="Tabela-Siatka"/>
              <w:tblW w:w="5000" w:type="pct"/>
              <w:shd w:val="pct10" w:color="auto" w:fill="auto"/>
              <w:tblLayout w:type="fixed"/>
              <w:tblLook w:val="04A0" w:firstRow="1" w:lastRow="0" w:firstColumn="1" w:lastColumn="0" w:noHBand="0" w:noVBand="1"/>
            </w:tblPr>
            <w:tblGrid>
              <w:gridCol w:w="6295"/>
            </w:tblGrid>
            <w:tr w:rsidR="00607B42" w:rsidRPr="00694A34" w:rsidTr="00324DC6">
              <w:tc>
                <w:tcPr>
                  <w:tcW w:w="5000" w:type="pct"/>
                  <w:shd w:val="pct10" w:color="auto" w:fill="auto"/>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b/>
                      <w:sz w:val="18"/>
                      <w:szCs w:val="18"/>
                    </w:rPr>
                    <w:t>D.7.1. Kluczowe zasady i polityki wspólnotowe</w:t>
                  </w:r>
                </w:p>
              </w:tc>
            </w:tr>
          </w:tbl>
          <w:p w:rsidR="00607B42" w:rsidRPr="00694A34" w:rsidRDefault="00607B42" w:rsidP="00747B43">
            <w:pPr>
              <w:jc w:val="both"/>
              <w:rPr>
                <w:rFonts w:ascii="Arial" w:eastAsia="Times New Roman" w:hAnsi="Arial" w:cs="Arial"/>
                <w:sz w:val="18"/>
                <w:szCs w:val="18"/>
              </w:rPr>
            </w:pPr>
          </w:p>
          <w:tbl>
            <w:tblPr>
              <w:tblStyle w:val="Tabela-Siatka"/>
              <w:tblW w:w="5000" w:type="pct"/>
              <w:tblLayout w:type="fixed"/>
              <w:tblLook w:val="04A0" w:firstRow="1" w:lastRow="0" w:firstColumn="1" w:lastColumn="0" w:noHBand="0" w:noVBand="1"/>
            </w:tblPr>
            <w:tblGrid>
              <w:gridCol w:w="6295"/>
            </w:tblGrid>
            <w:tr w:rsidR="00607B42" w:rsidRPr="00694A34" w:rsidTr="00324DC6">
              <w:tc>
                <w:tcPr>
                  <w:tcW w:w="5000" w:type="pct"/>
                </w:tcPr>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i/>
                      <w:sz w:val="18"/>
                      <w:szCs w:val="18"/>
                    </w:rPr>
                    <w:lastRenderedPageBreak/>
                    <w:t xml:space="preserve">Należy wskazać w jakim stopniu projekt jest zgodny z niżej wskazanymi zasadami i politykami wspólnotowymi. </w:t>
                  </w:r>
                  <w:r w:rsidRPr="00694A34">
                    <w:rPr>
                      <w:rFonts w:ascii="Arial" w:eastAsia="Times New Roman" w:hAnsi="Arial" w:cs="Arial"/>
                      <w:i/>
                      <w:iCs/>
                      <w:sz w:val="18"/>
                      <w:szCs w:val="18"/>
                    </w:rPr>
                    <w:t>Dodatkowo należy mieć na uwadze, iż nie ma możliwości wsparcia projektu, który jest niezgodny z niżej wymienionymi zasadami.</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right w:val="single" w:sz="4" w:space="0" w:color="auto"/>
              </w:tblBorders>
              <w:shd w:val="pct10" w:color="auto" w:fill="auto"/>
              <w:tblLayout w:type="fixed"/>
              <w:tblLook w:val="04A0" w:firstRow="1" w:lastRow="0" w:firstColumn="1" w:lastColumn="0" w:noHBand="0" w:noVBand="1"/>
            </w:tblPr>
            <w:tblGrid>
              <w:gridCol w:w="6295"/>
            </w:tblGrid>
            <w:tr w:rsidR="00607B42" w:rsidRPr="00694A34" w:rsidTr="00324DC6">
              <w:tc>
                <w:tcPr>
                  <w:tcW w:w="5000" w:type="pct"/>
                  <w:shd w:val="pct10" w:color="auto" w:fill="auto"/>
                </w:tcPr>
                <w:p w:rsidR="00607B42" w:rsidRPr="00694A34" w:rsidRDefault="00607B42" w:rsidP="00747B43">
                  <w:pPr>
                    <w:spacing w:line="240" w:lineRule="auto"/>
                    <w:rPr>
                      <w:rFonts w:ascii="Arial" w:hAnsi="Arial" w:cs="Arial"/>
                      <w:b/>
                      <w:sz w:val="18"/>
                      <w:szCs w:val="18"/>
                    </w:rPr>
                  </w:pPr>
                  <w:r w:rsidRPr="00694A34">
                    <w:rPr>
                      <w:rFonts w:ascii="Arial" w:hAnsi="Arial" w:cs="Arial"/>
                      <w:b/>
                      <w:sz w:val="18"/>
                      <w:szCs w:val="18"/>
                    </w:rPr>
                    <w:t>Zasada równości szans i niedyskryminacji, w tym dostępności dla osób z niepełnosprawnościami (tj. m. in. budowanie infrastruktury w zgodzie z zasadą uniwersalnego projektowania)</w:t>
                  </w:r>
                </w:p>
              </w:tc>
            </w:tr>
          </w:tbl>
          <w:tbl>
            <w:tblPr>
              <w:tblStyle w:val="Tabela-Siatka"/>
              <w:tblW w:w="5000" w:type="pct"/>
              <w:tblLayout w:type="fixed"/>
              <w:tblLook w:val="04A0" w:firstRow="1" w:lastRow="0" w:firstColumn="1" w:lastColumn="0" w:noHBand="0" w:noVBand="1"/>
            </w:tblPr>
            <w:tblGrid>
              <w:gridCol w:w="6295"/>
            </w:tblGrid>
            <w:tr w:rsidR="00607B42" w:rsidRPr="00694A34" w:rsidTr="00324DC6">
              <w:tc>
                <w:tcPr>
                  <w:tcW w:w="5000" w:type="pct"/>
                </w:tcPr>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 xml:space="preserve">W niniejszym polu należy uzasadnić zgodność projektu z zasadą równości szans i niedyskryminacji, w tym dostępności dla osób </w:t>
                  </w:r>
                  <w:r w:rsidRPr="00694A34">
                    <w:rPr>
                      <w:rFonts w:ascii="Arial" w:eastAsia="Times New Roman" w:hAnsi="Arial" w:cs="Arial"/>
                      <w:b/>
                      <w:i/>
                      <w:sz w:val="18"/>
                      <w:szCs w:val="18"/>
                    </w:rPr>
                    <w:br w:type="textWrapping" w:clear="all"/>
                    <w:t xml:space="preserve">z niepełnoprawnościami, która obejmuje m. in. budowanie infrastruktury w zgodzie z koncepcją uniwersalnego projektowania. </w:t>
                  </w:r>
                </w:p>
                <w:p w:rsidR="00607B42" w:rsidRPr="00694A34" w:rsidRDefault="00607B42" w:rsidP="00747B43">
                  <w:pPr>
                    <w:jc w:val="both"/>
                    <w:rPr>
                      <w:rFonts w:ascii="Arial" w:eastAsia="Times New Roman" w:hAnsi="Arial" w:cs="Arial"/>
                      <w:b/>
                      <w:i/>
                      <w:sz w:val="18"/>
                      <w:szCs w:val="18"/>
                    </w:rPr>
                  </w:pP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u w:val="single"/>
                    </w:rPr>
                    <w:t>Koncepcja uniwersalnego projektowania</w:t>
                  </w:r>
                  <w:r w:rsidRPr="00694A34">
                    <w:rPr>
                      <w:rFonts w:ascii="Arial" w:eastAsia="Times New Roman" w:hAnsi="Arial" w:cs="Arial"/>
                      <w:b/>
                      <w:i/>
                      <w:sz w:val="18"/>
                      <w:szCs w:val="18"/>
                    </w:rPr>
                    <w:t xml:space="preserve"> oznacza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w:t>
                  </w:r>
                  <w:r w:rsidRPr="00694A34">
                    <w:rPr>
                      <w:rFonts w:ascii="Arial" w:eastAsia="Times New Roman" w:hAnsi="Arial" w:cs="Arial"/>
                      <w:b/>
                      <w:i/>
                      <w:sz w:val="18"/>
                      <w:szCs w:val="18"/>
                    </w:rPr>
                    <w:br w:type="textWrapping" w:clear="all"/>
                    <w:t>z niepełnosprawnościami, jeżeli jest to potrzebne.</w:t>
                  </w:r>
                </w:p>
                <w:p w:rsidR="00607B42" w:rsidRPr="00694A34" w:rsidRDefault="00607B42" w:rsidP="00747B43">
                  <w:pPr>
                    <w:jc w:val="both"/>
                    <w:rPr>
                      <w:rFonts w:ascii="Arial" w:hAnsi="Arial" w:cs="Arial"/>
                      <w:b/>
                      <w:i/>
                      <w:sz w:val="18"/>
                      <w:szCs w:val="18"/>
                    </w:rPr>
                  </w:pPr>
                  <w:r w:rsidRPr="00694A34">
                    <w:rPr>
                      <w:rFonts w:ascii="Arial" w:hAnsi="Arial" w:cs="Arial"/>
                      <w:b/>
                      <w:i/>
                      <w:sz w:val="18"/>
                      <w:szCs w:val="18"/>
                    </w:rPr>
                    <w:t>Koncepcja jest oparta na ośmiu regułach:</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równe szanse dla wszystkich – równy dostęp do wszystkich elementów środowiska na przykład przestrzeni, przedmiotów, budynków itd.,</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elastyczność w użytkowaniu – różnorodny sposób użycia przedmiotów ze względu na możliwości i potrzeby użytkowników,</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prostota i intuicyjność w użyciu – projektowanie przestrzeni i przedmiotów, aby ich funkcje były zrozumiałe dla każdego użytkowania, bez względu na jego doświadczenie, wiedzę, umiejętności językowe czy poziom koncentracji,</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postrzegalność informacji – przekazywana za pośrednictwem przedmiotów i struktur przestrzeni informacja ma być dostępna zarówno w trybie dostępności wzrokowej, słuchowej, jak i dotykowej,</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tolerancja na błędy – minimalizacja ryzyka błędnego użycia przedmiotów oraz ograniczania niekorzystnych konsekwencji przypadkowego i niezamierzonego użycia danego przedmiotu,</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niewielki wysiłek fizyczny podczas użytkowania – takie projektowanie przestrzeni i przedmiotów, aby korzystanie z nich było wygodne, łatwe i nie wiązało się z wysiłkiem fizycznym,</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 xml:space="preserve">rozmiar i przestrzeń wystarczające do użytkowania – odpowiednie </w:t>
                  </w:r>
                  <w:r w:rsidRPr="00694A34">
                    <w:rPr>
                      <w:rFonts w:ascii="Arial" w:hAnsi="Arial" w:cs="Arial"/>
                      <w:b/>
                      <w:i/>
                      <w:sz w:val="18"/>
                      <w:szCs w:val="18"/>
                    </w:rPr>
                    <w:lastRenderedPageBreak/>
                    <w:t>dopasowanie przestrzeni do potrzeb jej użytkowników,</w:t>
                  </w:r>
                </w:p>
                <w:p w:rsidR="00607B42" w:rsidRPr="00694A34" w:rsidRDefault="00607B42" w:rsidP="00747B43">
                  <w:pPr>
                    <w:numPr>
                      <w:ilvl w:val="0"/>
                      <w:numId w:val="13"/>
                    </w:numPr>
                    <w:spacing w:after="200"/>
                    <w:contextualSpacing/>
                    <w:jc w:val="both"/>
                    <w:rPr>
                      <w:rFonts w:ascii="Arial" w:hAnsi="Arial" w:cs="Arial"/>
                      <w:b/>
                      <w:i/>
                      <w:sz w:val="18"/>
                      <w:szCs w:val="18"/>
                    </w:rPr>
                  </w:pPr>
                  <w:r w:rsidRPr="00694A34">
                    <w:rPr>
                      <w:rFonts w:ascii="Arial" w:hAnsi="Arial" w:cs="Arial"/>
                      <w:b/>
                      <w:i/>
                      <w:sz w:val="18"/>
                      <w:szCs w:val="18"/>
                    </w:rPr>
                    <w:t xml:space="preserve">percepcja równości – równoprawny dostęp do środowiska, korzystania ze środków transportu i usług powszechnych lub powszechnie zapewnionych jest zapewniony w taki sposób, aby korzystający nie czuł się w jakikolwiek sposób dyskryminowany czy stygmatyzowany. </w:t>
                  </w:r>
                </w:p>
                <w:p w:rsidR="00607B42" w:rsidRPr="00694A34" w:rsidRDefault="00607B42" w:rsidP="00747B43">
                  <w:pPr>
                    <w:jc w:val="both"/>
                    <w:rPr>
                      <w:rFonts w:ascii="Arial" w:eastAsia="Times New Roman" w:hAnsi="Arial" w:cs="Arial"/>
                      <w:b/>
                      <w:i/>
                      <w:sz w:val="18"/>
                      <w:szCs w:val="18"/>
                      <w:u w:val="single"/>
                    </w:rPr>
                  </w:pPr>
                  <w:r w:rsidRPr="00694A34">
                    <w:rPr>
                      <w:rFonts w:ascii="Arial" w:eastAsia="Times New Roman" w:hAnsi="Arial" w:cs="Arial"/>
                      <w:b/>
                      <w:i/>
                      <w:sz w:val="18"/>
                      <w:szCs w:val="18"/>
                    </w:rPr>
                    <w:t xml:space="preserve">W przypadku projektów realizowanych w polityce spójności, </w:t>
                  </w:r>
                  <w:r w:rsidRPr="00694A34">
                    <w:rPr>
                      <w:rFonts w:ascii="Arial" w:eastAsia="Times New Roman" w:hAnsi="Arial" w:cs="Arial"/>
                      <w:b/>
                      <w:i/>
                      <w:sz w:val="18"/>
                      <w:szCs w:val="18"/>
                      <w:u w:val="single"/>
                    </w:rPr>
                    <w:t>koncepcja uniwersalnego projektowania jest realizowana przez zastosowanie co najmniej standardów dostępności dla polityki spójności 2014-2020, stanowiących załącznik nr 2 do Wytycznych w zakresie realizacji zasady równości szans i niedyskryminacji, w tym dostępności dla osób z niepełnosprawnościami oraz zasady równości szans kobiet i mężczyzn w ramach funduszy unijnych na lata 2014-2020 z dnia 5 kwietnia 2018.</w:t>
                  </w:r>
                </w:p>
                <w:p w:rsidR="00607B42" w:rsidRPr="00694A34" w:rsidRDefault="00607B42" w:rsidP="00747B43">
                  <w:pPr>
                    <w:jc w:val="both"/>
                    <w:rPr>
                      <w:rFonts w:ascii="Arial" w:eastAsia="Times New Roman" w:hAnsi="Arial" w:cs="Arial"/>
                      <w:b/>
                      <w:i/>
                      <w:sz w:val="18"/>
                      <w:szCs w:val="18"/>
                      <w:u w:val="single"/>
                    </w:rPr>
                  </w:pP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w:t>
                  </w:r>
                </w:p>
                <w:p w:rsidR="00607B42" w:rsidRPr="00694A34" w:rsidRDefault="00607B42" w:rsidP="00747B43">
                  <w:pPr>
                    <w:jc w:val="both"/>
                    <w:rPr>
                      <w:rFonts w:ascii="Arial" w:eastAsia="Times New Roman" w:hAnsi="Arial" w:cs="Arial"/>
                      <w:b/>
                      <w:i/>
                      <w:sz w:val="18"/>
                      <w:szCs w:val="18"/>
                    </w:rPr>
                  </w:pP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W przypadku obiektów i zasobów modernizowanych (przebudowa, rozbudowa) zastosowanie standardów dostępności dla polityki spójności na lata 2014-2020 jest obligatoryjne, o ile pozwalają na to warunki techniczne i zakres prowadzonej modernizacji. Decyzja w tej sprawie podejmowana będzie na podstawie opisu dostępności inwestycji w niniejszym polu.</w:t>
                  </w:r>
                </w:p>
                <w:p w:rsidR="00607B42" w:rsidRPr="00694A34" w:rsidRDefault="00607B42" w:rsidP="00747B43">
                  <w:pPr>
                    <w:jc w:val="both"/>
                    <w:rPr>
                      <w:rFonts w:ascii="Arial" w:eastAsia="Times New Roman" w:hAnsi="Arial" w:cs="Arial"/>
                      <w:b/>
                      <w:i/>
                      <w:sz w:val="18"/>
                      <w:szCs w:val="18"/>
                    </w:rPr>
                  </w:pP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Standardy regulują obszar, który podlega interwencji – to znaczy dotyczą produktów, będących przedmiotem projektu. Standardy dostępności dla polityki spójności 2014-2020 stanowią zestaw jakościowych i technicznych wymagań w stosunku do wsparcia finansowanego ze środków funduszy polityki spójności, w celu zapewnienia osobom z niepełnosprawnościami możliwości skorzystania z udziału w projektach, jak i z efektów i ich realizacji. Opracowano sześć standardów: szkoleniowy, edukacyjny, informacyjno-promocyjny, cyfrowy, architektoniczny oraz transportowy.</w:t>
                  </w: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Ich stosowanie jest obligatoryjne, jednocześnie poszczególne rodzaje wsparcia mogą wymagać zastosowania więcej niż jednego standardu.</w:t>
                  </w: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 xml:space="preserve">W niniejszym polu należy wskazać czy i w jakim zakresie założenia </w:t>
                  </w:r>
                  <w:r w:rsidRPr="00694A34">
                    <w:rPr>
                      <w:rFonts w:ascii="Arial" w:eastAsia="Times New Roman" w:hAnsi="Arial" w:cs="Arial"/>
                      <w:b/>
                      <w:i/>
                      <w:sz w:val="18"/>
                      <w:szCs w:val="18"/>
                    </w:rPr>
                    <w:lastRenderedPageBreak/>
                    <w:t>projektu zgodne są z tymi standardami.</w:t>
                  </w:r>
                </w:p>
                <w:p w:rsidR="00607B42" w:rsidRPr="00694A34" w:rsidRDefault="00607B42" w:rsidP="00747B43">
                  <w:pPr>
                    <w:jc w:val="both"/>
                    <w:rPr>
                      <w:rFonts w:ascii="Arial" w:eastAsia="Times New Roman" w:hAnsi="Arial" w:cs="Arial"/>
                      <w:b/>
                      <w:i/>
                      <w:sz w:val="18"/>
                      <w:szCs w:val="18"/>
                    </w:rPr>
                  </w:pPr>
                </w:p>
                <w:p w:rsidR="00607B42" w:rsidRPr="00694A34" w:rsidRDefault="00607B42" w:rsidP="00747B43">
                  <w:pPr>
                    <w:jc w:val="both"/>
                    <w:rPr>
                      <w:rFonts w:ascii="Arial" w:eastAsia="Times New Roman" w:hAnsi="Arial" w:cs="Arial"/>
                      <w:i/>
                      <w:sz w:val="18"/>
                      <w:szCs w:val="18"/>
                    </w:rPr>
                  </w:pPr>
                  <w:r w:rsidRPr="00694A34">
                    <w:rPr>
                      <w:rFonts w:ascii="Arial" w:eastAsia="Times New Roman" w:hAnsi="Arial" w:cs="Arial"/>
                      <w:b/>
                      <w:i/>
                      <w:sz w:val="18"/>
                      <w:szCs w:val="18"/>
                    </w:rPr>
                    <w:t>Uwaga: Dopuszczalne jest w uzasadnionych przypadkach uznanie neutralności produktów projektu (projekt natomiast musi być zgodny z zasadą równości szans i niedyskryminacji, w tym dostępności dla osób z niepełnosprawnościami, aby mógł otrzymać dofinansowanie). O neutralności produktów można mówić w sytuacji, kiedy wnioskodawca wykaże we wniosku o dofinansowanie projektu, że dostępność nie dotyczy danego produktu, np. z uwagi na brak jego bezpośrednich użytkowników. W takim przypadku należy bezwzględnie wskazać uzasadnienie, potwierdzające dlaczego zasada dostępności produktów projektu nie znajduje zastosowania. Uznanie produktu projektu za neutralny nie wyklucza zatem zgodności projektu z „Zasadą równości szans i niedyskryminacji, w tym dostępności dla osób z niepełnosprawnościami, w tym m. in. budowania infrastruktury w zgodzie z zasadą uniwersalnego projektowania” natomiast neutralność produktów projektu nie może być domniemana.</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zgodny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neutralny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niezgodny</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324DC6">
              <w:tc>
                <w:tcPr>
                  <w:tcW w:w="5000" w:type="pct"/>
                  <w:shd w:val="pct10" w:color="auto" w:fill="auto"/>
                </w:tcPr>
                <w:p w:rsidR="00607B42" w:rsidRPr="00694A34" w:rsidRDefault="00607B42" w:rsidP="00747B43">
                  <w:pPr>
                    <w:spacing w:line="240" w:lineRule="auto"/>
                    <w:rPr>
                      <w:rFonts w:ascii="Arial" w:eastAsia="Times New Roman" w:hAnsi="Arial" w:cs="Arial"/>
                      <w:b/>
                      <w:sz w:val="18"/>
                      <w:szCs w:val="18"/>
                      <w:lang w:eastAsia="pl-PL"/>
                    </w:rPr>
                  </w:pPr>
                  <w:r w:rsidRPr="00694A34">
                    <w:rPr>
                      <w:rFonts w:ascii="Arial" w:eastAsia="Times New Roman" w:hAnsi="Arial" w:cs="Arial"/>
                      <w:b/>
                      <w:sz w:val="18"/>
                      <w:szCs w:val="18"/>
                      <w:lang w:eastAsia="pl-PL"/>
                    </w:rPr>
                    <w:t>Zasada równości szans kobiet i mężczyzn</w:t>
                  </w:r>
                </w:p>
              </w:tc>
            </w:tr>
          </w:tbl>
          <w:tbl>
            <w:tblPr>
              <w:tblStyle w:val="Tabela-Siatka"/>
              <w:tblW w:w="5000" w:type="pct"/>
              <w:tblLayout w:type="fixed"/>
              <w:tblLook w:val="04A0" w:firstRow="1" w:lastRow="0" w:firstColumn="1" w:lastColumn="0" w:noHBand="0" w:noVBand="1"/>
            </w:tblPr>
            <w:tblGrid>
              <w:gridCol w:w="6295"/>
            </w:tblGrid>
            <w:tr w:rsidR="00607B42" w:rsidRPr="00694A34" w:rsidTr="00324DC6">
              <w:tc>
                <w:tcPr>
                  <w:tcW w:w="5000" w:type="pct"/>
                </w:tcPr>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 xml:space="preserve">Zgodnie z Wytycznymi w zakresie realizacji zasady równości szans i niedyskryminacji, w tym dostępności dla osób z niepełnosprawnościami oraz zasady równości szans kobiet i mężczyzn w ramach funduszy unijnych na lata 2014-2020,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 xml:space="preserve">Wnioskodawca jest zobowiązany opisać w jaki sposób projekt realizuje zasadę równości szans kobiet i mężczyzn lub uzasadnić  dlaczego jest w stosunku do niej neutralny. O neutralności można mówić jednak tylko wtedy, kiedy w ramach projektu Wnioskodawca </w:t>
                  </w:r>
                  <w:r w:rsidRPr="00694A34">
                    <w:rPr>
                      <w:rFonts w:ascii="Arial" w:eastAsia="Times New Roman" w:hAnsi="Arial" w:cs="Arial"/>
                      <w:b/>
                      <w:i/>
                      <w:sz w:val="18"/>
                      <w:szCs w:val="18"/>
                    </w:rPr>
                    <w:lastRenderedPageBreak/>
                    <w:t xml:space="preserve">wskaże szczegółowe uzasadnienie, dlaczego dany projekt nie jest w stanie zrealizować jakichkolwiek działań w zakresie spełnienia ww. zasady. </w:t>
                  </w:r>
                </w:p>
                <w:p w:rsidR="00607B42" w:rsidRPr="00694A34" w:rsidRDefault="00607B42" w:rsidP="00747B43">
                  <w:pPr>
                    <w:jc w:val="both"/>
                    <w:rPr>
                      <w:rFonts w:ascii="Arial" w:eastAsia="Times New Roman" w:hAnsi="Arial" w:cs="Arial"/>
                      <w:b/>
                      <w:i/>
                      <w:sz w:val="18"/>
                      <w:szCs w:val="18"/>
                    </w:rPr>
                  </w:pPr>
                </w:p>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b/>
                      <w:i/>
                      <w:sz w:val="18"/>
                      <w:szCs w:val="18"/>
                    </w:rPr>
                    <w:t>Należy pamiętać, że projekt aby mógł być wybrany do dofinansowania musi mieć co najmniej neutralny wpływ na realizację zasady równości szans kobiet i mężczyzn.</w:t>
                  </w:r>
                </w:p>
              </w:tc>
            </w:tr>
          </w:tbl>
          <w:p w:rsidR="00607B42" w:rsidRPr="00694A34" w:rsidRDefault="00607B42" w:rsidP="00747B43">
            <w:pPr>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zgodny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neutralny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niezgodny</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6295"/>
            </w:tblGrid>
            <w:tr w:rsidR="00607B42" w:rsidRPr="00694A34" w:rsidTr="00324DC6">
              <w:tc>
                <w:tcPr>
                  <w:tcW w:w="5000" w:type="pct"/>
                  <w:shd w:val="pct10" w:color="auto" w:fill="auto"/>
                </w:tcPr>
                <w:p w:rsidR="00607B42" w:rsidRPr="00694A34" w:rsidRDefault="00607B42" w:rsidP="00747B43">
                  <w:pPr>
                    <w:spacing w:line="240" w:lineRule="auto"/>
                    <w:rPr>
                      <w:rFonts w:ascii="Arial" w:hAnsi="Arial" w:cs="Arial"/>
                      <w:b/>
                      <w:sz w:val="18"/>
                      <w:szCs w:val="18"/>
                    </w:rPr>
                  </w:pPr>
                  <w:r w:rsidRPr="00694A34">
                    <w:rPr>
                      <w:rFonts w:ascii="Arial" w:hAnsi="Arial" w:cs="Arial"/>
                      <w:b/>
                      <w:sz w:val="18"/>
                      <w:szCs w:val="18"/>
                    </w:rPr>
                    <w:t>Zasada zrównoważonego rozwoju</w:t>
                  </w:r>
                </w:p>
              </w:tc>
            </w:tr>
          </w:tbl>
          <w:tbl>
            <w:tblPr>
              <w:tblStyle w:val="Tabela-Siatka"/>
              <w:tblW w:w="5000" w:type="pct"/>
              <w:tblLayout w:type="fixed"/>
              <w:tblLook w:val="04A0" w:firstRow="1" w:lastRow="0" w:firstColumn="1" w:lastColumn="0" w:noHBand="0" w:noVBand="1"/>
            </w:tblPr>
            <w:tblGrid>
              <w:gridCol w:w="6295"/>
            </w:tblGrid>
            <w:tr w:rsidR="00607B42" w:rsidRPr="00694A34" w:rsidTr="00324DC6">
              <w:tc>
                <w:tcPr>
                  <w:tcW w:w="5000" w:type="pct"/>
                </w:tcPr>
                <w:p w:rsidR="00607B42" w:rsidRPr="00694A34" w:rsidRDefault="00607B42" w:rsidP="00747B43">
                  <w:pPr>
                    <w:jc w:val="both"/>
                    <w:rPr>
                      <w:rFonts w:ascii="Arial" w:eastAsia="Times New Roman" w:hAnsi="Arial" w:cs="Arial"/>
                      <w:b/>
                      <w:i/>
                      <w:sz w:val="18"/>
                      <w:szCs w:val="18"/>
                    </w:rPr>
                  </w:pPr>
                  <w:r w:rsidRPr="00694A34">
                    <w:rPr>
                      <w:rFonts w:ascii="Arial" w:eastAsia="Times New Roman" w:hAnsi="Arial" w:cs="Arial"/>
                      <w:b/>
                      <w:i/>
                      <w:sz w:val="18"/>
                      <w:szCs w:val="18"/>
                    </w:rPr>
                    <w:t xml:space="preserve">Wnioskodawca jest zobowiązany opisać w jaki sposób projekt realizuje zasadę zrównoważonego rozwoju, o której mowa w art. 8 rozporządzenia Parlamentu Europejskiego i Rady (UE) nr 1303/2013. </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5"/>
            </w:tblGrid>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zgodny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neutralny</w:t>
                  </w:r>
                </w:p>
              </w:tc>
            </w:tr>
            <w:tr w:rsidR="00607B42" w:rsidRPr="00694A34" w:rsidTr="00324DC6">
              <w:tc>
                <w:tcPr>
                  <w:tcW w:w="5000" w:type="pct"/>
                  <w:shd w:val="clear" w:color="auto" w:fill="auto"/>
                </w:tcPr>
                <w:p w:rsidR="00607B42" w:rsidRPr="00694A34" w:rsidRDefault="00607B42" w:rsidP="00747B43">
                  <w:pPr>
                    <w:numPr>
                      <w:ilvl w:val="0"/>
                      <w:numId w:val="12"/>
                    </w:numPr>
                    <w:spacing w:after="200" w:line="240" w:lineRule="auto"/>
                    <w:rPr>
                      <w:rFonts w:ascii="Arial" w:eastAsia="Times New Roman" w:hAnsi="Arial" w:cs="Arial"/>
                      <w:sz w:val="18"/>
                      <w:szCs w:val="18"/>
                      <w:lang w:eastAsia="pl-PL"/>
                    </w:rPr>
                  </w:pPr>
                  <w:r w:rsidRPr="00694A34">
                    <w:rPr>
                      <w:rFonts w:ascii="Arial" w:eastAsia="Times New Roman" w:hAnsi="Arial" w:cs="Arial"/>
                      <w:sz w:val="18"/>
                      <w:szCs w:val="18"/>
                      <w:lang w:eastAsia="pl-PL"/>
                    </w:rPr>
                    <w:t>niezgodny</w:t>
                  </w:r>
                </w:p>
              </w:tc>
            </w:tr>
          </w:tbl>
          <w:p w:rsidR="00607B42" w:rsidRPr="00694A34" w:rsidRDefault="00607B42" w:rsidP="00747B43">
            <w:pPr>
              <w:jc w:val="both"/>
              <w:rPr>
                <w:rFonts w:ascii="Arial" w:eastAsia="Times New Roman"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4898"/>
            </w:tblGrid>
            <w:tr w:rsidR="00607B42" w:rsidRPr="00694A34" w:rsidTr="00324DC6">
              <w:tc>
                <w:tcPr>
                  <w:tcW w:w="1110" w:type="pct"/>
                  <w:shd w:val="clear" w:color="auto" w:fill="auto"/>
                </w:tcPr>
                <w:p w:rsidR="00607B42" w:rsidRPr="00694A34" w:rsidRDefault="00607B42" w:rsidP="00747B43">
                  <w:pPr>
                    <w:spacing w:line="240" w:lineRule="auto"/>
                    <w:rPr>
                      <w:rFonts w:ascii="Arial" w:eastAsia="Times New Roman" w:hAnsi="Arial" w:cs="Arial"/>
                      <w:b/>
                      <w:i/>
                      <w:sz w:val="18"/>
                      <w:szCs w:val="18"/>
                      <w:lang w:eastAsia="pl-PL"/>
                    </w:rPr>
                  </w:pPr>
                  <w:r w:rsidRPr="00694A34">
                    <w:rPr>
                      <w:rFonts w:ascii="Arial" w:eastAsia="Times New Roman" w:hAnsi="Arial" w:cs="Arial"/>
                      <w:b/>
                      <w:sz w:val="18"/>
                      <w:szCs w:val="18"/>
                      <w:lang w:eastAsia="pl-PL"/>
                    </w:rPr>
                    <w:t>Uzasadnienie wybranych polityk</w:t>
                  </w:r>
                </w:p>
              </w:tc>
              <w:tc>
                <w:tcPr>
                  <w:tcW w:w="3890" w:type="pct"/>
                  <w:shd w:val="clear" w:color="auto" w:fill="auto"/>
                </w:tcPr>
                <w:p w:rsidR="00607B42" w:rsidRPr="00694A34" w:rsidRDefault="00607B42" w:rsidP="00747B43">
                  <w:pPr>
                    <w:spacing w:line="240" w:lineRule="auto"/>
                    <w:rPr>
                      <w:rFonts w:ascii="Arial" w:eastAsia="Times New Roman" w:hAnsi="Arial" w:cs="Arial"/>
                      <w:b/>
                      <w:i/>
                      <w:sz w:val="18"/>
                      <w:szCs w:val="18"/>
                      <w:lang w:eastAsia="pl-PL"/>
                    </w:rPr>
                  </w:pPr>
                  <w:r w:rsidRPr="00694A34">
                    <w:rPr>
                      <w:rFonts w:ascii="Arial" w:eastAsia="Times New Roman" w:hAnsi="Arial" w:cs="Arial"/>
                      <w:b/>
                      <w:i/>
                      <w:sz w:val="18"/>
                      <w:szCs w:val="18"/>
                      <w:lang w:eastAsia="pl-PL"/>
                    </w:rPr>
                    <w:t xml:space="preserve">Wnioskodawca zobligowany jest do przedstawienia uzasadnienia w odniesieniu do </w:t>
                  </w:r>
                  <w:r w:rsidRPr="00694A34">
                    <w:rPr>
                      <w:rFonts w:ascii="Arial" w:eastAsia="Times New Roman" w:hAnsi="Arial" w:cs="Arial"/>
                      <w:b/>
                      <w:i/>
                      <w:sz w:val="18"/>
                      <w:szCs w:val="18"/>
                      <w:u w:val="single"/>
                      <w:lang w:eastAsia="pl-PL"/>
                    </w:rPr>
                    <w:t xml:space="preserve">wszystkich </w:t>
                  </w:r>
                  <w:r w:rsidRPr="00694A34">
                    <w:rPr>
                      <w:rFonts w:ascii="Arial" w:eastAsia="Times New Roman" w:hAnsi="Arial" w:cs="Arial"/>
                      <w:b/>
                      <w:i/>
                      <w:sz w:val="18"/>
                      <w:szCs w:val="18"/>
                      <w:lang w:eastAsia="pl-PL"/>
                    </w:rPr>
                    <w:t>zasad i polityk wspólnotowych wskazanych powyżej.</w:t>
                  </w:r>
                </w:p>
              </w:tc>
            </w:tr>
          </w:tbl>
          <w:p w:rsidR="00607B42" w:rsidRPr="00694A34" w:rsidRDefault="00607B42" w:rsidP="00747B43">
            <w:pPr>
              <w:jc w:val="both"/>
              <w:rPr>
                <w:rFonts w:ascii="Arial" w:hAnsi="Arial" w:cs="Arial"/>
                <w:b/>
                <w:iCs/>
                <w:sz w:val="18"/>
                <w:szCs w:val="18"/>
                <w:u w:val="single"/>
              </w:rPr>
            </w:pPr>
          </w:p>
        </w:tc>
        <w:tc>
          <w:tcPr>
            <w:tcW w:w="1984" w:type="dxa"/>
          </w:tcPr>
          <w:p w:rsidR="00607B42" w:rsidRPr="00694A34" w:rsidRDefault="00607B42" w:rsidP="00700EAB">
            <w:pPr>
              <w:jc w:val="center"/>
              <w:rPr>
                <w:rFonts w:ascii="Arial" w:hAnsi="Arial" w:cs="Arial"/>
                <w:sz w:val="18"/>
                <w:szCs w:val="18"/>
              </w:rPr>
            </w:pPr>
            <w:r w:rsidRPr="00694A34">
              <w:rPr>
                <w:rFonts w:ascii="Arial" w:hAnsi="Arial" w:cs="Arial"/>
                <w:sz w:val="18"/>
                <w:szCs w:val="18"/>
              </w:rPr>
              <w:lastRenderedPageBreak/>
              <w:t>Aktualizacja zapisu</w:t>
            </w:r>
          </w:p>
        </w:tc>
        <w:tc>
          <w:tcPr>
            <w:tcW w:w="1726" w:type="dxa"/>
          </w:tcPr>
          <w:p w:rsidR="00607B42" w:rsidRPr="00694A34" w:rsidRDefault="00607B42" w:rsidP="00700EAB">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sz w:val="18"/>
                <w:szCs w:val="18"/>
              </w:rPr>
            </w:pPr>
            <w:r w:rsidRPr="00694A34">
              <w:rPr>
                <w:rFonts w:ascii="Arial" w:hAnsi="Arial" w:cs="Arial"/>
                <w:sz w:val="18"/>
                <w:szCs w:val="18"/>
              </w:rPr>
              <w:t>Jw.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Sekcja G.5</w:t>
            </w:r>
          </w:p>
          <w:p w:rsidR="00607B42" w:rsidRPr="00694A34" w:rsidRDefault="00607B42" w:rsidP="00747B43">
            <w:pPr>
              <w:jc w:val="center"/>
              <w:rPr>
                <w:rFonts w:ascii="Arial" w:hAnsi="Arial" w:cs="Arial"/>
                <w:iCs/>
                <w:sz w:val="18"/>
                <w:szCs w:val="18"/>
              </w:rPr>
            </w:pPr>
          </w:p>
        </w:tc>
        <w:tc>
          <w:tcPr>
            <w:tcW w:w="6521" w:type="dxa"/>
          </w:tcPr>
          <w:p w:rsidR="00607B42" w:rsidRPr="00694A34" w:rsidRDefault="00607B42" w:rsidP="00747B43">
            <w:pPr>
              <w:ind w:right="34"/>
              <w:jc w:val="both"/>
              <w:rPr>
                <w:rFonts w:ascii="Arial" w:hAnsi="Arial" w:cs="Arial"/>
                <w:b/>
                <w:iCs/>
                <w:sz w:val="18"/>
                <w:szCs w:val="18"/>
                <w:u w:val="single"/>
              </w:rPr>
            </w:pPr>
            <w:r w:rsidRPr="00694A34">
              <w:rPr>
                <w:rFonts w:ascii="Arial" w:hAnsi="Arial" w:cs="Arial"/>
                <w:b/>
                <w:iCs/>
                <w:sz w:val="18"/>
                <w:szCs w:val="18"/>
                <w:u w:val="single"/>
              </w:rPr>
              <w:t>Zapis:</w:t>
            </w:r>
          </w:p>
          <w:p w:rsidR="00607B42" w:rsidRPr="00694A34" w:rsidRDefault="00607B42" w:rsidP="00747B43">
            <w:pPr>
              <w:jc w:val="both"/>
              <w:rPr>
                <w:rFonts w:ascii="Arial" w:hAnsi="Arial" w:cs="Arial"/>
                <w:iCs/>
                <w:sz w:val="18"/>
                <w:szCs w:val="18"/>
              </w:rPr>
            </w:pPr>
            <w:r w:rsidRPr="00694A34">
              <w:rPr>
                <w:rFonts w:ascii="Arial" w:hAnsi="Arial" w:cs="Arial"/>
                <w:iCs/>
                <w:sz w:val="18"/>
                <w:szCs w:val="18"/>
              </w:rPr>
              <w:t xml:space="preserve">Opcję „dotyczy” należy wybrać w sytuacji, gdy inwestycja spełnia cechy projektu generującego dochód, przy czym dochód należy rozumieć w myśl art. 61  rozporządzenia ogólnego jako wpływy środków pieniężnych </w:t>
            </w:r>
            <w:r w:rsidRPr="00694A34">
              <w:rPr>
                <w:rFonts w:ascii="Arial" w:hAnsi="Arial" w:cs="Arial"/>
                <w:sz w:val="18"/>
                <w:szCs w:val="18"/>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w:t>
            </w:r>
            <w:r w:rsidRPr="00694A34">
              <w:rPr>
                <w:rFonts w:ascii="Arial" w:hAnsi="Arial" w:cs="Arial"/>
                <w:sz w:val="18"/>
                <w:szCs w:val="18"/>
              </w:rPr>
              <w:lastRenderedPageBreak/>
              <w:t>operację, są traktowane jako dochody, chyba że są skompensowane równoważnym zmniejszeniem dotacji na działalność.</w:t>
            </w:r>
          </w:p>
          <w:p w:rsidR="00607B42" w:rsidRPr="00694A34" w:rsidRDefault="00607B42" w:rsidP="00747B43">
            <w:pPr>
              <w:ind w:right="34"/>
              <w:jc w:val="both"/>
              <w:rPr>
                <w:rFonts w:ascii="Arial" w:hAnsi="Arial" w:cs="Arial"/>
                <w:iCs/>
                <w:sz w:val="18"/>
                <w:szCs w:val="18"/>
              </w:rPr>
            </w:pPr>
            <w:r w:rsidRPr="00694A34">
              <w:rPr>
                <w:rFonts w:ascii="Arial" w:hAnsi="Arial" w:cs="Arial"/>
                <w:iCs/>
                <w:sz w:val="18"/>
                <w:szCs w:val="18"/>
              </w:rPr>
              <w:t>W przypadku wybrania opcji „Nie dotyczy” poniższe pola są nieaktywne.</w:t>
            </w:r>
          </w:p>
          <w:p w:rsidR="00607B42" w:rsidRPr="00694A34" w:rsidRDefault="00607B42" w:rsidP="00747B43">
            <w:pPr>
              <w:ind w:right="34"/>
              <w:jc w:val="both"/>
              <w:rPr>
                <w:rFonts w:ascii="Arial" w:hAnsi="Arial" w:cs="Arial"/>
                <w:b/>
                <w:iCs/>
                <w:sz w:val="18"/>
                <w:szCs w:val="18"/>
                <w:u w:val="single"/>
              </w:rPr>
            </w:pPr>
            <w:r w:rsidRPr="00694A34">
              <w:rPr>
                <w:rFonts w:ascii="Arial" w:hAnsi="Arial" w:cs="Arial"/>
                <w:b/>
                <w:iCs/>
                <w:sz w:val="18"/>
                <w:szCs w:val="18"/>
                <w:u w:val="single"/>
              </w:rPr>
              <w:t>Zmieniono na:</w:t>
            </w:r>
          </w:p>
          <w:p w:rsidR="00607B42" w:rsidRPr="00694A34" w:rsidRDefault="00607B42" w:rsidP="00747B43">
            <w:pPr>
              <w:ind w:right="34"/>
              <w:jc w:val="both"/>
              <w:rPr>
                <w:rFonts w:ascii="Arial" w:hAnsi="Arial" w:cs="Arial"/>
                <w:sz w:val="18"/>
                <w:szCs w:val="18"/>
              </w:rPr>
            </w:pPr>
            <w:r w:rsidRPr="00694A34">
              <w:rPr>
                <w:rFonts w:ascii="Arial" w:hAnsi="Arial" w:cs="Arial"/>
                <w:iCs/>
                <w:sz w:val="18"/>
                <w:szCs w:val="18"/>
              </w:rPr>
              <w:t xml:space="preserve">Opcję „dotyczy” należy wybrać w sytuacji, gdy inwestycja spełnia cechy projektu generującego dochód, przy czym dochód należy rozumieć w myśl art. 61  rozporządzenia ogólnego jako wpływy środków pieniężnych </w:t>
            </w:r>
            <w:r w:rsidRPr="00694A34">
              <w:rPr>
                <w:rFonts w:ascii="Arial" w:hAnsi="Arial" w:cs="Arial"/>
                <w:sz w:val="18"/>
                <w:szCs w:val="18"/>
              </w:rPr>
              <w:t xml:space="preserve">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w:t>
            </w:r>
            <w:r w:rsidRPr="00694A34">
              <w:rPr>
                <w:rFonts w:ascii="Arial" w:hAnsi="Arial" w:cs="Arial"/>
                <w:b/>
                <w:sz w:val="18"/>
                <w:szCs w:val="18"/>
              </w:rPr>
              <w:t xml:space="preserve">z wyjątkiem oszczędności kosztów wynikających z wdrożenia środków w zakresie efektywności energetycznej, </w:t>
            </w:r>
            <w:r w:rsidRPr="00694A34">
              <w:rPr>
                <w:rFonts w:ascii="Arial" w:hAnsi="Arial" w:cs="Arial"/>
                <w:sz w:val="18"/>
                <w:szCs w:val="18"/>
              </w:rPr>
              <w:t>są traktowane jako dochody, chyba że są skompensowane równoważnym zmniejszeniem dotacji na działalność.</w:t>
            </w:r>
          </w:p>
          <w:p w:rsidR="00607B42" w:rsidRPr="00694A34" w:rsidRDefault="00607B42" w:rsidP="00747B43">
            <w:pPr>
              <w:ind w:right="34"/>
              <w:jc w:val="both"/>
              <w:rPr>
                <w:rFonts w:ascii="Arial" w:hAnsi="Arial" w:cs="Arial"/>
                <w:iCs/>
                <w:sz w:val="18"/>
                <w:szCs w:val="18"/>
              </w:rPr>
            </w:pPr>
            <w:r w:rsidRPr="00694A34">
              <w:rPr>
                <w:rFonts w:ascii="Arial" w:hAnsi="Arial" w:cs="Arial"/>
                <w:iCs/>
                <w:sz w:val="18"/>
                <w:szCs w:val="18"/>
              </w:rPr>
              <w:t>W przypadku wybrania opcji „Nie dotyczy” poniższe pola są nieaktywne.</w:t>
            </w:r>
          </w:p>
        </w:tc>
        <w:tc>
          <w:tcPr>
            <w:tcW w:w="1984" w:type="dxa"/>
          </w:tcPr>
          <w:p w:rsidR="00607B42" w:rsidRPr="00694A34" w:rsidRDefault="00607B42" w:rsidP="00AE5DBB">
            <w:pPr>
              <w:jc w:val="center"/>
              <w:rPr>
                <w:rFonts w:ascii="Arial" w:hAnsi="Arial" w:cs="Arial"/>
                <w:sz w:val="18"/>
                <w:szCs w:val="18"/>
              </w:rPr>
            </w:pPr>
            <w:r w:rsidRPr="00694A34">
              <w:rPr>
                <w:rFonts w:ascii="Arial" w:hAnsi="Arial" w:cs="Arial"/>
                <w:sz w:val="18"/>
                <w:szCs w:val="18"/>
              </w:rPr>
              <w:lastRenderedPageBreak/>
              <w:t>Aktualizacja zapisu</w:t>
            </w:r>
          </w:p>
        </w:tc>
        <w:tc>
          <w:tcPr>
            <w:tcW w:w="1726" w:type="dxa"/>
          </w:tcPr>
          <w:p w:rsidR="00607B42" w:rsidRPr="00694A34" w:rsidRDefault="00607B42" w:rsidP="00AE5DBB">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 xml:space="preserve">Załącznik nr 1b do Regulaminu naboru: </w:t>
            </w:r>
            <w:r w:rsidRPr="00694A34">
              <w:rPr>
                <w:rFonts w:ascii="Arial" w:hAnsi="Arial" w:cs="Arial"/>
                <w:bCs/>
                <w:i/>
                <w:sz w:val="18"/>
                <w:szCs w:val="18"/>
              </w:rPr>
              <w:t>Instrukcja przygotowania studium wykonalności dla projektów inwestycyjnych ubiegających się o wsparcie z EFRR w ramach Regionalnego Programu Operacyjnego Województwa Zachodniopomorskiego (wersja 6.0),</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Cały dokument</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wersję</w:t>
            </w:r>
            <w:r w:rsidRPr="00694A34">
              <w:rPr>
                <w:rFonts w:ascii="Arial" w:hAnsi="Arial" w:cs="Arial"/>
                <w:bCs/>
                <w:i/>
                <w:sz w:val="18"/>
                <w:szCs w:val="18"/>
              </w:rPr>
              <w:t xml:space="preserve"> Instrukcji przygotowania studium wykonalności dla projektów inwestycyjnych ubiegających się o wsparcie z EFRR w ramach Regionalnego Programu Operacyjnego Województwa Zachodniopomorskiego (z wersji 6.0 na 7.0),</w:t>
            </w:r>
          </w:p>
        </w:tc>
        <w:tc>
          <w:tcPr>
            <w:tcW w:w="1984" w:type="dxa"/>
          </w:tcPr>
          <w:p w:rsidR="00607B42" w:rsidRPr="00694A34" w:rsidRDefault="00607B42" w:rsidP="00AE5DBB">
            <w:pPr>
              <w:jc w:val="center"/>
              <w:rPr>
                <w:rFonts w:ascii="Arial" w:hAnsi="Arial" w:cs="Arial"/>
                <w:sz w:val="18"/>
                <w:szCs w:val="18"/>
              </w:rPr>
            </w:pPr>
            <w:r w:rsidRPr="00694A34">
              <w:rPr>
                <w:rFonts w:ascii="Arial" w:hAnsi="Arial" w:cs="Arial"/>
                <w:sz w:val="18"/>
                <w:szCs w:val="18"/>
              </w:rPr>
              <w:t>Aktualizacja zapisu</w:t>
            </w:r>
          </w:p>
        </w:tc>
        <w:tc>
          <w:tcPr>
            <w:tcW w:w="1726" w:type="dxa"/>
          </w:tcPr>
          <w:p w:rsidR="00607B42" w:rsidRPr="00694A34" w:rsidRDefault="00607B42" w:rsidP="00AE5DBB">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bCs/>
                <w:sz w:val="18"/>
                <w:szCs w:val="18"/>
              </w:rPr>
            </w:pPr>
            <w:r w:rsidRPr="00694A34">
              <w:rPr>
                <w:rFonts w:ascii="Arial" w:hAnsi="Arial" w:cs="Arial"/>
                <w:bCs/>
                <w:sz w:val="18"/>
                <w:szCs w:val="18"/>
              </w:rPr>
              <w:t xml:space="preserve">Załącznik nr 3 do Regulaminu naboru: </w:t>
            </w:r>
            <w:r w:rsidRPr="00694A34">
              <w:rPr>
                <w:rFonts w:ascii="Arial" w:hAnsi="Arial" w:cs="Arial"/>
                <w:bCs/>
                <w:i/>
                <w:sz w:val="18"/>
                <w:szCs w:val="18"/>
              </w:rPr>
              <w:t>Wzór umowy  o dofinansowanie</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Cały dokument</w:t>
            </w:r>
          </w:p>
        </w:tc>
        <w:tc>
          <w:tcPr>
            <w:tcW w:w="6521" w:type="dxa"/>
          </w:tcPr>
          <w:p w:rsidR="00607B42" w:rsidRPr="00694A34" w:rsidRDefault="00607B42" w:rsidP="00747B43">
            <w:pPr>
              <w:jc w:val="both"/>
              <w:rPr>
                <w:rFonts w:ascii="Arial" w:hAnsi="Arial" w:cs="Arial"/>
                <w:iCs/>
                <w:sz w:val="18"/>
                <w:szCs w:val="18"/>
              </w:rPr>
            </w:pPr>
            <w:r w:rsidRPr="00694A34">
              <w:rPr>
                <w:rFonts w:ascii="Arial" w:hAnsi="Arial" w:cs="Arial"/>
                <w:b/>
                <w:iCs/>
                <w:sz w:val="18"/>
                <w:szCs w:val="18"/>
                <w:u w:val="single"/>
              </w:rPr>
              <w:t>W całym dokumencie zaktualizowano i uporządkowano</w:t>
            </w:r>
            <w:r w:rsidRPr="00694A34">
              <w:rPr>
                <w:rFonts w:ascii="Arial" w:hAnsi="Arial" w:cs="Arial"/>
                <w:iCs/>
                <w:sz w:val="18"/>
                <w:szCs w:val="18"/>
              </w:rPr>
              <w:t xml:space="preserve"> akty prawne i wytyczne horyzontalne.</w:t>
            </w:r>
          </w:p>
        </w:tc>
        <w:tc>
          <w:tcPr>
            <w:tcW w:w="1984"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Aktualizacja zapisu</w:t>
            </w:r>
          </w:p>
        </w:tc>
        <w:tc>
          <w:tcPr>
            <w:tcW w:w="1726"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sz w:val="18"/>
                <w:szCs w:val="18"/>
              </w:rPr>
            </w:pPr>
            <w:r w:rsidRPr="00694A34">
              <w:rPr>
                <w:rFonts w:ascii="Arial" w:hAnsi="Arial" w:cs="Arial"/>
                <w:sz w:val="18"/>
                <w:szCs w:val="18"/>
              </w:rPr>
              <w:t>J 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xml:space="preserve">§ 2 ust. 7 </w:t>
            </w:r>
          </w:p>
        </w:tc>
        <w:tc>
          <w:tcPr>
            <w:tcW w:w="6521" w:type="dxa"/>
          </w:tcPr>
          <w:p w:rsidR="00607B42" w:rsidRPr="00694A34" w:rsidRDefault="00607B42" w:rsidP="00747B43">
            <w:pPr>
              <w:jc w:val="both"/>
              <w:rPr>
                <w:rFonts w:ascii="Arial" w:eastAsia="Times New Roman" w:hAnsi="Arial" w:cs="Arial"/>
                <w:b/>
                <w:sz w:val="18"/>
                <w:szCs w:val="18"/>
                <w:u w:val="single"/>
              </w:rPr>
            </w:pPr>
            <w:r w:rsidRPr="00694A34">
              <w:rPr>
                <w:rFonts w:ascii="Arial" w:eastAsia="Times New Roman" w:hAnsi="Arial" w:cs="Arial"/>
                <w:b/>
                <w:sz w:val="18"/>
                <w:szCs w:val="18"/>
                <w:u w:val="single"/>
              </w:rPr>
              <w:t>Zapis:</w:t>
            </w:r>
          </w:p>
          <w:p w:rsidR="00607B42" w:rsidRPr="00694A34" w:rsidRDefault="00607B42" w:rsidP="00747B43">
            <w:pPr>
              <w:pStyle w:val="Default"/>
              <w:widowControl w:val="0"/>
              <w:tabs>
                <w:tab w:val="left" w:pos="426"/>
              </w:tabs>
              <w:suppressAutoHyphens/>
              <w:autoSpaceDN/>
              <w:adjustRightInd/>
              <w:jc w:val="both"/>
              <w:rPr>
                <w:rFonts w:ascii="Arial" w:eastAsia="Times New Roman" w:hAnsi="Arial" w:cs="Arial"/>
                <w:color w:val="auto"/>
                <w:sz w:val="18"/>
                <w:szCs w:val="18"/>
              </w:rPr>
            </w:pPr>
            <w:r w:rsidRPr="00694A34">
              <w:rPr>
                <w:rFonts w:ascii="Arial" w:eastAsia="Times New Roman" w:hAnsi="Arial" w:cs="Arial"/>
                <w:color w:val="auto"/>
                <w:sz w:val="18"/>
                <w:szCs w:val="18"/>
              </w:rPr>
              <w:t>Wydatki wykraczające poza maksymalną kwotę całkowitych wydatków kwalifikowalnych, określoną w ust. 3, w tym wydatki wynikające ze wzrostu wartości całkowitej Projektu, są ponoszone przez Beneficjenta i są wydatkami niekwalifikowalnymi.</w:t>
            </w:r>
          </w:p>
          <w:p w:rsidR="00607B42" w:rsidRPr="00694A34" w:rsidRDefault="00607B42" w:rsidP="00747B43">
            <w:pPr>
              <w:pStyle w:val="Default"/>
              <w:widowControl w:val="0"/>
              <w:tabs>
                <w:tab w:val="left" w:pos="426"/>
              </w:tabs>
              <w:suppressAutoHyphens/>
              <w:autoSpaceDN/>
              <w:adjustRightInd/>
              <w:jc w:val="both"/>
              <w:rPr>
                <w:rFonts w:ascii="Arial" w:eastAsia="Times New Roman" w:hAnsi="Arial" w:cs="Arial"/>
                <w:b/>
                <w:color w:val="auto"/>
                <w:sz w:val="18"/>
                <w:szCs w:val="18"/>
                <w:u w:val="single"/>
              </w:rPr>
            </w:pPr>
            <w:r w:rsidRPr="00694A34">
              <w:rPr>
                <w:rFonts w:ascii="Arial" w:eastAsia="Times New Roman" w:hAnsi="Arial" w:cs="Arial"/>
                <w:b/>
                <w:color w:val="auto"/>
                <w:sz w:val="18"/>
                <w:szCs w:val="18"/>
                <w:u w:val="single"/>
              </w:rPr>
              <w:t>Zmieniono na:</w:t>
            </w:r>
          </w:p>
          <w:p w:rsidR="00607B42" w:rsidRPr="00694A34" w:rsidRDefault="00607B42" w:rsidP="00747B43">
            <w:pPr>
              <w:jc w:val="both"/>
              <w:rPr>
                <w:rFonts w:ascii="Arial" w:hAnsi="Arial" w:cs="Arial"/>
                <w:iCs/>
                <w:sz w:val="18"/>
                <w:szCs w:val="18"/>
              </w:rPr>
            </w:pPr>
            <w:r w:rsidRPr="00694A34">
              <w:rPr>
                <w:rFonts w:ascii="Arial" w:eastAsia="Times New Roman" w:hAnsi="Arial" w:cs="Arial"/>
                <w:b/>
                <w:sz w:val="18"/>
                <w:szCs w:val="18"/>
              </w:rPr>
              <w:t>Z zastrzeżeniem ust. 8</w:t>
            </w:r>
            <w:r w:rsidRPr="00694A34">
              <w:rPr>
                <w:rFonts w:ascii="Arial" w:eastAsia="Times New Roman" w:hAnsi="Arial" w:cs="Arial"/>
                <w:sz w:val="18"/>
                <w:szCs w:val="18"/>
              </w:rPr>
              <w:t xml:space="preserve"> wydatki wykraczające poza maksymalną kwotę całkowitych wydatków kwalifikowalnych, określoną w ust. 3, w tym wydatki </w:t>
            </w:r>
            <w:r w:rsidRPr="00694A34">
              <w:rPr>
                <w:rFonts w:ascii="Arial" w:eastAsia="Times New Roman" w:hAnsi="Arial" w:cs="Arial"/>
                <w:sz w:val="18"/>
                <w:szCs w:val="18"/>
              </w:rPr>
              <w:lastRenderedPageBreak/>
              <w:t>wynikające ze wzrostu wartości całkowitej Projektu, są ponoszone przez Beneficjenta i są wydatkami niekwalifikowalnymi.</w:t>
            </w:r>
          </w:p>
        </w:tc>
        <w:tc>
          <w:tcPr>
            <w:tcW w:w="1984"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lastRenderedPageBreak/>
              <w:t>Aktualizacja zapisów</w:t>
            </w:r>
          </w:p>
        </w:tc>
        <w:tc>
          <w:tcPr>
            <w:tcW w:w="1726"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sz w:val="18"/>
                <w:szCs w:val="18"/>
              </w:rPr>
            </w:pPr>
            <w:r w:rsidRPr="00694A34">
              <w:rPr>
                <w:rFonts w:ascii="Arial" w:hAnsi="Arial" w:cs="Arial"/>
                <w:sz w:val="18"/>
                <w:szCs w:val="18"/>
              </w:rPr>
              <w:t xml:space="preserve">Jw. </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2 ust. 8</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 xml:space="preserve">Zapis: </w:t>
            </w:r>
          </w:p>
          <w:p w:rsidR="00607B42" w:rsidRPr="00694A34" w:rsidRDefault="00607B42" w:rsidP="00747B43">
            <w:pPr>
              <w:pStyle w:val="Default"/>
              <w:widowControl w:val="0"/>
              <w:tabs>
                <w:tab w:val="left" w:pos="426"/>
              </w:tabs>
              <w:suppressAutoHyphens/>
              <w:autoSpaceDN/>
              <w:adjustRightInd/>
              <w:jc w:val="both"/>
              <w:rPr>
                <w:rFonts w:ascii="Arial" w:eastAsia="Times New Roman" w:hAnsi="Arial" w:cs="Arial"/>
                <w:color w:val="auto"/>
                <w:sz w:val="18"/>
                <w:szCs w:val="18"/>
              </w:rPr>
            </w:pPr>
            <w:r w:rsidRPr="00694A34">
              <w:rPr>
                <w:rFonts w:ascii="Arial" w:eastAsia="Times New Roman" w:hAnsi="Arial" w:cs="Arial"/>
                <w:color w:val="auto"/>
                <w:sz w:val="18"/>
                <w:szCs w:val="18"/>
              </w:rPr>
              <w:t xml:space="preserve">W uzasadnionych przypadkach Instytucja Zarządzająca RPO WZ może podjąć decyzję o zwiększeniu dofinansowania, o którym mowa w ust. 4 </w:t>
            </w:r>
            <w:r w:rsidRPr="00694A34">
              <w:rPr>
                <w:rFonts w:ascii="Arial" w:eastAsia="Times New Roman" w:hAnsi="Arial" w:cs="Arial"/>
                <w:color w:val="auto"/>
                <w:sz w:val="18"/>
                <w:szCs w:val="18"/>
              </w:rPr>
              <w:br w:type="textWrapping" w:clear="all"/>
              <w:t>na określonych przez siebie zasadach.</w:t>
            </w:r>
          </w:p>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na:</w:t>
            </w:r>
          </w:p>
          <w:p w:rsidR="00607B42" w:rsidRPr="00694A34" w:rsidRDefault="00607B42" w:rsidP="00747B43">
            <w:pPr>
              <w:pStyle w:val="Default"/>
              <w:widowControl w:val="0"/>
              <w:tabs>
                <w:tab w:val="left" w:pos="426"/>
              </w:tabs>
              <w:suppressAutoHyphens/>
              <w:autoSpaceDN/>
              <w:adjustRightInd/>
              <w:jc w:val="both"/>
              <w:rPr>
                <w:rFonts w:ascii="Arial" w:eastAsia="Times New Roman" w:hAnsi="Arial" w:cs="Arial"/>
                <w:color w:val="auto"/>
                <w:sz w:val="18"/>
                <w:szCs w:val="18"/>
              </w:rPr>
            </w:pPr>
            <w:r w:rsidRPr="00694A34">
              <w:rPr>
                <w:rFonts w:ascii="Arial" w:eastAsia="Times New Roman" w:hAnsi="Arial" w:cs="Arial"/>
                <w:color w:val="auto"/>
                <w:sz w:val="18"/>
                <w:szCs w:val="18"/>
              </w:rPr>
              <w:t xml:space="preserve">W uzasadnionych przypadkach Instytucja Zarządzająca RPO WZ może podjąć decyzję o zwiększeniu </w:t>
            </w:r>
            <w:r w:rsidRPr="00694A34">
              <w:rPr>
                <w:rFonts w:ascii="Arial" w:eastAsia="Times New Roman" w:hAnsi="Arial" w:cs="Arial"/>
                <w:b/>
                <w:color w:val="auto"/>
                <w:sz w:val="18"/>
                <w:szCs w:val="18"/>
              </w:rPr>
              <w:t>wydatków kwalifikowalnych, o których mowa w ust. 3</w:t>
            </w:r>
            <w:r w:rsidRPr="00694A34">
              <w:rPr>
                <w:rFonts w:ascii="Arial" w:eastAsia="Times New Roman" w:hAnsi="Arial" w:cs="Arial"/>
                <w:color w:val="auto"/>
                <w:sz w:val="18"/>
                <w:szCs w:val="18"/>
              </w:rPr>
              <w:t xml:space="preserve"> lub dofinansowania, o którym mowa w ust. 4 na określonych przez siebie zasadach.</w:t>
            </w:r>
          </w:p>
        </w:tc>
        <w:tc>
          <w:tcPr>
            <w:tcW w:w="1984"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Aktualizacja zapisów</w:t>
            </w:r>
          </w:p>
        </w:tc>
        <w:tc>
          <w:tcPr>
            <w:tcW w:w="1726"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sz w:val="18"/>
                <w:szCs w:val="18"/>
              </w:rPr>
            </w:pPr>
            <w:r w:rsidRPr="00694A34">
              <w:rPr>
                <w:rFonts w:ascii="Arial" w:hAnsi="Arial" w:cs="Arial"/>
                <w:sz w:val="18"/>
                <w:szCs w:val="18"/>
              </w:rPr>
              <w:t xml:space="preserve">Jw. </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3 ust. 8</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 xml:space="preserve">Zapis: </w:t>
            </w:r>
          </w:p>
          <w:p w:rsidR="00607B42" w:rsidRPr="00694A34" w:rsidRDefault="00607B42" w:rsidP="00747B43">
            <w:pPr>
              <w:suppressAutoHyphens/>
              <w:autoSpaceDE w:val="0"/>
              <w:autoSpaceDN w:val="0"/>
              <w:adjustRightInd w:val="0"/>
              <w:jc w:val="both"/>
              <w:rPr>
                <w:rFonts w:ascii="Arial" w:hAnsi="Arial" w:cs="Arial"/>
                <w:sz w:val="18"/>
                <w:szCs w:val="18"/>
              </w:rPr>
            </w:pPr>
            <w:r w:rsidRPr="00694A34">
              <w:rPr>
                <w:rFonts w:ascii="Arial" w:hAnsi="Arial" w:cs="Arial"/>
                <w:sz w:val="18"/>
                <w:szCs w:val="18"/>
              </w:rPr>
              <w:t>Na wysokość kosztów pośrednich rozliczanych stawką ryczałtową, o której mowa w ust. 1, mają wpływ nie tylko koszty bezpośrednie, ale również wszelkie pomniejszenia wydatków kwalifikowalnych dokonywane w ramach Projektu.</w:t>
            </w:r>
          </w:p>
          <w:p w:rsidR="00607B42" w:rsidRPr="00694A34" w:rsidRDefault="00607B42" w:rsidP="00747B43">
            <w:pPr>
              <w:suppressAutoHyphens/>
              <w:autoSpaceDE w:val="0"/>
              <w:autoSpaceDN w:val="0"/>
              <w:adjustRightInd w:val="0"/>
              <w:jc w:val="both"/>
              <w:rPr>
                <w:rFonts w:ascii="Arial" w:hAnsi="Arial" w:cs="Arial"/>
                <w:b/>
                <w:sz w:val="18"/>
                <w:szCs w:val="18"/>
                <w:u w:val="single"/>
              </w:rPr>
            </w:pPr>
            <w:r w:rsidRPr="00694A34">
              <w:rPr>
                <w:rFonts w:ascii="Arial" w:hAnsi="Arial" w:cs="Arial"/>
                <w:b/>
                <w:sz w:val="18"/>
                <w:szCs w:val="18"/>
                <w:u w:val="single"/>
              </w:rPr>
              <w:t>Zmieniono na:</w:t>
            </w:r>
          </w:p>
          <w:p w:rsidR="00607B42" w:rsidRPr="00694A34" w:rsidRDefault="00607B42" w:rsidP="00747B43">
            <w:pPr>
              <w:suppressAutoHyphens/>
              <w:autoSpaceDE w:val="0"/>
              <w:autoSpaceDN w:val="0"/>
              <w:adjustRightInd w:val="0"/>
              <w:jc w:val="both"/>
              <w:rPr>
                <w:rFonts w:ascii="Arial" w:hAnsi="Arial" w:cs="Arial"/>
                <w:sz w:val="18"/>
                <w:szCs w:val="18"/>
              </w:rPr>
            </w:pPr>
            <w:r w:rsidRPr="00694A34">
              <w:rPr>
                <w:rFonts w:ascii="Arial" w:hAnsi="Arial" w:cs="Arial"/>
                <w:sz w:val="18"/>
                <w:szCs w:val="18"/>
              </w:rPr>
              <w:t xml:space="preserve">Na wysokość kosztów pośrednich rozliczanych stawką ryczałtową, o której mowa w ust. 1,  mają wpływ nie tylko koszty bezpośrednie, ale również wszelkie </w:t>
            </w:r>
            <w:r w:rsidRPr="00694A34">
              <w:rPr>
                <w:rFonts w:ascii="Arial" w:hAnsi="Arial" w:cs="Arial"/>
                <w:b/>
                <w:sz w:val="18"/>
                <w:szCs w:val="18"/>
              </w:rPr>
              <w:t>zmiany</w:t>
            </w:r>
            <w:r w:rsidRPr="00694A34">
              <w:rPr>
                <w:rFonts w:ascii="Arial" w:hAnsi="Arial" w:cs="Arial"/>
                <w:sz w:val="18"/>
                <w:szCs w:val="18"/>
              </w:rPr>
              <w:t xml:space="preserve"> wydatków kwalifikowalnych dokonywane w ramach Projektu.</w:t>
            </w:r>
          </w:p>
        </w:tc>
        <w:tc>
          <w:tcPr>
            <w:tcW w:w="1984"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Aktualizacja zapisów</w:t>
            </w:r>
          </w:p>
        </w:tc>
        <w:tc>
          <w:tcPr>
            <w:tcW w:w="1726" w:type="dxa"/>
          </w:tcPr>
          <w:p w:rsidR="00607B42" w:rsidRPr="00694A34" w:rsidRDefault="00607B42" w:rsidP="00C158CE">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sz w:val="18"/>
                <w:szCs w:val="18"/>
              </w:rPr>
            </w:pPr>
            <w:r w:rsidRPr="00694A34">
              <w:rPr>
                <w:rFonts w:ascii="Arial" w:hAnsi="Arial" w:cs="Arial"/>
                <w:sz w:val="18"/>
                <w:szCs w:val="18"/>
              </w:rPr>
              <w:t>Jw.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xml:space="preserve">§ 7 ust 5 </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Zapis:</w:t>
            </w:r>
          </w:p>
          <w:p w:rsidR="00607B42" w:rsidRPr="00694A34" w:rsidRDefault="00607B42" w:rsidP="00747B43">
            <w:pPr>
              <w:jc w:val="both"/>
              <w:rPr>
                <w:rFonts w:ascii="Arial" w:hAnsi="Arial" w:cs="Arial"/>
                <w:b/>
                <w:iCs/>
                <w:sz w:val="18"/>
                <w:szCs w:val="18"/>
                <w:u w:val="single"/>
              </w:rPr>
            </w:pPr>
            <w:r w:rsidRPr="00694A34">
              <w:rPr>
                <w:rFonts w:ascii="Arial" w:eastAsia="Times New Roman" w:hAnsi="Arial" w:cs="Arial"/>
                <w:sz w:val="18"/>
                <w:szCs w:val="18"/>
              </w:rPr>
              <w:t>„W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w:t>
            </w:r>
            <w:r w:rsidRPr="00694A34">
              <w:rPr>
                <w:rFonts w:ascii="Arial" w:hAnsi="Arial" w:cs="Arial"/>
                <w:sz w:val="18"/>
                <w:szCs w:val="18"/>
              </w:rPr>
              <w:t>.</w:t>
            </w:r>
          </w:p>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na:</w:t>
            </w:r>
          </w:p>
          <w:p w:rsidR="00607B42" w:rsidRPr="00694A34" w:rsidRDefault="00607B42" w:rsidP="00747B43">
            <w:pPr>
              <w:jc w:val="both"/>
              <w:rPr>
                <w:rFonts w:ascii="Arial" w:hAnsi="Arial" w:cs="Arial"/>
                <w:b/>
                <w:iCs/>
                <w:sz w:val="18"/>
                <w:szCs w:val="18"/>
                <w:u w:val="single"/>
              </w:rPr>
            </w:pPr>
            <w:r w:rsidRPr="00694A34">
              <w:rPr>
                <w:rFonts w:ascii="Arial" w:eastAsia="Times New Roman" w:hAnsi="Arial" w:cs="Arial"/>
                <w:sz w:val="18"/>
                <w:szCs w:val="18"/>
              </w:rPr>
              <w:t xml:space="preserve">„W sytuacji, gdy Projekt zakłada bezpośrednie połączenie dróg z planowanymi terenami inwestycyjnymi, tereny te muszą powstać do </w:t>
            </w:r>
            <w:r w:rsidRPr="00694A34">
              <w:rPr>
                <w:rFonts w:ascii="Arial" w:eastAsia="Times New Roman" w:hAnsi="Arial" w:cs="Arial"/>
                <w:b/>
                <w:sz w:val="18"/>
                <w:szCs w:val="18"/>
              </w:rPr>
              <w:t>31 grudnia 2022 r.</w:t>
            </w:r>
            <w:r w:rsidRPr="00694A34">
              <w:rPr>
                <w:rFonts w:ascii="Arial" w:eastAsia="Times New Roman" w:hAnsi="Arial" w:cs="Arial"/>
                <w:sz w:val="18"/>
                <w:szCs w:val="18"/>
              </w:rPr>
              <w:t>, przy czym Beneficjent zobowiązuje się do zwrotu otrzymanego dofinansowania na zasadach określonych w Regulaminie naboru jeżeli powyższy warunek nie zostanie spełniony”</w:t>
            </w:r>
            <w:r w:rsidRPr="00694A34">
              <w:rPr>
                <w:rFonts w:ascii="Arial" w:hAnsi="Arial" w:cs="Arial"/>
                <w:sz w:val="18"/>
                <w:szCs w:val="18"/>
              </w:rPr>
              <w:t>.</w:t>
            </w:r>
          </w:p>
        </w:tc>
        <w:tc>
          <w:tcPr>
            <w:tcW w:w="1984" w:type="dxa"/>
          </w:tcPr>
          <w:p w:rsidR="00607B42" w:rsidRPr="00694A34" w:rsidRDefault="00607B42" w:rsidP="00296C94">
            <w:pPr>
              <w:jc w:val="center"/>
              <w:rPr>
                <w:rFonts w:ascii="Arial" w:hAnsi="Arial" w:cs="Arial"/>
                <w:sz w:val="18"/>
                <w:szCs w:val="18"/>
              </w:rPr>
            </w:pPr>
            <w:r w:rsidRPr="00694A34">
              <w:rPr>
                <w:rFonts w:ascii="Arial" w:hAnsi="Arial" w:cs="Arial"/>
                <w:sz w:val="18"/>
                <w:szCs w:val="18"/>
              </w:rPr>
              <w:t>Aktualizacja zapisów</w:t>
            </w:r>
          </w:p>
        </w:tc>
        <w:tc>
          <w:tcPr>
            <w:tcW w:w="1726" w:type="dxa"/>
          </w:tcPr>
          <w:p w:rsidR="00607B42" w:rsidRPr="00694A34" w:rsidRDefault="00607B42" w:rsidP="00296C94">
            <w:pPr>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pStyle w:val="Nagwek4"/>
              <w:ind w:left="0" w:firstLine="0"/>
              <w:jc w:val="center"/>
              <w:outlineLvl w:val="3"/>
              <w:rPr>
                <w:rFonts w:cs="Arial"/>
                <w:sz w:val="18"/>
                <w:szCs w:val="18"/>
              </w:rPr>
            </w:pPr>
            <w:r w:rsidRPr="00694A34">
              <w:rPr>
                <w:rFonts w:cs="Arial"/>
                <w:sz w:val="18"/>
                <w:szCs w:val="18"/>
              </w:rPr>
              <w:t xml:space="preserve">Jw. </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13 ust 15</w:t>
            </w: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Zapis:</w:t>
            </w:r>
          </w:p>
          <w:p w:rsidR="00607B42" w:rsidRPr="00694A34" w:rsidRDefault="00607B42" w:rsidP="00747B43">
            <w:pPr>
              <w:jc w:val="both"/>
              <w:rPr>
                <w:rFonts w:ascii="Arial" w:hAnsi="Arial" w:cs="Arial"/>
                <w:sz w:val="18"/>
                <w:szCs w:val="18"/>
              </w:rPr>
            </w:pPr>
            <w:r w:rsidRPr="00694A34">
              <w:rPr>
                <w:rFonts w:ascii="Arial" w:eastAsiaTheme="minorHAnsi" w:hAnsi="Arial" w:cs="Arial"/>
                <w:sz w:val="18"/>
                <w:szCs w:val="18"/>
                <w:lang w:eastAsia="en-US"/>
              </w:rPr>
              <w:t>Za wyjątkiem wydatków rozliczanych ze środków pochodzących z zaliczki, za zgodą Instytucji Zarządzającej RPO WZ, Beneficjent może w miejsce wydatków uznanych za nieprawidłowe przedstawić do rozliczenia inne wydatki</w:t>
            </w:r>
            <w:r w:rsidRPr="00694A34">
              <w:rPr>
                <w:rFonts w:ascii="Arial" w:hAnsi="Arial" w:cs="Arial"/>
                <w:sz w:val="18"/>
                <w:szCs w:val="18"/>
              </w:rPr>
              <w:t xml:space="preserve"> </w:t>
            </w:r>
            <w:r w:rsidRPr="00694A34">
              <w:rPr>
                <w:rFonts w:ascii="Arial" w:eastAsiaTheme="minorHAnsi" w:hAnsi="Arial" w:cs="Arial"/>
                <w:sz w:val="18"/>
                <w:szCs w:val="18"/>
                <w:lang w:eastAsia="en-US"/>
              </w:rPr>
              <w:t>kwalifikowalne nieobarczone błędem. Wydatki te mogą być przedstawione w jednym</w:t>
            </w:r>
            <w:r w:rsidRPr="00694A34">
              <w:rPr>
                <w:rFonts w:ascii="Arial" w:hAnsi="Arial" w:cs="Arial"/>
                <w:sz w:val="18"/>
                <w:szCs w:val="18"/>
              </w:rPr>
              <w:t xml:space="preserve"> </w:t>
            </w:r>
            <w:r w:rsidRPr="00694A34">
              <w:rPr>
                <w:rFonts w:ascii="Arial" w:eastAsiaTheme="minorHAnsi" w:hAnsi="Arial" w:cs="Arial"/>
                <w:sz w:val="18"/>
                <w:szCs w:val="18"/>
                <w:lang w:eastAsia="en-US"/>
              </w:rPr>
              <w:t>bądź kilku wnioskach o płatność składanych w późniejszym terminie.</w:t>
            </w:r>
          </w:p>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na:</w:t>
            </w:r>
          </w:p>
          <w:p w:rsidR="00607B42" w:rsidRPr="00694A34" w:rsidRDefault="00607B42" w:rsidP="00747B43">
            <w:pPr>
              <w:jc w:val="both"/>
              <w:rPr>
                <w:rFonts w:ascii="Arial" w:eastAsia="Times New Roman" w:hAnsi="Arial" w:cs="Arial"/>
                <w:sz w:val="18"/>
                <w:szCs w:val="18"/>
              </w:rPr>
            </w:pPr>
            <w:r w:rsidRPr="00694A34">
              <w:rPr>
                <w:rFonts w:ascii="Arial" w:eastAsia="Times New Roman" w:hAnsi="Arial" w:cs="Arial"/>
                <w:sz w:val="18"/>
                <w:szCs w:val="18"/>
              </w:rPr>
              <w:t xml:space="preserve">Za zgodą Instytucji Zarządzającej RPO WZ Beneficjent może w miejsce wydatków uznanych za nieprawidłowe przedstawić do rozliczenia inne wydatki </w:t>
            </w:r>
            <w:r w:rsidRPr="00694A34">
              <w:rPr>
                <w:rFonts w:ascii="Arial" w:eastAsia="Times New Roman" w:hAnsi="Arial" w:cs="Arial"/>
                <w:sz w:val="18"/>
                <w:szCs w:val="18"/>
              </w:rPr>
              <w:lastRenderedPageBreak/>
              <w:t>kwalifikowalne nieobarczone błędem. Wydatki te mogą być przedstawione w tym samym bądź w kolejnych wnioskach o płatność składanych w późniejszym terminie.</w:t>
            </w:r>
          </w:p>
        </w:tc>
        <w:tc>
          <w:tcPr>
            <w:tcW w:w="1984" w:type="dxa"/>
          </w:tcPr>
          <w:p w:rsidR="00607B42" w:rsidRPr="00694A34" w:rsidRDefault="00607B42" w:rsidP="00433D7B">
            <w:pPr>
              <w:jc w:val="center"/>
              <w:rPr>
                <w:rFonts w:ascii="Arial" w:hAnsi="Arial" w:cs="Arial"/>
                <w:sz w:val="18"/>
                <w:szCs w:val="18"/>
              </w:rPr>
            </w:pPr>
            <w:r w:rsidRPr="00694A34">
              <w:rPr>
                <w:rFonts w:ascii="Arial" w:hAnsi="Arial" w:cs="Arial"/>
                <w:sz w:val="18"/>
                <w:szCs w:val="18"/>
              </w:rPr>
              <w:lastRenderedPageBreak/>
              <w:t>Aktualizacja zapisów</w:t>
            </w:r>
          </w:p>
        </w:tc>
        <w:tc>
          <w:tcPr>
            <w:tcW w:w="1726" w:type="dxa"/>
          </w:tcPr>
          <w:p w:rsidR="00607B42" w:rsidRPr="00694A34" w:rsidRDefault="00607B42" w:rsidP="00433D7B">
            <w:pPr>
              <w:tabs>
                <w:tab w:val="left" w:pos="1440"/>
              </w:tabs>
              <w:jc w:val="center"/>
              <w:rPr>
                <w:rFonts w:ascii="Arial" w:hAnsi="Arial" w:cs="Arial"/>
                <w:sz w:val="18"/>
                <w:szCs w:val="18"/>
              </w:rPr>
            </w:pPr>
            <w:r w:rsidRPr="00694A34">
              <w:rPr>
                <w:rFonts w:ascii="Arial" w:hAnsi="Arial" w:cs="Arial"/>
                <w:sz w:val="18"/>
                <w:szCs w:val="18"/>
              </w:rPr>
              <w:t>Jw.</w:t>
            </w:r>
          </w:p>
        </w:tc>
      </w:tr>
      <w:tr w:rsidR="00607B42" w:rsidRPr="00694A34" w:rsidTr="00ED2053">
        <w:trPr>
          <w:trHeight w:val="27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Jw.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16 ust. 8</w:t>
            </w:r>
          </w:p>
          <w:p w:rsidR="00607B42" w:rsidRPr="00694A34" w:rsidRDefault="00607B42" w:rsidP="00747B43">
            <w:pPr>
              <w:jc w:val="center"/>
              <w:rPr>
                <w:rFonts w:ascii="Arial" w:hAnsi="Arial" w:cs="Arial"/>
                <w:iCs/>
                <w:sz w:val="18"/>
                <w:szCs w:val="18"/>
              </w:rPr>
            </w:pPr>
          </w:p>
        </w:tc>
        <w:tc>
          <w:tcPr>
            <w:tcW w:w="6521" w:type="dxa"/>
          </w:tcPr>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 xml:space="preserve">Zapis: </w:t>
            </w:r>
          </w:p>
          <w:p w:rsidR="00607B42" w:rsidRPr="00694A34" w:rsidRDefault="00607B42" w:rsidP="00747B43">
            <w:pPr>
              <w:pStyle w:val="Default"/>
              <w:widowControl w:val="0"/>
              <w:tabs>
                <w:tab w:val="left" w:pos="720"/>
              </w:tabs>
              <w:suppressAutoHyphens/>
              <w:autoSpaceDN/>
              <w:adjustRightInd/>
              <w:jc w:val="both"/>
              <w:rPr>
                <w:rFonts w:ascii="Arial" w:hAnsi="Arial" w:cs="Arial"/>
                <w:iCs/>
                <w:color w:val="auto"/>
                <w:sz w:val="18"/>
                <w:szCs w:val="18"/>
              </w:rPr>
            </w:pPr>
            <w:r w:rsidRPr="00694A34">
              <w:rPr>
                <w:rFonts w:ascii="Arial" w:hAnsi="Arial" w:cs="Arial"/>
                <w:iCs/>
                <w:color w:val="auto"/>
                <w:sz w:val="18"/>
                <w:szCs w:val="18"/>
              </w:rPr>
              <w:t>Przez dzień zwrotu środków uznaje się dzień obciążenia rachunku bankowego Beneficjenta.</w:t>
            </w:r>
          </w:p>
          <w:p w:rsidR="00607B42" w:rsidRPr="00694A34" w:rsidRDefault="00607B42" w:rsidP="00747B43">
            <w:pPr>
              <w:jc w:val="both"/>
              <w:rPr>
                <w:rFonts w:ascii="Arial" w:hAnsi="Arial" w:cs="Arial"/>
                <w:b/>
                <w:iCs/>
                <w:sz w:val="18"/>
                <w:szCs w:val="18"/>
                <w:u w:val="single"/>
              </w:rPr>
            </w:pPr>
            <w:r w:rsidRPr="00694A34">
              <w:rPr>
                <w:rFonts w:ascii="Arial" w:hAnsi="Arial" w:cs="Arial"/>
                <w:b/>
                <w:iCs/>
                <w:sz w:val="18"/>
                <w:szCs w:val="18"/>
                <w:u w:val="single"/>
              </w:rPr>
              <w:t>Zmieniono na:</w:t>
            </w:r>
          </w:p>
          <w:p w:rsidR="00607B42" w:rsidRPr="00694A34" w:rsidRDefault="00607B42" w:rsidP="00747B43">
            <w:pPr>
              <w:pStyle w:val="Default"/>
              <w:widowControl w:val="0"/>
              <w:tabs>
                <w:tab w:val="left" w:pos="720"/>
              </w:tabs>
              <w:suppressAutoHyphens/>
              <w:autoSpaceDN/>
              <w:adjustRightInd/>
              <w:jc w:val="both"/>
              <w:rPr>
                <w:rFonts w:ascii="Arial" w:hAnsi="Arial" w:cs="Arial"/>
                <w:iCs/>
                <w:color w:val="auto"/>
                <w:sz w:val="18"/>
                <w:szCs w:val="18"/>
              </w:rPr>
            </w:pPr>
            <w:r w:rsidRPr="00694A34">
              <w:rPr>
                <w:rFonts w:ascii="Arial" w:hAnsi="Arial" w:cs="Arial"/>
                <w:iCs/>
                <w:color w:val="auto"/>
                <w:sz w:val="18"/>
                <w:szCs w:val="18"/>
              </w:rPr>
              <w:t xml:space="preserve">Przez dzień zwrotu środków uznaje się dzień obciążenia rachunku bankowego, </w:t>
            </w:r>
            <w:r w:rsidRPr="00694A34">
              <w:rPr>
                <w:rFonts w:ascii="Arial" w:hAnsi="Arial" w:cs="Arial"/>
                <w:b/>
                <w:iCs/>
                <w:color w:val="auto"/>
                <w:sz w:val="18"/>
                <w:szCs w:val="18"/>
              </w:rPr>
              <w:t>z którego dokonano zwrotu.</w:t>
            </w:r>
          </w:p>
        </w:tc>
        <w:tc>
          <w:tcPr>
            <w:tcW w:w="1984" w:type="dxa"/>
          </w:tcPr>
          <w:p w:rsidR="00607B42" w:rsidRPr="00694A34" w:rsidRDefault="00607B42" w:rsidP="00C158CE">
            <w:pPr>
              <w:spacing w:line="276" w:lineRule="auto"/>
              <w:jc w:val="both"/>
              <w:rPr>
                <w:rFonts w:ascii="Arial" w:hAnsi="Arial" w:cs="Arial"/>
                <w:iCs/>
                <w:sz w:val="18"/>
                <w:szCs w:val="18"/>
              </w:rPr>
            </w:pPr>
            <w:r w:rsidRPr="00694A34">
              <w:rPr>
                <w:rFonts w:ascii="Arial" w:hAnsi="Arial" w:cs="Arial"/>
                <w:iCs/>
                <w:sz w:val="18"/>
                <w:szCs w:val="18"/>
              </w:rPr>
              <w:t>Aktualizacja zapisów</w:t>
            </w:r>
          </w:p>
        </w:tc>
        <w:tc>
          <w:tcPr>
            <w:tcW w:w="1726" w:type="dxa"/>
          </w:tcPr>
          <w:p w:rsidR="00607B42" w:rsidRPr="00694A34" w:rsidRDefault="00607B42" w:rsidP="00C158CE">
            <w:pPr>
              <w:spacing w:line="276" w:lineRule="auto"/>
              <w:jc w:val="center"/>
              <w:rPr>
                <w:rFonts w:ascii="Arial" w:hAnsi="Arial" w:cs="Arial"/>
                <w:iCs/>
                <w:sz w:val="18"/>
                <w:szCs w:val="18"/>
              </w:rPr>
            </w:pPr>
            <w:r w:rsidRPr="00694A34">
              <w:rPr>
                <w:rFonts w:ascii="Arial" w:hAnsi="Arial" w:cs="Arial"/>
                <w:iCs/>
                <w:sz w:val="18"/>
                <w:szCs w:val="18"/>
              </w:rPr>
              <w:t>Jw.</w:t>
            </w:r>
          </w:p>
        </w:tc>
      </w:tr>
      <w:tr w:rsidR="00607B42" w:rsidRPr="00694A34" w:rsidTr="00351E0B">
        <w:trPr>
          <w:trHeight w:val="1928"/>
        </w:trPr>
        <w:tc>
          <w:tcPr>
            <w:tcW w:w="567" w:type="dxa"/>
          </w:tcPr>
          <w:p w:rsidR="00607B42" w:rsidRPr="00694A34" w:rsidRDefault="00607B42"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Jw.</w:t>
            </w:r>
          </w:p>
        </w:tc>
        <w:tc>
          <w:tcPr>
            <w:tcW w:w="1701" w:type="dxa"/>
          </w:tcPr>
          <w:p w:rsidR="00607B42" w:rsidRPr="00694A34" w:rsidRDefault="00607B42" w:rsidP="00747B43">
            <w:pPr>
              <w:jc w:val="center"/>
              <w:rPr>
                <w:rFonts w:ascii="Arial" w:hAnsi="Arial" w:cs="Arial"/>
                <w:iCs/>
                <w:sz w:val="18"/>
                <w:szCs w:val="18"/>
              </w:rPr>
            </w:pPr>
            <w:r w:rsidRPr="00694A34">
              <w:rPr>
                <w:rFonts w:ascii="Arial" w:hAnsi="Arial" w:cs="Arial"/>
                <w:iCs/>
                <w:sz w:val="18"/>
                <w:szCs w:val="18"/>
              </w:rPr>
              <w:t>§ 26</w:t>
            </w:r>
          </w:p>
        </w:tc>
        <w:tc>
          <w:tcPr>
            <w:tcW w:w="6521" w:type="dxa"/>
          </w:tcPr>
          <w:p w:rsidR="00607B42" w:rsidRPr="00694A34" w:rsidRDefault="00607B42" w:rsidP="00747B43">
            <w:pPr>
              <w:widowControl w:val="0"/>
              <w:tabs>
                <w:tab w:val="left" w:pos="360"/>
              </w:tabs>
              <w:autoSpaceDE w:val="0"/>
              <w:jc w:val="both"/>
              <w:rPr>
                <w:rFonts w:ascii="Arial" w:hAnsi="Arial" w:cs="Arial"/>
                <w:b/>
                <w:iCs/>
                <w:sz w:val="18"/>
                <w:szCs w:val="18"/>
                <w:u w:val="single"/>
              </w:rPr>
            </w:pPr>
            <w:r w:rsidRPr="00694A34">
              <w:rPr>
                <w:rFonts w:ascii="Arial" w:hAnsi="Arial" w:cs="Arial"/>
                <w:b/>
                <w:iCs/>
                <w:sz w:val="18"/>
                <w:szCs w:val="18"/>
                <w:u w:val="single"/>
              </w:rPr>
              <w:t>Wykreślono dotychczasową treść § 26 i nadano mu brzmienie:</w:t>
            </w:r>
          </w:p>
          <w:p w:rsidR="00607B42" w:rsidRPr="00694A34" w:rsidRDefault="00607B42" w:rsidP="00747B43">
            <w:pPr>
              <w:widowControl w:val="0"/>
              <w:tabs>
                <w:tab w:val="left" w:pos="360"/>
              </w:tabs>
              <w:autoSpaceDE w:val="0"/>
              <w:jc w:val="both"/>
              <w:rPr>
                <w:rFonts w:ascii="Arial" w:hAnsi="Arial" w:cs="Arial"/>
                <w:iCs/>
                <w:sz w:val="18"/>
                <w:szCs w:val="18"/>
              </w:rPr>
            </w:pPr>
            <w:r w:rsidRPr="00694A34">
              <w:rPr>
                <w:rFonts w:ascii="Arial" w:hAnsi="Arial" w:cs="Arial"/>
                <w:iCs/>
                <w:sz w:val="18"/>
                <w:szCs w:val="18"/>
              </w:rPr>
              <w:t>W przypadku, gdy Beneficjent w toku realizacji niniejszej Umowy uzyska dostęp do informacji stanowiących dane osobowe, których nie jest Administratorem zobowiązuje się do:</w:t>
            </w:r>
          </w:p>
          <w:p w:rsidR="00607B42" w:rsidRPr="00694A34" w:rsidRDefault="00607B42" w:rsidP="00747B43">
            <w:pPr>
              <w:pStyle w:val="Akapitzlist"/>
              <w:widowControl w:val="0"/>
              <w:numPr>
                <w:ilvl w:val="0"/>
                <w:numId w:val="11"/>
              </w:numPr>
              <w:tabs>
                <w:tab w:val="left" w:pos="360"/>
              </w:tabs>
              <w:suppressAutoHyphens/>
              <w:autoSpaceDE w:val="0"/>
              <w:jc w:val="both"/>
              <w:rPr>
                <w:rFonts w:ascii="Arial" w:hAnsi="Arial" w:cs="Arial"/>
                <w:iCs/>
                <w:sz w:val="18"/>
                <w:szCs w:val="18"/>
              </w:rPr>
            </w:pPr>
            <w:r w:rsidRPr="00694A34">
              <w:rPr>
                <w:rFonts w:ascii="Arial" w:hAnsi="Arial" w:cs="Arial"/>
                <w:iCs/>
                <w:sz w:val="18"/>
                <w:szCs w:val="18"/>
              </w:rPr>
              <w:t>zachowania danych osobowych w poufności,</w:t>
            </w:r>
          </w:p>
          <w:p w:rsidR="00607B42" w:rsidRPr="00694A34" w:rsidRDefault="00607B42" w:rsidP="00747B43">
            <w:pPr>
              <w:pStyle w:val="Akapitzlist"/>
              <w:widowControl w:val="0"/>
              <w:numPr>
                <w:ilvl w:val="0"/>
                <w:numId w:val="11"/>
              </w:numPr>
              <w:tabs>
                <w:tab w:val="left" w:pos="360"/>
              </w:tabs>
              <w:suppressAutoHyphens/>
              <w:autoSpaceDE w:val="0"/>
              <w:jc w:val="both"/>
              <w:rPr>
                <w:rFonts w:ascii="Arial" w:hAnsi="Arial" w:cs="Arial"/>
                <w:iCs/>
                <w:sz w:val="18"/>
                <w:szCs w:val="18"/>
              </w:rPr>
            </w:pPr>
            <w:r w:rsidRPr="00694A34">
              <w:rPr>
                <w:rFonts w:ascii="Arial" w:hAnsi="Arial" w:cs="Arial"/>
                <w:iCs/>
                <w:sz w:val="18"/>
                <w:szCs w:val="18"/>
              </w:rPr>
              <w:t>podjęcia wszelkich działań mających na celu zabezpieczenie danych osobowych przed nieuprawnionym dostępem osób trzecich,</w:t>
            </w:r>
          </w:p>
          <w:p w:rsidR="00607B42" w:rsidRPr="00694A34" w:rsidRDefault="00607B42" w:rsidP="00747B43">
            <w:pPr>
              <w:pStyle w:val="Akapitzlist"/>
              <w:widowControl w:val="0"/>
              <w:numPr>
                <w:ilvl w:val="0"/>
                <w:numId w:val="11"/>
              </w:numPr>
              <w:tabs>
                <w:tab w:val="left" w:pos="360"/>
              </w:tabs>
              <w:suppressAutoHyphens/>
              <w:autoSpaceDE w:val="0"/>
              <w:jc w:val="both"/>
              <w:rPr>
                <w:rFonts w:ascii="Arial" w:hAnsi="Arial" w:cs="Arial"/>
                <w:iCs/>
                <w:sz w:val="18"/>
                <w:szCs w:val="18"/>
              </w:rPr>
            </w:pPr>
            <w:r w:rsidRPr="00694A34">
              <w:rPr>
                <w:rFonts w:ascii="Arial" w:hAnsi="Arial" w:cs="Arial"/>
                <w:iCs/>
                <w:sz w:val="18"/>
                <w:szCs w:val="18"/>
              </w:rPr>
              <w:t xml:space="preserve">przestrzegania zasad określonych w RODO i ustawie o ochronie danych osobowych. </w:t>
            </w:r>
          </w:p>
        </w:tc>
        <w:tc>
          <w:tcPr>
            <w:tcW w:w="1984" w:type="dxa"/>
          </w:tcPr>
          <w:p w:rsidR="00607B42" w:rsidRPr="00694A34" w:rsidRDefault="00607B42" w:rsidP="00C158CE">
            <w:pPr>
              <w:spacing w:line="276" w:lineRule="auto"/>
              <w:jc w:val="both"/>
              <w:rPr>
                <w:rFonts w:ascii="Arial" w:hAnsi="Arial" w:cs="Arial"/>
                <w:iCs/>
                <w:sz w:val="18"/>
                <w:szCs w:val="18"/>
              </w:rPr>
            </w:pPr>
            <w:r w:rsidRPr="00694A34">
              <w:rPr>
                <w:rFonts w:ascii="Arial" w:hAnsi="Arial" w:cs="Arial"/>
                <w:iCs/>
                <w:sz w:val="18"/>
                <w:szCs w:val="18"/>
              </w:rPr>
              <w:t>Aktualizacja zapisów</w:t>
            </w:r>
          </w:p>
        </w:tc>
        <w:tc>
          <w:tcPr>
            <w:tcW w:w="1726" w:type="dxa"/>
          </w:tcPr>
          <w:p w:rsidR="00607B42" w:rsidRPr="00694A34" w:rsidRDefault="00607B42" w:rsidP="00C158CE">
            <w:pPr>
              <w:spacing w:line="276" w:lineRule="auto"/>
              <w:jc w:val="center"/>
              <w:rPr>
                <w:rFonts w:ascii="Arial" w:hAnsi="Arial" w:cs="Arial"/>
                <w:iCs/>
                <w:sz w:val="18"/>
                <w:szCs w:val="18"/>
              </w:rPr>
            </w:pPr>
            <w:r w:rsidRPr="00694A34">
              <w:rPr>
                <w:rFonts w:ascii="Arial" w:hAnsi="Arial" w:cs="Arial"/>
                <w:iCs/>
                <w:sz w:val="18"/>
                <w:szCs w:val="18"/>
              </w:rPr>
              <w:t>Jw.</w:t>
            </w: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rPr>
                <w:rFonts w:ascii="Arial" w:hAnsi="Arial" w:cs="Arial"/>
                <w:sz w:val="18"/>
                <w:szCs w:val="18"/>
              </w:rPr>
            </w:pPr>
          </w:p>
          <w:p w:rsidR="00607B42" w:rsidRPr="00694A34" w:rsidRDefault="00607B42" w:rsidP="00C158CE">
            <w:pPr>
              <w:tabs>
                <w:tab w:val="left" w:pos="1327"/>
              </w:tabs>
              <w:rPr>
                <w:rFonts w:ascii="Arial" w:hAnsi="Arial" w:cs="Arial"/>
                <w:sz w:val="18"/>
                <w:szCs w:val="18"/>
              </w:rPr>
            </w:pPr>
            <w:r w:rsidRPr="00694A34">
              <w:rPr>
                <w:rFonts w:ascii="Arial" w:hAnsi="Arial" w:cs="Arial"/>
                <w:sz w:val="18"/>
                <w:szCs w:val="18"/>
              </w:rPr>
              <w:tab/>
            </w:r>
          </w:p>
        </w:tc>
      </w:tr>
      <w:tr w:rsidR="00B3647F" w:rsidRPr="00694A34" w:rsidTr="00351E0B">
        <w:trPr>
          <w:trHeight w:val="1928"/>
        </w:trPr>
        <w:tc>
          <w:tcPr>
            <w:tcW w:w="567" w:type="dxa"/>
          </w:tcPr>
          <w:p w:rsidR="00B3647F" w:rsidRPr="00694A34" w:rsidRDefault="00B3647F"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B3647F" w:rsidRPr="00694A34" w:rsidRDefault="00B3647F" w:rsidP="005731E9">
            <w:pPr>
              <w:jc w:val="center"/>
              <w:rPr>
                <w:rFonts w:ascii="Arial" w:hAnsi="Arial" w:cs="Arial"/>
                <w:iCs/>
                <w:sz w:val="18"/>
                <w:szCs w:val="18"/>
              </w:rPr>
            </w:pPr>
            <w:r w:rsidRPr="00694A34">
              <w:rPr>
                <w:rFonts w:ascii="Arial" w:hAnsi="Arial" w:cs="Arial"/>
                <w:iCs/>
                <w:sz w:val="18"/>
                <w:szCs w:val="18"/>
              </w:rPr>
              <w:t xml:space="preserve">Załącznik nr 8 do umowy o dofinansowanie: </w:t>
            </w:r>
            <w:r w:rsidRPr="00694A34">
              <w:rPr>
                <w:rFonts w:ascii="Arial" w:hAnsi="Arial" w:cs="Arial"/>
                <w:i/>
                <w:iCs/>
                <w:sz w:val="18"/>
                <w:szCs w:val="18"/>
              </w:rPr>
              <w:t>Zasady dotyczące wykazywania oraz monitorowania dochodów związanych z realizacją projektów w ramach Regionalnego Programu Operacyjnego Województwa Zachodniopomorskiego 2014-2020 (wersja 3.0).</w:t>
            </w:r>
          </w:p>
        </w:tc>
        <w:tc>
          <w:tcPr>
            <w:tcW w:w="1701" w:type="dxa"/>
          </w:tcPr>
          <w:p w:rsidR="00B3647F" w:rsidRPr="00694A34" w:rsidRDefault="00B3647F" w:rsidP="005731E9">
            <w:pPr>
              <w:jc w:val="center"/>
              <w:rPr>
                <w:rFonts w:ascii="Arial" w:hAnsi="Arial" w:cs="Arial"/>
                <w:iCs/>
                <w:sz w:val="18"/>
                <w:szCs w:val="18"/>
              </w:rPr>
            </w:pPr>
            <w:r w:rsidRPr="00694A34">
              <w:rPr>
                <w:rFonts w:ascii="Arial" w:hAnsi="Arial" w:cs="Arial"/>
                <w:iCs/>
                <w:sz w:val="18"/>
                <w:szCs w:val="18"/>
              </w:rPr>
              <w:t>Cały dokument</w:t>
            </w:r>
          </w:p>
        </w:tc>
        <w:tc>
          <w:tcPr>
            <w:tcW w:w="6521" w:type="dxa"/>
          </w:tcPr>
          <w:p w:rsidR="00B3647F" w:rsidRPr="00694A34" w:rsidRDefault="00B3647F" w:rsidP="005731E9">
            <w:pPr>
              <w:widowControl w:val="0"/>
              <w:tabs>
                <w:tab w:val="left" w:pos="360"/>
              </w:tabs>
              <w:autoSpaceDE w:val="0"/>
              <w:jc w:val="both"/>
              <w:rPr>
                <w:rFonts w:ascii="Arial" w:hAnsi="Arial" w:cs="Arial"/>
                <w:iCs/>
                <w:sz w:val="18"/>
                <w:szCs w:val="18"/>
              </w:rPr>
            </w:pPr>
            <w:r w:rsidRPr="00694A34">
              <w:rPr>
                <w:rFonts w:ascii="Arial" w:hAnsi="Arial" w:cs="Arial"/>
                <w:b/>
                <w:iCs/>
                <w:sz w:val="18"/>
                <w:szCs w:val="18"/>
                <w:u w:val="single"/>
              </w:rPr>
              <w:t>Zmieniono wersję</w:t>
            </w:r>
            <w:r w:rsidRPr="00694A34">
              <w:rPr>
                <w:rFonts w:ascii="Arial" w:hAnsi="Arial" w:cs="Arial"/>
                <w:iCs/>
                <w:sz w:val="18"/>
                <w:szCs w:val="18"/>
              </w:rPr>
              <w:t xml:space="preserve"> </w:t>
            </w:r>
            <w:r w:rsidRPr="00694A34">
              <w:rPr>
                <w:rFonts w:ascii="Arial" w:hAnsi="Arial" w:cs="Arial"/>
                <w:i/>
                <w:iCs/>
                <w:sz w:val="18"/>
                <w:szCs w:val="18"/>
              </w:rPr>
              <w:t>Zasad dotyczących wykazywania oraz monitorowania dochodów związanych z realizacją projektów w ramach Regionalnego Programu Operacyjnego Województwa Zachodniopomorskiego 2014-2020 (z wersji 3.0 na 5.0).</w:t>
            </w:r>
          </w:p>
        </w:tc>
        <w:tc>
          <w:tcPr>
            <w:tcW w:w="1984" w:type="dxa"/>
          </w:tcPr>
          <w:p w:rsidR="00B3647F" w:rsidRPr="00694A34" w:rsidRDefault="00B3647F" w:rsidP="005731E9">
            <w:pPr>
              <w:spacing w:line="276" w:lineRule="auto"/>
              <w:jc w:val="both"/>
              <w:rPr>
                <w:rFonts w:ascii="Arial" w:hAnsi="Arial" w:cs="Arial"/>
                <w:iCs/>
                <w:sz w:val="18"/>
                <w:szCs w:val="18"/>
              </w:rPr>
            </w:pPr>
            <w:r w:rsidRPr="00694A34">
              <w:rPr>
                <w:rFonts w:ascii="Arial" w:hAnsi="Arial" w:cs="Arial"/>
                <w:iCs/>
                <w:sz w:val="18"/>
                <w:szCs w:val="18"/>
              </w:rPr>
              <w:t>Aktualizacja zapisów</w:t>
            </w:r>
          </w:p>
        </w:tc>
        <w:tc>
          <w:tcPr>
            <w:tcW w:w="1726" w:type="dxa"/>
          </w:tcPr>
          <w:p w:rsidR="00B3647F" w:rsidRPr="00694A34" w:rsidRDefault="00B3647F" w:rsidP="005731E9">
            <w:pPr>
              <w:spacing w:line="276" w:lineRule="auto"/>
              <w:jc w:val="center"/>
              <w:rPr>
                <w:rFonts w:ascii="Arial" w:hAnsi="Arial" w:cs="Arial"/>
                <w:iCs/>
                <w:sz w:val="18"/>
                <w:szCs w:val="18"/>
              </w:rPr>
            </w:pPr>
            <w:r w:rsidRPr="00694A34">
              <w:rPr>
                <w:rFonts w:ascii="Arial" w:hAnsi="Arial" w:cs="Arial"/>
                <w:iCs/>
                <w:sz w:val="18"/>
                <w:szCs w:val="18"/>
              </w:rPr>
              <w:t>Jw.</w:t>
            </w: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rPr>
                <w:rFonts w:ascii="Arial" w:hAnsi="Arial" w:cs="Arial"/>
                <w:sz w:val="18"/>
                <w:szCs w:val="18"/>
              </w:rPr>
            </w:pPr>
          </w:p>
          <w:p w:rsidR="00B3647F" w:rsidRPr="00694A34" w:rsidRDefault="00B3647F" w:rsidP="005731E9">
            <w:pPr>
              <w:tabs>
                <w:tab w:val="left" w:pos="1327"/>
              </w:tabs>
              <w:rPr>
                <w:rFonts w:ascii="Arial" w:hAnsi="Arial" w:cs="Arial"/>
                <w:sz w:val="18"/>
                <w:szCs w:val="18"/>
              </w:rPr>
            </w:pPr>
            <w:r w:rsidRPr="00694A34">
              <w:rPr>
                <w:rFonts w:ascii="Arial" w:hAnsi="Arial" w:cs="Arial"/>
                <w:sz w:val="18"/>
                <w:szCs w:val="18"/>
              </w:rPr>
              <w:tab/>
            </w:r>
          </w:p>
        </w:tc>
      </w:tr>
      <w:tr w:rsidR="00B3647F" w:rsidRPr="00694A34" w:rsidTr="00ED2053">
        <w:trPr>
          <w:trHeight w:val="278"/>
        </w:trPr>
        <w:tc>
          <w:tcPr>
            <w:tcW w:w="567" w:type="dxa"/>
          </w:tcPr>
          <w:p w:rsidR="00B3647F" w:rsidRPr="00694A34" w:rsidRDefault="00B3647F"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B3647F" w:rsidRPr="00694A34" w:rsidRDefault="00B3647F" w:rsidP="00747B43">
            <w:pPr>
              <w:pStyle w:val="Default"/>
              <w:jc w:val="center"/>
              <w:rPr>
                <w:rFonts w:ascii="Arial" w:hAnsi="Arial" w:cs="Arial"/>
                <w:sz w:val="18"/>
                <w:szCs w:val="18"/>
              </w:rPr>
            </w:pPr>
            <w:r w:rsidRPr="00694A34">
              <w:rPr>
                <w:rFonts w:ascii="Arial" w:hAnsi="Arial" w:cs="Arial"/>
                <w:sz w:val="18"/>
                <w:szCs w:val="18"/>
              </w:rPr>
              <w:t>Załącznik nr 4 do Regulaminu naboru:</w:t>
            </w:r>
          </w:p>
          <w:p w:rsidR="00B3647F" w:rsidRPr="00694A34" w:rsidRDefault="00B3647F" w:rsidP="00747B43">
            <w:pPr>
              <w:pStyle w:val="Default"/>
              <w:jc w:val="center"/>
              <w:rPr>
                <w:rFonts w:ascii="Arial" w:hAnsi="Arial" w:cs="Arial"/>
                <w:sz w:val="18"/>
                <w:szCs w:val="18"/>
              </w:rPr>
            </w:pPr>
            <w:r w:rsidRPr="00694A34">
              <w:rPr>
                <w:rFonts w:ascii="Arial" w:hAnsi="Arial" w:cs="Arial"/>
                <w:i/>
                <w:iCs/>
                <w:sz w:val="18"/>
                <w:szCs w:val="18"/>
              </w:rPr>
              <w:t>Dokumenty niezbędne do przygotowania umowy o dofinansowanie</w:t>
            </w:r>
          </w:p>
        </w:tc>
        <w:tc>
          <w:tcPr>
            <w:tcW w:w="1701" w:type="dxa"/>
          </w:tcPr>
          <w:p w:rsidR="00B3647F" w:rsidRPr="00694A34" w:rsidRDefault="00B3647F" w:rsidP="00747B43">
            <w:pPr>
              <w:pStyle w:val="Default"/>
              <w:jc w:val="center"/>
              <w:rPr>
                <w:rFonts w:ascii="Arial" w:hAnsi="Arial" w:cs="Arial"/>
                <w:sz w:val="18"/>
                <w:szCs w:val="18"/>
              </w:rPr>
            </w:pPr>
            <w:r w:rsidRPr="00694A34">
              <w:rPr>
                <w:rFonts w:ascii="Arial" w:hAnsi="Arial" w:cs="Arial"/>
                <w:sz w:val="18"/>
                <w:szCs w:val="18"/>
              </w:rPr>
              <w:t>Cały dokument</w:t>
            </w:r>
          </w:p>
        </w:tc>
        <w:tc>
          <w:tcPr>
            <w:tcW w:w="6521" w:type="dxa"/>
          </w:tcPr>
          <w:p w:rsidR="00B3647F" w:rsidRPr="00694A34" w:rsidRDefault="00B3647F" w:rsidP="00747B43">
            <w:pPr>
              <w:pStyle w:val="Default"/>
              <w:rPr>
                <w:rFonts w:ascii="Arial" w:hAnsi="Arial" w:cs="Arial"/>
                <w:sz w:val="18"/>
                <w:szCs w:val="18"/>
              </w:rPr>
            </w:pPr>
            <w:r w:rsidRPr="00694A34">
              <w:rPr>
                <w:rFonts w:ascii="Arial" w:hAnsi="Arial" w:cs="Arial"/>
                <w:b/>
                <w:bCs/>
                <w:sz w:val="18"/>
                <w:szCs w:val="18"/>
                <w:u w:val="single"/>
              </w:rPr>
              <w:t>Zaktualizowano zapisy</w:t>
            </w:r>
            <w:r w:rsidRPr="00694A34">
              <w:rPr>
                <w:rFonts w:ascii="Arial" w:hAnsi="Arial" w:cs="Arial"/>
                <w:b/>
                <w:bCs/>
                <w:sz w:val="18"/>
                <w:szCs w:val="18"/>
              </w:rPr>
              <w:t xml:space="preserve"> </w:t>
            </w:r>
            <w:r w:rsidRPr="00694A34">
              <w:rPr>
                <w:rFonts w:ascii="Arial" w:hAnsi="Arial" w:cs="Arial"/>
                <w:bCs/>
                <w:sz w:val="18"/>
                <w:szCs w:val="18"/>
              </w:rPr>
              <w:t>Z</w:t>
            </w:r>
            <w:r w:rsidRPr="00694A34">
              <w:rPr>
                <w:rFonts w:ascii="Arial" w:hAnsi="Arial" w:cs="Arial"/>
                <w:sz w:val="18"/>
                <w:szCs w:val="18"/>
              </w:rPr>
              <w:t>ałącznika nr 4 do Regulaminu naboru.</w:t>
            </w:r>
          </w:p>
        </w:tc>
        <w:tc>
          <w:tcPr>
            <w:tcW w:w="1984" w:type="dxa"/>
          </w:tcPr>
          <w:p w:rsidR="00B3647F" w:rsidRPr="00694A34" w:rsidRDefault="00B3647F" w:rsidP="000E50F7">
            <w:pPr>
              <w:pStyle w:val="Default"/>
              <w:rPr>
                <w:rFonts w:ascii="Arial" w:hAnsi="Arial" w:cs="Arial"/>
                <w:sz w:val="18"/>
                <w:szCs w:val="18"/>
              </w:rPr>
            </w:pPr>
            <w:r w:rsidRPr="00694A34">
              <w:rPr>
                <w:rFonts w:ascii="Arial" w:hAnsi="Arial" w:cs="Arial"/>
                <w:sz w:val="18"/>
                <w:szCs w:val="18"/>
              </w:rPr>
              <w:t>Aktualizacja zapisów</w:t>
            </w:r>
          </w:p>
        </w:tc>
        <w:tc>
          <w:tcPr>
            <w:tcW w:w="1726" w:type="dxa"/>
          </w:tcPr>
          <w:p w:rsidR="00B3647F" w:rsidRPr="00694A34" w:rsidRDefault="00B3647F" w:rsidP="000E50F7">
            <w:pPr>
              <w:pStyle w:val="Default"/>
              <w:jc w:val="center"/>
              <w:rPr>
                <w:rFonts w:ascii="Arial" w:hAnsi="Arial" w:cs="Arial"/>
                <w:sz w:val="18"/>
                <w:szCs w:val="18"/>
              </w:rPr>
            </w:pPr>
            <w:r w:rsidRPr="00694A34">
              <w:rPr>
                <w:rFonts w:ascii="Arial" w:hAnsi="Arial" w:cs="Arial"/>
                <w:sz w:val="18"/>
                <w:szCs w:val="18"/>
              </w:rPr>
              <w:t>Jw.</w:t>
            </w:r>
          </w:p>
        </w:tc>
      </w:tr>
      <w:tr w:rsidR="00B3647F" w:rsidRPr="00747B43" w:rsidTr="00ED2053">
        <w:trPr>
          <w:trHeight w:val="278"/>
        </w:trPr>
        <w:tc>
          <w:tcPr>
            <w:tcW w:w="567" w:type="dxa"/>
          </w:tcPr>
          <w:p w:rsidR="00B3647F" w:rsidRPr="00694A34" w:rsidRDefault="00B3647F" w:rsidP="00C158CE">
            <w:pPr>
              <w:pStyle w:val="Akapitzlist"/>
              <w:numPr>
                <w:ilvl w:val="0"/>
                <w:numId w:val="9"/>
              </w:numPr>
              <w:spacing w:line="276" w:lineRule="auto"/>
              <w:ind w:left="0" w:firstLine="0"/>
              <w:rPr>
                <w:rFonts w:ascii="Arial" w:hAnsi="Arial" w:cs="Arial"/>
                <w:color w:val="000000" w:themeColor="text1"/>
                <w:sz w:val="18"/>
                <w:szCs w:val="18"/>
              </w:rPr>
            </w:pPr>
          </w:p>
        </w:tc>
        <w:tc>
          <w:tcPr>
            <w:tcW w:w="2410" w:type="dxa"/>
          </w:tcPr>
          <w:p w:rsidR="00B3647F" w:rsidRPr="00694A34" w:rsidRDefault="00B3647F" w:rsidP="00747B43">
            <w:pPr>
              <w:jc w:val="center"/>
              <w:rPr>
                <w:rFonts w:ascii="Arial" w:hAnsi="Arial" w:cs="Arial"/>
                <w:bCs/>
                <w:sz w:val="18"/>
                <w:szCs w:val="18"/>
              </w:rPr>
            </w:pPr>
            <w:r w:rsidRPr="00694A34">
              <w:rPr>
                <w:rFonts w:ascii="Arial" w:hAnsi="Arial" w:cs="Arial"/>
                <w:bCs/>
                <w:sz w:val="18"/>
                <w:szCs w:val="18"/>
              </w:rPr>
              <w:t xml:space="preserve">Załącznik nr 8 do regulaminu naboru: </w:t>
            </w:r>
            <w:r w:rsidRPr="00694A34">
              <w:rPr>
                <w:rFonts w:ascii="Arial" w:hAnsi="Arial" w:cs="Arial"/>
                <w:bCs/>
                <w:i/>
                <w:sz w:val="18"/>
                <w:szCs w:val="18"/>
              </w:rPr>
              <w:t xml:space="preserve">Zasady dotyczące odzyskiwania środków w ramach Regionalnego Programu Operacyjnego </w:t>
            </w:r>
            <w:r w:rsidRPr="00694A34">
              <w:rPr>
                <w:rFonts w:ascii="Arial" w:hAnsi="Arial" w:cs="Arial"/>
                <w:bCs/>
                <w:i/>
                <w:sz w:val="18"/>
                <w:szCs w:val="18"/>
              </w:rPr>
              <w:lastRenderedPageBreak/>
              <w:t>Województwa Zachodniopomorskiego 2014–2020 (wersja 5.0).</w:t>
            </w:r>
          </w:p>
        </w:tc>
        <w:tc>
          <w:tcPr>
            <w:tcW w:w="1701" w:type="dxa"/>
          </w:tcPr>
          <w:p w:rsidR="00B3647F" w:rsidRPr="00694A34" w:rsidRDefault="00B3647F" w:rsidP="00747B43">
            <w:pPr>
              <w:jc w:val="center"/>
              <w:rPr>
                <w:rFonts w:ascii="Arial" w:hAnsi="Arial" w:cs="Arial"/>
                <w:iCs/>
                <w:sz w:val="18"/>
                <w:szCs w:val="18"/>
              </w:rPr>
            </w:pPr>
            <w:r w:rsidRPr="00694A34">
              <w:rPr>
                <w:rFonts w:ascii="Arial" w:hAnsi="Arial" w:cs="Arial"/>
                <w:iCs/>
                <w:sz w:val="18"/>
                <w:szCs w:val="18"/>
              </w:rPr>
              <w:lastRenderedPageBreak/>
              <w:t>Cały dokument</w:t>
            </w:r>
          </w:p>
        </w:tc>
        <w:tc>
          <w:tcPr>
            <w:tcW w:w="6521" w:type="dxa"/>
          </w:tcPr>
          <w:p w:rsidR="00B3647F" w:rsidRPr="00694A34" w:rsidRDefault="00B3647F" w:rsidP="00747B43">
            <w:pPr>
              <w:jc w:val="both"/>
              <w:rPr>
                <w:rFonts w:ascii="Arial" w:hAnsi="Arial" w:cs="Arial"/>
                <w:b/>
                <w:iCs/>
                <w:sz w:val="18"/>
                <w:szCs w:val="18"/>
                <w:u w:val="single"/>
              </w:rPr>
            </w:pPr>
            <w:r w:rsidRPr="00694A34">
              <w:rPr>
                <w:rFonts w:ascii="Arial" w:hAnsi="Arial" w:cs="Arial"/>
                <w:b/>
                <w:iCs/>
                <w:sz w:val="18"/>
                <w:szCs w:val="18"/>
                <w:u w:val="single"/>
              </w:rPr>
              <w:t>Zmieniono wersję</w:t>
            </w:r>
            <w:r w:rsidRPr="00694A34">
              <w:rPr>
                <w:rFonts w:ascii="Arial" w:hAnsi="Arial" w:cs="Arial"/>
                <w:bCs/>
                <w:i/>
                <w:sz w:val="18"/>
                <w:szCs w:val="18"/>
              </w:rPr>
              <w:t xml:space="preserve"> Zasad dotyczących odzyskiwania środków w ramach Regionalnego Programu Operacyjnego Województwa Zachodniopomorskiego 2014–2020 (z wersji 5.0 na 6.0),</w:t>
            </w:r>
          </w:p>
        </w:tc>
        <w:tc>
          <w:tcPr>
            <w:tcW w:w="1984" w:type="dxa"/>
          </w:tcPr>
          <w:p w:rsidR="00B3647F" w:rsidRPr="00694A34" w:rsidRDefault="00B3647F" w:rsidP="00064C79">
            <w:pPr>
              <w:jc w:val="center"/>
              <w:rPr>
                <w:rFonts w:ascii="Arial" w:hAnsi="Arial" w:cs="Arial"/>
                <w:sz w:val="18"/>
                <w:szCs w:val="18"/>
              </w:rPr>
            </w:pPr>
            <w:r w:rsidRPr="00694A34">
              <w:rPr>
                <w:rFonts w:ascii="Arial" w:hAnsi="Arial" w:cs="Arial"/>
                <w:sz w:val="18"/>
                <w:szCs w:val="18"/>
              </w:rPr>
              <w:t>Aktualizacja zapisu</w:t>
            </w:r>
          </w:p>
        </w:tc>
        <w:tc>
          <w:tcPr>
            <w:tcW w:w="1726" w:type="dxa"/>
          </w:tcPr>
          <w:p w:rsidR="00B3647F" w:rsidRPr="00747B43" w:rsidRDefault="00B3647F" w:rsidP="00064C79">
            <w:pPr>
              <w:jc w:val="center"/>
              <w:rPr>
                <w:rFonts w:ascii="Arial" w:hAnsi="Arial" w:cs="Arial"/>
                <w:sz w:val="18"/>
                <w:szCs w:val="18"/>
              </w:rPr>
            </w:pPr>
            <w:r w:rsidRPr="00694A34">
              <w:rPr>
                <w:rFonts w:ascii="Arial" w:hAnsi="Arial" w:cs="Arial"/>
                <w:sz w:val="18"/>
                <w:szCs w:val="18"/>
              </w:rPr>
              <w:t>Jw.</w:t>
            </w:r>
          </w:p>
        </w:tc>
      </w:tr>
    </w:tbl>
    <w:p w:rsidR="00CD08FF" w:rsidRPr="00747B43" w:rsidRDefault="00CD08FF" w:rsidP="004F3E52">
      <w:pPr>
        <w:spacing w:line="276" w:lineRule="auto"/>
        <w:rPr>
          <w:rFonts w:ascii="Arial" w:hAnsi="Arial" w:cs="Arial"/>
          <w:b/>
          <w:color w:val="808080" w:themeColor="background1" w:themeShade="80"/>
          <w:sz w:val="18"/>
          <w:szCs w:val="18"/>
        </w:rPr>
      </w:pPr>
    </w:p>
    <w:sectPr w:rsidR="00CD08FF" w:rsidRPr="00747B43" w:rsidSect="00B81187">
      <w:headerReference w:type="default" r:id="rId10"/>
      <w:footerReference w:type="default" r:id="rId11"/>
      <w:headerReference w:type="first" r:id="rId12"/>
      <w:pgSz w:w="16838" w:h="11906" w:orient="landscape"/>
      <w:pgMar w:top="426" w:right="1383" w:bottom="426" w:left="1417" w:header="426"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F85" w:rsidRDefault="00B62F85" w:rsidP="00EA4F46">
      <w:pPr>
        <w:spacing w:line="240" w:lineRule="auto"/>
      </w:pPr>
      <w:r>
        <w:separator/>
      </w:r>
    </w:p>
  </w:endnote>
  <w:endnote w:type="continuationSeparator" w:id="0">
    <w:p w:rsidR="00B62F85" w:rsidRDefault="00B62F85"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85" w:rsidRPr="00C036EF" w:rsidRDefault="00B62F85" w:rsidP="004E5965">
    <w:pPr>
      <w:pStyle w:val="Stopka"/>
      <w:jc w:val="right"/>
      <w:rPr>
        <w:rFonts w:ascii="Arial" w:hAnsi="Arial" w:cs="Arial"/>
        <w:sz w:val="20"/>
        <w:szCs w:val="20"/>
      </w:rPr>
    </w:pPr>
    <w:r w:rsidRPr="00C036EF">
      <w:rPr>
        <w:rFonts w:ascii="Arial" w:hAnsi="Arial" w:cs="Arial"/>
        <w:sz w:val="20"/>
        <w:szCs w:val="20"/>
      </w:rPr>
      <w:t xml:space="preserve"> </w:t>
    </w:r>
    <w:r w:rsidR="001213CB" w:rsidRPr="00C036EF">
      <w:rPr>
        <w:rFonts w:ascii="Arial" w:hAnsi="Arial" w:cs="Arial"/>
        <w:sz w:val="20"/>
        <w:szCs w:val="20"/>
      </w:rPr>
      <w:fldChar w:fldCharType="begin"/>
    </w:r>
    <w:r w:rsidRPr="00C036EF">
      <w:rPr>
        <w:rFonts w:ascii="Arial" w:hAnsi="Arial" w:cs="Arial"/>
        <w:sz w:val="20"/>
        <w:szCs w:val="20"/>
      </w:rPr>
      <w:instrText>PAGE</w:instrText>
    </w:r>
    <w:r w:rsidR="001213CB" w:rsidRPr="00C036EF">
      <w:rPr>
        <w:rFonts w:ascii="Arial" w:hAnsi="Arial" w:cs="Arial"/>
        <w:sz w:val="20"/>
        <w:szCs w:val="20"/>
      </w:rPr>
      <w:fldChar w:fldCharType="separate"/>
    </w:r>
    <w:r w:rsidR="004F292A">
      <w:rPr>
        <w:rFonts w:ascii="Arial" w:hAnsi="Arial" w:cs="Arial"/>
        <w:noProof/>
        <w:sz w:val="20"/>
        <w:szCs w:val="20"/>
      </w:rPr>
      <w:t>18</w:t>
    </w:r>
    <w:r w:rsidR="001213CB" w:rsidRPr="00C036EF">
      <w:rPr>
        <w:rFonts w:ascii="Arial" w:hAnsi="Arial" w:cs="Arial"/>
        <w:sz w:val="20"/>
        <w:szCs w:val="20"/>
      </w:rPr>
      <w:fldChar w:fldCharType="end"/>
    </w:r>
    <w:r w:rsidRPr="00C036EF">
      <w:rPr>
        <w:rFonts w:ascii="Arial" w:hAnsi="Arial" w:cs="Arial"/>
        <w:sz w:val="20"/>
        <w:szCs w:val="20"/>
      </w:rPr>
      <w:t>/</w:t>
    </w:r>
    <w:r w:rsidR="001213CB" w:rsidRPr="00C036EF">
      <w:rPr>
        <w:rFonts w:ascii="Arial" w:hAnsi="Arial" w:cs="Arial"/>
        <w:sz w:val="20"/>
        <w:szCs w:val="20"/>
      </w:rPr>
      <w:fldChar w:fldCharType="begin"/>
    </w:r>
    <w:r w:rsidRPr="00C036EF">
      <w:rPr>
        <w:rFonts w:ascii="Arial" w:hAnsi="Arial" w:cs="Arial"/>
        <w:sz w:val="20"/>
        <w:szCs w:val="20"/>
      </w:rPr>
      <w:instrText>NUMPAGES</w:instrText>
    </w:r>
    <w:r w:rsidR="001213CB" w:rsidRPr="00C036EF">
      <w:rPr>
        <w:rFonts w:ascii="Arial" w:hAnsi="Arial" w:cs="Arial"/>
        <w:sz w:val="20"/>
        <w:szCs w:val="20"/>
      </w:rPr>
      <w:fldChar w:fldCharType="separate"/>
    </w:r>
    <w:r w:rsidR="004F292A">
      <w:rPr>
        <w:rFonts w:ascii="Arial" w:hAnsi="Arial" w:cs="Arial"/>
        <w:noProof/>
        <w:sz w:val="20"/>
        <w:szCs w:val="20"/>
      </w:rPr>
      <w:t>18</w:t>
    </w:r>
    <w:r w:rsidR="001213CB" w:rsidRPr="00C036EF">
      <w:rPr>
        <w:rFonts w:ascii="Arial" w:hAnsi="Arial" w:cs="Arial"/>
        <w:sz w:val="20"/>
        <w:szCs w:val="20"/>
      </w:rPr>
      <w:fldChar w:fldCharType="end"/>
    </w:r>
  </w:p>
  <w:p w:rsidR="00B62F85" w:rsidRDefault="00B62F85" w:rsidP="004E5965"/>
  <w:p w:rsidR="00B62F85" w:rsidRDefault="00B62F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F85" w:rsidRDefault="00B62F85" w:rsidP="00EA4F46">
      <w:pPr>
        <w:spacing w:line="240" w:lineRule="auto"/>
      </w:pPr>
      <w:r>
        <w:separator/>
      </w:r>
    </w:p>
  </w:footnote>
  <w:footnote w:type="continuationSeparator" w:id="0">
    <w:p w:rsidR="00B62F85" w:rsidRDefault="00B62F85"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85" w:rsidRPr="00666AF9" w:rsidRDefault="00B62F85"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naboru</w:t>
    </w:r>
    <w:r w:rsidRPr="00666AF9">
      <w:rPr>
        <w:rFonts w:ascii="Arial" w:hAnsi="Arial" w:cs="Arial"/>
        <w:b w:val="0"/>
        <w:color w:val="auto"/>
        <w:sz w:val="14"/>
        <w:szCs w:val="14"/>
      </w:rPr>
      <w:t xml:space="preserve">  w ramach </w:t>
    </w:r>
    <w:r w:rsidRPr="00666AF9">
      <w:rPr>
        <w:rFonts w:ascii="Arial" w:hAnsi="Arial" w:cs="Arial"/>
        <w:b w:val="0"/>
        <w:color w:val="auto"/>
        <w:sz w:val="14"/>
        <w:szCs w:val="14"/>
      </w:rPr>
      <w:br/>
      <w:t xml:space="preserve">Regionalnego Programu Operacyjnego Województwa Zachodniopomorskiego 2014 – 2020 </w:t>
    </w:r>
  </w:p>
  <w:p w:rsidR="00B62F85" w:rsidRDefault="00B62F85" w:rsidP="00A83CDD">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5.1.</w:t>
    </w:r>
  </w:p>
  <w:p w:rsidR="00B62F85" w:rsidRPr="00DA392E" w:rsidRDefault="00B62F85" w:rsidP="004E5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F85" w:rsidRDefault="008D2225" w:rsidP="00915B9A">
    <w:pPr>
      <w:pStyle w:val="Nagwek"/>
      <w:jc w:val="center"/>
    </w:pPr>
    <w:r>
      <w:rPr>
        <w:noProof/>
        <w:lang w:eastAsia="pl-PL"/>
      </w:rPr>
      <w:drawing>
        <wp:inline distT="0" distB="0" distL="0" distR="0">
          <wp:extent cx="6096635" cy="640080"/>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635" cy="6400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2860BDB"/>
    <w:multiLevelType w:val="hybridMultilevel"/>
    <w:tmpl w:val="614C148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61159E5"/>
    <w:multiLevelType w:val="hybridMultilevel"/>
    <w:tmpl w:val="1E120D6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7568CC"/>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9">
    <w:nsid w:val="0EF5701D"/>
    <w:multiLevelType w:val="hybridMultilevel"/>
    <w:tmpl w:val="4A8EA4CA"/>
    <w:lvl w:ilvl="0" w:tplc="04150017">
      <w:start w:val="1"/>
      <w:numFmt w:val="lowerLetter"/>
      <w:lvlText w:val="%1)"/>
      <w:lvlJc w:val="left"/>
      <w:pPr>
        <w:ind w:left="783" w:hanging="355"/>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0">
    <w:nsid w:val="0F7C365F"/>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27D7BF7"/>
    <w:multiLevelType w:val="hybridMultilevel"/>
    <w:tmpl w:val="06B6F49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7862EE3"/>
    <w:multiLevelType w:val="hybridMultilevel"/>
    <w:tmpl w:val="E15C48C2"/>
    <w:lvl w:ilvl="0" w:tplc="04150017">
      <w:start w:val="1"/>
      <w:numFmt w:val="lowerLetter"/>
      <w:lvlText w:val="%1)"/>
      <w:lvlJc w:val="left"/>
      <w:pPr>
        <w:ind w:left="428" w:hanging="35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A804D91"/>
    <w:multiLevelType w:val="hybridMultilevel"/>
    <w:tmpl w:val="D65E7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10B5AD8"/>
    <w:multiLevelType w:val="hybridMultilevel"/>
    <w:tmpl w:val="931C1554"/>
    <w:lvl w:ilvl="0" w:tplc="85884C9E">
      <w:start w:val="1"/>
      <w:numFmt w:val="bullet"/>
      <w:lvlText w:val=""/>
      <w:lvlJc w:val="left"/>
      <w:pPr>
        <w:ind w:left="644" w:hanging="360"/>
      </w:pPr>
      <w:rPr>
        <w:rFonts w:ascii="Symbol" w:hAnsi="Symbol" w:hint="default"/>
        <w:strike w:val="0"/>
        <w:dstrike w:val="0"/>
        <w:u w:val="none"/>
        <w:effect w:val="no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6">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412D28A7"/>
    <w:multiLevelType w:val="hybridMultilevel"/>
    <w:tmpl w:val="A45862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0187764"/>
    <w:multiLevelType w:val="hybridMultilevel"/>
    <w:tmpl w:val="D65E7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4267E5B"/>
    <w:multiLevelType w:val="hybridMultilevel"/>
    <w:tmpl w:val="7564145C"/>
    <w:lvl w:ilvl="0" w:tplc="13FAD574">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23">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64F30BCB"/>
    <w:multiLevelType w:val="multilevel"/>
    <w:tmpl w:val="29AC16E0"/>
    <w:lvl w:ilvl="0">
      <w:start w:val="1"/>
      <w:numFmt w:val="decimal"/>
      <w:lvlText w:val="%1."/>
      <w:lvlJc w:val="left"/>
      <w:pPr>
        <w:ind w:left="1429" w:hanging="360"/>
      </w:pPr>
      <w:rPr>
        <w:rFonts w:hint="default"/>
        <w:b w:val="0"/>
        <w:strike w:val="0"/>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7B3B6631"/>
    <w:multiLevelType w:val="hybridMultilevel"/>
    <w:tmpl w:val="08200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8A03F8"/>
    <w:multiLevelType w:val="hybridMultilevel"/>
    <w:tmpl w:val="C61E1A6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7"/>
  </w:num>
  <w:num w:numId="6">
    <w:abstractNumId w:val="19"/>
  </w:num>
  <w:num w:numId="7">
    <w:abstractNumId w:val="15"/>
  </w:num>
  <w:num w:numId="8">
    <w:abstractNumId w:val="27"/>
  </w:num>
  <w:num w:numId="9">
    <w:abstractNumId w:val="26"/>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7"/>
  </w:num>
  <w:num w:numId="14">
    <w:abstractNumId w:val="8"/>
  </w:num>
  <w:num w:numId="15">
    <w:abstractNumId w:val="9"/>
  </w:num>
  <w:num w:numId="16">
    <w:abstractNumId w:val="12"/>
  </w:num>
  <w:num w:numId="17">
    <w:abstractNumId w:val="10"/>
  </w:num>
  <w:num w:numId="18">
    <w:abstractNumId w:val="22"/>
  </w:num>
  <w:num w:numId="19">
    <w:abstractNumId w:val="13"/>
  </w:num>
  <w:num w:numId="20">
    <w:abstractNumId w:val="21"/>
  </w:num>
  <w:num w:numId="21">
    <w:abstractNumId w:val="18"/>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6"/>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F46"/>
    <w:rsid w:val="00000111"/>
    <w:rsid w:val="0000064D"/>
    <w:rsid w:val="00000FA9"/>
    <w:rsid w:val="00004910"/>
    <w:rsid w:val="00021AFC"/>
    <w:rsid w:val="00022E3F"/>
    <w:rsid w:val="00023F8D"/>
    <w:rsid w:val="000245AC"/>
    <w:rsid w:val="000307E8"/>
    <w:rsid w:val="00034680"/>
    <w:rsid w:val="00035499"/>
    <w:rsid w:val="00042302"/>
    <w:rsid w:val="00042984"/>
    <w:rsid w:val="000467CC"/>
    <w:rsid w:val="00050686"/>
    <w:rsid w:val="0005300F"/>
    <w:rsid w:val="0005453C"/>
    <w:rsid w:val="00054CB0"/>
    <w:rsid w:val="00060328"/>
    <w:rsid w:val="00061BE5"/>
    <w:rsid w:val="00067C87"/>
    <w:rsid w:val="00070D8F"/>
    <w:rsid w:val="00076254"/>
    <w:rsid w:val="00083E57"/>
    <w:rsid w:val="00085D62"/>
    <w:rsid w:val="00086282"/>
    <w:rsid w:val="000918A7"/>
    <w:rsid w:val="00092377"/>
    <w:rsid w:val="00092991"/>
    <w:rsid w:val="00093844"/>
    <w:rsid w:val="0009578E"/>
    <w:rsid w:val="0009658A"/>
    <w:rsid w:val="0009677A"/>
    <w:rsid w:val="00097AA8"/>
    <w:rsid w:val="000A1195"/>
    <w:rsid w:val="000A139E"/>
    <w:rsid w:val="000A1A34"/>
    <w:rsid w:val="000A3E33"/>
    <w:rsid w:val="000A5B10"/>
    <w:rsid w:val="000A6F63"/>
    <w:rsid w:val="000B1051"/>
    <w:rsid w:val="000B2401"/>
    <w:rsid w:val="000B494A"/>
    <w:rsid w:val="000B5264"/>
    <w:rsid w:val="000B6B65"/>
    <w:rsid w:val="000B775E"/>
    <w:rsid w:val="000C0CF5"/>
    <w:rsid w:val="000C267D"/>
    <w:rsid w:val="000C4131"/>
    <w:rsid w:val="000C5902"/>
    <w:rsid w:val="000C5C18"/>
    <w:rsid w:val="000C5E1A"/>
    <w:rsid w:val="000D043A"/>
    <w:rsid w:val="000D249F"/>
    <w:rsid w:val="000D3C03"/>
    <w:rsid w:val="000D43EE"/>
    <w:rsid w:val="000D446D"/>
    <w:rsid w:val="000D4B2D"/>
    <w:rsid w:val="000D5550"/>
    <w:rsid w:val="000D55EC"/>
    <w:rsid w:val="000D5690"/>
    <w:rsid w:val="000D7EC0"/>
    <w:rsid w:val="000E0342"/>
    <w:rsid w:val="000E3054"/>
    <w:rsid w:val="000E4063"/>
    <w:rsid w:val="000E4D3D"/>
    <w:rsid w:val="000E50F7"/>
    <w:rsid w:val="000E7703"/>
    <w:rsid w:val="000E7C80"/>
    <w:rsid w:val="000F13B8"/>
    <w:rsid w:val="000F28D7"/>
    <w:rsid w:val="000F36C7"/>
    <w:rsid w:val="000F7E48"/>
    <w:rsid w:val="001004AC"/>
    <w:rsid w:val="0010203E"/>
    <w:rsid w:val="001026FA"/>
    <w:rsid w:val="001043D3"/>
    <w:rsid w:val="001064CF"/>
    <w:rsid w:val="00107CCE"/>
    <w:rsid w:val="00107DAA"/>
    <w:rsid w:val="00111ECB"/>
    <w:rsid w:val="00112932"/>
    <w:rsid w:val="00115A85"/>
    <w:rsid w:val="001179AB"/>
    <w:rsid w:val="0012078C"/>
    <w:rsid w:val="001213CB"/>
    <w:rsid w:val="00122858"/>
    <w:rsid w:val="00123F78"/>
    <w:rsid w:val="00124D41"/>
    <w:rsid w:val="0013109C"/>
    <w:rsid w:val="0013278A"/>
    <w:rsid w:val="00134483"/>
    <w:rsid w:val="001347D0"/>
    <w:rsid w:val="001368F7"/>
    <w:rsid w:val="00136ECB"/>
    <w:rsid w:val="00141299"/>
    <w:rsid w:val="001454D1"/>
    <w:rsid w:val="0014568E"/>
    <w:rsid w:val="00146251"/>
    <w:rsid w:val="001474B3"/>
    <w:rsid w:val="001575FB"/>
    <w:rsid w:val="00162B11"/>
    <w:rsid w:val="0016430D"/>
    <w:rsid w:val="00164606"/>
    <w:rsid w:val="00164F03"/>
    <w:rsid w:val="001661BA"/>
    <w:rsid w:val="0017311B"/>
    <w:rsid w:val="001737D0"/>
    <w:rsid w:val="00173F04"/>
    <w:rsid w:val="00175299"/>
    <w:rsid w:val="00177601"/>
    <w:rsid w:val="00183E6A"/>
    <w:rsid w:val="0018434D"/>
    <w:rsid w:val="00184868"/>
    <w:rsid w:val="0018554D"/>
    <w:rsid w:val="0019086E"/>
    <w:rsid w:val="00193E88"/>
    <w:rsid w:val="0019697C"/>
    <w:rsid w:val="00197608"/>
    <w:rsid w:val="001A196A"/>
    <w:rsid w:val="001A21D5"/>
    <w:rsid w:val="001A34D3"/>
    <w:rsid w:val="001B18F3"/>
    <w:rsid w:val="001B21F5"/>
    <w:rsid w:val="001B2907"/>
    <w:rsid w:val="001B3EE4"/>
    <w:rsid w:val="001B4F66"/>
    <w:rsid w:val="001B797C"/>
    <w:rsid w:val="001C410A"/>
    <w:rsid w:val="001C55FD"/>
    <w:rsid w:val="001D023A"/>
    <w:rsid w:val="001D2450"/>
    <w:rsid w:val="001D34C1"/>
    <w:rsid w:val="001D4EBE"/>
    <w:rsid w:val="001E044E"/>
    <w:rsid w:val="001E1053"/>
    <w:rsid w:val="001F0137"/>
    <w:rsid w:val="001F421D"/>
    <w:rsid w:val="001F439F"/>
    <w:rsid w:val="001F46F8"/>
    <w:rsid w:val="001F4ABA"/>
    <w:rsid w:val="001F5CDD"/>
    <w:rsid w:val="001F6B6C"/>
    <w:rsid w:val="00201BCA"/>
    <w:rsid w:val="00203594"/>
    <w:rsid w:val="002062B6"/>
    <w:rsid w:val="00207C3A"/>
    <w:rsid w:val="00213421"/>
    <w:rsid w:val="002141A1"/>
    <w:rsid w:val="00223FE0"/>
    <w:rsid w:val="00226061"/>
    <w:rsid w:val="00226A2E"/>
    <w:rsid w:val="00226DCA"/>
    <w:rsid w:val="002312FF"/>
    <w:rsid w:val="00231362"/>
    <w:rsid w:val="00231E04"/>
    <w:rsid w:val="00233E57"/>
    <w:rsid w:val="00234A03"/>
    <w:rsid w:val="00240852"/>
    <w:rsid w:val="00245669"/>
    <w:rsid w:val="002506DF"/>
    <w:rsid w:val="0025330E"/>
    <w:rsid w:val="00254266"/>
    <w:rsid w:val="002549C6"/>
    <w:rsid w:val="0025741E"/>
    <w:rsid w:val="00257947"/>
    <w:rsid w:val="002612A7"/>
    <w:rsid w:val="002621AC"/>
    <w:rsid w:val="00263528"/>
    <w:rsid w:val="00265E9A"/>
    <w:rsid w:val="0026796C"/>
    <w:rsid w:val="00270952"/>
    <w:rsid w:val="002737B5"/>
    <w:rsid w:val="00274543"/>
    <w:rsid w:val="00275403"/>
    <w:rsid w:val="00275AB0"/>
    <w:rsid w:val="0027698B"/>
    <w:rsid w:val="0028126F"/>
    <w:rsid w:val="00283F87"/>
    <w:rsid w:val="00286D28"/>
    <w:rsid w:val="00291221"/>
    <w:rsid w:val="00292683"/>
    <w:rsid w:val="00292CAF"/>
    <w:rsid w:val="002938EB"/>
    <w:rsid w:val="0029755A"/>
    <w:rsid w:val="002A7146"/>
    <w:rsid w:val="002A78BA"/>
    <w:rsid w:val="002B4DCF"/>
    <w:rsid w:val="002B5DA3"/>
    <w:rsid w:val="002B7415"/>
    <w:rsid w:val="002B78E6"/>
    <w:rsid w:val="002B7A5A"/>
    <w:rsid w:val="002C0E68"/>
    <w:rsid w:val="002C23D3"/>
    <w:rsid w:val="002C3C7D"/>
    <w:rsid w:val="002C45C9"/>
    <w:rsid w:val="002C521A"/>
    <w:rsid w:val="002C6315"/>
    <w:rsid w:val="002D0E16"/>
    <w:rsid w:val="002D21BD"/>
    <w:rsid w:val="002D2D82"/>
    <w:rsid w:val="002D374C"/>
    <w:rsid w:val="002D4C0E"/>
    <w:rsid w:val="002D6DEA"/>
    <w:rsid w:val="002D7ACF"/>
    <w:rsid w:val="002D7B4A"/>
    <w:rsid w:val="002E006A"/>
    <w:rsid w:val="002E0524"/>
    <w:rsid w:val="002E1DEA"/>
    <w:rsid w:val="002E2DDE"/>
    <w:rsid w:val="002E35BE"/>
    <w:rsid w:val="002E3871"/>
    <w:rsid w:val="002E41A6"/>
    <w:rsid w:val="002E6725"/>
    <w:rsid w:val="002F05FB"/>
    <w:rsid w:val="002F063D"/>
    <w:rsid w:val="002F5AE4"/>
    <w:rsid w:val="002F676B"/>
    <w:rsid w:val="002F6D40"/>
    <w:rsid w:val="003034BE"/>
    <w:rsid w:val="00305FE0"/>
    <w:rsid w:val="00306158"/>
    <w:rsid w:val="00310A50"/>
    <w:rsid w:val="00310F39"/>
    <w:rsid w:val="00311333"/>
    <w:rsid w:val="003116E4"/>
    <w:rsid w:val="00313234"/>
    <w:rsid w:val="0031362F"/>
    <w:rsid w:val="003148EB"/>
    <w:rsid w:val="003161E2"/>
    <w:rsid w:val="003203B1"/>
    <w:rsid w:val="0032094A"/>
    <w:rsid w:val="00321436"/>
    <w:rsid w:val="00321BCD"/>
    <w:rsid w:val="003233FE"/>
    <w:rsid w:val="00324735"/>
    <w:rsid w:val="00324D18"/>
    <w:rsid w:val="00324DC6"/>
    <w:rsid w:val="00327780"/>
    <w:rsid w:val="00331137"/>
    <w:rsid w:val="003325F1"/>
    <w:rsid w:val="003360C0"/>
    <w:rsid w:val="00340592"/>
    <w:rsid w:val="00344AAB"/>
    <w:rsid w:val="00344E9F"/>
    <w:rsid w:val="00345042"/>
    <w:rsid w:val="00347198"/>
    <w:rsid w:val="0034764D"/>
    <w:rsid w:val="00351E0B"/>
    <w:rsid w:val="003564B9"/>
    <w:rsid w:val="00356554"/>
    <w:rsid w:val="003577FC"/>
    <w:rsid w:val="00360725"/>
    <w:rsid w:val="003608E8"/>
    <w:rsid w:val="00360F49"/>
    <w:rsid w:val="003633DF"/>
    <w:rsid w:val="0036565B"/>
    <w:rsid w:val="00366B3C"/>
    <w:rsid w:val="003671B7"/>
    <w:rsid w:val="00367D01"/>
    <w:rsid w:val="00371836"/>
    <w:rsid w:val="0037218A"/>
    <w:rsid w:val="003728B5"/>
    <w:rsid w:val="003732B2"/>
    <w:rsid w:val="00376EFD"/>
    <w:rsid w:val="003775F1"/>
    <w:rsid w:val="003828AD"/>
    <w:rsid w:val="00383B67"/>
    <w:rsid w:val="00390413"/>
    <w:rsid w:val="00390E54"/>
    <w:rsid w:val="00391B0B"/>
    <w:rsid w:val="00396837"/>
    <w:rsid w:val="003A0D47"/>
    <w:rsid w:val="003A6C2E"/>
    <w:rsid w:val="003A6EB3"/>
    <w:rsid w:val="003B1068"/>
    <w:rsid w:val="003B4332"/>
    <w:rsid w:val="003C2D11"/>
    <w:rsid w:val="003C3241"/>
    <w:rsid w:val="003C41C1"/>
    <w:rsid w:val="003C5421"/>
    <w:rsid w:val="003C585D"/>
    <w:rsid w:val="003D5D04"/>
    <w:rsid w:val="003D79B6"/>
    <w:rsid w:val="003E314B"/>
    <w:rsid w:val="003E33F4"/>
    <w:rsid w:val="003E368A"/>
    <w:rsid w:val="003E59A4"/>
    <w:rsid w:val="003E6C07"/>
    <w:rsid w:val="003E6CDA"/>
    <w:rsid w:val="003F1591"/>
    <w:rsid w:val="003F22B2"/>
    <w:rsid w:val="003F7583"/>
    <w:rsid w:val="003F77EC"/>
    <w:rsid w:val="0040495F"/>
    <w:rsid w:val="00407D5A"/>
    <w:rsid w:val="00410109"/>
    <w:rsid w:val="00410625"/>
    <w:rsid w:val="0041168D"/>
    <w:rsid w:val="00411DD7"/>
    <w:rsid w:val="00414C76"/>
    <w:rsid w:val="00415BCC"/>
    <w:rsid w:val="00416E30"/>
    <w:rsid w:val="0042016B"/>
    <w:rsid w:val="0042028A"/>
    <w:rsid w:val="00421DD2"/>
    <w:rsid w:val="00422141"/>
    <w:rsid w:val="0042320A"/>
    <w:rsid w:val="00423DF8"/>
    <w:rsid w:val="0042505A"/>
    <w:rsid w:val="0042639D"/>
    <w:rsid w:val="00427E28"/>
    <w:rsid w:val="00431613"/>
    <w:rsid w:val="004318A5"/>
    <w:rsid w:val="00432DA5"/>
    <w:rsid w:val="004332D1"/>
    <w:rsid w:val="00433975"/>
    <w:rsid w:val="00435B37"/>
    <w:rsid w:val="0044221A"/>
    <w:rsid w:val="0044239E"/>
    <w:rsid w:val="00442CFF"/>
    <w:rsid w:val="00442D82"/>
    <w:rsid w:val="00443D93"/>
    <w:rsid w:val="00446277"/>
    <w:rsid w:val="0044646E"/>
    <w:rsid w:val="00447318"/>
    <w:rsid w:val="004502B5"/>
    <w:rsid w:val="00450FBE"/>
    <w:rsid w:val="00452E7F"/>
    <w:rsid w:val="00453732"/>
    <w:rsid w:val="00453FCD"/>
    <w:rsid w:val="004549B5"/>
    <w:rsid w:val="0045561F"/>
    <w:rsid w:val="00457CF0"/>
    <w:rsid w:val="00471144"/>
    <w:rsid w:val="00472C5C"/>
    <w:rsid w:val="0047411C"/>
    <w:rsid w:val="00475331"/>
    <w:rsid w:val="004758BC"/>
    <w:rsid w:val="004775C4"/>
    <w:rsid w:val="00477DC5"/>
    <w:rsid w:val="0048185F"/>
    <w:rsid w:val="00485F5F"/>
    <w:rsid w:val="00487B91"/>
    <w:rsid w:val="00491BDC"/>
    <w:rsid w:val="0049273C"/>
    <w:rsid w:val="0049450D"/>
    <w:rsid w:val="004A0209"/>
    <w:rsid w:val="004A57E5"/>
    <w:rsid w:val="004A65F9"/>
    <w:rsid w:val="004A687F"/>
    <w:rsid w:val="004A7E2D"/>
    <w:rsid w:val="004A7E8F"/>
    <w:rsid w:val="004B70CE"/>
    <w:rsid w:val="004C0928"/>
    <w:rsid w:val="004C0DD4"/>
    <w:rsid w:val="004C40B9"/>
    <w:rsid w:val="004C49B6"/>
    <w:rsid w:val="004C4CF8"/>
    <w:rsid w:val="004C7A16"/>
    <w:rsid w:val="004C7C18"/>
    <w:rsid w:val="004C7EAC"/>
    <w:rsid w:val="004D065A"/>
    <w:rsid w:val="004D369E"/>
    <w:rsid w:val="004D3BE0"/>
    <w:rsid w:val="004D3E9C"/>
    <w:rsid w:val="004D6F30"/>
    <w:rsid w:val="004E2202"/>
    <w:rsid w:val="004E374A"/>
    <w:rsid w:val="004E55F5"/>
    <w:rsid w:val="004E5965"/>
    <w:rsid w:val="004E6B40"/>
    <w:rsid w:val="004F292A"/>
    <w:rsid w:val="004F3A96"/>
    <w:rsid w:val="004F3E52"/>
    <w:rsid w:val="004F6147"/>
    <w:rsid w:val="004F6FB4"/>
    <w:rsid w:val="00500A77"/>
    <w:rsid w:val="00500B08"/>
    <w:rsid w:val="00500D94"/>
    <w:rsid w:val="00502BFB"/>
    <w:rsid w:val="00502D69"/>
    <w:rsid w:val="005041B9"/>
    <w:rsid w:val="00505684"/>
    <w:rsid w:val="005066C4"/>
    <w:rsid w:val="00506A18"/>
    <w:rsid w:val="00506C81"/>
    <w:rsid w:val="0050765E"/>
    <w:rsid w:val="00507B6D"/>
    <w:rsid w:val="005113AF"/>
    <w:rsid w:val="0051258F"/>
    <w:rsid w:val="005125FA"/>
    <w:rsid w:val="00514D9C"/>
    <w:rsid w:val="0051510F"/>
    <w:rsid w:val="005156DC"/>
    <w:rsid w:val="00517579"/>
    <w:rsid w:val="00522592"/>
    <w:rsid w:val="00522737"/>
    <w:rsid w:val="00522CDC"/>
    <w:rsid w:val="00523A15"/>
    <w:rsid w:val="00525059"/>
    <w:rsid w:val="00526D77"/>
    <w:rsid w:val="0053230D"/>
    <w:rsid w:val="0054015D"/>
    <w:rsid w:val="005403F9"/>
    <w:rsid w:val="005415F5"/>
    <w:rsid w:val="00544493"/>
    <w:rsid w:val="0054639A"/>
    <w:rsid w:val="00547695"/>
    <w:rsid w:val="00550859"/>
    <w:rsid w:val="00551299"/>
    <w:rsid w:val="00551805"/>
    <w:rsid w:val="00552C0D"/>
    <w:rsid w:val="00553A80"/>
    <w:rsid w:val="00555A54"/>
    <w:rsid w:val="00560F9C"/>
    <w:rsid w:val="005619A0"/>
    <w:rsid w:val="00563115"/>
    <w:rsid w:val="00564CAE"/>
    <w:rsid w:val="00567EE9"/>
    <w:rsid w:val="00570223"/>
    <w:rsid w:val="00570F23"/>
    <w:rsid w:val="005711B2"/>
    <w:rsid w:val="005801E5"/>
    <w:rsid w:val="00580609"/>
    <w:rsid w:val="0058086A"/>
    <w:rsid w:val="00581156"/>
    <w:rsid w:val="005829F8"/>
    <w:rsid w:val="0058488D"/>
    <w:rsid w:val="00586BE3"/>
    <w:rsid w:val="0058717E"/>
    <w:rsid w:val="005909A3"/>
    <w:rsid w:val="00590ACD"/>
    <w:rsid w:val="00590D12"/>
    <w:rsid w:val="00590F25"/>
    <w:rsid w:val="005932FD"/>
    <w:rsid w:val="00593AD0"/>
    <w:rsid w:val="00593F96"/>
    <w:rsid w:val="0059786F"/>
    <w:rsid w:val="005A26E7"/>
    <w:rsid w:val="005A2CCD"/>
    <w:rsid w:val="005A3188"/>
    <w:rsid w:val="005A7359"/>
    <w:rsid w:val="005B03FD"/>
    <w:rsid w:val="005B2AB3"/>
    <w:rsid w:val="005B39C7"/>
    <w:rsid w:val="005B4C21"/>
    <w:rsid w:val="005B5CED"/>
    <w:rsid w:val="005B70B9"/>
    <w:rsid w:val="005C2CE4"/>
    <w:rsid w:val="005C2E25"/>
    <w:rsid w:val="005C2FD9"/>
    <w:rsid w:val="005C3B8A"/>
    <w:rsid w:val="005C3F61"/>
    <w:rsid w:val="005C4BA0"/>
    <w:rsid w:val="005C67F0"/>
    <w:rsid w:val="005C6D0D"/>
    <w:rsid w:val="005C7593"/>
    <w:rsid w:val="005D148C"/>
    <w:rsid w:val="005D1549"/>
    <w:rsid w:val="005D3C97"/>
    <w:rsid w:val="005D4C47"/>
    <w:rsid w:val="005D52AB"/>
    <w:rsid w:val="005D7562"/>
    <w:rsid w:val="005D7D7A"/>
    <w:rsid w:val="005E0683"/>
    <w:rsid w:val="005E0808"/>
    <w:rsid w:val="005E2293"/>
    <w:rsid w:val="005E396A"/>
    <w:rsid w:val="005E3DAD"/>
    <w:rsid w:val="005E7042"/>
    <w:rsid w:val="005E7551"/>
    <w:rsid w:val="005F160E"/>
    <w:rsid w:val="005F1C60"/>
    <w:rsid w:val="005F2B94"/>
    <w:rsid w:val="005F4B68"/>
    <w:rsid w:val="005F5895"/>
    <w:rsid w:val="005F7F5D"/>
    <w:rsid w:val="00600D0C"/>
    <w:rsid w:val="0060726D"/>
    <w:rsid w:val="00607B42"/>
    <w:rsid w:val="00611735"/>
    <w:rsid w:val="00612281"/>
    <w:rsid w:val="006133B1"/>
    <w:rsid w:val="00616C60"/>
    <w:rsid w:val="00621B11"/>
    <w:rsid w:val="0062261A"/>
    <w:rsid w:val="00622CA2"/>
    <w:rsid w:val="00624293"/>
    <w:rsid w:val="00624610"/>
    <w:rsid w:val="0062663B"/>
    <w:rsid w:val="00632199"/>
    <w:rsid w:val="00632A87"/>
    <w:rsid w:val="00632BD6"/>
    <w:rsid w:val="006337EA"/>
    <w:rsid w:val="0063565A"/>
    <w:rsid w:val="00635968"/>
    <w:rsid w:val="00642AC6"/>
    <w:rsid w:val="00642CEF"/>
    <w:rsid w:val="00644768"/>
    <w:rsid w:val="006469E9"/>
    <w:rsid w:val="00646C0F"/>
    <w:rsid w:val="006533EF"/>
    <w:rsid w:val="00654297"/>
    <w:rsid w:val="00657C0E"/>
    <w:rsid w:val="006613C8"/>
    <w:rsid w:val="006618CE"/>
    <w:rsid w:val="00662E4A"/>
    <w:rsid w:val="00663AE0"/>
    <w:rsid w:val="00665AF5"/>
    <w:rsid w:val="00666704"/>
    <w:rsid w:val="00670739"/>
    <w:rsid w:val="00670B9A"/>
    <w:rsid w:val="00680A67"/>
    <w:rsid w:val="00681688"/>
    <w:rsid w:val="00681CB3"/>
    <w:rsid w:val="00681DDF"/>
    <w:rsid w:val="0068381A"/>
    <w:rsid w:val="00685502"/>
    <w:rsid w:val="00686728"/>
    <w:rsid w:val="00686C90"/>
    <w:rsid w:val="0069106A"/>
    <w:rsid w:val="00691296"/>
    <w:rsid w:val="00694214"/>
    <w:rsid w:val="00694A34"/>
    <w:rsid w:val="006A2016"/>
    <w:rsid w:val="006A2B84"/>
    <w:rsid w:val="006A672D"/>
    <w:rsid w:val="006B14AD"/>
    <w:rsid w:val="006B2742"/>
    <w:rsid w:val="006B7BAD"/>
    <w:rsid w:val="006D14F9"/>
    <w:rsid w:val="006D1ACF"/>
    <w:rsid w:val="006D619E"/>
    <w:rsid w:val="006D682C"/>
    <w:rsid w:val="006E08B8"/>
    <w:rsid w:val="006E3EFD"/>
    <w:rsid w:val="006E4DC1"/>
    <w:rsid w:val="006E6A94"/>
    <w:rsid w:val="006E727C"/>
    <w:rsid w:val="006E7574"/>
    <w:rsid w:val="006F1BB3"/>
    <w:rsid w:val="006F389E"/>
    <w:rsid w:val="006F5F20"/>
    <w:rsid w:val="0070201C"/>
    <w:rsid w:val="00702E4A"/>
    <w:rsid w:val="00703407"/>
    <w:rsid w:val="00703F19"/>
    <w:rsid w:val="00710676"/>
    <w:rsid w:val="0071726D"/>
    <w:rsid w:val="0071774B"/>
    <w:rsid w:val="00721527"/>
    <w:rsid w:val="00721AD1"/>
    <w:rsid w:val="00723207"/>
    <w:rsid w:val="00724A8D"/>
    <w:rsid w:val="00725639"/>
    <w:rsid w:val="0073068F"/>
    <w:rsid w:val="00730DB4"/>
    <w:rsid w:val="0073131C"/>
    <w:rsid w:val="00733328"/>
    <w:rsid w:val="0073338E"/>
    <w:rsid w:val="00734301"/>
    <w:rsid w:val="00734E9F"/>
    <w:rsid w:val="007358FD"/>
    <w:rsid w:val="0074048C"/>
    <w:rsid w:val="00741196"/>
    <w:rsid w:val="00746BE9"/>
    <w:rsid w:val="00747B43"/>
    <w:rsid w:val="00747EE0"/>
    <w:rsid w:val="007507F9"/>
    <w:rsid w:val="00750B6A"/>
    <w:rsid w:val="00751FB2"/>
    <w:rsid w:val="00753FDB"/>
    <w:rsid w:val="00756875"/>
    <w:rsid w:val="0076066E"/>
    <w:rsid w:val="007606DE"/>
    <w:rsid w:val="00761380"/>
    <w:rsid w:val="00762837"/>
    <w:rsid w:val="00762F30"/>
    <w:rsid w:val="00763C3B"/>
    <w:rsid w:val="00767ED6"/>
    <w:rsid w:val="00773C02"/>
    <w:rsid w:val="00774E86"/>
    <w:rsid w:val="00775A11"/>
    <w:rsid w:val="00777045"/>
    <w:rsid w:val="007815A6"/>
    <w:rsid w:val="00784CF3"/>
    <w:rsid w:val="00786C42"/>
    <w:rsid w:val="00790EFD"/>
    <w:rsid w:val="0079671D"/>
    <w:rsid w:val="007A2433"/>
    <w:rsid w:val="007A25E0"/>
    <w:rsid w:val="007A4306"/>
    <w:rsid w:val="007A57C3"/>
    <w:rsid w:val="007A6D02"/>
    <w:rsid w:val="007B2891"/>
    <w:rsid w:val="007B42B2"/>
    <w:rsid w:val="007B4A7D"/>
    <w:rsid w:val="007B4B1E"/>
    <w:rsid w:val="007B4C37"/>
    <w:rsid w:val="007B7C55"/>
    <w:rsid w:val="007C1C85"/>
    <w:rsid w:val="007C31EE"/>
    <w:rsid w:val="007C42B1"/>
    <w:rsid w:val="007C5B12"/>
    <w:rsid w:val="007C62B1"/>
    <w:rsid w:val="007C77CD"/>
    <w:rsid w:val="007D375E"/>
    <w:rsid w:val="007D3A21"/>
    <w:rsid w:val="007D4F53"/>
    <w:rsid w:val="007D5E61"/>
    <w:rsid w:val="007D6CFF"/>
    <w:rsid w:val="007E4237"/>
    <w:rsid w:val="007E51D2"/>
    <w:rsid w:val="007E5D25"/>
    <w:rsid w:val="007E73AD"/>
    <w:rsid w:val="007F0BA7"/>
    <w:rsid w:val="007F0E19"/>
    <w:rsid w:val="007F109A"/>
    <w:rsid w:val="007F13FE"/>
    <w:rsid w:val="007F5BA2"/>
    <w:rsid w:val="00800A80"/>
    <w:rsid w:val="008015CA"/>
    <w:rsid w:val="00804B02"/>
    <w:rsid w:val="00804EB3"/>
    <w:rsid w:val="00805D73"/>
    <w:rsid w:val="0080651E"/>
    <w:rsid w:val="00806F6E"/>
    <w:rsid w:val="008074D2"/>
    <w:rsid w:val="00807D0E"/>
    <w:rsid w:val="00813F3C"/>
    <w:rsid w:val="008143FC"/>
    <w:rsid w:val="00817047"/>
    <w:rsid w:val="00817A3B"/>
    <w:rsid w:val="00817EC0"/>
    <w:rsid w:val="00821769"/>
    <w:rsid w:val="00821BAD"/>
    <w:rsid w:val="0082219D"/>
    <w:rsid w:val="0082348A"/>
    <w:rsid w:val="008252FF"/>
    <w:rsid w:val="00825C58"/>
    <w:rsid w:val="00826829"/>
    <w:rsid w:val="00827591"/>
    <w:rsid w:val="00830E70"/>
    <w:rsid w:val="008353AF"/>
    <w:rsid w:val="008353F7"/>
    <w:rsid w:val="00836061"/>
    <w:rsid w:val="00836B28"/>
    <w:rsid w:val="00840DA5"/>
    <w:rsid w:val="00841704"/>
    <w:rsid w:val="00843915"/>
    <w:rsid w:val="00844352"/>
    <w:rsid w:val="00852B32"/>
    <w:rsid w:val="0085324C"/>
    <w:rsid w:val="00854112"/>
    <w:rsid w:val="008548B3"/>
    <w:rsid w:val="0085526C"/>
    <w:rsid w:val="00855FB2"/>
    <w:rsid w:val="00864203"/>
    <w:rsid w:val="00864B51"/>
    <w:rsid w:val="008660AC"/>
    <w:rsid w:val="0086668A"/>
    <w:rsid w:val="00867555"/>
    <w:rsid w:val="0087057A"/>
    <w:rsid w:val="00870C1B"/>
    <w:rsid w:val="00871414"/>
    <w:rsid w:val="0087211C"/>
    <w:rsid w:val="008734EC"/>
    <w:rsid w:val="0087598C"/>
    <w:rsid w:val="00877060"/>
    <w:rsid w:val="0088075C"/>
    <w:rsid w:val="00880FB6"/>
    <w:rsid w:val="00881A9D"/>
    <w:rsid w:val="0088387C"/>
    <w:rsid w:val="008875D2"/>
    <w:rsid w:val="008876BB"/>
    <w:rsid w:val="008920B0"/>
    <w:rsid w:val="008946AF"/>
    <w:rsid w:val="008977CD"/>
    <w:rsid w:val="00897CDE"/>
    <w:rsid w:val="008A0B6A"/>
    <w:rsid w:val="008A59BB"/>
    <w:rsid w:val="008A6830"/>
    <w:rsid w:val="008A6C8A"/>
    <w:rsid w:val="008B653E"/>
    <w:rsid w:val="008B7781"/>
    <w:rsid w:val="008C12E8"/>
    <w:rsid w:val="008C3111"/>
    <w:rsid w:val="008C59A0"/>
    <w:rsid w:val="008C6CDC"/>
    <w:rsid w:val="008D02EC"/>
    <w:rsid w:val="008D2041"/>
    <w:rsid w:val="008D2225"/>
    <w:rsid w:val="008D491A"/>
    <w:rsid w:val="008D4D30"/>
    <w:rsid w:val="008D5388"/>
    <w:rsid w:val="008E3024"/>
    <w:rsid w:val="008E387A"/>
    <w:rsid w:val="008E504C"/>
    <w:rsid w:val="008F0777"/>
    <w:rsid w:val="008F446E"/>
    <w:rsid w:val="008F59A1"/>
    <w:rsid w:val="008F5F9B"/>
    <w:rsid w:val="008F6259"/>
    <w:rsid w:val="008F7EEF"/>
    <w:rsid w:val="0090389E"/>
    <w:rsid w:val="00903C15"/>
    <w:rsid w:val="009045CA"/>
    <w:rsid w:val="009051C0"/>
    <w:rsid w:val="00906859"/>
    <w:rsid w:val="00906BA0"/>
    <w:rsid w:val="00907EF8"/>
    <w:rsid w:val="0091341D"/>
    <w:rsid w:val="00913F13"/>
    <w:rsid w:val="0091483E"/>
    <w:rsid w:val="00915B9A"/>
    <w:rsid w:val="00915C42"/>
    <w:rsid w:val="00920042"/>
    <w:rsid w:val="00921BCA"/>
    <w:rsid w:val="0092446F"/>
    <w:rsid w:val="00927A53"/>
    <w:rsid w:val="00930DCB"/>
    <w:rsid w:val="00932A70"/>
    <w:rsid w:val="00934665"/>
    <w:rsid w:val="00935B30"/>
    <w:rsid w:val="00936F6B"/>
    <w:rsid w:val="00937B78"/>
    <w:rsid w:val="00937D2A"/>
    <w:rsid w:val="00942AAC"/>
    <w:rsid w:val="00945CE4"/>
    <w:rsid w:val="0095002C"/>
    <w:rsid w:val="00950BAF"/>
    <w:rsid w:val="00950CE0"/>
    <w:rsid w:val="00954935"/>
    <w:rsid w:val="0095581D"/>
    <w:rsid w:val="00955AF2"/>
    <w:rsid w:val="00956105"/>
    <w:rsid w:val="00962EC7"/>
    <w:rsid w:val="00963F8D"/>
    <w:rsid w:val="00964D74"/>
    <w:rsid w:val="009670F6"/>
    <w:rsid w:val="0096730F"/>
    <w:rsid w:val="00971D8A"/>
    <w:rsid w:val="00977724"/>
    <w:rsid w:val="00980733"/>
    <w:rsid w:val="00981E9C"/>
    <w:rsid w:val="00983140"/>
    <w:rsid w:val="00983799"/>
    <w:rsid w:val="00983AB3"/>
    <w:rsid w:val="00986A33"/>
    <w:rsid w:val="009876DC"/>
    <w:rsid w:val="00991362"/>
    <w:rsid w:val="00991BFB"/>
    <w:rsid w:val="009921C4"/>
    <w:rsid w:val="009927D5"/>
    <w:rsid w:val="00994332"/>
    <w:rsid w:val="00994A9E"/>
    <w:rsid w:val="00994C4A"/>
    <w:rsid w:val="00997E8C"/>
    <w:rsid w:val="009A1C15"/>
    <w:rsid w:val="009A294D"/>
    <w:rsid w:val="009A3F2E"/>
    <w:rsid w:val="009A590B"/>
    <w:rsid w:val="009A6295"/>
    <w:rsid w:val="009A6F2E"/>
    <w:rsid w:val="009B0CA8"/>
    <w:rsid w:val="009B1FE3"/>
    <w:rsid w:val="009B2E33"/>
    <w:rsid w:val="009B6D74"/>
    <w:rsid w:val="009C1AE9"/>
    <w:rsid w:val="009C1E38"/>
    <w:rsid w:val="009C724A"/>
    <w:rsid w:val="009D1C91"/>
    <w:rsid w:val="009D2C94"/>
    <w:rsid w:val="009D3504"/>
    <w:rsid w:val="009E200E"/>
    <w:rsid w:val="009E51C3"/>
    <w:rsid w:val="009E543C"/>
    <w:rsid w:val="009E770D"/>
    <w:rsid w:val="00A00BFC"/>
    <w:rsid w:val="00A01A04"/>
    <w:rsid w:val="00A01F24"/>
    <w:rsid w:val="00A03160"/>
    <w:rsid w:val="00A07FBD"/>
    <w:rsid w:val="00A10E05"/>
    <w:rsid w:val="00A14F49"/>
    <w:rsid w:val="00A234E2"/>
    <w:rsid w:val="00A24EA3"/>
    <w:rsid w:val="00A2585E"/>
    <w:rsid w:val="00A42CD1"/>
    <w:rsid w:val="00A42FFC"/>
    <w:rsid w:val="00A43110"/>
    <w:rsid w:val="00A43543"/>
    <w:rsid w:val="00A44469"/>
    <w:rsid w:val="00A44CF0"/>
    <w:rsid w:val="00A473F4"/>
    <w:rsid w:val="00A47B9E"/>
    <w:rsid w:val="00A52649"/>
    <w:rsid w:val="00A553A4"/>
    <w:rsid w:val="00A60634"/>
    <w:rsid w:val="00A60664"/>
    <w:rsid w:val="00A62014"/>
    <w:rsid w:val="00A62393"/>
    <w:rsid w:val="00A6689D"/>
    <w:rsid w:val="00A713B7"/>
    <w:rsid w:val="00A718A5"/>
    <w:rsid w:val="00A71EDF"/>
    <w:rsid w:val="00A83CDD"/>
    <w:rsid w:val="00A92866"/>
    <w:rsid w:val="00A937E7"/>
    <w:rsid w:val="00AA13CE"/>
    <w:rsid w:val="00AA1540"/>
    <w:rsid w:val="00AA16F2"/>
    <w:rsid w:val="00AB3189"/>
    <w:rsid w:val="00AB3295"/>
    <w:rsid w:val="00AB446C"/>
    <w:rsid w:val="00AB44D6"/>
    <w:rsid w:val="00AB5377"/>
    <w:rsid w:val="00AB597A"/>
    <w:rsid w:val="00AB5C73"/>
    <w:rsid w:val="00AB6642"/>
    <w:rsid w:val="00AB699F"/>
    <w:rsid w:val="00AC036D"/>
    <w:rsid w:val="00AC0DF2"/>
    <w:rsid w:val="00AC2786"/>
    <w:rsid w:val="00AC3E47"/>
    <w:rsid w:val="00AC49E0"/>
    <w:rsid w:val="00AC5B0D"/>
    <w:rsid w:val="00AC666B"/>
    <w:rsid w:val="00AD26A1"/>
    <w:rsid w:val="00AD57D6"/>
    <w:rsid w:val="00AD68C6"/>
    <w:rsid w:val="00AE04EF"/>
    <w:rsid w:val="00AE59DB"/>
    <w:rsid w:val="00AE6108"/>
    <w:rsid w:val="00AF07D7"/>
    <w:rsid w:val="00AF4B1D"/>
    <w:rsid w:val="00AF4E25"/>
    <w:rsid w:val="00AF5106"/>
    <w:rsid w:val="00AF57B0"/>
    <w:rsid w:val="00AF686E"/>
    <w:rsid w:val="00AF7366"/>
    <w:rsid w:val="00AF78AC"/>
    <w:rsid w:val="00B00953"/>
    <w:rsid w:val="00B010B2"/>
    <w:rsid w:val="00B01F19"/>
    <w:rsid w:val="00B030A8"/>
    <w:rsid w:val="00B0408D"/>
    <w:rsid w:val="00B069E1"/>
    <w:rsid w:val="00B11809"/>
    <w:rsid w:val="00B12736"/>
    <w:rsid w:val="00B14FD0"/>
    <w:rsid w:val="00B20978"/>
    <w:rsid w:val="00B20A85"/>
    <w:rsid w:val="00B24ADF"/>
    <w:rsid w:val="00B26E53"/>
    <w:rsid w:val="00B33FFB"/>
    <w:rsid w:val="00B3647F"/>
    <w:rsid w:val="00B36D3E"/>
    <w:rsid w:val="00B3749F"/>
    <w:rsid w:val="00B409BC"/>
    <w:rsid w:val="00B4183F"/>
    <w:rsid w:val="00B451A3"/>
    <w:rsid w:val="00B46201"/>
    <w:rsid w:val="00B46D7F"/>
    <w:rsid w:val="00B504AF"/>
    <w:rsid w:val="00B505A7"/>
    <w:rsid w:val="00B50660"/>
    <w:rsid w:val="00B51BAF"/>
    <w:rsid w:val="00B521D3"/>
    <w:rsid w:val="00B52A78"/>
    <w:rsid w:val="00B5388C"/>
    <w:rsid w:val="00B5428A"/>
    <w:rsid w:val="00B557E6"/>
    <w:rsid w:val="00B56544"/>
    <w:rsid w:val="00B6007B"/>
    <w:rsid w:val="00B60929"/>
    <w:rsid w:val="00B62F85"/>
    <w:rsid w:val="00B63FF1"/>
    <w:rsid w:val="00B64A66"/>
    <w:rsid w:val="00B71D8E"/>
    <w:rsid w:val="00B731F9"/>
    <w:rsid w:val="00B7647A"/>
    <w:rsid w:val="00B80352"/>
    <w:rsid w:val="00B81187"/>
    <w:rsid w:val="00B82B01"/>
    <w:rsid w:val="00B82E5E"/>
    <w:rsid w:val="00B8385D"/>
    <w:rsid w:val="00B85606"/>
    <w:rsid w:val="00B8701B"/>
    <w:rsid w:val="00B93F82"/>
    <w:rsid w:val="00B949D8"/>
    <w:rsid w:val="00B95A03"/>
    <w:rsid w:val="00B961FD"/>
    <w:rsid w:val="00B972EC"/>
    <w:rsid w:val="00BA12B2"/>
    <w:rsid w:val="00BA3C35"/>
    <w:rsid w:val="00BA4A5D"/>
    <w:rsid w:val="00BA520F"/>
    <w:rsid w:val="00BA6E73"/>
    <w:rsid w:val="00BA7479"/>
    <w:rsid w:val="00BB3096"/>
    <w:rsid w:val="00BB32B5"/>
    <w:rsid w:val="00BB4993"/>
    <w:rsid w:val="00BB4B6E"/>
    <w:rsid w:val="00BC104A"/>
    <w:rsid w:val="00BC213D"/>
    <w:rsid w:val="00BC2750"/>
    <w:rsid w:val="00BC2B28"/>
    <w:rsid w:val="00BC3611"/>
    <w:rsid w:val="00BC3CBB"/>
    <w:rsid w:val="00BD0B9F"/>
    <w:rsid w:val="00BD74D6"/>
    <w:rsid w:val="00BE0336"/>
    <w:rsid w:val="00BE31AD"/>
    <w:rsid w:val="00BE6C0C"/>
    <w:rsid w:val="00BF008B"/>
    <w:rsid w:val="00BF0FBA"/>
    <w:rsid w:val="00BF1278"/>
    <w:rsid w:val="00BF194E"/>
    <w:rsid w:val="00BF1E0F"/>
    <w:rsid w:val="00BF295C"/>
    <w:rsid w:val="00BF3359"/>
    <w:rsid w:val="00BF38CC"/>
    <w:rsid w:val="00BF5125"/>
    <w:rsid w:val="00BF5701"/>
    <w:rsid w:val="00BF5F08"/>
    <w:rsid w:val="00C00B11"/>
    <w:rsid w:val="00C01979"/>
    <w:rsid w:val="00C01D8F"/>
    <w:rsid w:val="00C045D1"/>
    <w:rsid w:val="00C10A2E"/>
    <w:rsid w:val="00C11729"/>
    <w:rsid w:val="00C11F71"/>
    <w:rsid w:val="00C13119"/>
    <w:rsid w:val="00C13664"/>
    <w:rsid w:val="00C158CE"/>
    <w:rsid w:val="00C22B2C"/>
    <w:rsid w:val="00C26E5A"/>
    <w:rsid w:val="00C278C3"/>
    <w:rsid w:val="00C27EC6"/>
    <w:rsid w:val="00C331C0"/>
    <w:rsid w:val="00C34C42"/>
    <w:rsid w:val="00C46778"/>
    <w:rsid w:val="00C46AC2"/>
    <w:rsid w:val="00C501FE"/>
    <w:rsid w:val="00C50738"/>
    <w:rsid w:val="00C51646"/>
    <w:rsid w:val="00C51D31"/>
    <w:rsid w:val="00C52ED0"/>
    <w:rsid w:val="00C53A9A"/>
    <w:rsid w:val="00C56C97"/>
    <w:rsid w:val="00C571A4"/>
    <w:rsid w:val="00C614B8"/>
    <w:rsid w:val="00C64C09"/>
    <w:rsid w:val="00C654BB"/>
    <w:rsid w:val="00C710A0"/>
    <w:rsid w:val="00C7302A"/>
    <w:rsid w:val="00C772BF"/>
    <w:rsid w:val="00C80C8D"/>
    <w:rsid w:val="00C822F7"/>
    <w:rsid w:val="00C84AF2"/>
    <w:rsid w:val="00C928C6"/>
    <w:rsid w:val="00CA633D"/>
    <w:rsid w:val="00CA6DA4"/>
    <w:rsid w:val="00CB02DE"/>
    <w:rsid w:val="00CB071F"/>
    <w:rsid w:val="00CB1005"/>
    <w:rsid w:val="00CB1091"/>
    <w:rsid w:val="00CB2C84"/>
    <w:rsid w:val="00CB2C97"/>
    <w:rsid w:val="00CB2D13"/>
    <w:rsid w:val="00CB3279"/>
    <w:rsid w:val="00CB33DE"/>
    <w:rsid w:val="00CB5B7D"/>
    <w:rsid w:val="00CC0F42"/>
    <w:rsid w:val="00CC15B2"/>
    <w:rsid w:val="00CC2B79"/>
    <w:rsid w:val="00CC3859"/>
    <w:rsid w:val="00CC55D3"/>
    <w:rsid w:val="00CC55E2"/>
    <w:rsid w:val="00CC5DD3"/>
    <w:rsid w:val="00CD060D"/>
    <w:rsid w:val="00CD08FF"/>
    <w:rsid w:val="00CD0F72"/>
    <w:rsid w:val="00CD1776"/>
    <w:rsid w:val="00CD4DDA"/>
    <w:rsid w:val="00CD65FA"/>
    <w:rsid w:val="00CE1E54"/>
    <w:rsid w:val="00CE3459"/>
    <w:rsid w:val="00CE3996"/>
    <w:rsid w:val="00CE5B5E"/>
    <w:rsid w:val="00CE6B7E"/>
    <w:rsid w:val="00CF3A86"/>
    <w:rsid w:val="00CF3C69"/>
    <w:rsid w:val="00D00281"/>
    <w:rsid w:val="00D0115E"/>
    <w:rsid w:val="00D02EBC"/>
    <w:rsid w:val="00D0433E"/>
    <w:rsid w:val="00D142B9"/>
    <w:rsid w:val="00D14B1E"/>
    <w:rsid w:val="00D15062"/>
    <w:rsid w:val="00D1742D"/>
    <w:rsid w:val="00D301BD"/>
    <w:rsid w:val="00D37878"/>
    <w:rsid w:val="00D4068D"/>
    <w:rsid w:val="00D4176C"/>
    <w:rsid w:val="00D42F45"/>
    <w:rsid w:val="00D4426B"/>
    <w:rsid w:val="00D44F62"/>
    <w:rsid w:val="00D46167"/>
    <w:rsid w:val="00D51BC8"/>
    <w:rsid w:val="00D52BE7"/>
    <w:rsid w:val="00D52D43"/>
    <w:rsid w:val="00D55272"/>
    <w:rsid w:val="00D578DB"/>
    <w:rsid w:val="00D60B3C"/>
    <w:rsid w:val="00D60D06"/>
    <w:rsid w:val="00D60ECB"/>
    <w:rsid w:val="00D62B36"/>
    <w:rsid w:val="00D6312C"/>
    <w:rsid w:val="00D652A4"/>
    <w:rsid w:val="00D66A8A"/>
    <w:rsid w:val="00D6724E"/>
    <w:rsid w:val="00D73E33"/>
    <w:rsid w:val="00D74664"/>
    <w:rsid w:val="00D80B8B"/>
    <w:rsid w:val="00D818BF"/>
    <w:rsid w:val="00D82FC2"/>
    <w:rsid w:val="00D8398B"/>
    <w:rsid w:val="00D86144"/>
    <w:rsid w:val="00D86A71"/>
    <w:rsid w:val="00D86EA8"/>
    <w:rsid w:val="00D95A62"/>
    <w:rsid w:val="00D95E2C"/>
    <w:rsid w:val="00D976C7"/>
    <w:rsid w:val="00DA25C7"/>
    <w:rsid w:val="00DA766C"/>
    <w:rsid w:val="00DB2C95"/>
    <w:rsid w:val="00DB78D0"/>
    <w:rsid w:val="00DC1166"/>
    <w:rsid w:val="00DC7449"/>
    <w:rsid w:val="00DD2AA8"/>
    <w:rsid w:val="00DD457C"/>
    <w:rsid w:val="00DD761D"/>
    <w:rsid w:val="00DD7CC7"/>
    <w:rsid w:val="00DE17E3"/>
    <w:rsid w:val="00DE2C2D"/>
    <w:rsid w:val="00DE2D1E"/>
    <w:rsid w:val="00DE372A"/>
    <w:rsid w:val="00DE396C"/>
    <w:rsid w:val="00DE4491"/>
    <w:rsid w:val="00DE5160"/>
    <w:rsid w:val="00DE6425"/>
    <w:rsid w:val="00DE7ECB"/>
    <w:rsid w:val="00DF3317"/>
    <w:rsid w:val="00DF3D41"/>
    <w:rsid w:val="00DF4C43"/>
    <w:rsid w:val="00DF5322"/>
    <w:rsid w:val="00E0053B"/>
    <w:rsid w:val="00E009CB"/>
    <w:rsid w:val="00E023CD"/>
    <w:rsid w:val="00E02ACF"/>
    <w:rsid w:val="00E06494"/>
    <w:rsid w:val="00E11CAB"/>
    <w:rsid w:val="00E156F9"/>
    <w:rsid w:val="00E178FC"/>
    <w:rsid w:val="00E21347"/>
    <w:rsid w:val="00E2292D"/>
    <w:rsid w:val="00E22A3C"/>
    <w:rsid w:val="00E22B35"/>
    <w:rsid w:val="00E24A90"/>
    <w:rsid w:val="00E265D5"/>
    <w:rsid w:val="00E268A2"/>
    <w:rsid w:val="00E3048D"/>
    <w:rsid w:val="00E30B02"/>
    <w:rsid w:val="00E31483"/>
    <w:rsid w:val="00E317EB"/>
    <w:rsid w:val="00E3249C"/>
    <w:rsid w:val="00E3630D"/>
    <w:rsid w:val="00E3699B"/>
    <w:rsid w:val="00E375D3"/>
    <w:rsid w:val="00E41225"/>
    <w:rsid w:val="00E41641"/>
    <w:rsid w:val="00E43462"/>
    <w:rsid w:val="00E43EDF"/>
    <w:rsid w:val="00E45029"/>
    <w:rsid w:val="00E45363"/>
    <w:rsid w:val="00E457D6"/>
    <w:rsid w:val="00E50044"/>
    <w:rsid w:val="00E507C6"/>
    <w:rsid w:val="00E50B9C"/>
    <w:rsid w:val="00E538EA"/>
    <w:rsid w:val="00E5392C"/>
    <w:rsid w:val="00E54453"/>
    <w:rsid w:val="00E5739D"/>
    <w:rsid w:val="00E57FEE"/>
    <w:rsid w:val="00E6739A"/>
    <w:rsid w:val="00E70A50"/>
    <w:rsid w:val="00E73270"/>
    <w:rsid w:val="00E7506A"/>
    <w:rsid w:val="00E7535E"/>
    <w:rsid w:val="00E82633"/>
    <w:rsid w:val="00E85BA0"/>
    <w:rsid w:val="00E8790E"/>
    <w:rsid w:val="00E9130D"/>
    <w:rsid w:val="00E92CBC"/>
    <w:rsid w:val="00E95D02"/>
    <w:rsid w:val="00E970F8"/>
    <w:rsid w:val="00EA4F46"/>
    <w:rsid w:val="00EA6253"/>
    <w:rsid w:val="00EB0B82"/>
    <w:rsid w:val="00EB12D3"/>
    <w:rsid w:val="00EB4329"/>
    <w:rsid w:val="00EB4C51"/>
    <w:rsid w:val="00EC1836"/>
    <w:rsid w:val="00EC2917"/>
    <w:rsid w:val="00EC309D"/>
    <w:rsid w:val="00EC7B2E"/>
    <w:rsid w:val="00EC7FC5"/>
    <w:rsid w:val="00ED1CFB"/>
    <w:rsid w:val="00ED2053"/>
    <w:rsid w:val="00ED587D"/>
    <w:rsid w:val="00ED6546"/>
    <w:rsid w:val="00ED6A8C"/>
    <w:rsid w:val="00EE41C9"/>
    <w:rsid w:val="00EE4CD6"/>
    <w:rsid w:val="00EE4DE3"/>
    <w:rsid w:val="00EE6196"/>
    <w:rsid w:val="00EE6F23"/>
    <w:rsid w:val="00EF1EE4"/>
    <w:rsid w:val="00EF36C2"/>
    <w:rsid w:val="00EF5728"/>
    <w:rsid w:val="00EF6C14"/>
    <w:rsid w:val="00F01616"/>
    <w:rsid w:val="00F02513"/>
    <w:rsid w:val="00F042C3"/>
    <w:rsid w:val="00F05655"/>
    <w:rsid w:val="00F11C35"/>
    <w:rsid w:val="00F12B22"/>
    <w:rsid w:val="00F16279"/>
    <w:rsid w:val="00F17EB7"/>
    <w:rsid w:val="00F201A6"/>
    <w:rsid w:val="00F2097E"/>
    <w:rsid w:val="00F262F4"/>
    <w:rsid w:val="00F27E98"/>
    <w:rsid w:val="00F357B6"/>
    <w:rsid w:val="00F35D63"/>
    <w:rsid w:val="00F40C90"/>
    <w:rsid w:val="00F439D5"/>
    <w:rsid w:val="00F46046"/>
    <w:rsid w:val="00F5029D"/>
    <w:rsid w:val="00F50CB2"/>
    <w:rsid w:val="00F51121"/>
    <w:rsid w:val="00F55C2F"/>
    <w:rsid w:val="00F57211"/>
    <w:rsid w:val="00F57749"/>
    <w:rsid w:val="00F606DD"/>
    <w:rsid w:val="00F62D43"/>
    <w:rsid w:val="00F726DB"/>
    <w:rsid w:val="00F72FB1"/>
    <w:rsid w:val="00F736BB"/>
    <w:rsid w:val="00F74A84"/>
    <w:rsid w:val="00F77E5C"/>
    <w:rsid w:val="00F81A6D"/>
    <w:rsid w:val="00F864E2"/>
    <w:rsid w:val="00F865BC"/>
    <w:rsid w:val="00F87257"/>
    <w:rsid w:val="00F9096F"/>
    <w:rsid w:val="00F91DEE"/>
    <w:rsid w:val="00F96910"/>
    <w:rsid w:val="00FA0546"/>
    <w:rsid w:val="00FA115B"/>
    <w:rsid w:val="00FA1BB4"/>
    <w:rsid w:val="00FA3550"/>
    <w:rsid w:val="00FA4ABE"/>
    <w:rsid w:val="00FA508B"/>
    <w:rsid w:val="00FA6252"/>
    <w:rsid w:val="00FA748C"/>
    <w:rsid w:val="00FB23F8"/>
    <w:rsid w:val="00FB7718"/>
    <w:rsid w:val="00FC530D"/>
    <w:rsid w:val="00FC5ED1"/>
    <w:rsid w:val="00FC6064"/>
    <w:rsid w:val="00FC743E"/>
    <w:rsid w:val="00FD3956"/>
    <w:rsid w:val="00FD4077"/>
    <w:rsid w:val="00FD69CD"/>
    <w:rsid w:val="00FE2FEA"/>
    <w:rsid w:val="00FE3FCE"/>
    <w:rsid w:val="00FE43B8"/>
    <w:rsid w:val="00FF1D2D"/>
    <w:rsid w:val="00FF3641"/>
    <w:rsid w:val="00FF36FC"/>
    <w:rsid w:val="00FF4512"/>
    <w:rsid w:val="00FF4BFE"/>
    <w:rsid w:val="00FF5276"/>
    <w:rsid w:val="00FF6F82"/>
    <w:rsid w:val="00FF75CF"/>
    <w:rsid w:val="00FF7674"/>
    <w:rsid w:val="00FF7D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36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736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8"/>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List Paragraph"/>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List Paragraph Znak"/>
    <w:link w:val="Akapitzlist"/>
    <w:uiPriority w:val="34"/>
    <w:locked/>
    <w:rsid w:val="00F62D43"/>
    <w:rPr>
      <w:rFonts w:ascii="Calibri" w:eastAsia="Calibri" w:hAnsi="Calibri" w:cs="Times New Roman"/>
    </w:rPr>
  </w:style>
  <w:style w:type="table" w:customStyle="1" w:styleId="Tabela-Siatka4">
    <w:name w:val="Tabela - Siatka4"/>
    <w:basedOn w:val="Standardowy"/>
    <w:next w:val="Tabela-Siatka"/>
    <w:uiPriority w:val="59"/>
    <w:rsid w:val="00942AAC"/>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0573">
      <w:bodyDiv w:val="1"/>
      <w:marLeft w:val="0"/>
      <w:marRight w:val="0"/>
      <w:marTop w:val="0"/>
      <w:marBottom w:val="0"/>
      <w:divBdr>
        <w:top w:val="none" w:sz="0" w:space="0" w:color="auto"/>
        <w:left w:val="none" w:sz="0" w:space="0" w:color="auto"/>
        <w:bottom w:val="none" w:sz="0" w:space="0" w:color="auto"/>
        <w:right w:val="none" w:sz="0" w:space="0" w:color="auto"/>
      </w:divBdr>
    </w:div>
    <w:div w:id="212348312">
      <w:bodyDiv w:val="1"/>
      <w:marLeft w:val="0"/>
      <w:marRight w:val="0"/>
      <w:marTop w:val="0"/>
      <w:marBottom w:val="0"/>
      <w:divBdr>
        <w:top w:val="none" w:sz="0" w:space="0" w:color="auto"/>
        <w:left w:val="none" w:sz="0" w:space="0" w:color="auto"/>
        <w:bottom w:val="none" w:sz="0" w:space="0" w:color="auto"/>
        <w:right w:val="none" w:sz="0" w:space="0" w:color="auto"/>
      </w:divBdr>
    </w:div>
    <w:div w:id="221673509">
      <w:bodyDiv w:val="1"/>
      <w:marLeft w:val="0"/>
      <w:marRight w:val="0"/>
      <w:marTop w:val="0"/>
      <w:marBottom w:val="0"/>
      <w:divBdr>
        <w:top w:val="none" w:sz="0" w:space="0" w:color="auto"/>
        <w:left w:val="none" w:sz="0" w:space="0" w:color="auto"/>
        <w:bottom w:val="none" w:sz="0" w:space="0" w:color="auto"/>
        <w:right w:val="none" w:sz="0" w:space="0" w:color="auto"/>
      </w:divBdr>
    </w:div>
    <w:div w:id="368798732">
      <w:bodyDiv w:val="1"/>
      <w:marLeft w:val="0"/>
      <w:marRight w:val="0"/>
      <w:marTop w:val="0"/>
      <w:marBottom w:val="0"/>
      <w:divBdr>
        <w:top w:val="none" w:sz="0" w:space="0" w:color="auto"/>
        <w:left w:val="none" w:sz="0" w:space="0" w:color="auto"/>
        <w:bottom w:val="none" w:sz="0" w:space="0" w:color="auto"/>
        <w:right w:val="none" w:sz="0" w:space="0" w:color="auto"/>
      </w:divBdr>
    </w:div>
    <w:div w:id="878054640">
      <w:bodyDiv w:val="1"/>
      <w:marLeft w:val="0"/>
      <w:marRight w:val="0"/>
      <w:marTop w:val="0"/>
      <w:marBottom w:val="0"/>
      <w:divBdr>
        <w:top w:val="none" w:sz="0" w:space="0" w:color="auto"/>
        <w:left w:val="none" w:sz="0" w:space="0" w:color="auto"/>
        <w:bottom w:val="none" w:sz="0" w:space="0" w:color="auto"/>
        <w:right w:val="none" w:sz="0" w:space="0" w:color="auto"/>
      </w:divBdr>
    </w:div>
    <w:div w:id="1046031889">
      <w:bodyDiv w:val="1"/>
      <w:marLeft w:val="0"/>
      <w:marRight w:val="0"/>
      <w:marTop w:val="0"/>
      <w:marBottom w:val="0"/>
      <w:divBdr>
        <w:top w:val="none" w:sz="0" w:space="0" w:color="auto"/>
        <w:left w:val="none" w:sz="0" w:space="0" w:color="auto"/>
        <w:bottom w:val="none" w:sz="0" w:space="0" w:color="auto"/>
        <w:right w:val="none" w:sz="0" w:space="0" w:color="auto"/>
      </w:divBdr>
    </w:div>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268153577">
      <w:bodyDiv w:val="1"/>
      <w:marLeft w:val="0"/>
      <w:marRight w:val="0"/>
      <w:marTop w:val="0"/>
      <w:marBottom w:val="0"/>
      <w:divBdr>
        <w:top w:val="none" w:sz="0" w:space="0" w:color="auto"/>
        <w:left w:val="none" w:sz="0" w:space="0" w:color="auto"/>
        <w:bottom w:val="none" w:sz="0" w:space="0" w:color="auto"/>
        <w:right w:val="none" w:sz="0" w:space="0" w:color="auto"/>
      </w:divBdr>
    </w:div>
    <w:div w:id="1621692466">
      <w:bodyDiv w:val="1"/>
      <w:marLeft w:val="0"/>
      <w:marRight w:val="0"/>
      <w:marTop w:val="0"/>
      <w:marBottom w:val="0"/>
      <w:divBdr>
        <w:top w:val="none" w:sz="0" w:space="0" w:color="auto"/>
        <w:left w:val="none" w:sz="0" w:space="0" w:color="auto"/>
        <w:bottom w:val="none" w:sz="0" w:space="0" w:color="auto"/>
        <w:right w:val="none" w:sz="0" w:space="0" w:color="auto"/>
      </w:divBdr>
    </w:div>
    <w:div w:id="1657031797">
      <w:bodyDiv w:val="1"/>
      <w:marLeft w:val="0"/>
      <w:marRight w:val="0"/>
      <w:marTop w:val="0"/>
      <w:marBottom w:val="0"/>
      <w:divBdr>
        <w:top w:val="none" w:sz="0" w:space="0" w:color="auto"/>
        <w:left w:val="none" w:sz="0" w:space="0" w:color="auto"/>
        <w:bottom w:val="none" w:sz="0" w:space="0" w:color="auto"/>
        <w:right w:val="none" w:sz="0" w:space="0" w:color="auto"/>
      </w:divBdr>
    </w:div>
    <w:div w:id="1748185484">
      <w:bodyDiv w:val="1"/>
      <w:marLeft w:val="0"/>
      <w:marRight w:val="0"/>
      <w:marTop w:val="0"/>
      <w:marBottom w:val="0"/>
      <w:divBdr>
        <w:top w:val="none" w:sz="0" w:space="0" w:color="auto"/>
        <w:left w:val="none" w:sz="0" w:space="0" w:color="auto"/>
        <w:bottom w:val="none" w:sz="0" w:space="0" w:color="auto"/>
        <w:right w:val="none" w:sz="0" w:space="0" w:color="auto"/>
      </w:divBdr>
    </w:div>
    <w:div w:id="204277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po.wzp.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02806-E5C8-493D-A7FE-EEF79BDD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5063</Words>
  <Characters>30383</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Agnieszka Humańska</cp:lastModifiedBy>
  <cp:revision>3</cp:revision>
  <cp:lastPrinted>2019-05-22T13:53:00Z</cp:lastPrinted>
  <dcterms:created xsi:type="dcterms:W3CDTF">2019-05-24T10:11:00Z</dcterms:created>
  <dcterms:modified xsi:type="dcterms:W3CDTF">2019-05-24T10:11:00Z</dcterms:modified>
</cp:coreProperties>
</file>