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956609" w:rsidRDefault="00BD74D6" w:rsidP="00956609">
      <w:pPr>
        <w:spacing w:before="40" w:after="40" w:line="276" w:lineRule="auto"/>
        <w:rPr>
          <w:rFonts w:ascii="Arial" w:hAnsi="Arial" w:cs="Arial"/>
          <w:sz w:val="16"/>
          <w:szCs w:val="16"/>
        </w:rPr>
      </w:pPr>
      <w:r w:rsidRPr="00956609">
        <w:rPr>
          <w:rFonts w:ascii="Arial" w:hAnsi="Arial" w:cs="Arial"/>
          <w:sz w:val="16"/>
          <w:szCs w:val="16"/>
        </w:rPr>
        <w:t>REJESTR ZMIAN</w:t>
      </w:r>
      <w:r w:rsidR="004C0DD4" w:rsidRPr="00956609">
        <w:rPr>
          <w:rFonts w:ascii="Arial" w:hAnsi="Arial" w:cs="Arial"/>
          <w:sz w:val="16"/>
          <w:szCs w:val="16"/>
        </w:rPr>
        <w:t xml:space="preserve"> DO:</w:t>
      </w:r>
    </w:p>
    <w:p w:rsidR="00CE3459" w:rsidRPr="00956609" w:rsidRDefault="00CE3459" w:rsidP="00956609">
      <w:pPr>
        <w:spacing w:before="40" w:after="40" w:line="276" w:lineRule="auto"/>
        <w:rPr>
          <w:rFonts w:ascii="Arial" w:hAnsi="Arial" w:cs="Arial"/>
          <w:b/>
          <w:sz w:val="16"/>
          <w:szCs w:val="16"/>
        </w:rPr>
      </w:pPr>
      <w:r w:rsidRPr="00956609">
        <w:rPr>
          <w:rFonts w:ascii="Arial" w:hAnsi="Arial" w:cs="Arial"/>
          <w:b/>
          <w:sz w:val="16"/>
          <w:szCs w:val="16"/>
        </w:rPr>
        <w:t>Regulamin</w:t>
      </w:r>
      <w:r w:rsidR="00B93F82" w:rsidRPr="00956609">
        <w:rPr>
          <w:rFonts w:ascii="Arial" w:hAnsi="Arial" w:cs="Arial"/>
          <w:b/>
          <w:sz w:val="16"/>
          <w:szCs w:val="16"/>
        </w:rPr>
        <w:t>u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  <w:r w:rsidR="003C5421" w:rsidRPr="00956609">
        <w:rPr>
          <w:rFonts w:ascii="Arial" w:hAnsi="Arial" w:cs="Arial"/>
          <w:b/>
          <w:sz w:val="16"/>
          <w:szCs w:val="16"/>
        </w:rPr>
        <w:t>naboru</w:t>
      </w:r>
      <w:r w:rsidRPr="00956609">
        <w:rPr>
          <w:rFonts w:ascii="Arial" w:hAnsi="Arial" w:cs="Arial"/>
          <w:b/>
          <w:sz w:val="16"/>
          <w:szCs w:val="16"/>
        </w:rPr>
        <w:t xml:space="preserve"> w ramach Regionalnego Programu Operacyjnego Województwa Zachodniopomorskiego 2014 – 2020, </w:t>
      </w:r>
      <w:r w:rsidR="00ED75DC" w:rsidRPr="00956609">
        <w:rPr>
          <w:rFonts w:ascii="Arial" w:hAnsi="Arial" w:cs="Arial"/>
          <w:b/>
          <w:sz w:val="16"/>
          <w:szCs w:val="16"/>
        </w:rPr>
        <w:t>styczeń 2017 r</w:t>
      </w:r>
      <w:r w:rsidRPr="00956609">
        <w:rPr>
          <w:rFonts w:ascii="Arial" w:hAnsi="Arial" w:cs="Arial"/>
          <w:b/>
          <w:sz w:val="16"/>
          <w:szCs w:val="16"/>
        </w:rPr>
        <w:t xml:space="preserve">. </w:t>
      </w:r>
      <w:r w:rsidRPr="00956609">
        <w:rPr>
          <w:rFonts w:ascii="Arial" w:hAnsi="Arial" w:cs="Arial"/>
          <w:b/>
          <w:sz w:val="16"/>
          <w:szCs w:val="16"/>
        </w:rPr>
        <w:br/>
        <w:t xml:space="preserve">Oś Priorytetowa </w:t>
      </w:r>
      <w:r w:rsidR="003C5421" w:rsidRPr="00956609">
        <w:rPr>
          <w:rFonts w:ascii="Arial" w:hAnsi="Arial" w:cs="Arial"/>
          <w:b/>
          <w:sz w:val="16"/>
          <w:szCs w:val="16"/>
        </w:rPr>
        <w:t>5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  <w:r w:rsidR="003C5421" w:rsidRPr="00956609">
        <w:rPr>
          <w:rFonts w:ascii="Arial" w:hAnsi="Arial" w:cs="Arial"/>
          <w:b/>
          <w:sz w:val="16"/>
          <w:szCs w:val="16"/>
        </w:rPr>
        <w:t>Zrównoważony transport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</w:p>
    <w:p w:rsidR="00EA4F46" w:rsidRPr="00956609" w:rsidRDefault="00CE3459" w:rsidP="00956609">
      <w:pPr>
        <w:spacing w:before="40" w:after="40" w:line="276" w:lineRule="auto"/>
        <w:rPr>
          <w:rFonts w:ascii="Arial" w:hAnsi="Arial" w:cs="Arial"/>
          <w:b/>
          <w:sz w:val="16"/>
          <w:szCs w:val="16"/>
        </w:rPr>
      </w:pPr>
      <w:r w:rsidRPr="00956609">
        <w:rPr>
          <w:rFonts w:ascii="Arial" w:hAnsi="Arial" w:cs="Arial"/>
          <w:b/>
          <w:sz w:val="16"/>
          <w:szCs w:val="16"/>
          <w:lang w:eastAsia="pl-PL"/>
        </w:rPr>
        <w:t xml:space="preserve">Działanie </w:t>
      </w:r>
      <w:r w:rsidR="00ED75DC" w:rsidRPr="00956609">
        <w:rPr>
          <w:rFonts w:ascii="Arial" w:hAnsi="Arial" w:cs="Arial"/>
          <w:b/>
          <w:sz w:val="16"/>
          <w:szCs w:val="16"/>
          <w:lang w:eastAsia="pl-PL"/>
        </w:rPr>
        <w:t>5.5 Budowa, przebudowa i rehabilitacja regionalnych linii kolejowych</w:t>
      </w:r>
    </w:p>
    <w:tbl>
      <w:tblPr>
        <w:tblStyle w:val="Tabela-Siatka"/>
        <w:tblW w:w="149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6521"/>
        <w:gridCol w:w="1984"/>
        <w:gridCol w:w="1726"/>
      </w:tblGrid>
      <w:tr w:rsidR="00F02513" w:rsidRPr="00956609" w:rsidTr="00814C33">
        <w:trPr>
          <w:trHeight w:val="49"/>
        </w:trPr>
        <w:tc>
          <w:tcPr>
            <w:tcW w:w="568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Podrozdział/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punkt/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956609" w:rsidRDefault="005A7359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1C410A" w:rsidRPr="00956609" w:rsidTr="00814C33">
        <w:trPr>
          <w:trHeight w:val="1448"/>
        </w:trPr>
        <w:tc>
          <w:tcPr>
            <w:tcW w:w="568" w:type="dxa"/>
          </w:tcPr>
          <w:p w:rsidR="001C410A" w:rsidRPr="00956609" w:rsidRDefault="00CD65FA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1C410A" w:rsidRPr="00956609" w:rsidRDefault="001C410A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Re</w:t>
            </w:r>
            <w:r w:rsidR="00ED75DC" w:rsidRPr="00956609">
              <w:rPr>
                <w:rFonts w:ascii="Arial" w:hAnsi="Arial" w:cs="Arial"/>
                <w:sz w:val="16"/>
                <w:szCs w:val="16"/>
              </w:rPr>
              <w:t>gulamin naboru dla działania 5.5</w:t>
            </w:r>
            <w:r w:rsidR="00FC5ED1" w:rsidRPr="00956609">
              <w:rPr>
                <w:rFonts w:ascii="Arial" w:hAnsi="Arial" w:cs="Arial"/>
                <w:sz w:val="16"/>
                <w:szCs w:val="16"/>
              </w:rPr>
              <w:t xml:space="preserve"> w ramach Regionalnego Programu Operacyjnego Województwa Zachodni</w:t>
            </w:r>
            <w:r w:rsidR="00ED75DC" w:rsidRPr="00956609">
              <w:rPr>
                <w:rFonts w:ascii="Arial" w:hAnsi="Arial" w:cs="Arial"/>
                <w:sz w:val="16"/>
                <w:szCs w:val="16"/>
              </w:rPr>
              <w:t>opomorskiego 2014-2020 (wersja 1</w:t>
            </w:r>
            <w:r w:rsidR="00FC5ED1" w:rsidRPr="00956609">
              <w:rPr>
                <w:rFonts w:ascii="Arial" w:hAnsi="Arial" w:cs="Arial"/>
                <w:sz w:val="16"/>
                <w:szCs w:val="16"/>
              </w:rPr>
              <w:t>.0)</w:t>
            </w:r>
          </w:p>
        </w:tc>
        <w:tc>
          <w:tcPr>
            <w:tcW w:w="1701" w:type="dxa"/>
          </w:tcPr>
          <w:p w:rsidR="001C410A" w:rsidRPr="00956609" w:rsidRDefault="001C410A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Strona tytułowa</w:t>
            </w:r>
          </w:p>
        </w:tc>
        <w:tc>
          <w:tcPr>
            <w:tcW w:w="6521" w:type="dxa"/>
          </w:tcPr>
          <w:p w:rsidR="00ED75DC" w:rsidRPr="00956609" w:rsidRDefault="00FC5ED1" w:rsidP="00956609">
            <w:pPr>
              <w:pStyle w:val="Akapitzlist"/>
              <w:spacing w:before="40" w:after="40"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wersję R</w:t>
            </w:r>
            <w:r w:rsidR="001C410A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egulaminu naboru dla działania 5.</w:t>
            </w:r>
            <w:r w:rsidR="00ED75DC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5 z 1</w:t>
            </w:r>
            <w:r w:rsidR="001C410A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 na </w:t>
            </w:r>
            <w:r w:rsidR="00ED75DC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.0</w:t>
            </w:r>
            <w:r w:rsidR="00956609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.</w:t>
            </w:r>
          </w:p>
        </w:tc>
        <w:tc>
          <w:tcPr>
            <w:tcW w:w="1984" w:type="dxa"/>
          </w:tcPr>
          <w:p w:rsidR="001C410A" w:rsidRPr="00956609" w:rsidRDefault="001C410A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C410A" w:rsidRPr="00956609" w:rsidRDefault="00956609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23</w:t>
            </w:r>
            <w:r w:rsidR="006F389E" w:rsidRPr="00956609">
              <w:rPr>
                <w:rFonts w:ascii="Arial" w:hAnsi="Arial" w:cs="Arial"/>
                <w:sz w:val="16"/>
                <w:szCs w:val="16"/>
              </w:rPr>
              <w:t xml:space="preserve"> stycznia</w:t>
            </w:r>
          </w:p>
          <w:p w:rsidR="001C410A" w:rsidRPr="00956609" w:rsidRDefault="006F389E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2017</w:t>
            </w:r>
            <w:r w:rsidR="001C410A" w:rsidRPr="00956609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  <w:tr w:rsidR="00331137" w:rsidRPr="00956609" w:rsidTr="00814C33">
        <w:trPr>
          <w:trHeight w:val="278"/>
        </w:trPr>
        <w:tc>
          <w:tcPr>
            <w:tcW w:w="568" w:type="dxa"/>
          </w:tcPr>
          <w:p w:rsidR="00331137" w:rsidRPr="00956609" w:rsidRDefault="00331137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Podstawy prawne</w:t>
            </w:r>
          </w:p>
        </w:tc>
        <w:tc>
          <w:tcPr>
            <w:tcW w:w="6521" w:type="dxa"/>
          </w:tcPr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W całym dokumencie zaktualizowano publikatory dotyczące poszczególnych aktów prawnych.</w:t>
            </w:r>
          </w:p>
        </w:tc>
        <w:tc>
          <w:tcPr>
            <w:tcW w:w="1984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31137" w:rsidRPr="00956609" w:rsidTr="00814C33">
        <w:trPr>
          <w:trHeight w:val="1448"/>
        </w:trPr>
        <w:tc>
          <w:tcPr>
            <w:tcW w:w="568" w:type="dxa"/>
          </w:tcPr>
          <w:p w:rsidR="00331137" w:rsidRPr="00956609" w:rsidRDefault="00331137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Słownik pojęć,</w:t>
            </w:r>
          </w:p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 xml:space="preserve"> Punkt </w:t>
            </w:r>
            <w:r w:rsidR="006A0137" w:rsidRPr="00956609">
              <w:rPr>
                <w:rFonts w:ascii="Arial" w:hAnsi="Arial" w:cs="Arial"/>
                <w:iCs/>
                <w:sz w:val="16"/>
                <w:szCs w:val="16"/>
              </w:rPr>
              <w:t>21</w:t>
            </w:r>
          </w:p>
        </w:tc>
        <w:tc>
          <w:tcPr>
            <w:tcW w:w="6521" w:type="dxa"/>
          </w:tcPr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>wydatek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kwalifikowalny – koszt lub wydatek poniesiony w związku z realizacją projektu w ramach RPO WZ, który kwalifikuje się do refundacji, rozliczenia (w przypadku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56609">
              <w:rPr>
                <w:rFonts w:ascii="Arial" w:hAnsi="Arial" w:cs="Arial"/>
                <w:sz w:val="16"/>
                <w:szCs w:val="16"/>
              </w:rPr>
              <w:t>systemu zaliczkowego) zgodnie z umową o dofinansowanie;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>wydatek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kwalifikowalny – koszt lub wydatek poniesiony w związku z realizacją projektu w ramach RPO WZ, który 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>spełnia kryteria refundacji</w:t>
            </w:r>
            <w:r w:rsidRPr="00956609">
              <w:rPr>
                <w:rFonts w:ascii="Arial" w:hAnsi="Arial" w:cs="Arial"/>
                <w:sz w:val="16"/>
                <w:szCs w:val="16"/>
              </w:rPr>
              <w:t>, rozliczenia (w przypadku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56609">
              <w:rPr>
                <w:rFonts w:ascii="Arial" w:hAnsi="Arial" w:cs="Arial"/>
                <w:sz w:val="16"/>
                <w:szCs w:val="16"/>
              </w:rPr>
              <w:t>systemu zaliczkowego) zgodnie z umową o dofinansowanie;</w:t>
            </w:r>
          </w:p>
        </w:tc>
        <w:tc>
          <w:tcPr>
            <w:tcW w:w="1984" w:type="dxa"/>
          </w:tcPr>
          <w:p w:rsidR="00331137" w:rsidRPr="00956609" w:rsidRDefault="00331137" w:rsidP="0095660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 xml:space="preserve">Aktualizacja zapisu w związku ze zmianą Wytycznych </w:t>
            </w:r>
            <w:r w:rsidR="00ED2053" w:rsidRPr="00956609">
              <w:rPr>
                <w:rFonts w:ascii="Arial" w:hAnsi="Arial" w:cs="Arial"/>
                <w:bCs/>
                <w:sz w:val="16"/>
                <w:szCs w:val="16"/>
              </w:rPr>
              <w:t>Ministra Rozwoju w zakresie kwalifikowalno</w:t>
            </w:r>
            <w:r w:rsidR="00ED2053" w:rsidRPr="00956609">
              <w:rPr>
                <w:rFonts w:ascii="Arial" w:hAnsi="Arial" w:cs="Arial"/>
                <w:sz w:val="16"/>
                <w:szCs w:val="16"/>
              </w:rPr>
              <w:t>ś</w:t>
            </w:r>
            <w:r w:rsidR="00ED2053" w:rsidRPr="00956609">
              <w:rPr>
                <w:rFonts w:ascii="Arial" w:hAnsi="Arial" w:cs="Arial"/>
                <w:bCs/>
                <w:sz w:val="16"/>
                <w:szCs w:val="16"/>
              </w:rPr>
              <w:t xml:space="preserve">ci wydatków </w:t>
            </w:r>
            <w:r w:rsidR="00ED2053" w:rsidRPr="00956609">
              <w:rPr>
                <w:rFonts w:ascii="Arial" w:hAnsi="Arial" w:cs="Arial"/>
                <w:bCs/>
                <w:sz w:val="16"/>
                <w:szCs w:val="16"/>
              </w:rPr>
              <w:br/>
              <w:t>w ramach Europejskiego Funduszu Rozwoju Regionalnego, Europejskiego Funduszu Społecznego oraz</w:t>
            </w:r>
            <w:r w:rsidR="00ED2053" w:rsidRPr="009566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2053" w:rsidRPr="00956609">
              <w:rPr>
                <w:rFonts w:ascii="Arial" w:hAnsi="Arial" w:cs="Arial"/>
                <w:bCs/>
                <w:sz w:val="16"/>
                <w:szCs w:val="16"/>
              </w:rPr>
              <w:t>Funduszu Spójno</w:t>
            </w:r>
            <w:r w:rsidR="00ED2053" w:rsidRPr="00956609">
              <w:rPr>
                <w:rFonts w:ascii="Arial" w:hAnsi="Arial" w:cs="Arial"/>
                <w:sz w:val="16"/>
                <w:szCs w:val="16"/>
              </w:rPr>
              <w:t>ś</w:t>
            </w:r>
            <w:r w:rsidR="00ED2053" w:rsidRPr="00956609">
              <w:rPr>
                <w:rFonts w:ascii="Arial" w:hAnsi="Arial" w:cs="Arial"/>
                <w:bCs/>
                <w:sz w:val="16"/>
                <w:szCs w:val="16"/>
              </w:rPr>
              <w:t>ci na lata 2014-20</w:t>
            </w:r>
            <w:r w:rsidR="00730DB4" w:rsidRPr="00956609">
              <w:rPr>
                <w:rFonts w:ascii="Arial" w:hAnsi="Arial" w:cs="Arial"/>
                <w:bCs/>
                <w:sz w:val="16"/>
                <w:szCs w:val="16"/>
              </w:rPr>
              <w:t>20 z dnia  19  września 2016 r.</w:t>
            </w:r>
          </w:p>
        </w:tc>
        <w:tc>
          <w:tcPr>
            <w:tcW w:w="1726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31137" w:rsidRPr="00956609" w:rsidTr="00814C33">
        <w:trPr>
          <w:trHeight w:val="1007"/>
        </w:trPr>
        <w:tc>
          <w:tcPr>
            <w:tcW w:w="568" w:type="dxa"/>
          </w:tcPr>
          <w:p w:rsidR="00331137" w:rsidRPr="00956609" w:rsidRDefault="00331137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 xml:space="preserve">Rozdział 1, Podrozdział 1.2, Punkt </w:t>
            </w:r>
            <w:r w:rsidR="003D37EC" w:rsidRPr="00956609">
              <w:rPr>
                <w:rFonts w:ascii="Arial" w:hAnsi="Arial" w:cs="Arial"/>
                <w:iCs/>
                <w:sz w:val="16"/>
                <w:szCs w:val="16"/>
              </w:rPr>
              <w:t>7</w:t>
            </w:r>
          </w:p>
        </w:tc>
        <w:tc>
          <w:tcPr>
            <w:tcW w:w="6521" w:type="dxa"/>
          </w:tcPr>
          <w:p w:rsidR="00331137" w:rsidRPr="00956609" w:rsidRDefault="00331137" w:rsidP="00956609">
            <w:pPr>
              <w:tabs>
                <w:tab w:val="left" w:pos="317"/>
              </w:tabs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</w:t>
            </w:r>
            <w:r w:rsidRPr="00956609">
              <w:rPr>
                <w:rFonts w:ascii="Arial" w:hAnsi="Arial" w:cs="Arial"/>
                <w:iCs/>
                <w:sz w:val="16"/>
                <w:szCs w:val="16"/>
                <w:u w:val="single"/>
              </w:rPr>
              <w:t>: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Wsparcia nie mogą uzyskać projekty fizycznie ukończone (w przypadku robót budowlanych) lub w pełni zrealizowane (w przypadku dostaw i usług) przed przedłożeniem do IZ RPO WZ  pisemnego wniosku o przyznanie pomocy, niezależnie od tego, czy wszystkie dotyczące tego projektu płatności zostały przez wnioskodawcę/beneficjenta dokonane. Przez projekt ukończony/zrealizowany należy rozumieć projekt, dla którego przed dniem złożenia pisemnego wniosku o przyznanie pomocy nastąpił odbiór ostatnich robót, dostaw lub usług.</w:t>
            </w:r>
          </w:p>
          <w:p w:rsidR="00331137" w:rsidRPr="00956609" w:rsidRDefault="00331137" w:rsidP="00956609">
            <w:pPr>
              <w:tabs>
                <w:tab w:val="left" w:pos="317"/>
              </w:tabs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u w:val="single"/>
              </w:rPr>
            </w:pPr>
          </w:p>
          <w:p w:rsidR="00331137" w:rsidRPr="00956609" w:rsidRDefault="00331137" w:rsidP="00956609">
            <w:pPr>
              <w:tabs>
                <w:tab w:val="left" w:pos="317"/>
              </w:tabs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</w:t>
            </w:r>
            <w:r w:rsidRPr="00956609">
              <w:rPr>
                <w:rFonts w:ascii="Arial" w:hAnsi="Arial" w:cs="Arial"/>
                <w:iCs/>
                <w:sz w:val="16"/>
                <w:szCs w:val="16"/>
                <w:u w:val="single"/>
              </w:rPr>
              <w:t>: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Toc441825734"/>
            <w:r w:rsidRPr="00956609">
              <w:rPr>
                <w:rFonts w:ascii="Arial" w:hAnsi="Arial" w:cs="Arial"/>
                <w:sz w:val="16"/>
                <w:szCs w:val="16"/>
              </w:rPr>
              <w:t xml:space="preserve">Wsparcia nie mogą uzyskać projekty fizycznie ukończone (w przypadku robót budowlanych) lub w pełni zrealizowane (w przypadku dostaw i usług) przed przedłożeniem do IZ RPO WZ pisemnego wniosku o przyznanie pomocy, niezależnie od </w:t>
            </w:r>
            <w:r w:rsidRPr="00956609">
              <w:rPr>
                <w:rFonts w:ascii="Arial" w:hAnsi="Arial" w:cs="Arial"/>
                <w:sz w:val="16"/>
                <w:szCs w:val="16"/>
              </w:rPr>
              <w:lastRenderedPageBreak/>
              <w:t>tego, czy wszystkie dotyczące tego projektu płatności zostały przez wnioskodawcę/benef</w:t>
            </w:r>
            <w:r w:rsidR="009C1AE9" w:rsidRPr="00956609">
              <w:rPr>
                <w:rFonts w:ascii="Arial" w:hAnsi="Arial" w:cs="Arial"/>
                <w:sz w:val="16"/>
                <w:szCs w:val="16"/>
              </w:rPr>
              <w:t xml:space="preserve">icjenta dokonane. Przez projekt 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ukończony/zrealizowany należy rozumieć projekt, dla którego przed dniem złożenia pisemnego wniosku o przyznanie pomocy nastąpił odbiór ostatnich robót, dostaw lub usług 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>przewidzianych do realizacji w jego zakresie rzeczowym</w:t>
            </w:r>
            <w:r w:rsidRPr="00956609">
              <w:rPr>
                <w:rFonts w:ascii="Arial" w:hAnsi="Arial" w:cs="Arial"/>
                <w:sz w:val="16"/>
                <w:szCs w:val="16"/>
              </w:rPr>
              <w:t>.</w:t>
            </w:r>
            <w:bookmarkEnd w:id="0"/>
          </w:p>
        </w:tc>
        <w:tc>
          <w:tcPr>
            <w:tcW w:w="1984" w:type="dxa"/>
          </w:tcPr>
          <w:p w:rsidR="000307E8" w:rsidRPr="00956609" w:rsidRDefault="00730DB4" w:rsidP="00956609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lastRenderedPageBreak/>
              <w:t>Jw.</w:t>
            </w:r>
          </w:p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331137" w:rsidRPr="00956609" w:rsidRDefault="000307E8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31137" w:rsidRPr="00956609" w:rsidTr="00814C33">
        <w:trPr>
          <w:trHeight w:val="1448"/>
        </w:trPr>
        <w:tc>
          <w:tcPr>
            <w:tcW w:w="568" w:type="dxa"/>
          </w:tcPr>
          <w:p w:rsidR="00331137" w:rsidRPr="00956609" w:rsidRDefault="00331137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Rozdział 3</w:t>
            </w:r>
          </w:p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Podrozdział 3.4, Punkt 2 lit. a</w:t>
            </w:r>
          </w:p>
        </w:tc>
        <w:tc>
          <w:tcPr>
            <w:tcW w:w="6521" w:type="dxa"/>
          </w:tcPr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56609">
              <w:rPr>
                <w:rFonts w:ascii="Arial" w:eastAsia="Times New Roman" w:hAnsi="Arial" w:cs="Arial"/>
                <w:sz w:val="16"/>
                <w:szCs w:val="16"/>
              </w:rPr>
              <w:t>poświadczenie, zrefundowanie lub rozliczenie tego samego wydatku w ramach różnych projektów współfinansowanych ze środków funduszy strukturalnych lub Funduszu Spójności lub/oraz dotacji z krajowych środków publicznych,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eastAsia="Times New Roman" w:hAnsi="Arial" w:cs="Arial"/>
                <w:b/>
                <w:sz w:val="16"/>
                <w:szCs w:val="16"/>
              </w:rPr>
              <w:t>całkowite lub częściowe, więcej niż jednokrotne</w:t>
            </w:r>
            <w:r w:rsidRPr="00956609">
              <w:rPr>
                <w:rFonts w:ascii="Arial" w:eastAsia="Times New Roman" w:hAnsi="Arial" w:cs="Arial"/>
                <w:sz w:val="16"/>
                <w:szCs w:val="16"/>
              </w:rPr>
              <w:t xml:space="preserve"> poświadczenie, zrefundowanie lub rozliczenie tego samego wydatku w ramach </w:t>
            </w:r>
            <w:r w:rsidRPr="00956609">
              <w:rPr>
                <w:rFonts w:ascii="Arial" w:eastAsia="Times New Roman" w:hAnsi="Arial" w:cs="Arial"/>
                <w:b/>
                <w:sz w:val="16"/>
                <w:szCs w:val="16"/>
              </w:rPr>
              <w:t>dofinansowania lub wkładu własnego tego samego lub</w:t>
            </w:r>
            <w:r w:rsidRPr="00956609">
              <w:rPr>
                <w:rFonts w:ascii="Arial" w:eastAsia="Times New Roman" w:hAnsi="Arial" w:cs="Arial"/>
                <w:sz w:val="16"/>
                <w:szCs w:val="16"/>
              </w:rPr>
              <w:t xml:space="preserve"> różnych projektów współfinansowanych ze środków funduszy strukturalnych lub Funduszu Spójności lub/oraz dotacji z krajowych środków publicznych,</w:t>
            </w:r>
          </w:p>
        </w:tc>
        <w:tc>
          <w:tcPr>
            <w:tcW w:w="1984" w:type="dxa"/>
          </w:tcPr>
          <w:p w:rsidR="00331137" w:rsidRPr="00956609" w:rsidRDefault="00661178" w:rsidP="0095660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 xml:space="preserve">Aktualizacja zapisu w związku ze zmianą Wytycznych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Ministra Rozwoju w zakresie kwalifikowalno</w:t>
            </w:r>
            <w:r w:rsidRPr="00956609">
              <w:rPr>
                <w:rFonts w:ascii="Arial" w:hAnsi="Arial" w:cs="Arial"/>
                <w:sz w:val="16"/>
                <w:szCs w:val="16"/>
              </w:rPr>
              <w:t>ś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ci wydatków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br/>
              <w:t>w ramach Europejskiego Funduszu Rozwoju Regionalnego, Europejskiego Funduszu Społecznego oraz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Funduszu Spójno</w:t>
            </w:r>
            <w:r w:rsidRPr="00956609">
              <w:rPr>
                <w:rFonts w:ascii="Arial" w:hAnsi="Arial" w:cs="Arial"/>
                <w:sz w:val="16"/>
                <w:szCs w:val="16"/>
              </w:rPr>
              <w:t>ś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ci na lata 2014-2020 z dnia  19  września 2016 r.</w:t>
            </w:r>
          </w:p>
        </w:tc>
        <w:tc>
          <w:tcPr>
            <w:tcW w:w="1726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31137" w:rsidRPr="00956609" w:rsidTr="00814C33">
        <w:trPr>
          <w:trHeight w:val="577"/>
        </w:trPr>
        <w:tc>
          <w:tcPr>
            <w:tcW w:w="568" w:type="dxa"/>
          </w:tcPr>
          <w:p w:rsidR="00331137" w:rsidRPr="00956609" w:rsidRDefault="00331137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Rozdział 3</w:t>
            </w:r>
          </w:p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Podrozdział 3.5</w:t>
            </w:r>
          </w:p>
          <w:p w:rsidR="00FC743E" w:rsidRPr="00956609" w:rsidRDefault="00FC743E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Punkt I</w:t>
            </w:r>
          </w:p>
          <w:p w:rsidR="00FC743E" w:rsidRPr="00956609" w:rsidRDefault="00DD7CC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Podpunkt</w:t>
            </w:r>
            <w:r w:rsidR="00E95761" w:rsidRPr="00956609">
              <w:rPr>
                <w:rFonts w:ascii="Arial" w:hAnsi="Arial" w:cs="Arial"/>
                <w:sz w:val="16"/>
                <w:szCs w:val="16"/>
              </w:rPr>
              <w:t xml:space="preserve"> 5</w:t>
            </w:r>
          </w:p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</w:tcPr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Zapis: 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Wydatki poniesione w ramach udzielonych zamówień dodatkowych i uzupełniających, spełniających przesłanki wskazane w PZP oraz po ich uprzedniej akceptacji przez IZ RPO WZ, pod warunkiem, że zostały poniesione w okresie kwalifikowalności wydatków oraz są niezbędne do realizacji projektu.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Zmieniono na: 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Wydatki poniesione w ramach udzielonych zamówień dodatkowych i uzupełniających, spełniających przesłanki wskazane w PZP oraz po ich uprzedniej akceptacji przez IZ RPO WZ, pod warunkiem, że zostały poniesione w okresie kwalifikowalności wydatków oraz są niezbędne do realizacji projektu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 xml:space="preserve"> - w odniesieniu do postępowań o udzielenie za</w:t>
            </w:r>
            <w:r w:rsidR="00FC743E" w:rsidRPr="00956609">
              <w:rPr>
                <w:rFonts w:ascii="Arial" w:hAnsi="Arial" w:cs="Arial"/>
                <w:b/>
                <w:sz w:val="16"/>
                <w:szCs w:val="16"/>
              </w:rPr>
              <w:t>mówienia publicznego wszczętych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 xml:space="preserve"> przed dniem wejścia w życie ustawy z dnia 22 cz</w:t>
            </w:r>
            <w:r w:rsidR="009C1AE9" w:rsidRPr="00956609">
              <w:rPr>
                <w:rFonts w:ascii="Arial" w:hAnsi="Arial" w:cs="Arial"/>
                <w:b/>
                <w:sz w:val="16"/>
                <w:szCs w:val="16"/>
              </w:rPr>
              <w:t>erwca</w:t>
            </w:r>
            <w:r w:rsidR="005316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C1AE9" w:rsidRPr="00956609">
              <w:rPr>
                <w:rFonts w:ascii="Arial" w:hAnsi="Arial" w:cs="Arial"/>
                <w:b/>
                <w:sz w:val="16"/>
                <w:szCs w:val="16"/>
              </w:rPr>
              <w:t>2016 r. o zmianie ustawy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 xml:space="preserve"> Prawo zamówień publicznych oraz niektórych innych ustaw (Dz. U. z 2016 r. poz. 1020).</w:t>
            </w:r>
          </w:p>
        </w:tc>
        <w:tc>
          <w:tcPr>
            <w:tcW w:w="1984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 xml:space="preserve">Aktualizacja zapisu w związku z nowelizacją ustawy </w:t>
            </w:r>
            <w:r w:rsidR="004A7E8F" w:rsidRPr="00956609">
              <w:rPr>
                <w:rFonts w:ascii="Arial" w:hAnsi="Arial" w:cs="Arial"/>
                <w:sz w:val="16"/>
                <w:szCs w:val="16"/>
              </w:rPr>
              <w:t xml:space="preserve"> z dnia                        29 stycznia 2004 r. </w:t>
            </w:r>
            <w:r w:rsidRPr="00956609">
              <w:rPr>
                <w:rFonts w:ascii="Arial" w:hAnsi="Arial" w:cs="Arial"/>
                <w:sz w:val="16"/>
                <w:szCs w:val="16"/>
              </w:rPr>
              <w:t>Prawo zamówień publicznych</w:t>
            </w:r>
          </w:p>
        </w:tc>
        <w:tc>
          <w:tcPr>
            <w:tcW w:w="1726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31137" w:rsidRPr="00956609" w:rsidTr="00814C33">
        <w:trPr>
          <w:trHeight w:val="435"/>
        </w:trPr>
        <w:tc>
          <w:tcPr>
            <w:tcW w:w="568" w:type="dxa"/>
          </w:tcPr>
          <w:p w:rsidR="00331137" w:rsidRPr="00956609" w:rsidRDefault="00331137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Rozdział 3</w:t>
            </w:r>
          </w:p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Podrozdział 3.5</w:t>
            </w:r>
          </w:p>
          <w:p w:rsidR="00EC2917" w:rsidRPr="00956609" w:rsidRDefault="00EC291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Punkt I</w:t>
            </w:r>
          </w:p>
          <w:p w:rsidR="00331137" w:rsidRPr="00956609" w:rsidRDefault="00EC291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P</w:t>
            </w:r>
            <w:r w:rsidR="00DD7CC7" w:rsidRPr="00956609">
              <w:rPr>
                <w:rFonts w:ascii="Arial" w:hAnsi="Arial" w:cs="Arial"/>
                <w:sz w:val="16"/>
                <w:szCs w:val="16"/>
              </w:rPr>
              <w:t>od</w:t>
            </w:r>
            <w:r w:rsidRPr="00956609">
              <w:rPr>
                <w:rFonts w:ascii="Arial" w:hAnsi="Arial" w:cs="Arial"/>
                <w:sz w:val="16"/>
                <w:szCs w:val="16"/>
              </w:rPr>
              <w:t>p</w:t>
            </w:r>
            <w:r w:rsidR="00DD7CC7" w:rsidRPr="00956609">
              <w:rPr>
                <w:rFonts w:ascii="Arial" w:hAnsi="Arial" w:cs="Arial"/>
                <w:sz w:val="16"/>
                <w:szCs w:val="16"/>
              </w:rPr>
              <w:t>un</w:t>
            </w:r>
            <w:r w:rsidR="00331137" w:rsidRPr="00956609">
              <w:rPr>
                <w:rFonts w:ascii="Arial" w:hAnsi="Arial" w:cs="Arial"/>
                <w:sz w:val="16"/>
                <w:szCs w:val="16"/>
              </w:rPr>
              <w:t xml:space="preserve">kt </w:t>
            </w:r>
            <w:r w:rsidR="00E95761" w:rsidRPr="00956609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</w:tcPr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lastRenderedPageBreak/>
              <w:t xml:space="preserve">Dodano </w:t>
            </w:r>
            <w:r w:rsidR="004A7E8F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pod</w:t>
            </w: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punkt </w:t>
            </w:r>
            <w:r w:rsidR="00E95761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6</w:t>
            </w: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o treści: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 xml:space="preserve">Wydatki poniesione w ramach realizacji dodatkowych dostaw, usług lub robót budowlanych od dotychczasowego wykonawcy, nieobjętych zamówieniem podstawowym oraz zamówień udzielonych dotychczasowemu wykonawcy usług lub robót budowlanych, polegających na powtórzeniu podobnych usług lub robót </w:t>
            </w:r>
            <w:r w:rsidRPr="00956609">
              <w:rPr>
                <w:rFonts w:ascii="Arial" w:hAnsi="Arial" w:cs="Arial"/>
                <w:iCs/>
                <w:sz w:val="16"/>
                <w:szCs w:val="16"/>
              </w:rPr>
              <w:lastRenderedPageBreak/>
              <w:t xml:space="preserve">budowlanych, spełniających przesłanki wskazane w ustawie </w:t>
            </w:r>
            <w:proofErr w:type="spellStart"/>
            <w:r w:rsidRPr="00956609">
              <w:rPr>
                <w:rFonts w:ascii="Arial" w:hAnsi="Arial" w:cs="Arial"/>
                <w:iCs/>
                <w:sz w:val="16"/>
                <w:szCs w:val="16"/>
              </w:rPr>
              <w:t>Pzp</w:t>
            </w:r>
            <w:proofErr w:type="spellEnd"/>
            <w:r w:rsidRPr="00956609">
              <w:rPr>
                <w:rFonts w:ascii="Arial" w:hAnsi="Arial" w:cs="Arial"/>
                <w:iCs/>
                <w:sz w:val="16"/>
                <w:szCs w:val="16"/>
              </w:rPr>
              <w:t xml:space="preserve"> oraz po ich uprzedniej akceptacji przez IZ RPO WZ, pod warunkiem, że zostały poniesione w okresie kwalifikowalności wydatków oraz są niezbędne do realizacji projektu -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>w odniesieniu do postępowań o udzielenie zamówienia publicznego wszczętych po dniu wejścia w życie ustawy z dnia 22 czerwca 2016 r. o zmianie ustawy Prawo zamówień publicznych oraz niektórych innych ustaw (Dz. U. z  2016 r. poz. 1020).</w:t>
            </w:r>
          </w:p>
        </w:tc>
        <w:tc>
          <w:tcPr>
            <w:tcW w:w="1984" w:type="dxa"/>
          </w:tcPr>
          <w:p w:rsidR="00331137" w:rsidRPr="00956609" w:rsidRDefault="004A7E8F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lastRenderedPageBreak/>
              <w:t>Jw.</w:t>
            </w:r>
          </w:p>
        </w:tc>
        <w:tc>
          <w:tcPr>
            <w:tcW w:w="1726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956609" w:rsidRPr="00956609" w:rsidTr="00814C33">
        <w:trPr>
          <w:trHeight w:val="370"/>
        </w:trPr>
        <w:tc>
          <w:tcPr>
            <w:tcW w:w="568" w:type="dxa"/>
          </w:tcPr>
          <w:p w:rsidR="00956609" w:rsidRPr="00956609" w:rsidRDefault="00956609" w:rsidP="00026847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956609" w:rsidRPr="00956609" w:rsidRDefault="00956609" w:rsidP="0002684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956609" w:rsidRPr="00956609" w:rsidRDefault="00956609" w:rsidP="0002684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Rozdział 3</w:t>
            </w:r>
          </w:p>
          <w:p w:rsidR="00956609" w:rsidRPr="00956609" w:rsidRDefault="00956609" w:rsidP="0002684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Podrozdział 3.5</w:t>
            </w:r>
          </w:p>
        </w:tc>
        <w:tc>
          <w:tcPr>
            <w:tcW w:w="6521" w:type="dxa"/>
          </w:tcPr>
          <w:p w:rsidR="00956609" w:rsidRPr="00956609" w:rsidRDefault="00956609" w:rsidP="0002684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Dotychczasowe podpunkty 6-11 otrzymują numerację 7-12.</w:t>
            </w:r>
          </w:p>
        </w:tc>
        <w:tc>
          <w:tcPr>
            <w:tcW w:w="1984" w:type="dxa"/>
          </w:tcPr>
          <w:p w:rsidR="00956609" w:rsidRPr="00956609" w:rsidRDefault="00956609" w:rsidP="0002684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956609" w:rsidRPr="00956609" w:rsidRDefault="00956609" w:rsidP="0002684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20925" w:rsidRPr="00956609" w:rsidTr="00814C33">
        <w:trPr>
          <w:trHeight w:val="370"/>
        </w:trPr>
        <w:tc>
          <w:tcPr>
            <w:tcW w:w="568" w:type="dxa"/>
          </w:tcPr>
          <w:p w:rsidR="00D20925" w:rsidRPr="00956609" w:rsidRDefault="00D20925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D20925" w:rsidRPr="00956609" w:rsidRDefault="00D20925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D20925" w:rsidRPr="00956609" w:rsidRDefault="00D20925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Rozdział 3</w:t>
            </w:r>
          </w:p>
          <w:p w:rsidR="00D20925" w:rsidRPr="00956609" w:rsidRDefault="00D20925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Podrozdział 3.5</w:t>
            </w:r>
          </w:p>
          <w:p w:rsidR="00D20925" w:rsidRPr="00956609" w:rsidRDefault="00D20925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Punkt I</w:t>
            </w:r>
          </w:p>
          <w:p w:rsidR="00D20925" w:rsidRPr="00956609" w:rsidRDefault="00D20925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Podpunkt 8</w:t>
            </w:r>
          </w:p>
          <w:p w:rsidR="00D20925" w:rsidRPr="00956609" w:rsidRDefault="00D20925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lit. a)</w:t>
            </w:r>
          </w:p>
        </w:tc>
        <w:tc>
          <w:tcPr>
            <w:tcW w:w="6521" w:type="dxa"/>
          </w:tcPr>
          <w:p w:rsidR="00D20925" w:rsidRPr="00956609" w:rsidRDefault="00D20925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D20925" w:rsidRPr="00956609" w:rsidRDefault="00D20925" w:rsidP="00956609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opłaty notarialne,</w:t>
            </w:r>
          </w:p>
          <w:p w:rsidR="00D20925" w:rsidRPr="00956609" w:rsidRDefault="00D20925" w:rsidP="00956609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</w:p>
          <w:p w:rsidR="00D20925" w:rsidRPr="00956609" w:rsidRDefault="00D20925" w:rsidP="00956609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956609">
              <w:rPr>
                <w:rFonts w:ascii="Arial" w:eastAsiaTheme="minorHAnsi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D20925" w:rsidRPr="00956609" w:rsidRDefault="00D20925" w:rsidP="00956609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opłaty notarialne (z wyłączeniem opłat notarialnych bezpośrednio zwią</w:t>
            </w:r>
            <w:r w:rsidR="00956609">
              <w:rPr>
                <w:rFonts w:ascii="Arial" w:hAnsi="Arial" w:cs="Arial"/>
                <w:iCs/>
                <w:sz w:val="16"/>
                <w:szCs w:val="16"/>
              </w:rPr>
              <w:t>zanych z nabyciem nieruchomości</w:t>
            </w:r>
            <w:r w:rsidRPr="00956609">
              <w:rPr>
                <w:rFonts w:ascii="Arial" w:hAnsi="Arial" w:cs="Arial"/>
                <w:iCs/>
                <w:sz w:val="16"/>
                <w:szCs w:val="16"/>
              </w:rPr>
              <w:t xml:space="preserve">), </w:t>
            </w:r>
          </w:p>
        </w:tc>
        <w:tc>
          <w:tcPr>
            <w:tcW w:w="1984" w:type="dxa"/>
          </w:tcPr>
          <w:p w:rsidR="00D20925" w:rsidRPr="00956609" w:rsidRDefault="00D20925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 xml:space="preserve">Aktualizacja zapisu w związku ze zmianą Wytycznych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Ministra Rozwoju w zakresie kwalifikowalno</w:t>
            </w:r>
            <w:r w:rsidRPr="00956609">
              <w:rPr>
                <w:rFonts w:ascii="Arial" w:hAnsi="Arial" w:cs="Arial"/>
                <w:sz w:val="16"/>
                <w:szCs w:val="16"/>
              </w:rPr>
              <w:t>ś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ci wydatków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br/>
              <w:t>w ramach Europejskiego Funduszu Rozwoju Regionalnego, Europejskiego Funduszu Społecznego oraz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Funduszu Spójno</w:t>
            </w:r>
            <w:r w:rsidRPr="00956609">
              <w:rPr>
                <w:rFonts w:ascii="Arial" w:hAnsi="Arial" w:cs="Arial"/>
                <w:sz w:val="16"/>
                <w:szCs w:val="16"/>
              </w:rPr>
              <w:t>ś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ci na lata 2014-2020 z dnia  19  września 2016 r.</w:t>
            </w:r>
          </w:p>
        </w:tc>
        <w:tc>
          <w:tcPr>
            <w:tcW w:w="1726" w:type="dxa"/>
          </w:tcPr>
          <w:p w:rsidR="00D20925" w:rsidRPr="00956609" w:rsidRDefault="00D20925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31137" w:rsidRPr="00956609" w:rsidTr="00814C33">
        <w:trPr>
          <w:trHeight w:val="440"/>
        </w:trPr>
        <w:tc>
          <w:tcPr>
            <w:tcW w:w="568" w:type="dxa"/>
          </w:tcPr>
          <w:p w:rsidR="00331137" w:rsidRPr="00956609" w:rsidRDefault="00331137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Rozdział 3</w:t>
            </w:r>
          </w:p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 xml:space="preserve">Podrozdział 3.6, Punkt 2, lit. </w:t>
            </w:r>
            <w:r w:rsidR="005F3FA7" w:rsidRPr="00956609">
              <w:rPr>
                <w:rFonts w:ascii="Arial" w:hAnsi="Arial" w:cs="Arial"/>
                <w:iCs/>
                <w:sz w:val="16"/>
                <w:szCs w:val="16"/>
              </w:rPr>
              <w:t>l</w:t>
            </w:r>
          </w:p>
        </w:tc>
        <w:tc>
          <w:tcPr>
            <w:tcW w:w="6521" w:type="dxa"/>
          </w:tcPr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331137" w:rsidRPr="00956609" w:rsidRDefault="00331137" w:rsidP="0095660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40" w:after="40" w:line="276" w:lineRule="auto"/>
              <w:contextualSpacing/>
              <w:jc w:val="both"/>
              <w:outlineLvl w:val="4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wydatki poniesione na funkcjonowanie komisji rozjemczych, wydatki związane ze sprawami sądowymi (w tym wydatki związane z przygotowaniem i obsługą prawną spraw sądowych) oraz koszty realizacji ewentualnych orzeczeń wydanych przez sąd bądź komisje rozjemcze,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331137" w:rsidRPr="00956609" w:rsidRDefault="00331137" w:rsidP="0095660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40" w:after="40" w:line="276" w:lineRule="auto"/>
              <w:contextualSpacing/>
              <w:jc w:val="both"/>
              <w:outlineLvl w:val="4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eastAsia="Times New Roman" w:hAnsi="Arial" w:cs="Arial"/>
                <w:sz w:val="16"/>
                <w:szCs w:val="16"/>
              </w:rPr>
              <w:t>koszty postępowania sądowego, wydatki związane z przygotowaniem i obsługą prawną spraw sądowych oraz wydatki poniesione na funkcjonowanie komisji rozjemczych</w:t>
            </w:r>
            <w:r w:rsidRPr="00956609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984" w:type="dxa"/>
          </w:tcPr>
          <w:p w:rsidR="00331137" w:rsidRPr="00956609" w:rsidRDefault="005F3FA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 xml:space="preserve">Aktualizacja zapisu w związku ze zmianą Wytycznych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Ministra Rozwoju w zakresie kwalifikowalno</w:t>
            </w:r>
            <w:r w:rsidRPr="00956609">
              <w:rPr>
                <w:rFonts w:ascii="Arial" w:hAnsi="Arial" w:cs="Arial"/>
                <w:sz w:val="16"/>
                <w:szCs w:val="16"/>
              </w:rPr>
              <w:t>ś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ci wydatków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br/>
              <w:t>w ramach Europejskiego Funduszu Rozwoju Regionalnego, Europejskiego Funduszu Społecznego oraz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Funduszu Spójno</w:t>
            </w:r>
            <w:r w:rsidRPr="00956609">
              <w:rPr>
                <w:rFonts w:ascii="Arial" w:hAnsi="Arial" w:cs="Arial"/>
                <w:sz w:val="16"/>
                <w:szCs w:val="16"/>
              </w:rPr>
              <w:t>ś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ci na lata 2014-2020 z dnia  19  września 2016 r.</w:t>
            </w:r>
          </w:p>
        </w:tc>
        <w:tc>
          <w:tcPr>
            <w:tcW w:w="1726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31137" w:rsidRPr="00956609" w:rsidTr="00814C33">
        <w:trPr>
          <w:trHeight w:val="1448"/>
        </w:trPr>
        <w:tc>
          <w:tcPr>
            <w:tcW w:w="568" w:type="dxa"/>
          </w:tcPr>
          <w:p w:rsidR="00331137" w:rsidRPr="00956609" w:rsidRDefault="00331137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Rozdział 3</w:t>
            </w:r>
          </w:p>
          <w:p w:rsidR="00331137" w:rsidRPr="00956609" w:rsidRDefault="005F3FA7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Podrozdział 3.6, Punkt 2, lit. o</w:t>
            </w:r>
          </w:p>
        </w:tc>
        <w:tc>
          <w:tcPr>
            <w:tcW w:w="6521" w:type="dxa"/>
          </w:tcPr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56609">
              <w:rPr>
                <w:rFonts w:ascii="Arial" w:eastAsia="Times New Roman" w:hAnsi="Arial" w:cs="Arial"/>
                <w:sz w:val="16"/>
                <w:szCs w:val="16"/>
              </w:rPr>
              <w:t xml:space="preserve">transakcje dokonane w gotówce, których wartość przekracza równowartość </w:t>
            </w:r>
            <w:r w:rsidRPr="0095660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15 000 euro przeliczonych na </w:t>
            </w:r>
            <w:r w:rsidR="004A7E8F" w:rsidRPr="00956609">
              <w:rPr>
                <w:rFonts w:ascii="Arial" w:eastAsia="Times New Roman" w:hAnsi="Arial" w:cs="Arial"/>
                <w:b/>
                <w:sz w:val="16"/>
                <w:szCs w:val="16"/>
              </w:rPr>
              <w:t>złote polskie</w:t>
            </w:r>
            <w:r w:rsidRPr="0095660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według średniego kursu walut obcych ogłaszanego przez Narodowy Bank Polski ostatniego dnia miesiąca poprzedzającego miesiąc, w którym dokonano transakcji 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95660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bez względu na liczbę wynikających z danej transakcji płatności, zgodnie z art. 22 ust.1 ustawy z dnia 2 lipca 2004 r. o swobodzie działalności gospodarczej </w:t>
            </w:r>
            <w:r w:rsidRPr="00956609">
              <w:rPr>
                <w:rFonts w:ascii="Arial" w:eastAsia="Times New Roman" w:hAnsi="Arial" w:cs="Arial"/>
                <w:sz w:val="16"/>
                <w:szCs w:val="16"/>
              </w:rPr>
              <w:t>(tekst jedn. Dz. U. z 2015 r., poz. 584, ze zm.),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331137" w:rsidRPr="00956609" w:rsidRDefault="00331137" w:rsidP="0095660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40" w:after="40" w:line="276" w:lineRule="auto"/>
              <w:contextualSpacing/>
              <w:jc w:val="both"/>
              <w:outlineLvl w:val="4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eastAsia="Times New Roman" w:hAnsi="Arial" w:cs="Arial"/>
                <w:sz w:val="16"/>
                <w:szCs w:val="16"/>
              </w:rPr>
              <w:t xml:space="preserve">transakcje dokonane w gotówce, których wartość przekracza równowartość </w:t>
            </w:r>
            <w:r w:rsidRPr="00956609">
              <w:rPr>
                <w:rFonts w:ascii="Arial" w:eastAsia="Times New Roman" w:hAnsi="Arial" w:cs="Arial"/>
                <w:b/>
                <w:sz w:val="16"/>
                <w:szCs w:val="16"/>
              </w:rPr>
              <w:t>kwoty, o której mowa w art. 22 ustawy z dnia 2 lipca 2004 r. o swobodzie działalności gospodarczej</w:t>
            </w:r>
            <w:r w:rsidRPr="00956609" w:rsidDel="003F575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956609">
              <w:rPr>
                <w:rFonts w:ascii="Arial" w:eastAsia="Times New Roman" w:hAnsi="Arial" w:cs="Arial"/>
                <w:sz w:val="16"/>
                <w:szCs w:val="16"/>
              </w:rPr>
              <w:t xml:space="preserve">(tekst jedn. Dz. U. z </w:t>
            </w:r>
            <w:r w:rsidRPr="00956609">
              <w:rPr>
                <w:rFonts w:ascii="Arial" w:eastAsia="Times New Roman" w:hAnsi="Arial" w:cs="Arial"/>
                <w:b/>
                <w:sz w:val="16"/>
                <w:szCs w:val="16"/>
              </w:rPr>
              <w:t>2016 r</w:t>
            </w:r>
            <w:r w:rsidRPr="00956609">
              <w:rPr>
                <w:rFonts w:ascii="Arial" w:eastAsia="Times New Roman" w:hAnsi="Arial" w:cs="Arial"/>
                <w:sz w:val="16"/>
                <w:szCs w:val="16"/>
              </w:rPr>
              <w:t xml:space="preserve">., poz. </w:t>
            </w:r>
            <w:r w:rsidRPr="00956609">
              <w:rPr>
                <w:rFonts w:ascii="Arial" w:eastAsia="Times New Roman" w:hAnsi="Arial" w:cs="Arial"/>
                <w:b/>
                <w:sz w:val="16"/>
                <w:szCs w:val="16"/>
              </w:rPr>
              <w:t>1829</w:t>
            </w:r>
            <w:r w:rsidRPr="00956609">
              <w:rPr>
                <w:rFonts w:ascii="Arial" w:eastAsia="Times New Roman" w:hAnsi="Arial" w:cs="Arial"/>
                <w:sz w:val="16"/>
                <w:szCs w:val="16"/>
              </w:rPr>
              <w:t>, ze zm.),</w:t>
            </w:r>
          </w:p>
        </w:tc>
        <w:tc>
          <w:tcPr>
            <w:tcW w:w="1984" w:type="dxa"/>
          </w:tcPr>
          <w:p w:rsidR="00331137" w:rsidRPr="00956609" w:rsidRDefault="004A7E8F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26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31137" w:rsidRPr="00956609" w:rsidTr="00814C33">
        <w:trPr>
          <w:trHeight w:val="269"/>
        </w:trPr>
        <w:tc>
          <w:tcPr>
            <w:tcW w:w="568" w:type="dxa"/>
          </w:tcPr>
          <w:p w:rsidR="00331137" w:rsidRPr="00956609" w:rsidRDefault="00331137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Rozdział 3</w:t>
            </w:r>
          </w:p>
          <w:p w:rsidR="00331137" w:rsidRPr="00956609" w:rsidRDefault="005F3FA7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Podrozdział 3.6, Punkt 2, lit. p</w:t>
            </w:r>
          </w:p>
        </w:tc>
        <w:tc>
          <w:tcPr>
            <w:tcW w:w="6521" w:type="dxa"/>
          </w:tcPr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331137" w:rsidRPr="00956609" w:rsidRDefault="00C11F71" w:rsidP="00956609">
            <w:pPr>
              <w:spacing w:before="40" w:after="40" w:line="276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w</w:t>
            </w:r>
            <w:r w:rsidR="00331137" w:rsidRPr="00956609">
              <w:rPr>
                <w:rFonts w:ascii="Arial" w:hAnsi="Arial" w:cs="Arial"/>
                <w:sz w:val="16"/>
                <w:szCs w:val="16"/>
              </w:rPr>
              <w:t>ydatki związane z czynnością techniczną polegającą na wypełnieniu formularza wniosku o dofinansowanie projektu wraz z załącznikami, z zastrzeżeniem warunków określonych w podrozdziale 3.5 pkt 1 niniejszego regulaminu,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wydatki poniesione na przygotowanie i wypełnienie formularza wniosku o dofinansowanie projektu wraz z załącznikami, z zastrzeżeniem warunków określonych w podrozdziale 3.5 pkt 1 niniejszego regulaminu,</w:t>
            </w:r>
          </w:p>
        </w:tc>
        <w:tc>
          <w:tcPr>
            <w:tcW w:w="1984" w:type="dxa"/>
          </w:tcPr>
          <w:p w:rsidR="00331137" w:rsidRPr="00956609" w:rsidRDefault="00331137" w:rsidP="0095660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31137" w:rsidRPr="00956609" w:rsidTr="00814C33">
        <w:trPr>
          <w:trHeight w:val="1448"/>
        </w:trPr>
        <w:tc>
          <w:tcPr>
            <w:tcW w:w="568" w:type="dxa"/>
          </w:tcPr>
          <w:p w:rsidR="00331137" w:rsidRPr="00956609" w:rsidRDefault="00331137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Rozdział 3</w:t>
            </w:r>
          </w:p>
          <w:p w:rsidR="00331137" w:rsidRPr="00956609" w:rsidRDefault="00DD7CC7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 xml:space="preserve">Podrozdział 3.6, Punkt </w:t>
            </w:r>
            <w:r w:rsidR="005F3FA7" w:rsidRPr="00956609">
              <w:rPr>
                <w:rFonts w:ascii="Arial" w:hAnsi="Arial" w:cs="Arial"/>
                <w:iCs/>
                <w:sz w:val="16"/>
                <w:szCs w:val="16"/>
              </w:rPr>
              <w:t>2, lit. s</w:t>
            </w:r>
          </w:p>
        </w:tc>
        <w:tc>
          <w:tcPr>
            <w:tcW w:w="6521" w:type="dxa"/>
          </w:tcPr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56609">
              <w:rPr>
                <w:rFonts w:ascii="Arial" w:eastAsia="Times New Roman" w:hAnsi="Arial" w:cs="Arial"/>
                <w:sz w:val="16"/>
                <w:szCs w:val="16"/>
              </w:rPr>
              <w:t xml:space="preserve">rozliczenie notą obciążeniową zakupu </w:t>
            </w:r>
            <w:r w:rsidRPr="00956609">
              <w:rPr>
                <w:rFonts w:ascii="Arial" w:eastAsia="Times New Roman" w:hAnsi="Arial" w:cs="Arial"/>
                <w:b/>
                <w:sz w:val="16"/>
                <w:szCs w:val="16"/>
              </w:rPr>
              <w:t>rzeczy będącej</w:t>
            </w:r>
            <w:r w:rsidRPr="00956609">
              <w:rPr>
                <w:rFonts w:ascii="Arial" w:eastAsia="Times New Roman" w:hAnsi="Arial" w:cs="Arial"/>
                <w:sz w:val="16"/>
                <w:szCs w:val="16"/>
              </w:rPr>
              <w:t xml:space="preserve"> własnością beneficjenta/partnera lub prawa przysługującego beneficjentowi/partnerowi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331137" w:rsidRPr="00956609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eastAsia="Times New Roman" w:hAnsi="Arial" w:cs="Arial"/>
                <w:sz w:val="16"/>
                <w:szCs w:val="16"/>
              </w:rPr>
              <w:t xml:space="preserve">rozliczenie notą obciążeniową zakupu </w:t>
            </w:r>
            <w:r w:rsidRPr="00956609">
              <w:rPr>
                <w:rFonts w:ascii="Arial" w:eastAsia="Times New Roman" w:hAnsi="Arial" w:cs="Arial"/>
                <w:b/>
                <w:sz w:val="16"/>
                <w:szCs w:val="16"/>
              </w:rPr>
              <w:t>środka trwałego będącego</w:t>
            </w:r>
            <w:r w:rsidRPr="00956609">
              <w:rPr>
                <w:rFonts w:ascii="Arial" w:eastAsia="Times New Roman" w:hAnsi="Arial" w:cs="Arial"/>
                <w:sz w:val="16"/>
                <w:szCs w:val="16"/>
              </w:rPr>
              <w:t xml:space="preserve"> własnością beneficjenta/partnera lub prawa przysługującego beneficjentowi/partnerowi</w:t>
            </w:r>
          </w:p>
        </w:tc>
        <w:tc>
          <w:tcPr>
            <w:tcW w:w="1984" w:type="dxa"/>
          </w:tcPr>
          <w:p w:rsidR="00331137" w:rsidRPr="00956609" w:rsidRDefault="004A7E8F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 xml:space="preserve">Aktualizacja zapisu w związku ze zmianą Wytycznych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Ministra Rozwoju w zakresie kwalifikowalno</w:t>
            </w:r>
            <w:r w:rsidRPr="00956609">
              <w:rPr>
                <w:rFonts w:ascii="Arial" w:hAnsi="Arial" w:cs="Arial"/>
                <w:sz w:val="16"/>
                <w:szCs w:val="16"/>
              </w:rPr>
              <w:t>ś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ci wydatków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br/>
              <w:t>w ramach Europejskiego Funduszu Rozwoju Regionalnego, Europejskiego Funduszu Społecznego oraz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Funduszu Spójno</w:t>
            </w:r>
            <w:r w:rsidRPr="00956609">
              <w:rPr>
                <w:rFonts w:ascii="Arial" w:hAnsi="Arial" w:cs="Arial"/>
                <w:sz w:val="16"/>
                <w:szCs w:val="16"/>
              </w:rPr>
              <w:t>ś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ci na lata 2014-2020 z dnia  19  września 2016 r.</w:t>
            </w:r>
          </w:p>
        </w:tc>
        <w:tc>
          <w:tcPr>
            <w:tcW w:w="1726" w:type="dxa"/>
          </w:tcPr>
          <w:p w:rsidR="00331137" w:rsidRPr="00956609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C4131" w:rsidRPr="00956609" w:rsidTr="00814C33">
        <w:trPr>
          <w:trHeight w:val="1448"/>
        </w:trPr>
        <w:tc>
          <w:tcPr>
            <w:tcW w:w="568" w:type="dxa"/>
          </w:tcPr>
          <w:p w:rsidR="000C4131" w:rsidRPr="00956609" w:rsidRDefault="000C4131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0C4131" w:rsidRPr="00956609" w:rsidRDefault="000C4131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0C4131" w:rsidRPr="00956609" w:rsidRDefault="000C4131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Rozdział 5,</w:t>
            </w:r>
          </w:p>
          <w:p w:rsidR="000C4131" w:rsidRPr="00956609" w:rsidRDefault="000C4131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 xml:space="preserve">Punkt 4,  </w:t>
            </w:r>
          </w:p>
          <w:p w:rsidR="000C4131" w:rsidRPr="00956609" w:rsidRDefault="00DD7CC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 xml:space="preserve">Podpunkt </w:t>
            </w:r>
            <w:r w:rsidR="00276AFC" w:rsidRPr="00956609">
              <w:rPr>
                <w:rFonts w:ascii="Arial" w:hAnsi="Arial" w:cs="Arial"/>
                <w:sz w:val="16"/>
                <w:szCs w:val="16"/>
              </w:rPr>
              <w:t>b)</w:t>
            </w:r>
            <w:r w:rsidRPr="00956609">
              <w:rPr>
                <w:rFonts w:ascii="Arial" w:hAnsi="Arial" w:cs="Arial"/>
                <w:sz w:val="16"/>
                <w:szCs w:val="16"/>
              </w:rPr>
              <w:t>, Z</w:t>
            </w:r>
            <w:r w:rsidR="000C4131" w:rsidRPr="00956609">
              <w:rPr>
                <w:rFonts w:ascii="Arial" w:hAnsi="Arial" w:cs="Arial"/>
                <w:sz w:val="16"/>
                <w:szCs w:val="16"/>
              </w:rPr>
              <w:t>ałącznik 4</w:t>
            </w:r>
          </w:p>
          <w:p w:rsidR="000C4131" w:rsidRPr="00956609" w:rsidRDefault="000C4131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21" w:type="dxa"/>
          </w:tcPr>
          <w:p w:rsidR="000C4131" w:rsidRPr="00956609" w:rsidRDefault="000C4131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0C4131" w:rsidRPr="00956609" w:rsidRDefault="000C4131" w:rsidP="00956609">
            <w:pPr>
              <w:spacing w:before="40" w:after="40" w:line="276" w:lineRule="auto"/>
              <w:jc w:val="both"/>
              <w:rPr>
                <w:rFonts w:ascii="Arial" w:eastAsia="MyriadPro-Regular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bCs/>
                <w:sz w:val="16"/>
                <w:szCs w:val="16"/>
              </w:rPr>
              <w:t>Załącznik nr 4:</w:t>
            </w:r>
            <w:r w:rsidRPr="00956609">
              <w:rPr>
                <w:rFonts w:ascii="Arial" w:eastAsia="MyriadPro-Regular" w:hAnsi="Arial" w:cs="Arial"/>
                <w:b/>
                <w:sz w:val="16"/>
                <w:szCs w:val="16"/>
              </w:rPr>
              <w:t xml:space="preserve"> </w:t>
            </w:r>
            <w:r w:rsidRPr="00956609">
              <w:rPr>
                <w:rFonts w:ascii="Arial" w:eastAsia="MyriadPro-Regular" w:hAnsi="Arial" w:cs="Arial"/>
                <w:sz w:val="16"/>
                <w:szCs w:val="16"/>
              </w:rPr>
              <w:t>Decyzje dotyczące warunków zabudowy i zagospodarowania terenu oraz dokumenty zezwalające na realizację inwestycji.</w:t>
            </w:r>
          </w:p>
          <w:p w:rsidR="000C4131" w:rsidRPr="00956609" w:rsidRDefault="000C4131" w:rsidP="00956609">
            <w:pPr>
              <w:spacing w:before="40" w:after="40" w:line="276" w:lineRule="auto"/>
              <w:jc w:val="both"/>
              <w:rPr>
                <w:rFonts w:ascii="Arial" w:eastAsia="MyriadPro-Regular" w:hAnsi="Arial" w:cs="Arial"/>
                <w:sz w:val="16"/>
                <w:szCs w:val="16"/>
              </w:rPr>
            </w:pPr>
            <w:r w:rsidRPr="00956609">
              <w:rPr>
                <w:rFonts w:ascii="Arial" w:eastAsia="MyriadPro-Regular" w:hAnsi="Arial" w:cs="Arial"/>
                <w:sz w:val="16"/>
                <w:szCs w:val="16"/>
              </w:rPr>
              <w:t xml:space="preserve"> </w:t>
            </w:r>
          </w:p>
          <w:p w:rsidR="000C4131" w:rsidRPr="00956609" w:rsidRDefault="000C4131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0C4131" w:rsidRPr="00956609" w:rsidRDefault="000C4131" w:rsidP="00956609">
            <w:pPr>
              <w:spacing w:before="40" w:after="40" w:line="276" w:lineRule="auto"/>
              <w:jc w:val="both"/>
              <w:rPr>
                <w:rFonts w:ascii="Arial" w:eastAsia="MyriadPro-Regular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bCs/>
                <w:sz w:val="16"/>
                <w:szCs w:val="16"/>
              </w:rPr>
              <w:t>Załącznik nr 4:</w:t>
            </w:r>
            <w:r w:rsidRPr="00956609">
              <w:rPr>
                <w:rFonts w:ascii="Arial" w:eastAsia="MyriadPro-Regular" w:hAnsi="Arial" w:cs="Arial"/>
                <w:b/>
                <w:sz w:val="16"/>
                <w:szCs w:val="16"/>
              </w:rPr>
              <w:t xml:space="preserve"> </w:t>
            </w:r>
            <w:r w:rsidRPr="00956609">
              <w:rPr>
                <w:rFonts w:ascii="Arial" w:eastAsia="MyriadPro-Regular" w:hAnsi="Arial" w:cs="Arial"/>
                <w:sz w:val="16"/>
                <w:szCs w:val="16"/>
              </w:rPr>
              <w:t xml:space="preserve">Decyzje dotyczące warunków zabudowy i zagospodarowania terenu oraz dokumenty zezwalające na realizację inwestycji </w:t>
            </w:r>
            <w:r w:rsidRPr="00956609">
              <w:rPr>
                <w:rFonts w:ascii="Arial" w:eastAsia="MyriadPro-Regular" w:hAnsi="Arial" w:cs="Arial"/>
                <w:b/>
                <w:sz w:val="16"/>
                <w:szCs w:val="16"/>
              </w:rPr>
              <w:t>(jeśli dotyczy)</w:t>
            </w:r>
            <w:r w:rsidRPr="00956609">
              <w:rPr>
                <w:rFonts w:ascii="Arial" w:eastAsia="MyriadPro-Regular" w:hAnsi="Arial" w:cs="Arial"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0C4131" w:rsidRPr="00956609" w:rsidRDefault="000C4131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0C4131" w:rsidRPr="00956609" w:rsidRDefault="000C4131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54015D" w:rsidRPr="00956609" w:rsidTr="00814C33">
        <w:trPr>
          <w:trHeight w:val="1126"/>
        </w:trPr>
        <w:tc>
          <w:tcPr>
            <w:tcW w:w="568" w:type="dxa"/>
          </w:tcPr>
          <w:p w:rsidR="0054015D" w:rsidRPr="00956609" w:rsidRDefault="0054015D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4015D" w:rsidRPr="00956609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54015D" w:rsidRPr="00956609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Rozdział 6</w:t>
            </w:r>
          </w:p>
          <w:p w:rsidR="0054015D" w:rsidRPr="00956609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Punkt 6.2,</w:t>
            </w:r>
          </w:p>
          <w:p w:rsidR="0054015D" w:rsidRPr="00956609" w:rsidRDefault="00276AFC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Podpunkt 5</w:t>
            </w:r>
          </w:p>
        </w:tc>
        <w:tc>
          <w:tcPr>
            <w:tcW w:w="6521" w:type="dxa"/>
          </w:tcPr>
          <w:p w:rsidR="0054015D" w:rsidRPr="00956609" w:rsidRDefault="0054015D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54015D" w:rsidRPr="00956609" w:rsidRDefault="00276AFC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 xml:space="preserve">W przypadku nadania przesyłki u operatora innego niż ten, o którym mowa 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>powyżej (np. pocztą kurierską)</w:t>
            </w:r>
            <w:r w:rsidRPr="00956609">
              <w:rPr>
                <w:rFonts w:ascii="Arial" w:hAnsi="Arial" w:cs="Arial"/>
                <w:sz w:val="16"/>
                <w:szCs w:val="16"/>
              </w:rPr>
              <w:t>, pisemny wniosek o przyznanie pomocy musi wpłynąć do IZ RPO WZ najpóźniej w terminie 7 dni od daty wskazanej w wezwaniu (z uwzględnieniem zapisów podrozdziału 6.1 pkt 2.)</w:t>
            </w:r>
            <w:r w:rsidR="0054015D" w:rsidRPr="0095660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4015D" w:rsidRPr="00956609" w:rsidRDefault="0054015D" w:rsidP="00956609">
            <w:pPr>
              <w:spacing w:before="40" w:after="40" w:line="276" w:lineRule="auto"/>
              <w:jc w:val="both"/>
              <w:rPr>
                <w:rFonts w:ascii="Arial" w:eastAsia="MyriadPro-Regular" w:hAnsi="Arial" w:cs="Arial"/>
                <w:sz w:val="16"/>
                <w:szCs w:val="16"/>
              </w:rPr>
            </w:pPr>
            <w:r w:rsidRPr="00956609">
              <w:rPr>
                <w:rFonts w:ascii="Arial" w:eastAsia="MyriadPro-Regular" w:hAnsi="Arial" w:cs="Arial"/>
                <w:sz w:val="16"/>
                <w:szCs w:val="16"/>
              </w:rPr>
              <w:t xml:space="preserve"> </w:t>
            </w:r>
          </w:p>
          <w:p w:rsidR="0054015D" w:rsidRPr="00956609" w:rsidRDefault="0054015D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54015D" w:rsidRPr="00956609" w:rsidRDefault="0054015D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W przypadku nadania przesyłki u operatora innego niż ten, o którym mowa w pkt 5, pisemny wniosek o przyznanie pomocy musi wpłynąć do IZ RPO WZ najpóźniej w terminie 7 dni od daty wskazanej w wezwaniu.</w:t>
            </w:r>
          </w:p>
        </w:tc>
        <w:tc>
          <w:tcPr>
            <w:tcW w:w="1984" w:type="dxa"/>
          </w:tcPr>
          <w:p w:rsidR="0054015D" w:rsidRPr="00956609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54015D" w:rsidRPr="00956609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920B0" w:rsidRPr="00956609" w:rsidTr="00814C33">
        <w:trPr>
          <w:trHeight w:val="1091"/>
        </w:trPr>
        <w:tc>
          <w:tcPr>
            <w:tcW w:w="568" w:type="dxa"/>
          </w:tcPr>
          <w:p w:rsidR="008920B0" w:rsidRPr="00956609" w:rsidRDefault="008920B0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8920B0" w:rsidRPr="00956609" w:rsidRDefault="008920B0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8920B0" w:rsidRPr="00956609" w:rsidRDefault="008920B0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Rozdzi</w:t>
            </w:r>
            <w:r w:rsidR="003B432F" w:rsidRPr="00956609">
              <w:rPr>
                <w:rFonts w:ascii="Arial" w:hAnsi="Arial" w:cs="Arial"/>
                <w:iCs/>
                <w:sz w:val="16"/>
                <w:szCs w:val="16"/>
              </w:rPr>
              <w:t>ał 7, Podrozdział 7.2.1, Punkt 5</w:t>
            </w:r>
          </w:p>
        </w:tc>
        <w:tc>
          <w:tcPr>
            <w:tcW w:w="6521" w:type="dxa"/>
          </w:tcPr>
          <w:p w:rsidR="00B00953" w:rsidRPr="00956609" w:rsidRDefault="00B00953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581156" w:rsidRPr="00956609" w:rsidRDefault="00581156" w:rsidP="00956609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>W przypadku konieczności dokonania uzupełnienia lub poprawy dokumentacji aplikacyjnej, z uwagi na niespełnienie przez wnioskodawcę kryteriów administracyjności, będących przedmiotem niniejszej oceny, IZ RPO WZ wezwie wnioskodawcę do uzupełnienia lub poprawy dokumentacji. Poprawy/uzupełnienia należy dokonać w terminie 7 dni od dnia otrzymania wezwania, pod rygorem negatywnej oceny spełniania danego kryterium.</w:t>
            </w:r>
          </w:p>
          <w:p w:rsidR="00B00953" w:rsidRPr="00956609" w:rsidRDefault="00B00953" w:rsidP="00956609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00953" w:rsidRPr="00956609" w:rsidRDefault="00B00953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920B0" w:rsidRPr="00956609" w:rsidRDefault="00581156" w:rsidP="00814C33">
            <w:pPr>
              <w:pStyle w:val="Akapitzlist"/>
              <w:spacing w:before="40" w:after="40" w:line="276" w:lineRule="auto"/>
              <w:ind w:left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W przypadku konieczności dokonania uzupełnienia lub poprawy dokumentacji aplikacyjnej, z uwagi na niespełnienie przez wnioskodawcę kryteriów administracyjności, będących przedmiotem niniejszej oceny, IZ RPO WZ wezwie wnioskodawcę do uzupełnienia lub poprawy dokumentacji. Poprawy/uzupełnienia należy dokonać w terminie 7 dni od dnia otrzymania wezwania. </w:t>
            </w:r>
            <w:r w:rsidR="00A234E2" w:rsidRPr="00956609">
              <w:rPr>
                <w:rFonts w:ascii="Arial" w:hAnsi="Arial" w:cs="Arial"/>
                <w:b/>
                <w:bCs/>
                <w:sz w:val="16"/>
                <w:szCs w:val="16"/>
              </w:rPr>
              <w:t>W szczególnych, uzasadnionych przypadkach, kiedy brak możliwości dokonania uzupełnienia lub poprawy dokumentacji w terminie 7 dni wynika z okoliczności niezależnych od wnioskodawcy, na pisemny wniosek wnioskodawcy złożony w terminie, IZ RPO WZ może wydłużyć termin na dokonanie poprawy lub uzupełnienia na czas oznaczony.</w:t>
            </w:r>
          </w:p>
        </w:tc>
        <w:tc>
          <w:tcPr>
            <w:tcW w:w="1984" w:type="dxa"/>
          </w:tcPr>
          <w:p w:rsidR="008920B0" w:rsidRPr="00956609" w:rsidRDefault="00581156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8920B0" w:rsidRPr="00956609" w:rsidRDefault="00581156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54015D" w:rsidRPr="00956609" w:rsidTr="00814C33">
        <w:trPr>
          <w:trHeight w:val="1860"/>
        </w:trPr>
        <w:tc>
          <w:tcPr>
            <w:tcW w:w="568" w:type="dxa"/>
          </w:tcPr>
          <w:p w:rsidR="0054015D" w:rsidRPr="00956609" w:rsidRDefault="0054015D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4015D" w:rsidRPr="00956609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54015D" w:rsidRPr="00956609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 xml:space="preserve">Rozdział 7, Podrozdział 7.2.1, Punkt </w:t>
            </w:r>
            <w:r w:rsidR="003B432F" w:rsidRPr="00956609">
              <w:rPr>
                <w:rFonts w:ascii="Arial" w:hAnsi="Arial" w:cs="Arial"/>
                <w:iCs/>
                <w:sz w:val="16"/>
                <w:szCs w:val="16"/>
              </w:rPr>
              <w:t>9</w:t>
            </w:r>
          </w:p>
        </w:tc>
        <w:tc>
          <w:tcPr>
            <w:tcW w:w="6521" w:type="dxa"/>
          </w:tcPr>
          <w:p w:rsidR="0054015D" w:rsidRPr="00956609" w:rsidRDefault="0054015D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54015D" w:rsidRPr="00956609" w:rsidRDefault="0054015D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W przypadku nadania przesyłki z ww. oświadczeniem, u operatora innego niż ten, o którym mowa powyżej </w:t>
            </w:r>
            <w:r w:rsidRPr="00956609">
              <w:rPr>
                <w:rFonts w:ascii="Arial" w:hAnsi="Arial" w:cs="Arial"/>
                <w:b/>
                <w:bCs/>
                <w:sz w:val="16"/>
                <w:szCs w:val="16"/>
              </w:rPr>
              <w:t>(np. pocztą kurierską)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, musi ono wpłynąć do IZ RPO WZ w terminie wskazanym w pkt </w:t>
            </w:r>
            <w:r w:rsidR="003B432F" w:rsidRPr="00956609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:rsidR="0054015D" w:rsidRPr="00956609" w:rsidRDefault="0054015D" w:rsidP="00956609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4015D" w:rsidRPr="00956609" w:rsidRDefault="0054015D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Zmieniono na: </w:t>
            </w:r>
          </w:p>
          <w:p w:rsidR="0054015D" w:rsidRPr="00956609" w:rsidRDefault="0054015D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W przypadku nadania przesyłki z ww. oświadczeniem, u operatora innego niż ten, o którym mowa powyżej, musi ono wpłynąć do IZ RPO WZ w terminie wskazanym w pkt </w:t>
            </w:r>
            <w:r w:rsidR="003B432F" w:rsidRPr="00956609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54015D" w:rsidRPr="00956609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54015D" w:rsidRPr="00956609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A234E2" w:rsidRPr="00956609" w:rsidTr="00814C33">
        <w:trPr>
          <w:trHeight w:val="1860"/>
        </w:trPr>
        <w:tc>
          <w:tcPr>
            <w:tcW w:w="568" w:type="dxa"/>
          </w:tcPr>
          <w:p w:rsidR="00A234E2" w:rsidRPr="00956609" w:rsidRDefault="00A234E2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A234E2" w:rsidRPr="00956609" w:rsidRDefault="00A234E2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A234E2" w:rsidRPr="00956609" w:rsidRDefault="00A234E2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Rozdział 7, Podrozdział 7.2.2, Punkt 4</w:t>
            </w:r>
          </w:p>
        </w:tc>
        <w:tc>
          <w:tcPr>
            <w:tcW w:w="6521" w:type="dxa"/>
          </w:tcPr>
          <w:p w:rsidR="00A234E2" w:rsidRPr="00956609" w:rsidRDefault="00A234E2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A234E2" w:rsidRPr="00956609" w:rsidRDefault="00A234E2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>W ramach oceny merytorycznej I stopnia przewidziana jest możliwość poprawy/aktualizacji dokumentacji aplikacyjnej, jeżeli w wyniku prac KOP, IZ RPO WZ wskaże, że wydatki przedstawione przez wnioskodawcę są częściowo zawyżone lub nie mogą być uznane za kwalifikowalne. W ww. przypadku IZ RPO WZ wezwie wnioskodawcę do aktualizacji dokumentacji aplikacyjnej w terminie 7 dni od dnia otrzymania wezwania oraz wskaże wnioskodawcy zakres koniecznej aktualizacji z zastrzeżeniem, że poziom wsparcia (procent dofinansowania) nie może ulec zwiększeniu. Niedokonanie aktualizacji dokumentacji w wyznaczonym terminie będzie skutkować negatywną oceną projektu.</w:t>
            </w:r>
          </w:p>
          <w:p w:rsidR="00A234E2" w:rsidRPr="00956609" w:rsidRDefault="00A234E2" w:rsidP="00956609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234E2" w:rsidRPr="00956609" w:rsidRDefault="00A234E2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A234E2" w:rsidRPr="00814C33" w:rsidRDefault="00A234E2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W ramach oceny merytorycznej I stopnia przewidziana jest możliwość poprawy/aktualizacji dokumentacji aplikacyjnej, jeżeli w wyniku prac KOP, IZ RPO WZ wskaże, że wydatki przedstawione przez wnioskodawcę są częściowo zawyżone lub nie mogą być uznane za kwalifikowalne. W ww. przypadku IZ RPO WZ wezwie wnioskodawcę do aktualizacji dokumentacji aplikacyjnej w terminie 7 dni od dnia otrzymania wezwania oraz wskaże wnioskodawcy zakres koniecznej aktualizacji z zastrzeżeniem, że poziom wsparcia (procent dofinansowania) nie może ulec zwiększeniu. </w:t>
            </w:r>
            <w:r w:rsidR="00142B3C" w:rsidRPr="00956609">
              <w:rPr>
                <w:rFonts w:ascii="Arial" w:hAnsi="Arial" w:cs="Arial"/>
                <w:b/>
                <w:bCs/>
                <w:sz w:val="16"/>
                <w:szCs w:val="16"/>
              </w:rPr>
              <w:t>W </w:t>
            </w:r>
            <w:r w:rsidRPr="00956609">
              <w:rPr>
                <w:rFonts w:ascii="Arial" w:hAnsi="Arial" w:cs="Arial"/>
                <w:b/>
                <w:bCs/>
                <w:sz w:val="16"/>
                <w:szCs w:val="16"/>
              </w:rPr>
              <w:t>szczególnych, uzasadnionych przypadkach, na pisemny wniosek wnioskod</w:t>
            </w:r>
            <w:r w:rsidR="00C571A4" w:rsidRPr="00956609">
              <w:rPr>
                <w:rFonts w:ascii="Arial" w:hAnsi="Arial" w:cs="Arial"/>
                <w:b/>
                <w:bCs/>
                <w:sz w:val="16"/>
                <w:szCs w:val="16"/>
              </w:rPr>
              <w:t>awcy złożony w</w:t>
            </w:r>
            <w:r w:rsidRPr="0095660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terminie, IZ RPO WZ ma możliwość wydłużyć termin na dokonanie aktualizacji na czas oznaczony. </w:t>
            </w:r>
            <w:r w:rsidR="00C571A4" w:rsidRPr="00956609">
              <w:rPr>
                <w:rFonts w:ascii="Arial" w:hAnsi="Arial" w:cs="Arial"/>
                <w:b/>
                <w:bCs/>
                <w:sz w:val="16"/>
                <w:szCs w:val="16"/>
              </w:rPr>
              <w:t>Niedokonanie aktualizacji dokumentacji w wyznaczonym terminie będzie skutkować negatywną oceną projektu.</w:t>
            </w:r>
          </w:p>
        </w:tc>
        <w:tc>
          <w:tcPr>
            <w:tcW w:w="1984" w:type="dxa"/>
          </w:tcPr>
          <w:p w:rsidR="00A234E2" w:rsidRPr="00956609" w:rsidRDefault="00A234E2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A234E2" w:rsidRPr="00956609" w:rsidRDefault="00A234E2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54015D" w:rsidRPr="00956609" w:rsidTr="00814C33">
        <w:trPr>
          <w:trHeight w:val="581"/>
        </w:trPr>
        <w:tc>
          <w:tcPr>
            <w:tcW w:w="568" w:type="dxa"/>
          </w:tcPr>
          <w:p w:rsidR="0054015D" w:rsidRPr="00956609" w:rsidRDefault="0054015D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4015D" w:rsidRPr="00956609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54015D" w:rsidRPr="00956609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Rozdział 7, Podrozdział 7.2.2, Punkt 14</w:t>
            </w:r>
          </w:p>
        </w:tc>
        <w:tc>
          <w:tcPr>
            <w:tcW w:w="6521" w:type="dxa"/>
          </w:tcPr>
          <w:p w:rsidR="0054015D" w:rsidRPr="00956609" w:rsidRDefault="0054015D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54015D" w:rsidRPr="00956609" w:rsidRDefault="0054015D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W przypadku nadania przesyłki z ww. oświadczeniem, u operatora innego niż ten, o którym mowa powyżej </w:t>
            </w:r>
            <w:r w:rsidRPr="00956609">
              <w:rPr>
                <w:rFonts w:ascii="Arial" w:hAnsi="Arial" w:cs="Arial"/>
                <w:b/>
                <w:bCs/>
                <w:sz w:val="16"/>
                <w:szCs w:val="16"/>
              </w:rPr>
              <w:t>(np. pocztą kurierską)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, ww. oświadczenie musi wpłynąć do IZ RPO WZ w terminie wskazanym w pkt 4.</w:t>
            </w:r>
          </w:p>
          <w:p w:rsidR="00814C33" w:rsidRPr="00956609" w:rsidRDefault="00814C33" w:rsidP="00956609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95E4E" w:rsidRDefault="00A95E4E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54015D" w:rsidRPr="00956609" w:rsidRDefault="0054015D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lastRenderedPageBreak/>
              <w:t xml:space="preserve">Zmieniono na: </w:t>
            </w:r>
          </w:p>
          <w:p w:rsidR="0054015D" w:rsidRPr="00956609" w:rsidRDefault="0054015D" w:rsidP="00814C33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W przypadku nadania przesyłki z ww. oświadczeniem, u operatora innego niż ten, o którym mowa powyżej, ww. oświadczenie musi wpłynąć do IZ RPO </w:t>
            </w:r>
            <w:r w:rsidR="00814C33">
              <w:rPr>
                <w:rFonts w:ascii="Arial" w:hAnsi="Arial" w:cs="Arial"/>
                <w:bCs/>
                <w:sz w:val="16"/>
                <w:szCs w:val="16"/>
              </w:rPr>
              <w:t>WZ w terminie wskazanym w pkt 4.</w:t>
            </w:r>
          </w:p>
        </w:tc>
        <w:tc>
          <w:tcPr>
            <w:tcW w:w="1984" w:type="dxa"/>
          </w:tcPr>
          <w:p w:rsidR="0054015D" w:rsidRPr="00956609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lastRenderedPageBreak/>
              <w:t>Aktualizacja zapisu</w:t>
            </w:r>
          </w:p>
        </w:tc>
        <w:tc>
          <w:tcPr>
            <w:tcW w:w="1726" w:type="dxa"/>
          </w:tcPr>
          <w:p w:rsidR="0054015D" w:rsidRPr="00956609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993549" w:rsidRPr="00956609" w:rsidTr="00814C33">
        <w:trPr>
          <w:trHeight w:val="70"/>
        </w:trPr>
        <w:tc>
          <w:tcPr>
            <w:tcW w:w="568" w:type="dxa"/>
          </w:tcPr>
          <w:p w:rsidR="00993549" w:rsidRPr="00956609" w:rsidRDefault="00993549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993549" w:rsidRPr="00956609" w:rsidRDefault="00993549" w:rsidP="00956609">
            <w:pPr>
              <w:spacing w:before="40" w:after="40" w:line="276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Załącznik nr 1 do Regulaminu konkursu: </w:t>
            </w:r>
            <w:r w:rsidRPr="0095660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Wzór wniosku </w:t>
            </w:r>
            <w:r w:rsidRPr="00956609"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>o dofinansowanie projektu z Europejskiego Funduszu Rozwoju Regionalnego</w:t>
            </w:r>
          </w:p>
          <w:p w:rsidR="00993549" w:rsidRPr="00956609" w:rsidRDefault="00993549" w:rsidP="00956609">
            <w:pPr>
              <w:spacing w:before="40" w:after="40" w:line="276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95660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 ramach Regionalnego Programu Operacyjnego </w:t>
            </w:r>
          </w:p>
          <w:p w:rsidR="00993549" w:rsidRPr="00956609" w:rsidRDefault="00993549" w:rsidP="00956609">
            <w:pPr>
              <w:spacing w:before="40" w:after="40" w:line="276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956609">
              <w:rPr>
                <w:rFonts w:ascii="Arial" w:hAnsi="Arial" w:cs="Arial"/>
                <w:bCs/>
                <w:i/>
                <w:sz w:val="16"/>
                <w:szCs w:val="16"/>
              </w:rPr>
              <w:t>Województwa Zachodniopomorskiego 2014 – 2020</w:t>
            </w:r>
          </w:p>
          <w:p w:rsidR="00993549" w:rsidRPr="00956609" w:rsidRDefault="00993549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bCs/>
                <w:i/>
                <w:sz w:val="16"/>
                <w:szCs w:val="16"/>
              </w:rPr>
              <w:t>wraz z instrukcją wypełniania</w:t>
            </w:r>
          </w:p>
        </w:tc>
        <w:tc>
          <w:tcPr>
            <w:tcW w:w="1701" w:type="dxa"/>
          </w:tcPr>
          <w:p w:rsidR="00993549" w:rsidRPr="00956609" w:rsidRDefault="00DE6455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Strona tytułowa</w:t>
            </w:r>
          </w:p>
        </w:tc>
        <w:tc>
          <w:tcPr>
            <w:tcW w:w="6521" w:type="dxa"/>
          </w:tcPr>
          <w:p w:rsidR="00993549" w:rsidRPr="00956609" w:rsidRDefault="00DE6455" w:rsidP="00956609">
            <w:pPr>
              <w:spacing w:before="40" w:after="4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zapis:</w:t>
            </w:r>
          </w:p>
          <w:p w:rsidR="00DE6455" w:rsidRPr="00956609" w:rsidRDefault="00DE6455" w:rsidP="00956609">
            <w:pPr>
              <w:pStyle w:val="Bezodstpw"/>
              <w:tabs>
                <w:tab w:val="left" w:pos="5136"/>
              </w:tabs>
              <w:spacing w:before="40" w:after="40" w:line="276" w:lineRule="auto"/>
              <w:ind w:left="0"/>
              <w:jc w:val="left"/>
              <w:rPr>
                <w:rFonts w:cs="Arial"/>
                <w:sz w:val="16"/>
                <w:szCs w:val="16"/>
              </w:rPr>
            </w:pPr>
            <w:r w:rsidRPr="00956609">
              <w:rPr>
                <w:rFonts w:cs="Arial"/>
                <w:sz w:val="16"/>
                <w:szCs w:val="16"/>
              </w:rPr>
              <w:t>Szczecin, wersja 2.0</w:t>
            </w:r>
          </w:p>
          <w:p w:rsidR="00DE6455" w:rsidRPr="00956609" w:rsidRDefault="00DE6455" w:rsidP="00956609">
            <w:pPr>
              <w:spacing w:before="40" w:after="4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:rsidR="00993549" w:rsidRPr="00956609" w:rsidRDefault="00142B3C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993549" w:rsidRPr="00956609" w:rsidRDefault="00142B3C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920B0" w:rsidRPr="00956609" w:rsidTr="00814C33">
        <w:trPr>
          <w:trHeight w:val="1448"/>
        </w:trPr>
        <w:tc>
          <w:tcPr>
            <w:tcW w:w="568" w:type="dxa"/>
          </w:tcPr>
          <w:p w:rsidR="008920B0" w:rsidRPr="00956609" w:rsidRDefault="008920B0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8920B0" w:rsidRPr="00956609" w:rsidRDefault="00142B3C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8920B0" w:rsidRPr="00956609" w:rsidRDefault="00DE6455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Informacje ogólne</w:t>
            </w:r>
          </w:p>
        </w:tc>
        <w:tc>
          <w:tcPr>
            <w:tcW w:w="6521" w:type="dxa"/>
          </w:tcPr>
          <w:p w:rsidR="008920B0" w:rsidRPr="00956609" w:rsidRDefault="008920B0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8920B0" w:rsidRPr="00956609" w:rsidRDefault="008920B0" w:rsidP="00956609">
            <w:pPr>
              <w:spacing w:before="40" w:after="4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Zasadne jest również zapoznanie się z odpowiednimi wytycznymi lub projektami tych wytycznych, wydanymi przez Ministra Infrastruktury i Rozwoju, przede wszystkim z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 Wytycznymi w zakresie kwalifikowalności wydatków w ramach Europejskiego Funduszu Rozwoju Regionalnego, Europejskiego Funduszu Społecznego oraz Funduszu Spójności na lata 2014-2020 z dnia 10.04.2015 r.</w:t>
            </w:r>
          </w:p>
          <w:p w:rsidR="002C23D3" w:rsidRPr="00956609" w:rsidRDefault="002C23D3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920B0" w:rsidRPr="00956609" w:rsidRDefault="008920B0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8920B0" w:rsidRPr="00956609" w:rsidRDefault="008920B0" w:rsidP="00956609">
            <w:pPr>
              <w:spacing w:before="40" w:after="4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Zasadne jest również zapoznanie się z odpowiednimi wytycznymi lub projektami tych wytycznych, wydanymi przez Ministra Rozwoju, przede wszystkim z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 Wytycznymi w zakresie kwalifikowalności wydatków w ramach Europejskiego Funduszu Rozwoju Regionalnego, Europejskiego Funduszu Społecznego oraz Funduszu Spójności na lata 2014-2020 z dnia 19.09.2016 r.</w:t>
            </w:r>
          </w:p>
        </w:tc>
        <w:tc>
          <w:tcPr>
            <w:tcW w:w="1984" w:type="dxa"/>
          </w:tcPr>
          <w:p w:rsidR="008920B0" w:rsidRPr="00956609" w:rsidRDefault="00AF5106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 xml:space="preserve">Aktualizacja zapisu w związku ze zmianą Wytycznych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Ministra Rozwoju w zakresie kwalifikowalno</w:t>
            </w:r>
            <w:r w:rsidRPr="00956609">
              <w:rPr>
                <w:rFonts w:ascii="Arial" w:hAnsi="Arial" w:cs="Arial"/>
                <w:sz w:val="16"/>
                <w:szCs w:val="16"/>
              </w:rPr>
              <w:t>ś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ci wydatków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br/>
              <w:t>w ramach Europejskiego Funduszu Rozwoju Regionalnego, Europejskiego Funduszu Społecznego oraz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Funduszu Spójno</w:t>
            </w:r>
            <w:r w:rsidRPr="00956609">
              <w:rPr>
                <w:rFonts w:ascii="Arial" w:hAnsi="Arial" w:cs="Arial"/>
                <w:sz w:val="16"/>
                <w:szCs w:val="16"/>
              </w:rPr>
              <w:t>ś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>ci na lata 2014-2020 z dnia  19  września 2016 r.</w:t>
            </w:r>
          </w:p>
        </w:tc>
        <w:tc>
          <w:tcPr>
            <w:tcW w:w="1726" w:type="dxa"/>
          </w:tcPr>
          <w:p w:rsidR="008920B0" w:rsidRPr="00956609" w:rsidRDefault="008920B0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920B0" w:rsidRPr="00956609" w:rsidTr="00814C33">
        <w:trPr>
          <w:trHeight w:val="435"/>
        </w:trPr>
        <w:tc>
          <w:tcPr>
            <w:tcW w:w="568" w:type="dxa"/>
          </w:tcPr>
          <w:p w:rsidR="008920B0" w:rsidRPr="00956609" w:rsidRDefault="008920B0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8920B0" w:rsidRPr="00956609" w:rsidRDefault="008920B0" w:rsidP="00956609">
            <w:pPr>
              <w:spacing w:before="40" w:after="4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8920B0" w:rsidRPr="00956609" w:rsidRDefault="008920B0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Słownik pojęć</w:t>
            </w:r>
          </w:p>
        </w:tc>
        <w:tc>
          <w:tcPr>
            <w:tcW w:w="6521" w:type="dxa"/>
          </w:tcPr>
          <w:p w:rsidR="008920B0" w:rsidRPr="00956609" w:rsidRDefault="008920B0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8920B0" w:rsidRPr="00956609" w:rsidRDefault="008920B0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>wydatek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kwalifikowalny – koszt lub wydatek poniesiony w związku z realizacją projektu w ramach RPO WZ, 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>który kwalifikuje się do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refundacji, rozliczenia (w przypadku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56609">
              <w:rPr>
                <w:rFonts w:ascii="Arial" w:hAnsi="Arial" w:cs="Arial"/>
                <w:sz w:val="16"/>
                <w:szCs w:val="16"/>
              </w:rPr>
              <w:t>systemu zaliczkowego) zgodnie z umową o dofinansowanie;</w:t>
            </w:r>
          </w:p>
          <w:p w:rsidR="008920B0" w:rsidRPr="00956609" w:rsidRDefault="008920B0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8920B0" w:rsidRPr="00956609" w:rsidRDefault="008920B0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8920B0" w:rsidRPr="00956609" w:rsidRDefault="008920B0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>wydatek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kwalifikowalny – koszt lub wydatek poniesiony w związku z realizacją projektu w ramach RPO WZ, 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>który spełnia kryteria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refundacji, rozliczenia (w przypadku</w:t>
            </w:r>
            <w:r w:rsidRPr="0095660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systemu </w:t>
            </w:r>
            <w:r w:rsidRPr="00956609">
              <w:rPr>
                <w:rFonts w:ascii="Arial" w:hAnsi="Arial" w:cs="Arial"/>
                <w:sz w:val="16"/>
                <w:szCs w:val="16"/>
              </w:rPr>
              <w:lastRenderedPageBreak/>
              <w:t>zaliczkowego) zgodnie z umową o dofinansowanie;</w:t>
            </w:r>
          </w:p>
        </w:tc>
        <w:tc>
          <w:tcPr>
            <w:tcW w:w="1984" w:type="dxa"/>
          </w:tcPr>
          <w:p w:rsidR="008920B0" w:rsidRPr="00956609" w:rsidRDefault="00AF5106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lastRenderedPageBreak/>
              <w:t>Jw.</w:t>
            </w:r>
          </w:p>
        </w:tc>
        <w:tc>
          <w:tcPr>
            <w:tcW w:w="1726" w:type="dxa"/>
          </w:tcPr>
          <w:p w:rsidR="008920B0" w:rsidRPr="00956609" w:rsidRDefault="008920B0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124D41" w:rsidRPr="00956609" w:rsidTr="00A95E4E">
        <w:trPr>
          <w:trHeight w:val="298"/>
        </w:trPr>
        <w:tc>
          <w:tcPr>
            <w:tcW w:w="568" w:type="dxa"/>
          </w:tcPr>
          <w:p w:rsidR="00124D41" w:rsidRPr="00956609" w:rsidRDefault="00124D41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24D41" w:rsidRPr="00956609" w:rsidRDefault="00124D41" w:rsidP="00956609">
            <w:pPr>
              <w:spacing w:before="40" w:after="4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24D41" w:rsidRPr="00956609" w:rsidRDefault="00E31483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Punkt G.3. Koszty pośrednie</w:t>
            </w:r>
          </w:p>
        </w:tc>
        <w:tc>
          <w:tcPr>
            <w:tcW w:w="6521" w:type="dxa"/>
          </w:tcPr>
          <w:p w:rsidR="00AA1540" w:rsidRPr="00956609" w:rsidRDefault="00AA1540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CB2D13" w:rsidRPr="00956609" w:rsidRDefault="00CB2D13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W ramach naboru RPZP.05.0</w:t>
            </w:r>
            <w:r w:rsidR="00BA473F" w:rsidRPr="00956609">
              <w:rPr>
                <w:rFonts w:ascii="Arial" w:hAnsi="Arial" w:cs="Arial"/>
                <w:sz w:val="16"/>
                <w:szCs w:val="16"/>
              </w:rPr>
              <w:t>5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.00-IZ.00-32-001/16 istnieje możliwość uwzględnienia kosztów pośrednich. Należy zaznaczyć pole „Dodaj zadanie z kosztami pośrednimi” (jeśli dotyczy). </w:t>
            </w:r>
          </w:p>
          <w:p w:rsidR="00CB2D13" w:rsidRPr="00956609" w:rsidRDefault="00CB2D13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 xml:space="preserve">Koszty pośrednie to wydatki kwalifikowalne niezbędne do realizacji projektu, ale niedotyczące bezpośrednio głównego 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>celu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projektu. Zakres wydatków możliwych do uwzględnienia w ramach kosztów pośrednich został określony w Regulaminie naboru.</w:t>
            </w:r>
          </w:p>
          <w:p w:rsidR="00CB2D13" w:rsidRPr="00956609" w:rsidRDefault="00CB2D13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 xml:space="preserve">Koszty pośrednie podlegają rozliczeniu </w:t>
            </w:r>
            <w:r w:rsidRPr="00956609">
              <w:rPr>
                <w:rFonts w:ascii="Arial" w:hAnsi="Arial" w:cs="Arial"/>
                <w:sz w:val="16"/>
                <w:szCs w:val="16"/>
                <w:u w:val="single"/>
              </w:rPr>
              <w:t>stawką ryczałtową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w wysokości stanowiącej łącznie nie więcej niż 2% kwalifikowalnych kosztów bezpośrednich.</w:t>
            </w:r>
          </w:p>
          <w:p w:rsidR="00CB2D13" w:rsidRPr="00956609" w:rsidRDefault="00CB2D13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sz w:val="16"/>
                <w:szCs w:val="16"/>
                <w:u w:val="single"/>
              </w:rPr>
              <w:t>Wszystkie koszty pośrednie zaplanowane w projekcie należy ująć jako jedną pozycję w budżecie projektu.</w:t>
            </w:r>
          </w:p>
          <w:p w:rsidR="00CB2D13" w:rsidRPr="00956609" w:rsidRDefault="00CB2D13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CB2D13" w:rsidRPr="00956609" w:rsidRDefault="00CB2D13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sz w:val="16"/>
                <w:szCs w:val="16"/>
                <w:u w:val="single"/>
              </w:rPr>
              <w:t xml:space="preserve">UWAGA: W przypadku projektów generujących dochód kwotę wydatków pośrednich należy skorygować o wskaźnik luki </w:t>
            </w:r>
          </w:p>
          <w:p w:rsidR="00AA1540" w:rsidRPr="00956609" w:rsidRDefault="00CB2D13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  <w:u w:val="single"/>
              </w:rPr>
              <w:t>w finansowaniu/zryczałtowanej procentowej stawki dochodu.</w:t>
            </w:r>
          </w:p>
          <w:p w:rsidR="00AA1540" w:rsidRPr="00956609" w:rsidRDefault="00AA1540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AA1540" w:rsidRPr="00956609" w:rsidRDefault="00AA1540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AA1540" w:rsidRPr="00956609" w:rsidRDefault="00AA1540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W ramach naboru RPZP.05.0</w:t>
            </w:r>
            <w:r w:rsidR="00BA473F" w:rsidRPr="00956609">
              <w:rPr>
                <w:rFonts w:ascii="Arial" w:hAnsi="Arial" w:cs="Arial"/>
                <w:sz w:val="16"/>
                <w:szCs w:val="16"/>
              </w:rPr>
              <w:t>5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.00-IZ.00-32-001/16 istnieje możliwość uwzględnienia kosztów pośrednich. Należy zaznaczyć pole „Dodaj zadanie z kosztami pośrednimi” (jeśli dotyczy). </w:t>
            </w:r>
          </w:p>
          <w:p w:rsidR="00AA1540" w:rsidRPr="00956609" w:rsidRDefault="00AA1540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 xml:space="preserve">Koszty pośrednie to wydatki kwalifikowalne niezbędne do realizacji projektu, ale niedotyczące bezpośrednio głównego 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>przedmiotu</w:t>
            </w:r>
            <w:r w:rsidR="00CB2D13" w:rsidRPr="009566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6609">
              <w:rPr>
                <w:rFonts w:ascii="Arial" w:hAnsi="Arial" w:cs="Arial"/>
                <w:sz w:val="16"/>
                <w:szCs w:val="16"/>
              </w:rPr>
              <w:t>projektu. Zakres wydatków możliwych do uwzględnienia w ramach kosztów pośrednich został określony w Regulaminie naboru.</w:t>
            </w:r>
          </w:p>
          <w:p w:rsidR="00AA1540" w:rsidRPr="00956609" w:rsidRDefault="00AA1540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 xml:space="preserve">Koszty pośrednie podlegają rozliczeniu </w:t>
            </w:r>
            <w:r w:rsidRPr="00956609">
              <w:rPr>
                <w:rFonts w:ascii="Arial" w:hAnsi="Arial" w:cs="Arial"/>
                <w:sz w:val="16"/>
                <w:szCs w:val="16"/>
                <w:u w:val="single"/>
              </w:rPr>
              <w:t>stawką ryczałtową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w wysokości stanowiącej łącznie nie więcej niż 2% kwalifikowalnych kosztów bezpośrednich.</w:t>
            </w:r>
          </w:p>
          <w:p w:rsidR="00AA1540" w:rsidRPr="00956609" w:rsidRDefault="00AA1540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sz w:val="16"/>
                <w:szCs w:val="16"/>
                <w:u w:val="single"/>
              </w:rPr>
              <w:t>Wszystkie koszty pośrednie zaplanowane w projekcie należy ująć jako jedną pozycję w budżecie projektu.</w:t>
            </w:r>
          </w:p>
          <w:p w:rsidR="00AA1540" w:rsidRPr="00956609" w:rsidRDefault="00AA1540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Sekcja G.3 wypełniana jest częściowo automatycznie.</w:t>
            </w:r>
          </w:p>
          <w:p w:rsidR="00AA1540" w:rsidRPr="00956609" w:rsidRDefault="00AA1540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124D41" w:rsidRPr="00956609" w:rsidRDefault="00AA1540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sz w:val="16"/>
                <w:szCs w:val="16"/>
                <w:u w:val="single"/>
              </w:rPr>
              <w:t>UWAGA: W przypadku projektów generujących dochód kwotę wydatków pośrednich należy skorygować o wskaźnik luki w finansowaniu/zryczałtowanej procentowej stawki dochodu</w:t>
            </w:r>
            <w:r w:rsidR="00555A54" w:rsidRPr="00956609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</w:p>
          <w:p w:rsidR="00E3249C" w:rsidRPr="00956609" w:rsidRDefault="00E3249C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F5106" w:rsidRPr="00956609" w:rsidRDefault="00AF5106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W konsekwencji wprowadzonych zmian</w:t>
            </w:r>
            <w:r w:rsidR="00E3249C" w:rsidRPr="00956609">
              <w:rPr>
                <w:rFonts w:ascii="Arial" w:hAnsi="Arial" w:cs="Arial"/>
                <w:sz w:val="16"/>
                <w:szCs w:val="16"/>
              </w:rPr>
              <w:t>,</w:t>
            </w:r>
            <w:r w:rsidRPr="00956609">
              <w:rPr>
                <w:rFonts w:ascii="Arial" w:hAnsi="Arial" w:cs="Arial"/>
                <w:sz w:val="16"/>
                <w:szCs w:val="16"/>
              </w:rPr>
              <w:t xml:space="preserve"> część pól w tabelach w sekcji G.3. </w:t>
            </w:r>
            <w:r w:rsidR="00E3249C" w:rsidRPr="00956609">
              <w:rPr>
                <w:rFonts w:ascii="Arial" w:hAnsi="Arial" w:cs="Arial"/>
                <w:sz w:val="16"/>
                <w:szCs w:val="16"/>
              </w:rPr>
              <w:t xml:space="preserve">dotyczących nazwy i terminu realizacji zadania, karty wydatku, harmonogramu wydatku, wypełniana </w:t>
            </w:r>
            <w:r w:rsidR="00E3249C" w:rsidRPr="00956609">
              <w:rPr>
                <w:rFonts w:ascii="Arial" w:hAnsi="Arial" w:cs="Arial"/>
                <w:sz w:val="16"/>
                <w:szCs w:val="16"/>
              </w:rPr>
              <w:lastRenderedPageBreak/>
              <w:t>jest automatycznie.</w:t>
            </w:r>
          </w:p>
        </w:tc>
        <w:tc>
          <w:tcPr>
            <w:tcW w:w="1984" w:type="dxa"/>
          </w:tcPr>
          <w:p w:rsidR="00124D41" w:rsidRPr="00956609" w:rsidRDefault="00CB2D13" w:rsidP="00956609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lastRenderedPageBreak/>
              <w:t>Aktualizacja zapisu</w:t>
            </w:r>
          </w:p>
        </w:tc>
        <w:tc>
          <w:tcPr>
            <w:tcW w:w="1726" w:type="dxa"/>
          </w:tcPr>
          <w:p w:rsidR="00124D41" w:rsidRPr="00956609" w:rsidRDefault="00CB2D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920B0" w:rsidRPr="00956609" w:rsidTr="00814C33">
        <w:trPr>
          <w:trHeight w:val="1448"/>
        </w:trPr>
        <w:tc>
          <w:tcPr>
            <w:tcW w:w="568" w:type="dxa"/>
          </w:tcPr>
          <w:p w:rsidR="008920B0" w:rsidRPr="00956609" w:rsidRDefault="008920B0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8920B0" w:rsidRPr="00956609" w:rsidRDefault="008920B0" w:rsidP="00956609">
            <w:pPr>
              <w:spacing w:before="40" w:after="4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56609">
              <w:rPr>
                <w:rFonts w:ascii="Arial" w:hAnsi="Arial" w:cs="Arial"/>
                <w:bCs/>
                <w:sz w:val="16"/>
                <w:szCs w:val="16"/>
              </w:rPr>
              <w:t>Załącznik nr 1b do Regulaminu naboru:</w:t>
            </w:r>
          </w:p>
          <w:p w:rsidR="008920B0" w:rsidRPr="00956609" w:rsidRDefault="008920B0" w:rsidP="00956609">
            <w:pPr>
              <w:spacing w:before="40" w:after="40" w:line="276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956609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Instrukcja przygotowania studium wykonalności dla projektów inwestycyjnych ubiegających się o wsparcie z EFRR w ramach Regionalnego Programu Operacyjnego Województwa Zachodniopomorskiego</w:t>
            </w:r>
          </w:p>
        </w:tc>
        <w:tc>
          <w:tcPr>
            <w:tcW w:w="1701" w:type="dxa"/>
          </w:tcPr>
          <w:p w:rsidR="008920B0" w:rsidRPr="00956609" w:rsidRDefault="008920B0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  <w:r w:rsidR="00347198" w:rsidRPr="00956609">
              <w:rPr>
                <w:rFonts w:ascii="Arial" w:hAnsi="Arial" w:cs="Arial"/>
                <w:iCs/>
                <w:sz w:val="16"/>
                <w:szCs w:val="16"/>
              </w:rPr>
              <w:t xml:space="preserve"> wraz z zał</w:t>
            </w:r>
            <w:r w:rsidR="00EB12D3" w:rsidRPr="00956609">
              <w:rPr>
                <w:rFonts w:ascii="Arial" w:hAnsi="Arial" w:cs="Arial"/>
                <w:iCs/>
                <w:sz w:val="16"/>
                <w:szCs w:val="16"/>
              </w:rPr>
              <w:t>ą</w:t>
            </w:r>
            <w:r w:rsidR="00347198" w:rsidRPr="00956609">
              <w:rPr>
                <w:rFonts w:ascii="Arial" w:hAnsi="Arial" w:cs="Arial"/>
                <w:iCs/>
                <w:sz w:val="16"/>
                <w:szCs w:val="16"/>
              </w:rPr>
              <w:t>cznikami</w:t>
            </w:r>
          </w:p>
        </w:tc>
        <w:tc>
          <w:tcPr>
            <w:tcW w:w="6521" w:type="dxa"/>
          </w:tcPr>
          <w:p w:rsidR="008920B0" w:rsidRPr="00956609" w:rsidRDefault="008920B0" w:rsidP="00956609">
            <w:pPr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highlight w:val="yellow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56609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956609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Instrukcji przygotowania studium wykonalności dla projektów inwestycyjnych ubiegających się o wsparcie z EFRR w ramach Regionalnego Programu Operacyjnego Województwa Zachodniopomorskiego</w:t>
            </w:r>
            <w:r w:rsidR="00F87257" w:rsidRPr="00956609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 xml:space="preserve"> </w:t>
            </w:r>
            <w:r w:rsidR="00F6747C" w:rsidRPr="00956609">
              <w:rPr>
                <w:rFonts w:ascii="Arial" w:eastAsia="Times New Roman" w:hAnsi="Arial" w:cs="Arial"/>
                <w:bCs/>
                <w:sz w:val="16"/>
                <w:szCs w:val="16"/>
              </w:rPr>
              <w:t>z 4</w:t>
            </w:r>
            <w:r w:rsidR="00F87257" w:rsidRPr="00956609">
              <w:rPr>
                <w:rFonts w:ascii="Arial" w:eastAsia="Times New Roman" w:hAnsi="Arial" w:cs="Arial"/>
                <w:bCs/>
                <w:sz w:val="16"/>
                <w:szCs w:val="16"/>
              </w:rPr>
              <w:t>.0 na 5.0.</w:t>
            </w:r>
          </w:p>
        </w:tc>
        <w:tc>
          <w:tcPr>
            <w:tcW w:w="1984" w:type="dxa"/>
          </w:tcPr>
          <w:p w:rsidR="008920B0" w:rsidRPr="00956609" w:rsidRDefault="008920B0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8920B0" w:rsidRPr="00956609" w:rsidRDefault="008920B0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9D1719" w:rsidRPr="00956609" w:rsidTr="00814C33">
        <w:trPr>
          <w:trHeight w:val="860"/>
        </w:trPr>
        <w:tc>
          <w:tcPr>
            <w:tcW w:w="568" w:type="dxa"/>
          </w:tcPr>
          <w:p w:rsidR="009D1719" w:rsidRPr="00956609" w:rsidRDefault="009D1719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9D1719" w:rsidRPr="00956609" w:rsidRDefault="009D1719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Załącznik nr 3 do Regulaminu naboru</w:t>
            </w:r>
          </w:p>
          <w:p w:rsidR="009D1719" w:rsidRPr="00956609" w:rsidRDefault="009D1719" w:rsidP="00956609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56609">
              <w:rPr>
                <w:rFonts w:ascii="Arial" w:hAnsi="Arial" w:cs="Arial"/>
                <w:i/>
                <w:sz w:val="16"/>
                <w:szCs w:val="16"/>
              </w:rPr>
              <w:t>Wzór umowy o dofinansowanie projektu</w:t>
            </w:r>
          </w:p>
        </w:tc>
        <w:tc>
          <w:tcPr>
            <w:tcW w:w="1701" w:type="dxa"/>
          </w:tcPr>
          <w:p w:rsidR="009D1719" w:rsidRPr="00956609" w:rsidRDefault="009D1719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Pod</w:t>
            </w:r>
            <w:bookmarkStart w:id="1" w:name="_GoBack"/>
            <w:bookmarkEnd w:id="1"/>
            <w:r w:rsidRPr="00956609">
              <w:rPr>
                <w:rFonts w:ascii="Arial" w:hAnsi="Arial" w:cs="Arial"/>
                <w:iCs/>
                <w:sz w:val="16"/>
                <w:szCs w:val="16"/>
              </w:rPr>
              <w:t>stawy prawne</w:t>
            </w:r>
          </w:p>
        </w:tc>
        <w:tc>
          <w:tcPr>
            <w:tcW w:w="6521" w:type="dxa"/>
          </w:tcPr>
          <w:p w:rsidR="009D1719" w:rsidRPr="00956609" w:rsidRDefault="009D1719" w:rsidP="00814C33">
            <w:pPr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 xml:space="preserve">W całym dokumencie zaktualizowano </w:t>
            </w:r>
            <w:r w:rsidR="00814C33">
              <w:rPr>
                <w:rFonts w:ascii="Arial" w:hAnsi="Arial" w:cs="Arial"/>
                <w:iCs/>
                <w:sz w:val="16"/>
                <w:szCs w:val="16"/>
              </w:rPr>
              <w:t>akty prawne i wytyczne horyzontalne.</w:t>
            </w:r>
          </w:p>
        </w:tc>
        <w:tc>
          <w:tcPr>
            <w:tcW w:w="1984" w:type="dxa"/>
          </w:tcPr>
          <w:p w:rsidR="009D1719" w:rsidRPr="00956609" w:rsidRDefault="009D1719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9D1719" w:rsidRPr="00956609" w:rsidRDefault="009D1719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804E0" w:rsidRPr="00956609" w:rsidTr="00814C33">
        <w:trPr>
          <w:trHeight w:val="860"/>
        </w:trPr>
        <w:tc>
          <w:tcPr>
            <w:tcW w:w="568" w:type="dxa"/>
          </w:tcPr>
          <w:p w:rsidR="000804E0" w:rsidRPr="00956609" w:rsidRDefault="000804E0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0804E0" w:rsidRPr="00956609" w:rsidRDefault="000804E0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0804E0" w:rsidRPr="00956609" w:rsidRDefault="000804E0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E7551">
              <w:rPr>
                <w:rFonts w:ascii="Arial" w:hAnsi="Arial" w:cs="Arial"/>
                <w:iCs/>
                <w:sz w:val="16"/>
                <w:szCs w:val="16"/>
              </w:rPr>
              <w:t xml:space="preserve">§ </w:t>
            </w:r>
            <w:r>
              <w:rPr>
                <w:rFonts w:ascii="Arial" w:hAnsi="Arial" w:cs="Arial"/>
                <w:iCs/>
                <w:sz w:val="16"/>
                <w:szCs w:val="16"/>
              </w:rPr>
              <w:t>3</w:t>
            </w:r>
            <w:r w:rsidRPr="005E7551">
              <w:rPr>
                <w:rFonts w:ascii="Arial" w:hAnsi="Arial" w:cs="Arial"/>
                <w:iCs/>
                <w:sz w:val="16"/>
                <w:szCs w:val="16"/>
              </w:rPr>
              <w:t xml:space="preserve"> ust. 5</w:t>
            </w:r>
          </w:p>
        </w:tc>
        <w:tc>
          <w:tcPr>
            <w:tcW w:w="6521" w:type="dxa"/>
          </w:tcPr>
          <w:p w:rsidR="000804E0" w:rsidRPr="007B7610" w:rsidRDefault="000804E0" w:rsidP="00814C33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7B7610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0804E0" w:rsidRDefault="000804E0" w:rsidP="00814C33">
            <w:pPr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0804E0">
              <w:rPr>
                <w:rFonts w:ascii="Arial" w:hAnsi="Arial" w:cs="Arial"/>
                <w:iCs/>
                <w:sz w:val="16"/>
                <w:szCs w:val="16"/>
              </w:rPr>
              <w:t>Rozliczenie kosztów pośrednich odbywa się poprzez rozliczenie we wniosku o płatność, o którym mowa w § 8 ust. 8 pkt, 1), 3), 5), 6), 8) Umowy, takiej wysokości kosztów pośrednich, obliczonych na podstawie poniesionych, udokumentowanych i zatwierdzonych w ramach tego wniosku o płatność kosztów bezpośrednich, w proporcji jaka wynika ze stawki ryczałtowej, o której mowa w ust. 1.</w:t>
            </w:r>
          </w:p>
          <w:p w:rsidR="000804E0" w:rsidRPr="007B7610" w:rsidRDefault="000804E0" w:rsidP="00814C33">
            <w:pPr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u w:val="single"/>
              </w:rPr>
            </w:pPr>
          </w:p>
          <w:p w:rsidR="000804E0" w:rsidRPr="007B7610" w:rsidRDefault="000804E0" w:rsidP="00814C33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7B7610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0804E0" w:rsidRPr="00956609" w:rsidRDefault="000804E0" w:rsidP="00814C33">
            <w:pPr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0804E0">
              <w:rPr>
                <w:rFonts w:ascii="Arial" w:hAnsi="Arial" w:cs="Arial"/>
                <w:iCs/>
                <w:sz w:val="16"/>
                <w:szCs w:val="16"/>
              </w:rPr>
              <w:t>Rozliczenie kosztów pośrednich odbywa się poprzez rozliczenie we wniosku o płatność, o którym mowa w § 8 ust. 8 pkt, 1), 3),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4),</w:t>
            </w:r>
            <w:r w:rsidRPr="000804E0">
              <w:rPr>
                <w:rFonts w:ascii="Arial" w:hAnsi="Arial" w:cs="Arial"/>
                <w:iCs/>
                <w:sz w:val="16"/>
                <w:szCs w:val="16"/>
              </w:rPr>
              <w:t xml:space="preserve"> 5), 6), 8) Umowy, takiej wysokości kosztów pośrednich, obliczonych na podstawie poniesionych, udokumentowanych i zatwierdzonych w ramach tego wniosku o płatność kosztów bezpośrednich, w proporcji jaka wynika ze stawki ryczałtowej, o której mowa w ust. 1.</w:t>
            </w:r>
          </w:p>
        </w:tc>
        <w:tc>
          <w:tcPr>
            <w:tcW w:w="1984" w:type="dxa"/>
          </w:tcPr>
          <w:p w:rsidR="000804E0" w:rsidRPr="00956609" w:rsidRDefault="000804E0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0804E0" w:rsidRPr="00956609" w:rsidRDefault="000804E0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7A1953" w:rsidRPr="00956609" w:rsidTr="00814C33">
        <w:trPr>
          <w:trHeight w:val="860"/>
        </w:trPr>
        <w:tc>
          <w:tcPr>
            <w:tcW w:w="568" w:type="dxa"/>
          </w:tcPr>
          <w:p w:rsidR="007A1953" w:rsidRPr="00956609" w:rsidRDefault="007A1953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53" w:rsidRPr="002870FB" w:rsidRDefault="007A1953" w:rsidP="00595ED9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7A1953" w:rsidRPr="002870FB" w:rsidRDefault="007A1953" w:rsidP="00595ED9">
            <w:pPr>
              <w:widowControl w:val="0"/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Arial" w:eastAsia="Arial" w:hAnsi="Arial" w:cs="Arial"/>
                <w:kern w:val="2"/>
                <w:sz w:val="16"/>
                <w:szCs w:val="16"/>
              </w:rPr>
            </w:pPr>
            <w:r w:rsidRPr="002870FB">
              <w:rPr>
                <w:rFonts w:ascii="Arial" w:eastAsia="Arial" w:hAnsi="Arial" w:cs="Arial"/>
                <w:kern w:val="2"/>
                <w:sz w:val="16"/>
                <w:szCs w:val="16"/>
              </w:rPr>
              <w:t>§ 26 ust. 13</w:t>
            </w:r>
          </w:p>
          <w:p w:rsidR="007A1953" w:rsidRPr="002870FB" w:rsidRDefault="007A1953" w:rsidP="00595ED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</w:tcPr>
          <w:p w:rsidR="007A1953" w:rsidRPr="002870FB" w:rsidRDefault="007A1953" w:rsidP="00595ED9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2870FB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7A1953" w:rsidRPr="002870FB" w:rsidRDefault="007A1953" w:rsidP="00595ED9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Kontrolerzy upoważnionych instytucji, mają w szczególności prawo:</w:t>
            </w:r>
          </w:p>
          <w:p w:rsidR="007A1953" w:rsidRPr="002870FB" w:rsidRDefault="007A1953" w:rsidP="00595ED9">
            <w:pPr>
              <w:widowControl w:val="0"/>
              <w:numPr>
                <w:ilvl w:val="1"/>
                <w:numId w:val="21"/>
              </w:numPr>
              <w:spacing w:line="276" w:lineRule="auto"/>
              <w:ind w:righ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wstępu, w godzinach pracy podmiotu kontrolowanego, za okazaniem imiennego upoważnienia, do pomieszczeń, w których jest zlokalizowany zbiór powierzonych do przetwarzania danych osobowych i przeprowadzenia niezbędnych badań lub innych czynności kontrolnych w celu oceny zgodności przetwarzania danych osobowych z Umową,</w:t>
            </w:r>
          </w:p>
          <w:p w:rsidR="007A1953" w:rsidRPr="002870FB" w:rsidRDefault="007A1953" w:rsidP="00595ED9">
            <w:pPr>
              <w:widowControl w:val="0"/>
              <w:numPr>
                <w:ilvl w:val="1"/>
                <w:numId w:val="21"/>
              </w:numPr>
              <w:spacing w:line="276" w:lineRule="auto"/>
              <w:ind w:righ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żądania złożenia pisemnych lub ustnych wyjaśnień w zakresie niezbędnym do ustalenia stanu faktycznego:</w:t>
            </w:r>
          </w:p>
          <w:p w:rsidR="007A1953" w:rsidRPr="002870FB" w:rsidRDefault="007A1953" w:rsidP="00595ED9">
            <w:pPr>
              <w:widowControl w:val="0"/>
              <w:numPr>
                <w:ilvl w:val="2"/>
                <w:numId w:val="22"/>
              </w:numPr>
              <w:spacing w:line="276" w:lineRule="auto"/>
              <w:ind w:righ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lastRenderedPageBreak/>
              <w:t>wglądu do wszelkich dokumentów i wszelkich danych mających bezpośredni związek z przedmiotem kontroli oraz sporządzania ich kopii;</w:t>
            </w:r>
          </w:p>
          <w:p w:rsidR="007A1953" w:rsidRPr="002870FB" w:rsidRDefault="007A1953" w:rsidP="00595ED9">
            <w:pPr>
              <w:widowControl w:val="0"/>
              <w:numPr>
                <w:ilvl w:val="2"/>
                <w:numId w:val="22"/>
              </w:numPr>
              <w:spacing w:line="276" w:lineRule="auto"/>
              <w:ind w:righ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przeprowadzania oględzin urządzeń, nośników oraz systemu informatycznego służącego do przetwarzania danych osobowych.</w:t>
            </w:r>
          </w:p>
          <w:p w:rsidR="004C7966" w:rsidRDefault="004C7966" w:rsidP="00595ED9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7A1953" w:rsidRPr="002870FB" w:rsidRDefault="007A1953" w:rsidP="00595ED9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2870FB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7A1953" w:rsidRPr="002870FB" w:rsidRDefault="007A1953" w:rsidP="00595ED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Kontrolerzy upoważnionych instytucji, mają w szczególności prawo:</w:t>
            </w:r>
          </w:p>
          <w:p w:rsidR="007A1953" w:rsidRPr="002870FB" w:rsidRDefault="007A1953" w:rsidP="00595ED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wstępu, w godzinach pracy podmiotu kontrolowanego, za okazaniem imiennego upoważnienia, do pomieszczeń, w których jest zlokalizowany zbiór powierzonych do przetwarzania danych osobowych i przeprowadzenia niezbędnych badań lub innych czynności kontrolnych w celu oceny zgodności przetwarzania danych osobowych z Umową,</w:t>
            </w:r>
          </w:p>
          <w:p w:rsidR="007A1953" w:rsidRPr="002870FB" w:rsidRDefault="007A1953" w:rsidP="00595ED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żądania złożenia pisemnych lub ustnych wyjaśnień w zakresie niezbędnym do ustalenia stanu faktycznego,</w:t>
            </w:r>
          </w:p>
          <w:p w:rsidR="007A1953" w:rsidRPr="002870FB" w:rsidRDefault="007A1953" w:rsidP="00595ED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wglądu do wszelkich dokumentów i wszelkich danych mających bezpośredni związek z przedmiotem kontroli oraz sporządzania ich kopii,</w:t>
            </w:r>
          </w:p>
          <w:p w:rsidR="007A1953" w:rsidRPr="002870FB" w:rsidRDefault="007A1953" w:rsidP="00595ED9">
            <w:pPr>
              <w:pStyle w:val="Akapitzlist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przeprowadzania oględzin urządzeń, nośników oraz systemu informatycznego służącego do przetwarzania danych osobowych.</w:t>
            </w:r>
          </w:p>
        </w:tc>
        <w:tc>
          <w:tcPr>
            <w:tcW w:w="1984" w:type="dxa"/>
          </w:tcPr>
          <w:p w:rsidR="007A1953" w:rsidRPr="002870FB" w:rsidRDefault="007A1953" w:rsidP="00595ED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7A1953" w:rsidRPr="002870FB" w:rsidRDefault="007A1953" w:rsidP="00595ED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7A1953" w:rsidRPr="00956609" w:rsidTr="00814C33">
        <w:trPr>
          <w:trHeight w:val="860"/>
        </w:trPr>
        <w:tc>
          <w:tcPr>
            <w:tcW w:w="568" w:type="dxa"/>
          </w:tcPr>
          <w:p w:rsidR="007A1953" w:rsidRPr="00956609" w:rsidRDefault="007A1953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53" w:rsidRPr="002870FB" w:rsidRDefault="007A1953" w:rsidP="00595ED9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70FB"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7A1953" w:rsidRPr="002870FB" w:rsidRDefault="007A1953" w:rsidP="00595ED9">
            <w:pPr>
              <w:spacing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2870FB">
              <w:rPr>
                <w:rFonts w:ascii="Arial" w:hAnsi="Arial" w:cs="Arial"/>
                <w:iCs/>
                <w:sz w:val="16"/>
                <w:szCs w:val="16"/>
              </w:rPr>
              <w:t>§ 28 ust.3 pkt 1</w:t>
            </w:r>
          </w:p>
        </w:tc>
        <w:tc>
          <w:tcPr>
            <w:tcW w:w="6521" w:type="dxa"/>
          </w:tcPr>
          <w:p w:rsidR="007A1953" w:rsidRPr="002870FB" w:rsidRDefault="007A1953" w:rsidP="00595ED9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2870FB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7A1953" w:rsidRPr="002870FB" w:rsidRDefault="007A1953" w:rsidP="00595ED9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Za datę płatności końcowej, o której mowa w ust. 1, uznaje się:</w:t>
            </w:r>
          </w:p>
          <w:p w:rsidR="007A1953" w:rsidRDefault="007A1953" w:rsidP="00595ED9">
            <w:pPr>
              <w:pStyle w:val="Akapitzlist"/>
              <w:numPr>
                <w:ilvl w:val="0"/>
                <w:numId w:val="24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w przypadku, gdy w ramach rozliczenia wniosku o płatność końcową Beneficjentowi przekazywane są środki – datę przelewu na rachunek bankowy Beneficjenta.</w:t>
            </w:r>
          </w:p>
          <w:p w:rsidR="004C7966" w:rsidRPr="002870FB" w:rsidRDefault="004C7966" w:rsidP="004C7966">
            <w:pPr>
              <w:pStyle w:val="Akapitzlist"/>
              <w:suppressAutoHyphens/>
              <w:spacing w:line="276" w:lineRule="auto"/>
              <w:ind w:left="100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A1953" w:rsidRPr="002870FB" w:rsidRDefault="007A1953" w:rsidP="00595ED9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2870FB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7A1953" w:rsidRPr="002870FB" w:rsidRDefault="007A1953" w:rsidP="00595ED9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Za datę płatności końcowej, o której mowa w ust. 1, uznaje się:</w:t>
            </w:r>
          </w:p>
          <w:p w:rsidR="007A1953" w:rsidRPr="002870FB" w:rsidRDefault="007A1953" w:rsidP="00595ED9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w przypadku, gdy w ramach rozliczenia wniosku o płatność końcową Beneficjentowi przekazywane są środki – datę obciążenia rachunku bankowego Płatnika lub Instytucji Zarządzającej RPO WZ.</w:t>
            </w:r>
          </w:p>
        </w:tc>
        <w:tc>
          <w:tcPr>
            <w:tcW w:w="1984" w:type="dxa"/>
          </w:tcPr>
          <w:p w:rsidR="007A1953" w:rsidRPr="002870FB" w:rsidRDefault="007A1953" w:rsidP="00595ED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 xml:space="preserve">Aktualizacja zapisów </w:t>
            </w:r>
          </w:p>
        </w:tc>
        <w:tc>
          <w:tcPr>
            <w:tcW w:w="1726" w:type="dxa"/>
          </w:tcPr>
          <w:p w:rsidR="007A1953" w:rsidRPr="002870FB" w:rsidRDefault="007A1953" w:rsidP="00595ED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0FB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7A1953" w:rsidRPr="00956609" w:rsidTr="00814C33">
        <w:trPr>
          <w:trHeight w:val="860"/>
        </w:trPr>
        <w:tc>
          <w:tcPr>
            <w:tcW w:w="568" w:type="dxa"/>
          </w:tcPr>
          <w:p w:rsidR="007A1953" w:rsidRPr="00956609" w:rsidRDefault="007A1953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53" w:rsidRPr="00956609" w:rsidRDefault="007A1953" w:rsidP="00595ED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Załącznik nr 5 do umowy o dofinansowanie:</w:t>
            </w:r>
          </w:p>
          <w:p w:rsidR="007A1953" w:rsidRPr="00956609" w:rsidRDefault="007A1953" w:rsidP="00595ED9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Zasady w zakresie udzielania zamówień w projektach realizowanych w ramach Regionalnego Programu Operacyjnego 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br/>
              <w:t>Województwa Zachodniopomorskiego 2014-2020</w:t>
            </w:r>
          </w:p>
        </w:tc>
        <w:tc>
          <w:tcPr>
            <w:tcW w:w="1701" w:type="dxa"/>
          </w:tcPr>
          <w:p w:rsidR="007A1953" w:rsidRPr="00956609" w:rsidRDefault="007A1953" w:rsidP="00595ED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956609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21" w:type="dxa"/>
          </w:tcPr>
          <w:p w:rsidR="007A1953" w:rsidRPr="00956609" w:rsidRDefault="007A1953" w:rsidP="00595ED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>Zasad w zakresie udzielania zamówień w projektach realizowanych w ramach Regi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onalnego Programu Operacyjnego 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>Województwa Zachodniopomorskiego 2014-2020 (z wersji 4.0 na 5.0).</w:t>
            </w:r>
          </w:p>
          <w:p w:rsidR="007A1953" w:rsidRPr="00956609" w:rsidRDefault="007A1953" w:rsidP="00595ED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7A1953" w:rsidRPr="00956609" w:rsidRDefault="007A1953" w:rsidP="00595ED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7A1953" w:rsidRPr="00956609" w:rsidRDefault="007A1953" w:rsidP="00595ED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</w:tbl>
    <w:p w:rsidR="00142B3C" w:rsidRPr="00956609" w:rsidRDefault="00142B3C" w:rsidP="00814C33">
      <w:pPr>
        <w:spacing w:before="40" w:after="40" w:line="276" w:lineRule="auto"/>
        <w:rPr>
          <w:rFonts w:ascii="Arial" w:hAnsi="Arial" w:cs="Arial"/>
          <w:b/>
          <w:sz w:val="16"/>
          <w:szCs w:val="16"/>
        </w:rPr>
      </w:pPr>
    </w:p>
    <w:sectPr w:rsidR="00142B3C" w:rsidRPr="00956609" w:rsidSect="00142B3C">
      <w:headerReference w:type="default" r:id="rId9"/>
      <w:footerReference w:type="default" r:id="rId10"/>
      <w:headerReference w:type="first" r:id="rId11"/>
      <w:pgSz w:w="16838" w:h="11906" w:orient="landscape"/>
      <w:pgMar w:top="851" w:right="1383" w:bottom="340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029" w:rsidRDefault="009B4029" w:rsidP="00EA4F46">
      <w:pPr>
        <w:spacing w:line="240" w:lineRule="auto"/>
      </w:pPr>
      <w:r>
        <w:separator/>
      </w:r>
    </w:p>
  </w:endnote>
  <w:endnote w:type="continuationSeparator" w:id="0">
    <w:p w:rsidR="009B4029" w:rsidRDefault="009B4029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6" w:rsidRPr="00C036EF" w:rsidRDefault="00AF5106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940F74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940F74" w:rsidRPr="00C036EF">
      <w:rPr>
        <w:rFonts w:ascii="Arial" w:hAnsi="Arial" w:cs="Arial"/>
        <w:sz w:val="20"/>
        <w:szCs w:val="20"/>
      </w:rPr>
      <w:fldChar w:fldCharType="separate"/>
    </w:r>
    <w:r w:rsidR="00B072FE">
      <w:rPr>
        <w:rFonts w:ascii="Arial" w:hAnsi="Arial" w:cs="Arial"/>
        <w:noProof/>
        <w:sz w:val="20"/>
        <w:szCs w:val="20"/>
      </w:rPr>
      <w:t>6</w:t>
    </w:r>
    <w:r w:rsidR="00940F74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940F74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940F74" w:rsidRPr="00C036EF">
      <w:rPr>
        <w:rFonts w:ascii="Arial" w:hAnsi="Arial" w:cs="Arial"/>
        <w:sz w:val="20"/>
        <w:szCs w:val="20"/>
      </w:rPr>
      <w:fldChar w:fldCharType="separate"/>
    </w:r>
    <w:r w:rsidR="00B072FE">
      <w:rPr>
        <w:rFonts w:ascii="Arial" w:hAnsi="Arial" w:cs="Arial"/>
        <w:noProof/>
        <w:sz w:val="20"/>
        <w:szCs w:val="20"/>
      </w:rPr>
      <w:t>10</w:t>
    </w:r>
    <w:r w:rsidR="00940F74" w:rsidRPr="00C036EF">
      <w:rPr>
        <w:rFonts w:ascii="Arial" w:hAnsi="Arial" w:cs="Arial"/>
        <w:sz w:val="20"/>
        <w:szCs w:val="20"/>
      </w:rPr>
      <w:fldChar w:fldCharType="end"/>
    </w:r>
  </w:p>
  <w:p w:rsidR="00AF5106" w:rsidRDefault="00AF5106" w:rsidP="004E5965"/>
  <w:p w:rsidR="00AF5106" w:rsidRDefault="00AF51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029" w:rsidRDefault="009B4029" w:rsidP="00EA4F46">
      <w:pPr>
        <w:spacing w:line="240" w:lineRule="auto"/>
      </w:pPr>
      <w:r>
        <w:separator/>
      </w:r>
    </w:p>
  </w:footnote>
  <w:footnote w:type="continuationSeparator" w:id="0">
    <w:p w:rsidR="009B4029" w:rsidRDefault="009B4029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6" w:rsidRPr="00666AF9" w:rsidRDefault="00AF5106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AF5106" w:rsidRDefault="00956609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5.5</w:t>
    </w:r>
    <w:r w:rsidR="00AF5106">
      <w:rPr>
        <w:rFonts w:ascii="Arial" w:hAnsi="Arial" w:cs="Arial"/>
        <w:b w:val="0"/>
        <w:color w:val="auto"/>
        <w:sz w:val="14"/>
        <w:szCs w:val="14"/>
      </w:rPr>
      <w:t>.</w:t>
    </w:r>
  </w:p>
  <w:p w:rsidR="00AF5106" w:rsidRPr="00DA392E" w:rsidRDefault="00AF5106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6" w:rsidRDefault="00AF5106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21C35EA5"/>
    <w:multiLevelType w:val="hybridMultilevel"/>
    <w:tmpl w:val="55EE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777CC"/>
    <w:multiLevelType w:val="multilevel"/>
    <w:tmpl w:val="1BE0B13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E7BB0"/>
    <w:multiLevelType w:val="hybridMultilevel"/>
    <w:tmpl w:val="9932B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>
    <w:nsid w:val="2D066EA0"/>
    <w:multiLevelType w:val="hybridMultilevel"/>
    <w:tmpl w:val="6582C4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C824FC"/>
    <w:multiLevelType w:val="hybridMultilevel"/>
    <w:tmpl w:val="1A5226F0"/>
    <w:lvl w:ilvl="0" w:tplc="7BCCBC8A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525C2"/>
    <w:multiLevelType w:val="hybridMultilevel"/>
    <w:tmpl w:val="FCD2BEF0"/>
    <w:lvl w:ilvl="0" w:tplc="764A7A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A46229A"/>
    <w:multiLevelType w:val="hybridMultilevel"/>
    <w:tmpl w:val="9642DA58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330F2"/>
    <w:multiLevelType w:val="multilevel"/>
    <w:tmpl w:val="7B8621A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55735580"/>
    <w:multiLevelType w:val="hybridMultilevel"/>
    <w:tmpl w:val="A1525BD8"/>
    <w:lvl w:ilvl="0" w:tplc="AFE6925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A57E5"/>
    <w:multiLevelType w:val="hybridMultilevel"/>
    <w:tmpl w:val="8D54781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22">
    <w:nsid w:val="5A9D74C1"/>
    <w:multiLevelType w:val="hybridMultilevel"/>
    <w:tmpl w:val="D53E5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E7EC6"/>
    <w:multiLevelType w:val="hybridMultilevel"/>
    <w:tmpl w:val="B0D6AB5A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89757A"/>
    <w:multiLevelType w:val="hybridMultilevel"/>
    <w:tmpl w:val="2FC61BF4"/>
    <w:lvl w:ilvl="0" w:tplc="856E4FD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27">
    <w:nsid w:val="7FCE4B49"/>
    <w:multiLevelType w:val="hybridMultilevel"/>
    <w:tmpl w:val="CDAA9BFC"/>
    <w:lvl w:ilvl="0" w:tplc="A500A52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3"/>
  </w:num>
  <w:num w:numId="6">
    <w:abstractNumId w:val="14"/>
  </w:num>
  <w:num w:numId="7">
    <w:abstractNumId w:val="10"/>
  </w:num>
  <w:num w:numId="8">
    <w:abstractNumId w:val="26"/>
  </w:num>
  <w:num w:numId="9">
    <w:abstractNumId w:val="18"/>
  </w:num>
  <w:num w:numId="10">
    <w:abstractNumId w:val="9"/>
  </w:num>
  <w:num w:numId="11">
    <w:abstractNumId w:val="17"/>
  </w:num>
  <w:num w:numId="12">
    <w:abstractNumId w:val="25"/>
  </w:num>
  <w:num w:numId="13">
    <w:abstractNumId w:val="23"/>
  </w:num>
  <w:num w:numId="14">
    <w:abstractNumId w:val="24"/>
  </w:num>
  <w:num w:numId="15">
    <w:abstractNumId w:val="26"/>
    <w:lvlOverride w:ilvl="0">
      <w:startOverride w:val="1"/>
    </w:lvlOverride>
  </w:num>
  <w:num w:numId="16">
    <w:abstractNumId w:val="21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00111"/>
    <w:rsid w:val="00004910"/>
    <w:rsid w:val="00024126"/>
    <w:rsid w:val="000245AC"/>
    <w:rsid w:val="000307E8"/>
    <w:rsid w:val="00042302"/>
    <w:rsid w:val="00042984"/>
    <w:rsid w:val="00050686"/>
    <w:rsid w:val="0005300F"/>
    <w:rsid w:val="00054CB0"/>
    <w:rsid w:val="00060328"/>
    <w:rsid w:val="00061BE5"/>
    <w:rsid w:val="00067C87"/>
    <w:rsid w:val="00070D8F"/>
    <w:rsid w:val="00076254"/>
    <w:rsid w:val="000804E0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A1195"/>
    <w:rsid w:val="000A139E"/>
    <w:rsid w:val="000A1A34"/>
    <w:rsid w:val="000A5B10"/>
    <w:rsid w:val="000A6F63"/>
    <w:rsid w:val="000B1051"/>
    <w:rsid w:val="000B494A"/>
    <w:rsid w:val="000B5264"/>
    <w:rsid w:val="000B6B65"/>
    <w:rsid w:val="000C4131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D3D"/>
    <w:rsid w:val="000E7703"/>
    <w:rsid w:val="000E7C80"/>
    <w:rsid w:val="000F13B8"/>
    <w:rsid w:val="000F28D7"/>
    <w:rsid w:val="000F36C7"/>
    <w:rsid w:val="001004AC"/>
    <w:rsid w:val="0010203E"/>
    <w:rsid w:val="001026FA"/>
    <w:rsid w:val="001043D3"/>
    <w:rsid w:val="00107DAA"/>
    <w:rsid w:val="00111ECB"/>
    <w:rsid w:val="00112932"/>
    <w:rsid w:val="00115A85"/>
    <w:rsid w:val="00120570"/>
    <w:rsid w:val="0012078C"/>
    <w:rsid w:val="00124D41"/>
    <w:rsid w:val="0013109C"/>
    <w:rsid w:val="00134483"/>
    <w:rsid w:val="001347D0"/>
    <w:rsid w:val="00141299"/>
    <w:rsid w:val="00142B3C"/>
    <w:rsid w:val="00146251"/>
    <w:rsid w:val="001474B3"/>
    <w:rsid w:val="00162B11"/>
    <w:rsid w:val="00164606"/>
    <w:rsid w:val="0017311B"/>
    <w:rsid w:val="001737D0"/>
    <w:rsid w:val="00173F04"/>
    <w:rsid w:val="00175299"/>
    <w:rsid w:val="00177601"/>
    <w:rsid w:val="00182B86"/>
    <w:rsid w:val="00183E6A"/>
    <w:rsid w:val="0018434D"/>
    <w:rsid w:val="0018554D"/>
    <w:rsid w:val="001867B6"/>
    <w:rsid w:val="0019086E"/>
    <w:rsid w:val="00191F1E"/>
    <w:rsid w:val="00193E88"/>
    <w:rsid w:val="0019697C"/>
    <w:rsid w:val="00197608"/>
    <w:rsid w:val="001A196A"/>
    <w:rsid w:val="001A34D3"/>
    <w:rsid w:val="001B21F5"/>
    <w:rsid w:val="001B2907"/>
    <w:rsid w:val="001B3EE4"/>
    <w:rsid w:val="001B4F66"/>
    <w:rsid w:val="001B797C"/>
    <w:rsid w:val="001C410A"/>
    <w:rsid w:val="001C55FD"/>
    <w:rsid w:val="001D023A"/>
    <w:rsid w:val="001D1CD1"/>
    <w:rsid w:val="001D2450"/>
    <w:rsid w:val="001D423C"/>
    <w:rsid w:val="001E044E"/>
    <w:rsid w:val="001E1053"/>
    <w:rsid w:val="001F0137"/>
    <w:rsid w:val="001F439F"/>
    <w:rsid w:val="001F5CDD"/>
    <w:rsid w:val="001F6B6C"/>
    <w:rsid w:val="001F7BF5"/>
    <w:rsid w:val="00201BCA"/>
    <w:rsid w:val="00203594"/>
    <w:rsid w:val="002062B6"/>
    <w:rsid w:val="00207C3A"/>
    <w:rsid w:val="00213421"/>
    <w:rsid w:val="002141A1"/>
    <w:rsid w:val="00223FE0"/>
    <w:rsid w:val="00226061"/>
    <w:rsid w:val="00226A2E"/>
    <w:rsid w:val="00226DCA"/>
    <w:rsid w:val="00231362"/>
    <w:rsid w:val="00233E57"/>
    <w:rsid w:val="00234A03"/>
    <w:rsid w:val="00243498"/>
    <w:rsid w:val="00245669"/>
    <w:rsid w:val="002506DF"/>
    <w:rsid w:val="0025330E"/>
    <w:rsid w:val="00254266"/>
    <w:rsid w:val="002549C6"/>
    <w:rsid w:val="0025741E"/>
    <w:rsid w:val="00257947"/>
    <w:rsid w:val="002612A7"/>
    <w:rsid w:val="0026796C"/>
    <w:rsid w:val="00270952"/>
    <w:rsid w:val="00274543"/>
    <w:rsid w:val="00275AB0"/>
    <w:rsid w:val="00276AFC"/>
    <w:rsid w:val="0028126F"/>
    <w:rsid w:val="00283F87"/>
    <w:rsid w:val="002870FB"/>
    <w:rsid w:val="00292683"/>
    <w:rsid w:val="002938EB"/>
    <w:rsid w:val="0029755A"/>
    <w:rsid w:val="002A7146"/>
    <w:rsid w:val="002A78BA"/>
    <w:rsid w:val="002B4DCF"/>
    <w:rsid w:val="002B5DA3"/>
    <w:rsid w:val="002B78E6"/>
    <w:rsid w:val="002C23D3"/>
    <w:rsid w:val="002C3C7D"/>
    <w:rsid w:val="002C45C9"/>
    <w:rsid w:val="002C6315"/>
    <w:rsid w:val="002D0E16"/>
    <w:rsid w:val="002D21BD"/>
    <w:rsid w:val="002D2D82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47D8"/>
    <w:rsid w:val="002F5AE4"/>
    <w:rsid w:val="002F676B"/>
    <w:rsid w:val="002F6D40"/>
    <w:rsid w:val="003034BE"/>
    <w:rsid w:val="00305FE0"/>
    <w:rsid w:val="00306158"/>
    <w:rsid w:val="0030671F"/>
    <w:rsid w:val="00310A50"/>
    <w:rsid w:val="00311333"/>
    <w:rsid w:val="003116E4"/>
    <w:rsid w:val="0031362F"/>
    <w:rsid w:val="003148EB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4E9F"/>
    <w:rsid w:val="00347198"/>
    <w:rsid w:val="0034764D"/>
    <w:rsid w:val="003564B9"/>
    <w:rsid w:val="00356554"/>
    <w:rsid w:val="00360725"/>
    <w:rsid w:val="003608E8"/>
    <w:rsid w:val="003633DF"/>
    <w:rsid w:val="003671B7"/>
    <w:rsid w:val="00367D01"/>
    <w:rsid w:val="00371836"/>
    <w:rsid w:val="0037218A"/>
    <w:rsid w:val="003728B5"/>
    <w:rsid w:val="003732B2"/>
    <w:rsid w:val="003775F1"/>
    <w:rsid w:val="00390413"/>
    <w:rsid w:val="00390E54"/>
    <w:rsid w:val="00391B0B"/>
    <w:rsid w:val="00396837"/>
    <w:rsid w:val="003A0FA6"/>
    <w:rsid w:val="003A6C2E"/>
    <w:rsid w:val="003B432F"/>
    <w:rsid w:val="003B4332"/>
    <w:rsid w:val="003C2D11"/>
    <w:rsid w:val="003C41C1"/>
    <w:rsid w:val="003C5421"/>
    <w:rsid w:val="003C585D"/>
    <w:rsid w:val="003D37EC"/>
    <w:rsid w:val="003D5D04"/>
    <w:rsid w:val="003D79B6"/>
    <w:rsid w:val="003E2F62"/>
    <w:rsid w:val="003E314B"/>
    <w:rsid w:val="003E368A"/>
    <w:rsid w:val="003E6CDA"/>
    <w:rsid w:val="003F22B2"/>
    <w:rsid w:val="003F7583"/>
    <w:rsid w:val="003F77EC"/>
    <w:rsid w:val="0040495F"/>
    <w:rsid w:val="00410109"/>
    <w:rsid w:val="0041168D"/>
    <w:rsid w:val="00411DD7"/>
    <w:rsid w:val="00414C76"/>
    <w:rsid w:val="00415BCC"/>
    <w:rsid w:val="00416E30"/>
    <w:rsid w:val="0042016B"/>
    <w:rsid w:val="00421DD2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39E"/>
    <w:rsid w:val="00442CFF"/>
    <w:rsid w:val="00442D82"/>
    <w:rsid w:val="00443D93"/>
    <w:rsid w:val="00446277"/>
    <w:rsid w:val="0044646E"/>
    <w:rsid w:val="004502B5"/>
    <w:rsid w:val="00452E7F"/>
    <w:rsid w:val="00453732"/>
    <w:rsid w:val="004549B5"/>
    <w:rsid w:val="0045561F"/>
    <w:rsid w:val="00457CF0"/>
    <w:rsid w:val="00470D8F"/>
    <w:rsid w:val="00471098"/>
    <w:rsid w:val="00471144"/>
    <w:rsid w:val="00472C5C"/>
    <w:rsid w:val="00474D46"/>
    <w:rsid w:val="004758BC"/>
    <w:rsid w:val="004775C4"/>
    <w:rsid w:val="00485F5F"/>
    <w:rsid w:val="00487B91"/>
    <w:rsid w:val="00491BDC"/>
    <w:rsid w:val="0049450D"/>
    <w:rsid w:val="004A57E5"/>
    <w:rsid w:val="004A687F"/>
    <w:rsid w:val="004A7E8F"/>
    <w:rsid w:val="004B70CE"/>
    <w:rsid w:val="004C0DD4"/>
    <w:rsid w:val="004C40B9"/>
    <w:rsid w:val="004C49B6"/>
    <w:rsid w:val="004C4CF8"/>
    <w:rsid w:val="004C7966"/>
    <w:rsid w:val="004C7EAC"/>
    <w:rsid w:val="004D369E"/>
    <w:rsid w:val="004D3BE0"/>
    <w:rsid w:val="004D3E9C"/>
    <w:rsid w:val="004D6F30"/>
    <w:rsid w:val="004E2202"/>
    <w:rsid w:val="004E374A"/>
    <w:rsid w:val="004E5965"/>
    <w:rsid w:val="004E6B40"/>
    <w:rsid w:val="004F3A96"/>
    <w:rsid w:val="004F6147"/>
    <w:rsid w:val="00500B08"/>
    <w:rsid w:val="00502BFB"/>
    <w:rsid w:val="00505684"/>
    <w:rsid w:val="005066C4"/>
    <w:rsid w:val="00506C81"/>
    <w:rsid w:val="0050765E"/>
    <w:rsid w:val="00507B6D"/>
    <w:rsid w:val="005113AF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167D"/>
    <w:rsid w:val="0054015D"/>
    <w:rsid w:val="005403F9"/>
    <w:rsid w:val="005415F5"/>
    <w:rsid w:val="00544493"/>
    <w:rsid w:val="0054639A"/>
    <w:rsid w:val="00551805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909A3"/>
    <w:rsid w:val="00590ACD"/>
    <w:rsid w:val="00590D12"/>
    <w:rsid w:val="00590F25"/>
    <w:rsid w:val="00593AD0"/>
    <w:rsid w:val="00593F96"/>
    <w:rsid w:val="0059786F"/>
    <w:rsid w:val="005A26E7"/>
    <w:rsid w:val="005A2CCD"/>
    <w:rsid w:val="005A3188"/>
    <w:rsid w:val="005A7359"/>
    <w:rsid w:val="005B03FD"/>
    <w:rsid w:val="005B2AB3"/>
    <w:rsid w:val="005B4C21"/>
    <w:rsid w:val="005B70B9"/>
    <w:rsid w:val="005C2CE4"/>
    <w:rsid w:val="005C2E25"/>
    <w:rsid w:val="005C2FD9"/>
    <w:rsid w:val="005C3B8A"/>
    <w:rsid w:val="005C4BA0"/>
    <w:rsid w:val="005C67F0"/>
    <w:rsid w:val="005C6D0D"/>
    <w:rsid w:val="005C7593"/>
    <w:rsid w:val="005D148C"/>
    <w:rsid w:val="005D1549"/>
    <w:rsid w:val="005D3C97"/>
    <w:rsid w:val="005D52AB"/>
    <w:rsid w:val="005D7562"/>
    <w:rsid w:val="005E0683"/>
    <w:rsid w:val="005E0808"/>
    <w:rsid w:val="005E2293"/>
    <w:rsid w:val="005E396A"/>
    <w:rsid w:val="005E3DAD"/>
    <w:rsid w:val="005E7042"/>
    <w:rsid w:val="005F160E"/>
    <w:rsid w:val="005F1C60"/>
    <w:rsid w:val="005F2B94"/>
    <w:rsid w:val="005F3FA7"/>
    <w:rsid w:val="005F5895"/>
    <w:rsid w:val="00600D0C"/>
    <w:rsid w:val="006133B1"/>
    <w:rsid w:val="00624293"/>
    <w:rsid w:val="00624610"/>
    <w:rsid w:val="0062663B"/>
    <w:rsid w:val="00632199"/>
    <w:rsid w:val="00632A87"/>
    <w:rsid w:val="00632BD6"/>
    <w:rsid w:val="0063565A"/>
    <w:rsid w:val="00635968"/>
    <w:rsid w:val="00642AC6"/>
    <w:rsid w:val="00642CEF"/>
    <w:rsid w:val="00644768"/>
    <w:rsid w:val="00646C0F"/>
    <w:rsid w:val="006533EF"/>
    <w:rsid w:val="00654297"/>
    <w:rsid w:val="00657C0E"/>
    <w:rsid w:val="00661178"/>
    <w:rsid w:val="006613C8"/>
    <w:rsid w:val="006618CE"/>
    <w:rsid w:val="00662E4A"/>
    <w:rsid w:val="00663AE0"/>
    <w:rsid w:val="00666704"/>
    <w:rsid w:val="00670739"/>
    <w:rsid w:val="00670B9A"/>
    <w:rsid w:val="00681688"/>
    <w:rsid w:val="00681CB3"/>
    <w:rsid w:val="00681DDF"/>
    <w:rsid w:val="00686728"/>
    <w:rsid w:val="00686C90"/>
    <w:rsid w:val="00691296"/>
    <w:rsid w:val="00694214"/>
    <w:rsid w:val="006A0137"/>
    <w:rsid w:val="006A2016"/>
    <w:rsid w:val="006A672D"/>
    <w:rsid w:val="006B14AD"/>
    <w:rsid w:val="006B2742"/>
    <w:rsid w:val="006B7BAD"/>
    <w:rsid w:val="006D14F9"/>
    <w:rsid w:val="006D1ACF"/>
    <w:rsid w:val="006D682C"/>
    <w:rsid w:val="006E08B8"/>
    <w:rsid w:val="006E1730"/>
    <w:rsid w:val="006E3EFD"/>
    <w:rsid w:val="006E4DC1"/>
    <w:rsid w:val="006E6A94"/>
    <w:rsid w:val="006F389E"/>
    <w:rsid w:val="006F5F20"/>
    <w:rsid w:val="00702E4A"/>
    <w:rsid w:val="00703407"/>
    <w:rsid w:val="00703F19"/>
    <w:rsid w:val="00710676"/>
    <w:rsid w:val="0071726D"/>
    <w:rsid w:val="00721AD1"/>
    <w:rsid w:val="00723207"/>
    <w:rsid w:val="00730DB4"/>
    <w:rsid w:val="0073338E"/>
    <w:rsid w:val="00734301"/>
    <w:rsid w:val="00734E9F"/>
    <w:rsid w:val="007358FD"/>
    <w:rsid w:val="00747EE0"/>
    <w:rsid w:val="007507F9"/>
    <w:rsid w:val="00750B6A"/>
    <w:rsid w:val="00751FB2"/>
    <w:rsid w:val="00753FDB"/>
    <w:rsid w:val="00756875"/>
    <w:rsid w:val="0076066E"/>
    <w:rsid w:val="007606DE"/>
    <w:rsid w:val="00767ED6"/>
    <w:rsid w:val="00773C02"/>
    <w:rsid w:val="00774E86"/>
    <w:rsid w:val="00775A11"/>
    <w:rsid w:val="00777045"/>
    <w:rsid w:val="007815A6"/>
    <w:rsid w:val="00784CF3"/>
    <w:rsid w:val="00790EFD"/>
    <w:rsid w:val="007A1953"/>
    <w:rsid w:val="007A2433"/>
    <w:rsid w:val="007A4306"/>
    <w:rsid w:val="007A57C3"/>
    <w:rsid w:val="007A6D02"/>
    <w:rsid w:val="007B2891"/>
    <w:rsid w:val="007B42B2"/>
    <w:rsid w:val="007B4A7D"/>
    <w:rsid w:val="007B7610"/>
    <w:rsid w:val="007C5B12"/>
    <w:rsid w:val="007C62B1"/>
    <w:rsid w:val="007C77CD"/>
    <w:rsid w:val="007D375E"/>
    <w:rsid w:val="007D3A21"/>
    <w:rsid w:val="007D4F53"/>
    <w:rsid w:val="007D5E61"/>
    <w:rsid w:val="007D6CFF"/>
    <w:rsid w:val="007E5D25"/>
    <w:rsid w:val="007F0BA7"/>
    <w:rsid w:val="007F0E19"/>
    <w:rsid w:val="007F109A"/>
    <w:rsid w:val="007F13FE"/>
    <w:rsid w:val="007F5BA2"/>
    <w:rsid w:val="00800A80"/>
    <w:rsid w:val="00805D73"/>
    <w:rsid w:val="0080651E"/>
    <w:rsid w:val="00806F6E"/>
    <w:rsid w:val="008074D2"/>
    <w:rsid w:val="00807D0E"/>
    <w:rsid w:val="00813F3C"/>
    <w:rsid w:val="008143FC"/>
    <w:rsid w:val="00814C33"/>
    <w:rsid w:val="00817047"/>
    <w:rsid w:val="00817EC0"/>
    <w:rsid w:val="00821769"/>
    <w:rsid w:val="00821BAD"/>
    <w:rsid w:val="0082219D"/>
    <w:rsid w:val="0082348A"/>
    <w:rsid w:val="008252FF"/>
    <w:rsid w:val="00830E70"/>
    <w:rsid w:val="008353F7"/>
    <w:rsid w:val="00836B28"/>
    <w:rsid w:val="00841704"/>
    <w:rsid w:val="00843915"/>
    <w:rsid w:val="00844352"/>
    <w:rsid w:val="00852B32"/>
    <w:rsid w:val="0085324C"/>
    <w:rsid w:val="008548B3"/>
    <w:rsid w:val="0085526C"/>
    <w:rsid w:val="00855FB2"/>
    <w:rsid w:val="00864203"/>
    <w:rsid w:val="00864B51"/>
    <w:rsid w:val="0086550E"/>
    <w:rsid w:val="008660AC"/>
    <w:rsid w:val="0086668A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5388"/>
    <w:rsid w:val="008E3024"/>
    <w:rsid w:val="008E387A"/>
    <w:rsid w:val="008E504C"/>
    <w:rsid w:val="008F3354"/>
    <w:rsid w:val="008F446E"/>
    <w:rsid w:val="008F5F9B"/>
    <w:rsid w:val="008F6259"/>
    <w:rsid w:val="0090389E"/>
    <w:rsid w:val="00906BA0"/>
    <w:rsid w:val="00907EF8"/>
    <w:rsid w:val="00913F13"/>
    <w:rsid w:val="0091483E"/>
    <w:rsid w:val="00915B9A"/>
    <w:rsid w:val="00921BCA"/>
    <w:rsid w:val="00927A53"/>
    <w:rsid w:val="00930DCB"/>
    <w:rsid w:val="00932A70"/>
    <w:rsid w:val="00936F6B"/>
    <w:rsid w:val="00937B78"/>
    <w:rsid w:val="00937D2A"/>
    <w:rsid w:val="00940F74"/>
    <w:rsid w:val="00945CE4"/>
    <w:rsid w:val="0095002C"/>
    <w:rsid w:val="0095581D"/>
    <w:rsid w:val="00955AF2"/>
    <w:rsid w:val="00956105"/>
    <w:rsid w:val="00956609"/>
    <w:rsid w:val="00963F8D"/>
    <w:rsid w:val="009670F6"/>
    <w:rsid w:val="0096730F"/>
    <w:rsid w:val="00971D8A"/>
    <w:rsid w:val="00977724"/>
    <w:rsid w:val="00983140"/>
    <w:rsid w:val="00986A33"/>
    <w:rsid w:val="009876DC"/>
    <w:rsid w:val="00991362"/>
    <w:rsid w:val="00991BFB"/>
    <w:rsid w:val="009921C4"/>
    <w:rsid w:val="00993549"/>
    <w:rsid w:val="00994332"/>
    <w:rsid w:val="00994C4A"/>
    <w:rsid w:val="00997E8C"/>
    <w:rsid w:val="009A1C15"/>
    <w:rsid w:val="009A294D"/>
    <w:rsid w:val="009A3F2E"/>
    <w:rsid w:val="009A590B"/>
    <w:rsid w:val="009A6295"/>
    <w:rsid w:val="009B0CA8"/>
    <w:rsid w:val="009B1FE3"/>
    <w:rsid w:val="009B2E33"/>
    <w:rsid w:val="009B4029"/>
    <w:rsid w:val="009B6D74"/>
    <w:rsid w:val="009C1AE9"/>
    <w:rsid w:val="009C1E38"/>
    <w:rsid w:val="009C724A"/>
    <w:rsid w:val="009D1719"/>
    <w:rsid w:val="009D1C91"/>
    <w:rsid w:val="009D2C94"/>
    <w:rsid w:val="009D3504"/>
    <w:rsid w:val="009E200E"/>
    <w:rsid w:val="009E238C"/>
    <w:rsid w:val="009E51C3"/>
    <w:rsid w:val="009E543C"/>
    <w:rsid w:val="009E770D"/>
    <w:rsid w:val="00A00BFC"/>
    <w:rsid w:val="00A01A04"/>
    <w:rsid w:val="00A01F24"/>
    <w:rsid w:val="00A03160"/>
    <w:rsid w:val="00A108A9"/>
    <w:rsid w:val="00A10E05"/>
    <w:rsid w:val="00A14F49"/>
    <w:rsid w:val="00A234E2"/>
    <w:rsid w:val="00A2585E"/>
    <w:rsid w:val="00A42FFC"/>
    <w:rsid w:val="00A43110"/>
    <w:rsid w:val="00A43543"/>
    <w:rsid w:val="00A44469"/>
    <w:rsid w:val="00A44CF0"/>
    <w:rsid w:val="00A473F4"/>
    <w:rsid w:val="00A47B9E"/>
    <w:rsid w:val="00A553A4"/>
    <w:rsid w:val="00A60634"/>
    <w:rsid w:val="00A60664"/>
    <w:rsid w:val="00A718A5"/>
    <w:rsid w:val="00A71EDF"/>
    <w:rsid w:val="00A92866"/>
    <w:rsid w:val="00A95E4E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DF2"/>
    <w:rsid w:val="00AC2786"/>
    <w:rsid w:val="00AC49E0"/>
    <w:rsid w:val="00AC4BD0"/>
    <w:rsid w:val="00AC5B0D"/>
    <w:rsid w:val="00AC666B"/>
    <w:rsid w:val="00AD26A1"/>
    <w:rsid w:val="00AD57D6"/>
    <w:rsid w:val="00AE59DB"/>
    <w:rsid w:val="00AF303B"/>
    <w:rsid w:val="00AF4B1D"/>
    <w:rsid w:val="00AF4E25"/>
    <w:rsid w:val="00AF5106"/>
    <w:rsid w:val="00AF57B0"/>
    <w:rsid w:val="00AF686E"/>
    <w:rsid w:val="00AF78AC"/>
    <w:rsid w:val="00B00953"/>
    <w:rsid w:val="00B010B2"/>
    <w:rsid w:val="00B01F19"/>
    <w:rsid w:val="00B069E1"/>
    <w:rsid w:val="00B072FE"/>
    <w:rsid w:val="00B11809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6201"/>
    <w:rsid w:val="00B504AF"/>
    <w:rsid w:val="00B50660"/>
    <w:rsid w:val="00B51BAF"/>
    <w:rsid w:val="00B5388C"/>
    <w:rsid w:val="00B5428A"/>
    <w:rsid w:val="00B557E6"/>
    <w:rsid w:val="00B56544"/>
    <w:rsid w:val="00B6007B"/>
    <w:rsid w:val="00B63FF1"/>
    <w:rsid w:val="00B64A66"/>
    <w:rsid w:val="00B71D8E"/>
    <w:rsid w:val="00B731F9"/>
    <w:rsid w:val="00B7647A"/>
    <w:rsid w:val="00B80352"/>
    <w:rsid w:val="00B82B01"/>
    <w:rsid w:val="00B82E5E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73F"/>
    <w:rsid w:val="00BA4A5D"/>
    <w:rsid w:val="00BA7479"/>
    <w:rsid w:val="00BB4993"/>
    <w:rsid w:val="00BB4B6E"/>
    <w:rsid w:val="00BC213D"/>
    <w:rsid w:val="00BC2750"/>
    <w:rsid w:val="00BC2B28"/>
    <w:rsid w:val="00BC3611"/>
    <w:rsid w:val="00BC3CBB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3359"/>
    <w:rsid w:val="00BF38CC"/>
    <w:rsid w:val="00BF5701"/>
    <w:rsid w:val="00BF5F08"/>
    <w:rsid w:val="00C00B11"/>
    <w:rsid w:val="00C01979"/>
    <w:rsid w:val="00C045D1"/>
    <w:rsid w:val="00C11F71"/>
    <w:rsid w:val="00C13119"/>
    <w:rsid w:val="00C13664"/>
    <w:rsid w:val="00C26E5A"/>
    <w:rsid w:val="00C278C3"/>
    <w:rsid w:val="00C27EC6"/>
    <w:rsid w:val="00C331C0"/>
    <w:rsid w:val="00C34C42"/>
    <w:rsid w:val="00C46AC2"/>
    <w:rsid w:val="00C50738"/>
    <w:rsid w:val="00C51D31"/>
    <w:rsid w:val="00C52ED0"/>
    <w:rsid w:val="00C53A9A"/>
    <w:rsid w:val="00C56C97"/>
    <w:rsid w:val="00C571A4"/>
    <w:rsid w:val="00C614B8"/>
    <w:rsid w:val="00C710A0"/>
    <w:rsid w:val="00C772BF"/>
    <w:rsid w:val="00C822F7"/>
    <w:rsid w:val="00C928C6"/>
    <w:rsid w:val="00CA6DA4"/>
    <w:rsid w:val="00CB1005"/>
    <w:rsid w:val="00CB2D13"/>
    <w:rsid w:val="00CB3279"/>
    <w:rsid w:val="00CB33DE"/>
    <w:rsid w:val="00CC15B2"/>
    <w:rsid w:val="00CC2B79"/>
    <w:rsid w:val="00CC3859"/>
    <w:rsid w:val="00CC55D3"/>
    <w:rsid w:val="00CD060D"/>
    <w:rsid w:val="00CD08FF"/>
    <w:rsid w:val="00CD1776"/>
    <w:rsid w:val="00CD4DDA"/>
    <w:rsid w:val="00CD65FA"/>
    <w:rsid w:val="00CE3459"/>
    <w:rsid w:val="00CE5B5E"/>
    <w:rsid w:val="00CF3C69"/>
    <w:rsid w:val="00D00281"/>
    <w:rsid w:val="00D02EBC"/>
    <w:rsid w:val="00D142B9"/>
    <w:rsid w:val="00D14B1E"/>
    <w:rsid w:val="00D15062"/>
    <w:rsid w:val="00D16D7C"/>
    <w:rsid w:val="00D1742D"/>
    <w:rsid w:val="00D20925"/>
    <w:rsid w:val="00D301BD"/>
    <w:rsid w:val="00D42F45"/>
    <w:rsid w:val="00D44F62"/>
    <w:rsid w:val="00D46167"/>
    <w:rsid w:val="00D46810"/>
    <w:rsid w:val="00D52BE7"/>
    <w:rsid w:val="00D60B3C"/>
    <w:rsid w:val="00D60D06"/>
    <w:rsid w:val="00D60ECB"/>
    <w:rsid w:val="00D6724E"/>
    <w:rsid w:val="00D73E33"/>
    <w:rsid w:val="00D76C34"/>
    <w:rsid w:val="00D80B8B"/>
    <w:rsid w:val="00D8398B"/>
    <w:rsid w:val="00D86EA8"/>
    <w:rsid w:val="00D95A62"/>
    <w:rsid w:val="00D95E2C"/>
    <w:rsid w:val="00DA766C"/>
    <w:rsid w:val="00DB2C95"/>
    <w:rsid w:val="00DC1166"/>
    <w:rsid w:val="00DD761D"/>
    <w:rsid w:val="00DD7CC7"/>
    <w:rsid w:val="00DE17E3"/>
    <w:rsid w:val="00DE2C2D"/>
    <w:rsid w:val="00DE2D1E"/>
    <w:rsid w:val="00DE396C"/>
    <w:rsid w:val="00DE5160"/>
    <w:rsid w:val="00DE6455"/>
    <w:rsid w:val="00DE6ADA"/>
    <w:rsid w:val="00DE7ECB"/>
    <w:rsid w:val="00DF3317"/>
    <w:rsid w:val="00DF4C43"/>
    <w:rsid w:val="00E0053B"/>
    <w:rsid w:val="00E009CB"/>
    <w:rsid w:val="00E023CD"/>
    <w:rsid w:val="00E06494"/>
    <w:rsid w:val="00E156F9"/>
    <w:rsid w:val="00E21347"/>
    <w:rsid w:val="00E22B35"/>
    <w:rsid w:val="00E24A90"/>
    <w:rsid w:val="00E265D5"/>
    <w:rsid w:val="00E3048D"/>
    <w:rsid w:val="00E30B02"/>
    <w:rsid w:val="00E31483"/>
    <w:rsid w:val="00E3249C"/>
    <w:rsid w:val="00E375D3"/>
    <w:rsid w:val="00E41225"/>
    <w:rsid w:val="00E41641"/>
    <w:rsid w:val="00E43462"/>
    <w:rsid w:val="00E45029"/>
    <w:rsid w:val="00E45363"/>
    <w:rsid w:val="00E457D6"/>
    <w:rsid w:val="00E50B9C"/>
    <w:rsid w:val="00E538EA"/>
    <w:rsid w:val="00E5392C"/>
    <w:rsid w:val="00E5739D"/>
    <w:rsid w:val="00E57FEE"/>
    <w:rsid w:val="00E70A50"/>
    <w:rsid w:val="00E7506A"/>
    <w:rsid w:val="00E82633"/>
    <w:rsid w:val="00E85BA0"/>
    <w:rsid w:val="00E8790E"/>
    <w:rsid w:val="00E9130D"/>
    <w:rsid w:val="00E95761"/>
    <w:rsid w:val="00E95D02"/>
    <w:rsid w:val="00E970F8"/>
    <w:rsid w:val="00EA4F46"/>
    <w:rsid w:val="00EA6253"/>
    <w:rsid w:val="00EB0B82"/>
    <w:rsid w:val="00EB12D3"/>
    <w:rsid w:val="00EB4329"/>
    <w:rsid w:val="00EC1836"/>
    <w:rsid w:val="00EC2917"/>
    <w:rsid w:val="00EC7B2E"/>
    <w:rsid w:val="00EC7FC5"/>
    <w:rsid w:val="00ED1CFB"/>
    <w:rsid w:val="00ED2053"/>
    <w:rsid w:val="00ED587D"/>
    <w:rsid w:val="00ED6546"/>
    <w:rsid w:val="00ED75DC"/>
    <w:rsid w:val="00EE4CD6"/>
    <w:rsid w:val="00EE4DE3"/>
    <w:rsid w:val="00EE6196"/>
    <w:rsid w:val="00EF1EE4"/>
    <w:rsid w:val="00EF36C2"/>
    <w:rsid w:val="00F01616"/>
    <w:rsid w:val="00F02513"/>
    <w:rsid w:val="00F02ECF"/>
    <w:rsid w:val="00F05655"/>
    <w:rsid w:val="00F11C35"/>
    <w:rsid w:val="00F16279"/>
    <w:rsid w:val="00F17EB7"/>
    <w:rsid w:val="00F201A6"/>
    <w:rsid w:val="00F2097E"/>
    <w:rsid w:val="00F262F4"/>
    <w:rsid w:val="00F40C90"/>
    <w:rsid w:val="00F46046"/>
    <w:rsid w:val="00F51121"/>
    <w:rsid w:val="00F55C2F"/>
    <w:rsid w:val="00F57749"/>
    <w:rsid w:val="00F606DD"/>
    <w:rsid w:val="00F62D43"/>
    <w:rsid w:val="00F6747C"/>
    <w:rsid w:val="00F726DB"/>
    <w:rsid w:val="00F72FB1"/>
    <w:rsid w:val="00F736BB"/>
    <w:rsid w:val="00F77E5C"/>
    <w:rsid w:val="00F81A6D"/>
    <w:rsid w:val="00F864E2"/>
    <w:rsid w:val="00F865BC"/>
    <w:rsid w:val="00F87257"/>
    <w:rsid w:val="00F9096F"/>
    <w:rsid w:val="00F96910"/>
    <w:rsid w:val="00FA0546"/>
    <w:rsid w:val="00FA115B"/>
    <w:rsid w:val="00FA3550"/>
    <w:rsid w:val="00FA4ABE"/>
    <w:rsid w:val="00FA508B"/>
    <w:rsid w:val="00FA6252"/>
    <w:rsid w:val="00FA71FE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E3FCE"/>
    <w:rsid w:val="00FE43B8"/>
    <w:rsid w:val="00FF1D2D"/>
    <w:rsid w:val="00FF3641"/>
    <w:rsid w:val="00FF36FC"/>
    <w:rsid w:val="00FF4512"/>
    <w:rsid w:val="00FF5276"/>
    <w:rsid w:val="00FF75C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85E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85E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38F82-D4EA-47A4-80D2-2BA0E1CC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3024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ekrawczyk</cp:lastModifiedBy>
  <cp:revision>37</cp:revision>
  <cp:lastPrinted>2017-01-20T12:26:00Z</cp:lastPrinted>
  <dcterms:created xsi:type="dcterms:W3CDTF">2017-01-17T09:39:00Z</dcterms:created>
  <dcterms:modified xsi:type="dcterms:W3CDTF">2017-01-20T12:37:00Z</dcterms:modified>
</cp:coreProperties>
</file>