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3" w:rsidRPr="00CF0044" w:rsidRDefault="00616B4F" w:rsidP="00222178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6686550" cy="723900"/>
            <wp:effectExtent l="19050" t="0" r="0" b="0"/>
            <wp:docPr id="1" name="Obraz 1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46CF3" w:rsidRPr="00CF0044" w:rsidRDefault="00B46CF3" w:rsidP="00222178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UMOWA RAMOWA O WSPÓŁPRACY </w:t>
      </w:r>
    </w:p>
    <w:p w:rsidR="00B46CF3" w:rsidRPr="00CF0044" w:rsidRDefault="00B46CF3" w:rsidP="00222178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NR WW</w:t>
      </w:r>
      <w:r w:rsidR="00B44F3A">
        <w:rPr>
          <w:rFonts w:ascii="Arial" w:hAnsi="Arial" w:cs="Arial"/>
          <w:b/>
          <w:color w:val="000000"/>
          <w:sz w:val="16"/>
          <w:szCs w:val="16"/>
        </w:rPr>
        <w:t>Ś</w:t>
      </w:r>
      <w:r w:rsidRPr="00CF0044">
        <w:rPr>
          <w:rFonts w:ascii="Arial" w:hAnsi="Arial" w:cs="Arial"/>
          <w:b/>
          <w:color w:val="000000"/>
          <w:sz w:val="16"/>
          <w:szCs w:val="16"/>
        </w:rPr>
        <w:t>RPO KOP …..…..……..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4E00D3">
      <w:pPr>
        <w:spacing w:line="360" w:lineRule="auto"/>
        <w:ind w:left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Zawarta na podstawie art. </w:t>
      </w:r>
      <w:r>
        <w:rPr>
          <w:rFonts w:ascii="Arial" w:hAnsi="Arial" w:cs="Arial"/>
          <w:color w:val="000000"/>
          <w:sz w:val="16"/>
          <w:szCs w:val="16"/>
        </w:rPr>
        <w:t xml:space="preserve">68a </w:t>
      </w:r>
      <w:r w:rsidRPr="00CF0044">
        <w:rPr>
          <w:rFonts w:ascii="Arial" w:hAnsi="Arial" w:cs="Arial"/>
          <w:color w:val="000000"/>
          <w:sz w:val="16"/>
          <w:szCs w:val="16"/>
        </w:rPr>
        <w:t>ust. 6 ustawy z dnia 11 lipca 2014 r. o zasadach realizacji programów w zakresie polityki spójności finansowanych w perspektywie finansowej 2014-2020 (t. j. Dz. U. z 2017 r., poz. 1460</w:t>
      </w:r>
      <w:r>
        <w:rPr>
          <w:rFonts w:ascii="Arial" w:hAnsi="Arial" w:cs="Arial"/>
          <w:color w:val="000000"/>
          <w:sz w:val="16"/>
          <w:szCs w:val="16"/>
        </w:rPr>
        <w:t xml:space="preserve"> ze zm.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), uchwały Zarządu Województwa Zachodniopomorskiego: nr ……………… z dnia ………….. w sprawie zatwierdzenia oraz aktualizacji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Wykazu kandy</w:t>
      </w:r>
      <w:bookmarkStart w:id="0" w:name="_GoBack"/>
      <w:bookmarkEnd w:id="0"/>
      <w:r w:rsidRPr="00CF0044">
        <w:rPr>
          <w:rFonts w:ascii="Arial" w:hAnsi="Arial" w:cs="Arial"/>
          <w:i/>
          <w:color w:val="000000"/>
          <w:sz w:val="16"/>
          <w:szCs w:val="16"/>
        </w:rPr>
        <w:t>datów na ekspertów Regionalnego Programu Operacyjnego Województwa Zachodniopomorskiego 2014-2020,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oraz uchwały nr ……..…. z dnia …..………. w sprawie przyjęcia </w:t>
      </w:r>
      <w:r w:rsidRPr="00CF0044">
        <w:rPr>
          <w:rFonts w:ascii="Arial" w:hAnsi="Arial" w:cs="Arial"/>
          <w:i/>
          <w:color w:val="000000"/>
          <w:sz w:val="16"/>
          <w:szCs w:val="16"/>
        </w:rPr>
        <w:t xml:space="preserve">Trybu wyłaniania kandydatów na ekspertów w ramach </w:t>
      </w:r>
      <w:r w:rsidR="00B44F3A">
        <w:rPr>
          <w:rFonts w:ascii="Arial" w:hAnsi="Arial" w:cs="Arial"/>
          <w:i/>
          <w:color w:val="000000"/>
          <w:sz w:val="16"/>
          <w:szCs w:val="16"/>
        </w:rPr>
        <w:t xml:space="preserve">Działań Środowiskowych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Regionalnego Programu Operacyjnego Województwa Zachodniopomorskiego 2014-2020 do udziału w wyborze projektów współfinansowanych z Europejskiego Funduszu Rozwoju Regionalnego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dniu …………………………………………. pomiędzy:</w:t>
      </w:r>
    </w:p>
    <w:p w:rsidR="00B46CF3" w:rsidRDefault="00B46CF3" w:rsidP="00A71972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Województwem Zachodniopomorskim reprezentowanym przez Zarząd Województwa Zachodniopomorskiego pełniącym rolę Instytucji Zarządzającej Regionalnym Programem Operacyjnym Województwa Zachodniopomorskiego 2014 – 2020,  w imieniu którego działa:</w:t>
      </w:r>
    </w:p>
    <w:p w:rsidR="00173557" w:rsidRPr="00CF0044" w:rsidRDefault="00173557" w:rsidP="00A71972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173557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………………………………………………………………………………………………………………………………………………………………….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zwanym dalej</w:t>
      </w: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 Zleceniodawcą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a 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Panią/Panem ……………………………….……………….. zamieszkałą(ym)/ z siedzibą w ……………..………….…….,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legitymującą(ym) się dowodem osobistym nr …………………………………..,* </w:t>
      </w:r>
      <w:r w:rsidRPr="00CF0044">
        <w:rPr>
          <w:rStyle w:val="Odwoanieprzypisudolnego"/>
          <w:rFonts w:ascii="Arial" w:hAnsi="Arial" w:cs="Arial"/>
          <w:color w:val="000000"/>
          <w:sz w:val="16"/>
          <w:szCs w:val="16"/>
        </w:rPr>
        <w:footnoteReference w:id="1"/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PESEL   ………………………………..….,*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NIP ………………………………………….,*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REGON …………………………………….,*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zwaną(ym) dalej </w:t>
      </w:r>
      <w:r w:rsidRPr="00CF0044">
        <w:rPr>
          <w:rFonts w:ascii="Arial" w:hAnsi="Arial" w:cs="Arial"/>
          <w:b/>
          <w:color w:val="000000"/>
          <w:sz w:val="16"/>
          <w:szCs w:val="16"/>
        </w:rPr>
        <w:t>Ekspertem</w:t>
      </w:r>
    </w:p>
    <w:p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Zleceniodawca oraz Ekspert dalej łącznie zwani są „</w:t>
      </w:r>
      <w:r w:rsidRPr="00CF0044">
        <w:rPr>
          <w:rFonts w:ascii="Arial" w:hAnsi="Arial" w:cs="Arial"/>
          <w:b/>
          <w:color w:val="000000"/>
          <w:sz w:val="16"/>
          <w:szCs w:val="16"/>
        </w:rPr>
        <w:t>Stronami</w:t>
      </w:r>
      <w:r w:rsidRPr="00CF0044">
        <w:rPr>
          <w:rFonts w:ascii="Arial" w:hAnsi="Arial" w:cs="Arial"/>
          <w:color w:val="000000"/>
          <w:sz w:val="16"/>
          <w:szCs w:val="16"/>
        </w:rPr>
        <w:t>” lub indywidualnie „</w:t>
      </w:r>
      <w:r w:rsidRPr="00CF0044">
        <w:rPr>
          <w:rFonts w:ascii="Arial" w:hAnsi="Arial" w:cs="Arial"/>
          <w:b/>
          <w:color w:val="000000"/>
          <w:sz w:val="16"/>
          <w:szCs w:val="16"/>
        </w:rPr>
        <w:t>Stroną</w:t>
      </w:r>
      <w:r w:rsidRPr="00CF0044">
        <w:rPr>
          <w:rFonts w:ascii="Arial" w:hAnsi="Arial" w:cs="Arial"/>
          <w:color w:val="000000"/>
          <w:sz w:val="16"/>
          <w:szCs w:val="16"/>
        </w:rPr>
        <w:t>”.</w:t>
      </w:r>
    </w:p>
    <w:p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1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Wykaz pojęć</w:t>
      </w:r>
    </w:p>
    <w:p w:rsidR="00B46CF3" w:rsidRPr="00CF0044" w:rsidRDefault="00B46CF3" w:rsidP="001D50E9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Ilekroć w niniejszej Umowie jest mowa o: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bookmarkStart w:id="1" w:name="_Ref447105158"/>
      <w:r w:rsidRPr="00CF0044">
        <w:rPr>
          <w:rFonts w:ascii="Arial" w:hAnsi="Arial" w:cs="Arial"/>
          <w:color w:val="000000"/>
          <w:sz w:val="16"/>
          <w:szCs w:val="16"/>
        </w:rPr>
        <w:t>KOP – oznacza to Komisję Oceny Projektów.</w:t>
      </w:r>
      <w:bookmarkEnd w:id="1"/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Ustawie wdrożeniowej – oznacza to ustawę z dnia 11 lipca 2014 r. o zasadach realizacji programów w zakresie polityki spójności finansowanych w perspektywie finansowej 2014-2020 (t. j. Dz. U. z 2017 r., poz. 1460</w:t>
      </w:r>
      <w:r>
        <w:rPr>
          <w:rFonts w:ascii="Arial" w:hAnsi="Arial" w:cs="Arial"/>
          <w:color w:val="000000"/>
          <w:sz w:val="16"/>
          <w:szCs w:val="16"/>
        </w:rPr>
        <w:t xml:space="preserve"> ze zm.</w:t>
      </w:r>
      <w:r w:rsidRPr="00CF0044">
        <w:rPr>
          <w:rFonts w:ascii="Arial" w:hAnsi="Arial" w:cs="Arial"/>
          <w:color w:val="000000"/>
          <w:sz w:val="16"/>
          <w:szCs w:val="16"/>
        </w:rPr>
        <w:t>).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Panelu ekspertów – oznacza to  formę obradowania KOP, której elementem jest spotkanie co najmniej 3 Ekspertów, w celu wspólnej weryfikacji wybranych kryteriów oceny lub spotkania z Wnioskodawcą lub jego upoważnionymi przedstawicielami, podczas którego Wnioskodawca ma możliwość odniesienia się do pytań i ewentualnych  wątpliwości w zakresie projektu.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Regulaminie KOP – oznacza to Regulamin Komisji Oceny Projektów w ramach Regionalnego Programu Operacyjnego Województwa Zachodniopomorskiego 2014-2020 właściwy dla danego konkursu lub naboru w ramach RPO WZ.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Zleceniu – oznacza to propozycję udziału w wyborze projektów do dofinansowania w danym konkursie lub naborze w ramach RPO WZ, w którym określony jest rodzaj wykonywanej przez Eksperta usługi, wskazanej w § 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ust. 1, termin wykonania pracy, stawki za usługę oraz inne informacje dotyczące usługi. 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Usługa – rodzaj pracy świadczony przez Eksperta na rzecz Zleceniodawcy, polegającą na ocenie wniosków, sporządzaniu opinii lub udziału Eksperta w Panelu Ekspertów. 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RPO WZ – oznacza to Regionalny Program Operacyjny Województwa Zachodniopomorskiego 2014-2020.</w:t>
      </w:r>
    </w:p>
    <w:p w:rsidR="00B46CF3" w:rsidRPr="00CF0044" w:rsidRDefault="00B46CF3" w:rsidP="0050211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IZ RPO WZ – oznacza to Instytucja Zarządzająca Regionalnym Programem Operacyjnym Województwa Zachodniopomorskiego 2014-2020.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 xml:space="preserve">Wykazie – oznacza to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Wykaz kandydatów na ekspertów Regionalnego Programu Operacyjnego Województwa Zachodniopomorskiego 2014-2020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, o którym mowa w art. </w:t>
      </w:r>
      <w:r>
        <w:rPr>
          <w:rFonts w:ascii="Arial" w:hAnsi="Arial" w:cs="Arial"/>
          <w:color w:val="000000"/>
          <w:sz w:val="16"/>
          <w:szCs w:val="16"/>
        </w:rPr>
        <w:t>68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ust. 1</w:t>
      </w:r>
      <w:r>
        <w:rPr>
          <w:rFonts w:ascii="Arial" w:hAnsi="Arial" w:cs="Arial"/>
          <w:color w:val="000000"/>
          <w:sz w:val="16"/>
          <w:szCs w:val="16"/>
        </w:rPr>
        <w:t>1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ustawy wdrożeniowej.</w:t>
      </w:r>
    </w:p>
    <w:p w:rsidR="00B46CF3" w:rsidRPr="00CF0044" w:rsidRDefault="00B46CF3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Monitoringu – oznacza to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Monitoring pracy ekspertów RPO WZ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przyjęty uchwałą Zarządu Województwa Zachodniopomorskiego nr …………….z dnia……………….</w:t>
      </w:r>
    </w:p>
    <w:p w:rsidR="00B46CF3" w:rsidRPr="00CF0044" w:rsidRDefault="00B46CF3" w:rsidP="00FC61B1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2</w:t>
      </w:r>
    </w:p>
    <w:p w:rsidR="00B46CF3" w:rsidRPr="00CF0044" w:rsidRDefault="00B46CF3" w:rsidP="00141318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Czas realizacji Umowy</w:t>
      </w:r>
    </w:p>
    <w:p w:rsidR="00B46CF3" w:rsidRPr="00CF0044" w:rsidRDefault="00B46CF3" w:rsidP="003E363E">
      <w:pPr>
        <w:spacing w:line="360" w:lineRule="auto"/>
        <w:ind w:left="284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Umowa </w:t>
      </w:r>
      <w:r>
        <w:rPr>
          <w:rFonts w:ascii="Arial" w:hAnsi="Arial" w:cs="Arial"/>
          <w:color w:val="000000"/>
          <w:sz w:val="16"/>
          <w:szCs w:val="16"/>
        </w:rPr>
        <w:t xml:space="preserve">ramowa o współpracy </w:t>
      </w:r>
      <w:r w:rsidRPr="00CF0044">
        <w:rPr>
          <w:rFonts w:ascii="Arial" w:hAnsi="Arial" w:cs="Arial"/>
          <w:color w:val="000000"/>
          <w:sz w:val="16"/>
          <w:szCs w:val="16"/>
        </w:rPr>
        <w:t>zostaje zawarta na okres od ………………. do ………………..</w:t>
      </w:r>
    </w:p>
    <w:p w:rsidR="00B46CF3" w:rsidRPr="00CF0044" w:rsidRDefault="00B46CF3" w:rsidP="00141318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46CF3" w:rsidRPr="00CF0044" w:rsidRDefault="00B46CF3" w:rsidP="00141318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46CF3" w:rsidRPr="00CF0044" w:rsidRDefault="00B46CF3" w:rsidP="003E363E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3</w:t>
      </w:r>
    </w:p>
    <w:p w:rsidR="00B46CF3" w:rsidRPr="00CF0044" w:rsidRDefault="00B46CF3" w:rsidP="003E363E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Przedmiot Umowy </w:t>
      </w:r>
    </w:p>
    <w:p w:rsidR="00B46CF3" w:rsidRPr="00CF0044" w:rsidRDefault="00B46CF3" w:rsidP="005B3F71">
      <w:pPr>
        <w:pStyle w:val="Akapitzlist"/>
        <w:numPr>
          <w:ilvl w:val="0"/>
          <w:numId w:val="40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ramach niniejszej Umowy Zleceniodawca zleca, a Ekspert zobowiązuje się wykonać usługę, dotyczącą projektów ubiegających się o dofinansowanie lub z którymi została podpisana umowa o dofinansowanie lub porozumienie o dofinansowaniu lub dla których podjęto decyzję o dofinansowaniu w ramach RPO WZ, polegającą na:</w:t>
      </w:r>
    </w:p>
    <w:p w:rsidR="00B46CF3" w:rsidRPr="00CF0044" w:rsidRDefault="00B46CF3" w:rsidP="005B3F7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rzetelnej i bezstronnej ocenie projektów (charakter rozstrzygający), z zakresu </w:t>
      </w:r>
      <w:r>
        <w:rPr>
          <w:rFonts w:ascii="Arial" w:hAnsi="Arial" w:cs="Arial"/>
          <w:color w:val="000000"/>
          <w:sz w:val="16"/>
          <w:szCs w:val="16"/>
        </w:rPr>
        <w:t xml:space="preserve">dziedzin w ramach, których Ekspert został wskazany w </w:t>
      </w:r>
      <w:r w:rsidR="00B95A9D">
        <w:rPr>
          <w:rFonts w:ascii="Arial" w:hAnsi="Arial" w:cs="Arial"/>
          <w:i/>
          <w:color w:val="000000"/>
          <w:sz w:val="16"/>
          <w:szCs w:val="16"/>
        </w:rPr>
        <w:t>Wykazie,</w:t>
      </w:r>
    </w:p>
    <w:p w:rsidR="00B46CF3" w:rsidRPr="005B3F71" w:rsidRDefault="00B46CF3" w:rsidP="005B3F71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5B3F71">
        <w:rPr>
          <w:rFonts w:ascii="Arial" w:hAnsi="Arial" w:cs="Arial"/>
          <w:color w:val="000000"/>
          <w:sz w:val="16"/>
          <w:szCs w:val="16"/>
        </w:rPr>
        <w:t xml:space="preserve">sporządzaniu opinii (charakter opiniodawczo-doradczy), z zakresu dziedzin w ramach, których Ekspert został wskazany w </w:t>
      </w:r>
      <w:r w:rsidRPr="005B3F71">
        <w:rPr>
          <w:rFonts w:ascii="Arial" w:hAnsi="Arial" w:cs="Arial"/>
          <w:i/>
          <w:color w:val="000000"/>
          <w:sz w:val="16"/>
          <w:szCs w:val="16"/>
        </w:rPr>
        <w:t>Wykazie</w:t>
      </w:r>
      <w:r w:rsidRPr="005B3F71">
        <w:rPr>
          <w:rFonts w:ascii="Arial" w:hAnsi="Arial" w:cs="Arial"/>
          <w:color w:val="000000"/>
          <w:sz w:val="16"/>
          <w:szCs w:val="16"/>
        </w:rPr>
        <w:t xml:space="preserve"> </w:t>
      </w:r>
      <w:r w:rsidR="00B95A9D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5B3F71" w:rsidRDefault="00B46CF3" w:rsidP="005B3F71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5B3F71">
        <w:rPr>
          <w:rFonts w:ascii="Arial" w:hAnsi="Arial" w:cs="Arial"/>
          <w:color w:val="000000"/>
          <w:sz w:val="16"/>
          <w:szCs w:val="16"/>
        </w:rPr>
        <w:t xml:space="preserve">udziale w Panelu ekspertów,  z zakresu dziedzin w ramach, których Ekspert został wskazany w </w:t>
      </w:r>
      <w:r w:rsidRPr="005B3F71">
        <w:rPr>
          <w:rFonts w:ascii="Arial" w:hAnsi="Arial" w:cs="Arial"/>
          <w:i/>
          <w:color w:val="000000"/>
          <w:sz w:val="16"/>
          <w:szCs w:val="16"/>
        </w:rPr>
        <w:t>Wykazie</w:t>
      </w:r>
      <w:r w:rsidRPr="005B3F71">
        <w:rPr>
          <w:rFonts w:ascii="Arial" w:hAnsi="Arial" w:cs="Arial"/>
          <w:color w:val="000000"/>
          <w:sz w:val="16"/>
          <w:szCs w:val="16"/>
        </w:rPr>
        <w:t xml:space="preserve"> </w:t>
      </w:r>
      <w:r w:rsidR="00B95A9D">
        <w:rPr>
          <w:rFonts w:ascii="Arial" w:hAnsi="Arial" w:cs="Arial"/>
          <w:color w:val="000000"/>
          <w:sz w:val="16"/>
          <w:szCs w:val="16"/>
        </w:rPr>
        <w:t>.</w:t>
      </w:r>
    </w:p>
    <w:p w:rsidR="00B46CF3" w:rsidRPr="00CF0044" w:rsidRDefault="00B46CF3" w:rsidP="005B3F71">
      <w:pPr>
        <w:pStyle w:val="Akapitzlist"/>
        <w:numPr>
          <w:ilvl w:val="0"/>
          <w:numId w:val="40"/>
        </w:numPr>
        <w:spacing w:after="0" w:line="360" w:lineRule="auto"/>
        <w:ind w:left="570" w:hanging="285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przystępuje do usługi, wskazanej w ust. 1 na podstawie niniejszej Umowy oraz przyjętych do realizacji, przekazywanych za pośrednictwem poczty elektronicznej przez Zleceniodawcę, zleceń. </w:t>
      </w:r>
    </w:p>
    <w:p w:rsidR="00B46CF3" w:rsidRPr="00CF0044" w:rsidRDefault="00B46CF3" w:rsidP="00310FB0">
      <w:pPr>
        <w:numPr>
          <w:ilvl w:val="0"/>
          <w:numId w:val="40"/>
        </w:numPr>
        <w:spacing w:line="360" w:lineRule="auto"/>
        <w:ind w:left="570" w:hanging="285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przypadku nie przekazania Ekspertowi zleceń, o których mowa powyżej, Ekspertowi nie przysługują żadne roszczenia, w tym wynagrodzenie za okres, na który jest zawarta niniejsza Umowa. </w:t>
      </w:r>
    </w:p>
    <w:p w:rsidR="00B46CF3" w:rsidRPr="00CF0044" w:rsidRDefault="00B46CF3" w:rsidP="00310FB0">
      <w:pPr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zleceniu, każdorazowo zawarta jest informacja o rodzaju usługi</w:t>
      </w:r>
      <w:r>
        <w:rPr>
          <w:rFonts w:ascii="Arial" w:hAnsi="Arial" w:cs="Arial"/>
          <w:color w:val="000000"/>
          <w:sz w:val="16"/>
          <w:szCs w:val="16"/>
        </w:rPr>
        <w:t xml:space="preserve"> i roli eksperta w ramach projektów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oraz </w:t>
      </w:r>
      <w:r w:rsidR="00B95A9D">
        <w:rPr>
          <w:rFonts w:ascii="Arial" w:hAnsi="Arial" w:cs="Arial"/>
          <w:color w:val="000000"/>
          <w:sz w:val="16"/>
          <w:szCs w:val="16"/>
        </w:rPr>
        <w:t>liczbie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projektów</w:t>
      </w:r>
      <w:r>
        <w:rPr>
          <w:rFonts w:ascii="Arial" w:hAnsi="Arial" w:cs="Arial"/>
          <w:color w:val="000000"/>
          <w:sz w:val="16"/>
          <w:szCs w:val="16"/>
        </w:rPr>
        <w:t xml:space="preserve"> objętych usługą określoną w ust. 1.</w:t>
      </w:r>
    </w:p>
    <w:p w:rsidR="00B46CF3" w:rsidRPr="00CF0044" w:rsidRDefault="00B46CF3" w:rsidP="00310FB0">
      <w:pPr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wykonuje usługę, o której mowa w zleceniu w terminie w nim wskazanym. </w:t>
      </w:r>
    </w:p>
    <w:p w:rsidR="00B46CF3" w:rsidRPr="00CF0044" w:rsidRDefault="00B46CF3" w:rsidP="00310FB0">
      <w:pPr>
        <w:pStyle w:val="Akapitzlist"/>
        <w:numPr>
          <w:ilvl w:val="0"/>
          <w:numId w:val="40"/>
        </w:numPr>
        <w:spacing w:after="0" w:line="360" w:lineRule="auto"/>
        <w:ind w:left="502" w:hanging="218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Termin, o którym mowa w ust. 5 może zostać przedłużony </w:t>
      </w:r>
      <w:r w:rsidR="00B95A9D">
        <w:rPr>
          <w:rFonts w:ascii="Arial" w:hAnsi="Arial" w:cs="Arial"/>
          <w:color w:val="000000"/>
          <w:sz w:val="16"/>
          <w:szCs w:val="16"/>
        </w:rPr>
        <w:t xml:space="preserve">z inicjatywy IZ RPO WZ lub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na wniosek Eksperta w szczególnych </w:t>
      </w:r>
      <w:r w:rsidRPr="00B95A9D">
        <w:rPr>
          <w:rFonts w:ascii="Arial" w:hAnsi="Arial" w:cs="Arial"/>
          <w:color w:val="000000"/>
          <w:sz w:val="16"/>
          <w:szCs w:val="16"/>
        </w:rPr>
        <w:t>okolicznościach</w:t>
      </w:r>
      <w:r w:rsidR="00B95A9D" w:rsidRPr="00B95A9D">
        <w:rPr>
          <w:rFonts w:ascii="Arial" w:hAnsi="Arial" w:cs="Arial"/>
          <w:color w:val="000000"/>
          <w:sz w:val="16"/>
          <w:szCs w:val="16"/>
        </w:rPr>
        <w:t>,</w:t>
      </w:r>
      <w:r w:rsidR="00AC3284"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jeśli ocena projektu będzie tego wymagała, a Ekspert uzyska zgodę Zleceniodawcy na takie wydłużenie. Powyższa zmiana wymaga </w:t>
      </w:r>
      <w:r>
        <w:rPr>
          <w:rFonts w:ascii="Arial" w:hAnsi="Arial" w:cs="Arial"/>
          <w:color w:val="000000"/>
          <w:sz w:val="16"/>
          <w:szCs w:val="16"/>
        </w:rPr>
        <w:t>złożenia</w:t>
      </w:r>
      <w:r w:rsidRPr="0078026D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przez Eksperta prośby, za pośrednictwem poczty elektronicznej, do IZ RPO WZ o wydłużenie terminu zlecenia oraz otrzymania zgody z IZ RPO.</w:t>
      </w:r>
    </w:p>
    <w:p w:rsidR="00B46CF3" w:rsidRPr="00CF0044" w:rsidRDefault="00B46CF3" w:rsidP="00310FB0">
      <w:pPr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zleceniu, każdorazowo wskazany jest obowiązujący aktualny Regulamin KOP do danego konkursu lub naboru.</w:t>
      </w:r>
    </w:p>
    <w:p w:rsidR="00B46CF3" w:rsidRPr="00CF0044" w:rsidRDefault="00B46CF3" w:rsidP="0053074B">
      <w:pPr>
        <w:numPr>
          <w:ilvl w:val="0"/>
          <w:numId w:val="40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wykonuje zlecenie w miejscu wyznaczonym przez Zleceniodawcę lub zdalnie.</w:t>
      </w:r>
    </w:p>
    <w:p w:rsidR="00B46CF3" w:rsidRPr="00CF0044" w:rsidRDefault="00B46CF3" w:rsidP="008435D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4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Prawa i obowiązki Stron</w:t>
      </w:r>
    </w:p>
    <w:p w:rsidR="00B46CF3" w:rsidRPr="00CF0044" w:rsidRDefault="00B46CF3" w:rsidP="00A71972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Zleceniodawca zobowiązuje się do:</w:t>
      </w:r>
    </w:p>
    <w:p w:rsidR="00B46CF3" w:rsidRPr="00CF0044" w:rsidRDefault="00B46CF3" w:rsidP="00F26448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udostępniania Ekspertowi dokumentacji niezbędnej do realizacji przedmiotu Umowy na zasadach określonych w Regulaminie KOP, </w:t>
      </w:r>
    </w:p>
    <w:p w:rsidR="00B46CF3" w:rsidRPr="00CF0044" w:rsidRDefault="00B46CF3" w:rsidP="00F26448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informowania Eksperta nie później niż w chwili przesłania przez Zleceniodawcę zlecenia wskazanego w § 3 ust. 2 o zmianach w zapisach Regulaminu KOP,</w:t>
      </w:r>
    </w:p>
    <w:p w:rsidR="00B46CF3" w:rsidRPr="006C7FBA" w:rsidRDefault="00B46CF3" w:rsidP="006C7FBA">
      <w:pPr>
        <w:pStyle w:val="Akapitzlist"/>
        <w:numPr>
          <w:ilvl w:val="0"/>
          <w:numId w:val="30"/>
        </w:num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wypłaty wynagrodzenia za należycie wykonaną usługę. </w:t>
      </w:r>
    </w:p>
    <w:p w:rsidR="00B46CF3" w:rsidRPr="006C7FBA" w:rsidRDefault="00B46CF3" w:rsidP="00B95A9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6C7FBA">
        <w:rPr>
          <w:rFonts w:ascii="Arial" w:hAnsi="Arial" w:cs="Arial"/>
          <w:color w:val="000000"/>
          <w:sz w:val="16"/>
          <w:szCs w:val="16"/>
        </w:rPr>
        <w:t>W przypadku realizacji usługi, o której mowa w  § 3 ust. 1 pkt 1, Ekspert zobowiązany jest do dokonania oceny projektu pod kątem spełnienia określonych kryteriów i wypełnienia kart oceny wniosku zgodnie z obowiązującym Regulaminem KOP. Ocenę, o której mowa w zdaniu poprzednim Ekspert przekazuje wyłącznie za pośrednictwem komunikacji elektronicznej, opatrując ww. dokumenty kwalifikowanym podpisem elektronicznym.</w:t>
      </w:r>
    </w:p>
    <w:p w:rsidR="00B46CF3" w:rsidRPr="005B3F71" w:rsidRDefault="00B46CF3" w:rsidP="005B3F7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5B3F71">
        <w:rPr>
          <w:rFonts w:ascii="Arial" w:hAnsi="Arial" w:cs="Arial"/>
          <w:color w:val="000000"/>
          <w:sz w:val="16"/>
          <w:szCs w:val="16"/>
        </w:rPr>
        <w:t xml:space="preserve">W przypadku realizacji usługi o </w:t>
      </w:r>
      <w:r w:rsidR="00B95A9D">
        <w:rPr>
          <w:rFonts w:ascii="Arial" w:hAnsi="Arial" w:cs="Arial"/>
          <w:color w:val="000000"/>
          <w:sz w:val="16"/>
          <w:szCs w:val="16"/>
        </w:rPr>
        <w:t>której mowa w</w:t>
      </w:r>
      <w:r w:rsidRPr="005B3F71">
        <w:t xml:space="preserve"> </w:t>
      </w:r>
      <w:r w:rsidR="00B95A9D">
        <w:rPr>
          <w:rFonts w:ascii="Arial" w:hAnsi="Arial" w:cs="Arial"/>
          <w:color w:val="000000"/>
          <w:sz w:val="16"/>
          <w:szCs w:val="16"/>
        </w:rPr>
        <w:t>§ 3 ust</w:t>
      </w:r>
      <w:r>
        <w:rPr>
          <w:rFonts w:ascii="Arial" w:hAnsi="Arial" w:cs="Arial"/>
          <w:color w:val="000000"/>
          <w:sz w:val="16"/>
          <w:szCs w:val="16"/>
        </w:rPr>
        <w:t>.1</w:t>
      </w:r>
      <w:r w:rsidRPr="005B3F71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</w:t>
      </w:r>
      <w:r w:rsidRPr="005B3F71">
        <w:rPr>
          <w:rFonts w:ascii="Arial" w:hAnsi="Arial" w:cs="Arial"/>
          <w:color w:val="000000"/>
          <w:sz w:val="16"/>
          <w:szCs w:val="16"/>
        </w:rPr>
        <w:t>kt</w:t>
      </w:r>
      <w:r>
        <w:rPr>
          <w:rFonts w:ascii="Arial" w:hAnsi="Arial" w:cs="Arial"/>
          <w:color w:val="000000"/>
          <w:sz w:val="16"/>
          <w:szCs w:val="16"/>
        </w:rPr>
        <w:t xml:space="preserve"> 2, </w:t>
      </w:r>
      <w:r w:rsidRPr="005B3F71">
        <w:rPr>
          <w:rFonts w:ascii="Arial" w:hAnsi="Arial" w:cs="Arial"/>
          <w:color w:val="000000"/>
          <w:sz w:val="16"/>
          <w:szCs w:val="16"/>
        </w:rPr>
        <w:t>Ekspert zobowiązany jest do wydania pisemnej opinii na temat danego projektu lub wybranych elementów projektów wraz z uzasadnieniem lub przekazania rekomendacji w odniesieniu do sposobu oceny danego projektu zgodnie z obowiązującym Regulaminem KOP.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5B3F71">
        <w:rPr>
          <w:rFonts w:ascii="Arial" w:hAnsi="Arial" w:cs="Arial"/>
          <w:color w:val="000000"/>
          <w:sz w:val="16"/>
          <w:szCs w:val="16"/>
        </w:rPr>
        <w:t>Opinię lub rekomendację, o których mowa w zdaniu poprzednim Ekspert przekazuje wyłącznie za pośrednictwem komunikacji elektronicznej, opatrując ww. dokument kwalifikowanym podpisem elektronicznym.</w:t>
      </w:r>
    </w:p>
    <w:p w:rsidR="00B46CF3" w:rsidRPr="00CF0044" w:rsidRDefault="00B46CF3" w:rsidP="005B3F71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</w:t>
      </w:r>
      <w:r>
        <w:rPr>
          <w:rFonts w:ascii="Arial" w:hAnsi="Arial" w:cs="Arial"/>
          <w:color w:val="000000"/>
          <w:sz w:val="16"/>
          <w:szCs w:val="16"/>
        </w:rPr>
        <w:t xml:space="preserve">zobowiązuje się 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wykonywać usługę, o której mowa w § 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1 pkt 3 na zasadach określonych w Regulaminie KOP.</w:t>
      </w:r>
    </w:p>
    <w:p w:rsidR="00B46CF3" w:rsidRPr="00CF0044" w:rsidRDefault="00B46CF3" w:rsidP="003E363E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współpracy z pracownikami IZ RPO WZ w zakresie wykonywanej usługi oraz w zakresie rozliczenia należności przysługującej mu za wykonanie niniejszej Umowy.</w:t>
      </w:r>
    </w:p>
    <w:p w:rsidR="00B46CF3" w:rsidRPr="00CF0044" w:rsidRDefault="00B46CF3" w:rsidP="003E363E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wykonania przedmiotu Umowy zgodnie z</w:t>
      </w:r>
      <w:r w:rsidRPr="00CF0044">
        <w:rPr>
          <w:rFonts w:ascii="Arial" w:hAnsi="Arial" w:cs="Arial"/>
          <w:color w:val="000000"/>
          <w:sz w:val="16"/>
          <w:szCs w:val="16"/>
          <w:lang w:eastAsia="pl-PL"/>
        </w:rPr>
        <w:t xml:space="preserve"> przepisami prawa powszechnie obowiązującego</w:t>
      </w:r>
      <w:r w:rsidRPr="00CF0044">
        <w:rPr>
          <w:rFonts w:ascii="Arial Narrow" w:hAnsi="Arial Narrow"/>
          <w:color w:val="000000"/>
          <w:sz w:val="16"/>
          <w:szCs w:val="16"/>
          <w:lang w:eastAsia="pl-PL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  <w:lang w:eastAsia="pl-PL"/>
        </w:rPr>
        <w:t>oraz</w:t>
      </w:r>
      <w:r w:rsidRPr="00CF0044">
        <w:rPr>
          <w:rFonts w:ascii="Arial Narrow" w:hAnsi="Arial Narrow"/>
          <w:color w:val="000000"/>
          <w:sz w:val="16"/>
          <w:szCs w:val="16"/>
          <w:lang w:eastAsia="pl-PL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zasadami wdrażania RPO WZ opisanymi w szczególności w:</w:t>
      </w:r>
    </w:p>
    <w:p w:rsidR="00B46CF3" w:rsidRPr="00CF0044" w:rsidRDefault="00B46CF3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>Szczegółowym Opisie Osi Priorytetowych Programu Operacyjnego WZ 2014-2020,</w:t>
      </w:r>
    </w:p>
    <w:p w:rsidR="00B46CF3" w:rsidRPr="00CF0044" w:rsidRDefault="00B95A9D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Obowiązujących </w:t>
      </w:r>
      <w:r w:rsidR="00B46CF3" w:rsidRPr="00CF0044">
        <w:rPr>
          <w:rFonts w:ascii="Arial" w:hAnsi="Arial" w:cs="Arial"/>
          <w:color w:val="000000"/>
          <w:sz w:val="16"/>
          <w:szCs w:val="16"/>
        </w:rPr>
        <w:t xml:space="preserve">Wytycznych Ministra Rozwoju </w:t>
      </w:r>
      <w:r w:rsidR="00B46CF3">
        <w:rPr>
          <w:rFonts w:ascii="Arial" w:hAnsi="Arial" w:cs="Arial"/>
          <w:color w:val="000000"/>
          <w:sz w:val="16"/>
          <w:szCs w:val="16"/>
        </w:rPr>
        <w:t xml:space="preserve">i Finansów </w:t>
      </w:r>
      <w:r w:rsidR="00B46CF3" w:rsidRPr="00CF0044">
        <w:rPr>
          <w:rFonts w:ascii="Arial" w:hAnsi="Arial" w:cs="Arial"/>
          <w:color w:val="000000"/>
          <w:sz w:val="16"/>
          <w:szCs w:val="16"/>
        </w:rPr>
        <w:t>w zakresie kwalifikowalności wydatków w zakresie Europejskiego Funduszu Rozwoju Regionalnego, Europejskiego Funduszu Społecznego oraz Funduszu Spó</w:t>
      </w:r>
      <w:r>
        <w:rPr>
          <w:rFonts w:ascii="Arial" w:hAnsi="Arial" w:cs="Arial"/>
          <w:color w:val="000000"/>
          <w:sz w:val="16"/>
          <w:szCs w:val="16"/>
        </w:rPr>
        <w:t>jności na lata 2014-2020</w:t>
      </w:r>
      <w:r w:rsidR="00B46CF3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Regulaminie do danego konkursu lub naboru,</w:t>
      </w:r>
    </w:p>
    <w:p w:rsidR="00B46CF3" w:rsidRPr="00CF0044" w:rsidRDefault="00B46CF3" w:rsidP="003E363E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Regulaminie KOP właściwym dla danego konkursu lub naboru.</w:t>
      </w:r>
    </w:p>
    <w:p w:rsidR="00B46CF3" w:rsidRDefault="00B46CF3" w:rsidP="003E363E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zapoznania z dokumentami wymienionymi w ust. 6 oraz przestrzegania zasad w nich określonych, a także do śledzenia aktualizacji tych dokumentów</w:t>
      </w:r>
      <w:r>
        <w:rPr>
          <w:rFonts w:ascii="Arial" w:hAnsi="Arial" w:cs="Arial"/>
          <w:color w:val="000000"/>
          <w:sz w:val="16"/>
          <w:szCs w:val="16"/>
        </w:rPr>
        <w:t xml:space="preserve"> oraz uchwał Zarządu Województwa Zachodniopomorskiego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obejmujących treść Umowy i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stosowania </w:t>
      </w:r>
      <w:r>
        <w:rPr>
          <w:rFonts w:ascii="Arial" w:hAnsi="Arial" w:cs="Arial"/>
          <w:color w:val="000000"/>
          <w:sz w:val="16"/>
          <w:szCs w:val="16"/>
        </w:rPr>
        <w:t xml:space="preserve">ich </w:t>
      </w:r>
      <w:r w:rsidRPr="00CF0044">
        <w:rPr>
          <w:rFonts w:ascii="Arial" w:hAnsi="Arial" w:cs="Arial"/>
          <w:color w:val="000000"/>
          <w:sz w:val="16"/>
          <w:szCs w:val="16"/>
        </w:rPr>
        <w:t>w trakcie realizacji Umowy.</w:t>
      </w:r>
    </w:p>
    <w:p w:rsidR="00B46CF3" w:rsidRPr="009B6576" w:rsidRDefault="00B46CF3" w:rsidP="009B6576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  <w:r w:rsidRPr="009B6576">
        <w:rPr>
          <w:rFonts w:ascii="Arial" w:hAnsi="Arial" w:cs="Arial"/>
          <w:color w:val="000000"/>
          <w:sz w:val="16"/>
          <w:szCs w:val="16"/>
        </w:rPr>
        <w:t>Ekspert zobowiązuje się do stosowania przepisów ustawy z dnia 29 sierpnia 1997 r. o ochronie danych osobowych (t. j. Dz. U. 2016 r., poz. 922), ustawy z dnia 6 września 2001 r. o dostępie do informacji publicznej (t. j. Dz. U. z 2016 r., poz. 1764 ze zm.) w zakresie, w jakim będzie wykorzystywać dane projektów podlegających usłudze do celów związanych z realizacją niniejszej Umowy.</w:t>
      </w:r>
    </w:p>
    <w:p w:rsidR="00B46CF3" w:rsidRPr="00CF0044" w:rsidRDefault="00B46CF3" w:rsidP="00BF6980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do niepodejmowania żadnych kontaktów z Wnioskodawcą, którego dokumenty otrzymał w celu wykonania usługi w ramach Umowy z wyjątkiem spotkań w ramach Panelu ekspertów, w sytuacji gdy KOP obraduje w formie Panelu ekspertów.</w:t>
      </w:r>
    </w:p>
    <w:p w:rsidR="00B46CF3" w:rsidRPr="00CF0044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Ekspert nie może powierzyć wykonania usługi określonej w Umowie innej osobie, jak też nie może posiłkować się innymi osobami przy wykonywaniu przedmiotu Umowy.</w:t>
      </w:r>
    </w:p>
    <w:p w:rsidR="00B46CF3" w:rsidRPr="00CF0044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W przypadku wystąpienia wątpliwości po stronie Eksperta dotyczących zakresu zlecenia, o którym mowa § </w:t>
      </w: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ust.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Pr="00CF0044">
        <w:rPr>
          <w:rFonts w:ascii="Arial" w:hAnsi="Arial" w:cs="Arial"/>
          <w:color w:val="000000"/>
          <w:sz w:val="16"/>
          <w:szCs w:val="16"/>
        </w:rPr>
        <w:t>, Ekspert zobowiązuje się do ich wyjaśniania ze Zleceniodawcą.</w:t>
      </w:r>
    </w:p>
    <w:p w:rsidR="00B46CF3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Ekspert zobowiązuje się do niepodejmowania jakiejkolwiek pracy zarobkowej związanej z realizacją projektów, których dotyczy Umowa.</w:t>
      </w:r>
    </w:p>
    <w:p w:rsidR="00B46CF3" w:rsidRPr="009B6576" w:rsidRDefault="00B46CF3" w:rsidP="009B6576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78390B">
        <w:rPr>
          <w:rFonts w:ascii="Arial" w:hAnsi="Arial" w:cs="Arial"/>
          <w:color w:val="000000"/>
          <w:sz w:val="16"/>
          <w:szCs w:val="16"/>
        </w:rPr>
        <w:t>W przypadku wystąpienia wątpliwości po stronie Zleceniodawcy w zakresie wykonywania przez Eksperta usługi,</w:t>
      </w:r>
      <w:r w:rsidRPr="0078390B">
        <w:rPr>
          <w:rFonts w:ascii="Arial Narrow" w:hAnsi="Arial Narrow" w:cs="Arial"/>
          <w:color w:val="000000"/>
          <w:sz w:val="16"/>
          <w:szCs w:val="16"/>
        </w:rPr>
        <w:t xml:space="preserve"> </w:t>
      </w:r>
      <w:r w:rsidRPr="0078390B">
        <w:rPr>
          <w:rFonts w:ascii="Arial" w:hAnsi="Arial" w:cs="Arial"/>
          <w:color w:val="000000"/>
          <w:sz w:val="16"/>
          <w:szCs w:val="16"/>
        </w:rPr>
        <w:t xml:space="preserve">na </w:t>
      </w:r>
      <w:r>
        <w:rPr>
          <w:rFonts w:ascii="Arial" w:hAnsi="Arial" w:cs="Arial"/>
          <w:color w:val="000000"/>
          <w:sz w:val="16"/>
          <w:szCs w:val="16"/>
        </w:rPr>
        <w:t>żądanie</w:t>
      </w:r>
      <w:r w:rsidRPr="0078390B">
        <w:rPr>
          <w:rFonts w:ascii="Arial" w:hAnsi="Arial" w:cs="Arial"/>
          <w:color w:val="000000"/>
          <w:sz w:val="16"/>
          <w:szCs w:val="16"/>
        </w:rPr>
        <w:t xml:space="preserve"> Zleceniodawcy Ekspert zobowiązuje się do usunięcia błędów lub dokonania uzupełnień w dokumentach przez niego sporządzanych w przypadku, gdy ich treść zawiera błędy lub wymaga uzupełnienia, w terminie </w:t>
      </w:r>
      <w:r w:rsidRPr="009B6576">
        <w:rPr>
          <w:rFonts w:ascii="Arial" w:hAnsi="Arial" w:cs="Arial"/>
          <w:color w:val="000000"/>
          <w:sz w:val="16"/>
          <w:szCs w:val="16"/>
        </w:rPr>
        <w:t xml:space="preserve">wskazanym przez Zleceniodawcę. </w:t>
      </w:r>
    </w:p>
    <w:p w:rsidR="00B46CF3" w:rsidRPr="00CF0044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W sytuacji wystąpienia konfliktu interesów w trakcie realizacji Umowy, Ekspert zobowiązuje się do niezwłocznego powiadomienia IZ RPO WZ o zaistniałej sytuacji. Konfliktem interesów jest zagrożenie neutralności i obiektywizmu przy dokonywaniu oceny / sporządzaniu opinii w ramach Umowy, z powodu istnienia pomiędzy Ekspertem a wnioskodawcą, którego dotyczy projekt, takich relacji, które wywołują znaczne pozytywne lub negatywne emocje lub nastawienie Eksperta wobec wnioskodawcy.</w:t>
      </w:r>
    </w:p>
    <w:p w:rsidR="00B46CF3" w:rsidRPr="00CF0044" w:rsidRDefault="00B46CF3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W czasie obowiązywania Umowy Ekspert zobowiązuje się do niezwłocznego powiadomienia Zleceniodawcy o wszelkich okolicznościach mogących mieć wpływ na ocenę wniosku, w tym</w:t>
      </w:r>
      <w:r>
        <w:rPr>
          <w:rFonts w:ascii="Arial" w:hAnsi="Arial" w:cs="Arial"/>
          <w:color w:val="000000"/>
          <w:sz w:val="16"/>
          <w:szCs w:val="16"/>
        </w:rPr>
        <w:t xml:space="preserve"> w szczególności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o:</w:t>
      </w:r>
    </w:p>
    <w:p w:rsidR="00B46CF3" w:rsidRPr="00CF0044" w:rsidRDefault="00B46CF3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1) utracie przez Eksperta pełni praw publicznych,</w:t>
      </w:r>
    </w:p>
    <w:p w:rsidR="00B46CF3" w:rsidRPr="00CF0044" w:rsidRDefault="00B46CF3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2) utracie przez Eksperta pełnej zdolności do czynności prawnych,</w:t>
      </w:r>
    </w:p>
    <w:p w:rsidR="00B46CF3" w:rsidRPr="00CF0044" w:rsidRDefault="00B46CF3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 w:rsidRPr="00CF0044">
        <w:rPr>
          <w:rFonts w:ascii="Arial" w:hAnsi="Arial" w:cs="Arial"/>
          <w:color w:val="000000"/>
          <w:sz w:val="16"/>
          <w:szCs w:val="16"/>
        </w:rPr>
        <w:t>) skazaniu Eksperta prawomocnym wyrokiem za przestępstwo umyślne lub umyślne przestępstwo skarbowe,</w:t>
      </w:r>
    </w:p>
    <w:p w:rsidR="00B46CF3" w:rsidRPr="00CF0044" w:rsidRDefault="00B46CF3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 w:rsidRPr="00CF0044">
        <w:rPr>
          <w:rFonts w:ascii="Arial" w:hAnsi="Arial" w:cs="Arial"/>
          <w:color w:val="000000"/>
          <w:sz w:val="16"/>
          <w:szCs w:val="16"/>
        </w:rPr>
        <w:t>) stwierdzeniu prawomocnym orzeczeniem komisji dyscyplinarnej naruszenia przez Eksperta zasad etyki zawodowej</w:t>
      </w:r>
    </w:p>
    <w:p w:rsidR="00B46CF3" w:rsidRDefault="00B46CF3" w:rsidP="00222178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- nie później niż w terminie 3 dni roboczych od dnia zaistnienia tej okoliczności.</w:t>
      </w:r>
    </w:p>
    <w:p w:rsidR="00B46CF3" w:rsidRPr="00CF0044" w:rsidRDefault="00A131BC" w:rsidP="00A131BC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r w:rsidR="00B46CF3">
        <w:rPr>
          <w:rFonts w:ascii="Arial" w:hAnsi="Arial" w:cs="Arial"/>
          <w:color w:val="000000"/>
          <w:sz w:val="16"/>
          <w:szCs w:val="16"/>
        </w:rPr>
        <w:t>16. Wystąpienie którejkolwiek z przesłanek, o których mowa w ust. 15 pkt 1-4 stanowi podstawę do wykreślenia Eksperta z Wykazu.</w:t>
      </w:r>
    </w:p>
    <w:p w:rsidR="00B46CF3" w:rsidRPr="00CF0044" w:rsidRDefault="00B46CF3" w:rsidP="00222178">
      <w:pPr>
        <w:spacing w:line="360" w:lineRule="auto"/>
        <w:ind w:left="993" w:hanging="284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5</w:t>
      </w: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Oświadczenie członka Komisji Oceny Projektów o rzetelności, bezstronności i poufności</w:t>
      </w:r>
    </w:p>
    <w:p w:rsidR="00B46CF3" w:rsidRPr="00CF0044" w:rsidRDefault="00B46CF3" w:rsidP="00AB3A7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zobowiązuje się do realizacji usługi określonej w Umowie w sposób rzetelny i bezstronny, zgodnie z posiadaną wiedzą i zasadami określonymi dla danego konkursu lub naboru oraz do podpisania każdorazowo przed rozpoczęciem procesu oceny lub wydania opinii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Oświadczenia członka Komisji Oceny Projektów o rzetelności, bezstronności i poufności,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stanowiącego załącznik do Regulaminu KOP. Oświadczenie, o którym mowa w zdaniu poprzednim Ekspert przekazuje wyłącznie za pośrednictwem komunikacji elektronicznej, opatrując ww. dokument kwalifikowanym podpisem elektronicznym. </w:t>
      </w:r>
    </w:p>
    <w:p w:rsidR="00B46CF3" w:rsidRPr="00CF0044" w:rsidRDefault="00B46CF3" w:rsidP="001D50E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Wskazane w ust. 1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oświadczenie</w:t>
      </w:r>
      <w:r>
        <w:rPr>
          <w:rFonts w:ascii="Arial" w:hAnsi="Arial" w:cs="Arial"/>
          <w:color w:val="000000"/>
          <w:sz w:val="16"/>
          <w:szCs w:val="16"/>
        </w:rPr>
        <w:t xml:space="preserve">, w zakresie </w:t>
      </w:r>
      <w:r w:rsidR="00A131BC">
        <w:rPr>
          <w:rFonts w:ascii="Arial" w:hAnsi="Arial" w:cs="Arial"/>
          <w:color w:val="000000"/>
          <w:sz w:val="16"/>
          <w:szCs w:val="16"/>
        </w:rPr>
        <w:t>przewidzianym</w:t>
      </w:r>
      <w:r>
        <w:rPr>
          <w:rFonts w:ascii="Arial" w:hAnsi="Arial" w:cs="Arial"/>
          <w:color w:val="000000"/>
          <w:sz w:val="16"/>
          <w:szCs w:val="16"/>
        </w:rPr>
        <w:t xml:space="preserve"> w ustawie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składane jest pod rygorem odpowiedzialności karnej za składanie fałszywych zeznań. Niepodpisanie Oświadczenia jest tożsame z odstąpieniem Eksperta od </w:t>
      </w:r>
      <w:r w:rsidR="00B95A9D">
        <w:rPr>
          <w:rFonts w:ascii="Arial" w:hAnsi="Arial" w:cs="Arial"/>
          <w:color w:val="000000"/>
          <w:sz w:val="16"/>
          <w:szCs w:val="16"/>
        </w:rPr>
        <w:t>realizacji zlecenia</w:t>
      </w:r>
      <w:r w:rsidRPr="00CF0044">
        <w:rPr>
          <w:rFonts w:ascii="Arial" w:hAnsi="Arial" w:cs="Arial"/>
          <w:color w:val="000000"/>
          <w:sz w:val="16"/>
          <w:szCs w:val="16"/>
        </w:rPr>
        <w:t>.</w:t>
      </w:r>
    </w:p>
    <w:p w:rsidR="00B46CF3" w:rsidRPr="00CF0044" w:rsidRDefault="00B46CF3" w:rsidP="00FF3424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zobowiązuje się ponadto do:</w:t>
      </w:r>
    </w:p>
    <w:p w:rsidR="00B46CF3" w:rsidRPr="00CF0044" w:rsidRDefault="00B46CF3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zachowania w tajemnicy i poufności wszystkich informacji i dokumentów otrzymanych od  Zleceniodawcy w trakcie realizacji Umowy,</w:t>
      </w:r>
    </w:p>
    <w:p w:rsidR="00B46CF3" w:rsidRPr="00CF0044" w:rsidRDefault="00B46CF3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niewykorzystywania żadnych informacji i dokumentów uzyskanych w trakcie realizacji Umowy, do celów innych niż realizacja Umowy,</w:t>
      </w:r>
    </w:p>
    <w:p w:rsidR="00B46CF3" w:rsidRPr="00CF0044" w:rsidRDefault="00B46CF3" w:rsidP="0022217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nieudostępniania żadnych informacji i dokumentów uzyskanych w trakcie realizacji Umowy osobom trzecim oraz niewykorzystywania tych informacji i dokumentów do sporządzenia kopii lub materiałów pochodnych niezwiązanych z przedmiotem Umowy.</w:t>
      </w:r>
    </w:p>
    <w:p w:rsidR="00A131BC" w:rsidRDefault="00A131BC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6</w:t>
      </w: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Wynagrodzenie Eksperta</w:t>
      </w:r>
    </w:p>
    <w:p w:rsidR="00B46CF3" w:rsidRPr="00CF0044" w:rsidRDefault="00B46CF3" w:rsidP="00221B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 xml:space="preserve">Warunkiem przyznania Ekspertowi wynagrodzenia jest należyte wykonanie przedmiotu </w:t>
      </w:r>
      <w:r w:rsidR="00B95A9D">
        <w:rPr>
          <w:rFonts w:ascii="Arial" w:hAnsi="Arial" w:cs="Arial"/>
          <w:color w:val="000000"/>
          <w:sz w:val="16"/>
          <w:szCs w:val="16"/>
        </w:rPr>
        <w:t>zlecenia</w:t>
      </w:r>
      <w:r w:rsidRPr="00CF0044">
        <w:rPr>
          <w:rFonts w:ascii="Arial" w:hAnsi="Arial" w:cs="Arial"/>
          <w:color w:val="000000"/>
          <w:sz w:val="16"/>
          <w:szCs w:val="16"/>
        </w:rPr>
        <w:t>, o którym mowa w  § 3 ust.</w:t>
      </w:r>
      <w:r w:rsidRPr="00AB3A73">
        <w:rPr>
          <w:rFonts w:ascii="Arial" w:hAnsi="Arial" w:cs="Arial"/>
          <w:color w:val="000000"/>
          <w:sz w:val="16"/>
          <w:szCs w:val="16"/>
        </w:rPr>
        <w:t xml:space="preserve"> </w:t>
      </w:r>
      <w:r w:rsidR="00B95A9D">
        <w:rPr>
          <w:rFonts w:ascii="Arial" w:hAnsi="Arial" w:cs="Arial"/>
          <w:color w:val="000000"/>
          <w:sz w:val="16"/>
          <w:szCs w:val="16"/>
        </w:rPr>
        <w:t>2</w:t>
      </w:r>
      <w:r w:rsidRPr="00CF0044">
        <w:rPr>
          <w:rFonts w:ascii="Arial" w:hAnsi="Arial" w:cs="Arial"/>
          <w:color w:val="000000"/>
          <w:sz w:val="16"/>
          <w:szCs w:val="16"/>
        </w:rPr>
        <w:t>, zgodnie z postanowieniami niniejszej Umowy.</w:t>
      </w:r>
    </w:p>
    <w:p w:rsidR="00B46CF3" w:rsidRPr="00CF0044" w:rsidRDefault="00B46CF3" w:rsidP="009731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otrzymuje wynagrodzenie zgodnie z </w:t>
      </w:r>
      <w:r w:rsidRPr="00CF0044">
        <w:rPr>
          <w:rFonts w:ascii="Arial" w:hAnsi="Arial" w:cs="Arial"/>
          <w:bCs/>
          <w:i/>
          <w:color w:val="000000"/>
          <w:sz w:val="16"/>
          <w:szCs w:val="16"/>
        </w:rPr>
        <w:t>Zasadami Wynagradzania Ekspertów oceniających projekty w ramach RPO WZ</w:t>
      </w:r>
      <w:r w:rsidRPr="00CF0044">
        <w:rPr>
          <w:rFonts w:ascii="Arial" w:hAnsi="Arial" w:cs="Arial"/>
          <w:bCs/>
          <w:color w:val="000000"/>
          <w:sz w:val="16"/>
          <w:szCs w:val="16"/>
        </w:rPr>
        <w:t xml:space="preserve">, przyjętymi uchwałą Zarządu Województwa Zachodniopomorskiego nr ……………..z dnia ……………………. </w:t>
      </w:r>
    </w:p>
    <w:p w:rsidR="00B46CF3" w:rsidRPr="00CF0044" w:rsidRDefault="00B46CF3" w:rsidP="00650716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odstawę do </w:t>
      </w:r>
      <w:r>
        <w:rPr>
          <w:rFonts w:ascii="Arial" w:hAnsi="Arial" w:cs="Arial"/>
          <w:color w:val="000000"/>
          <w:sz w:val="16"/>
          <w:szCs w:val="16"/>
        </w:rPr>
        <w:t xml:space="preserve">określenia wysokości </w:t>
      </w:r>
      <w:r w:rsidRPr="00CF0044">
        <w:rPr>
          <w:rFonts w:ascii="Arial" w:hAnsi="Arial" w:cs="Arial"/>
          <w:color w:val="000000"/>
          <w:sz w:val="16"/>
          <w:szCs w:val="16"/>
        </w:rPr>
        <w:t>wynagrodzenia będzie stanowił wykaz projektów wskazanych w zleceniu, oblicza</w:t>
      </w:r>
      <w:r>
        <w:rPr>
          <w:rFonts w:ascii="Arial" w:hAnsi="Arial" w:cs="Arial"/>
          <w:color w:val="000000"/>
          <w:sz w:val="16"/>
          <w:szCs w:val="16"/>
        </w:rPr>
        <w:t>nego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poprzez pomnożenie liczby należycie ocenionych projektów lub sporządzonych opinii, zatwierdzonych do wypłaty przez IZ RPO WZ przez wysokość stawek wskazanych w </w:t>
      </w:r>
      <w:r w:rsidRPr="00CF0044">
        <w:rPr>
          <w:rFonts w:ascii="Arial" w:hAnsi="Arial" w:cs="Arial"/>
          <w:i/>
          <w:color w:val="000000"/>
          <w:sz w:val="16"/>
          <w:szCs w:val="16"/>
        </w:rPr>
        <w:t>Zasadach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, o których mowa w § 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. </w:t>
      </w:r>
    </w:p>
    <w:p w:rsidR="00B816CE" w:rsidRDefault="00B46CF3" w:rsidP="00B816CE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CF0044">
        <w:rPr>
          <w:rFonts w:ascii="Arial" w:hAnsi="Arial" w:cs="Arial"/>
          <w:color w:val="000000"/>
          <w:sz w:val="16"/>
          <w:szCs w:val="16"/>
        </w:rPr>
        <w:t>Wynagrodzenie zostaje wypłacone przelewem na rachunek bankowy Eksperta, wskazany na r</w:t>
      </w:r>
      <w:r w:rsidR="00645F29">
        <w:rPr>
          <w:rFonts w:ascii="Arial" w:hAnsi="Arial" w:cs="Arial"/>
          <w:color w:val="000000"/>
          <w:sz w:val="16"/>
          <w:szCs w:val="16"/>
        </w:rPr>
        <w:t>achunku/fakturze, dokumentujące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realizację usługi wskazanej w Zleceniu, w terminie 14 dni od dnia wpływu do Wydziału Wdrażania Regionalnego Programu Operacyjnego UMWZ ostatniego z wymaganych dokumentów tj. prawidłowo wypełnionego rachunku/faktury oraz niezbędnych dokumentów potwierdzających </w:t>
      </w:r>
      <w:r w:rsidRPr="00FD6D24">
        <w:rPr>
          <w:rFonts w:ascii="Arial" w:eastAsia="Calibri" w:hAnsi="Arial" w:cs="Arial"/>
          <w:color w:val="000000"/>
          <w:sz w:val="16"/>
          <w:szCs w:val="16"/>
          <w:lang w:eastAsia="en-US"/>
        </w:rPr>
        <w:t>podleganie ubezpieczeniom społecznym ora</w:t>
      </w:r>
      <w:r w:rsidR="00B95A9D">
        <w:rPr>
          <w:rFonts w:ascii="Arial" w:eastAsia="Calibri" w:hAnsi="Arial" w:cs="Arial"/>
          <w:color w:val="000000"/>
          <w:sz w:val="16"/>
          <w:szCs w:val="16"/>
          <w:lang w:eastAsia="en-US"/>
        </w:rPr>
        <w:t>z zdrowotnym z innych tytułów. E</w:t>
      </w:r>
      <w:r w:rsidR="00167BB0">
        <w:rPr>
          <w:rFonts w:ascii="Arial" w:eastAsia="Calibri" w:hAnsi="Arial" w:cs="Arial"/>
          <w:color w:val="000000"/>
          <w:sz w:val="16"/>
          <w:szCs w:val="16"/>
          <w:lang w:eastAsia="en-US"/>
        </w:rPr>
        <w:t>kspert</w:t>
      </w:r>
      <w:r w:rsidR="00B816CE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przedstawia rachunki/</w:t>
      </w:r>
      <w:r w:rsidR="00B95A9D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faktury za zrealizowane i przyjęte przez IZ RPO </w:t>
      </w:r>
      <w:r w:rsidR="00167BB0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WZ </w:t>
      </w:r>
      <w:r w:rsidR="00645F29">
        <w:rPr>
          <w:rFonts w:ascii="Arial" w:eastAsia="Calibri" w:hAnsi="Arial" w:cs="Arial"/>
          <w:color w:val="000000"/>
          <w:sz w:val="16"/>
          <w:szCs w:val="16"/>
          <w:lang w:eastAsia="en-US"/>
        </w:rPr>
        <w:t>zlecenia</w:t>
      </w:r>
      <w:r w:rsidR="00B95A9D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w systemie miesięcznym tj. po zakończeniu każdego miesiąca kalendarzowe</w:t>
      </w:r>
      <w:r w:rsidR="00B816CE">
        <w:rPr>
          <w:rFonts w:ascii="Arial" w:eastAsia="Calibri" w:hAnsi="Arial" w:cs="Arial"/>
          <w:color w:val="000000"/>
          <w:sz w:val="16"/>
          <w:szCs w:val="16"/>
          <w:lang w:eastAsia="en-US"/>
        </w:rPr>
        <w:t>go Eksperta przedstawi rachunek</w:t>
      </w:r>
      <w:r w:rsidR="00B95A9D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/fakturę </w:t>
      </w:r>
      <w:r w:rsidR="00645F29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rozliczającą </w:t>
      </w:r>
      <w:r w:rsidR="00B816CE">
        <w:rPr>
          <w:rFonts w:ascii="Arial" w:eastAsia="Calibri" w:hAnsi="Arial" w:cs="Arial"/>
          <w:color w:val="000000"/>
          <w:sz w:val="16"/>
          <w:szCs w:val="16"/>
          <w:lang w:eastAsia="en-US"/>
        </w:rPr>
        <w:t>wynagrodzenie</w:t>
      </w:r>
      <w:r w:rsidR="00645F29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przysługujące za zlecenia </w:t>
      </w:r>
      <w:r w:rsidR="00B816CE">
        <w:rPr>
          <w:rFonts w:ascii="Arial" w:eastAsia="Calibri" w:hAnsi="Arial" w:cs="Arial"/>
          <w:color w:val="000000"/>
          <w:sz w:val="16"/>
          <w:szCs w:val="16"/>
          <w:lang w:eastAsia="en-US"/>
        </w:rPr>
        <w:t>zrealizowane</w:t>
      </w:r>
      <w:r w:rsidR="00645F29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 w danym miesiącu.</w:t>
      </w:r>
    </w:p>
    <w:p w:rsidR="00FA64F5" w:rsidRPr="00B816CE" w:rsidRDefault="00B46CF3" w:rsidP="00B816CE">
      <w:pPr>
        <w:spacing w:line="360" w:lineRule="auto"/>
        <w:ind w:left="720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 w:rsidRPr="00B816CE">
        <w:rPr>
          <w:rFonts w:ascii="Arial" w:hAnsi="Arial" w:cs="Arial"/>
          <w:color w:val="000000"/>
          <w:sz w:val="16"/>
          <w:szCs w:val="16"/>
        </w:rPr>
        <w:t>Strony ustalają, że wynagrodzenie Eksperta za godzinę wykonywania usługi stanowiącej przedmiot niniejszej Umowy nie może być niższe niż wysokość minimalnej stawki godzinowej ustalonej zgodnie z przepisami ustawy z dnia 10 października 2002 r. o minimalnym wynagrodzeniu za pracę (t. j. Dz.U. z 2017 r., poz. 847).</w:t>
      </w:r>
    </w:p>
    <w:p w:rsidR="00B46CF3" w:rsidRPr="00B816CE" w:rsidRDefault="00B46CF3" w:rsidP="00B816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B816CE">
        <w:rPr>
          <w:rFonts w:ascii="Arial" w:hAnsi="Arial" w:cs="Arial"/>
          <w:color w:val="000000"/>
          <w:sz w:val="16"/>
          <w:szCs w:val="16"/>
        </w:rPr>
        <w:t>Tym samym maksymalna ilość czasu dla jednego projektu, w ciągu którego Ekspert zobowiązany jest wykonać zlecenie, o którym mowa w §</w:t>
      </w:r>
      <w:r w:rsidR="003F30E2">
        <w:rPr>
          <w:rFonts w:ascii="Arial" w:hAnsi="Arial" w:cs="Arial"/>
          <w:color w:val="000000"/>
          <w:sz w:val="16"/>
          <w:szCs w:val="16"/>
        </w:rPr>
        <w:t> </w:t>
      </w:r>
      <w:r w:rsidRPr="00B816CE">
        <w:rPr>
          <w:rFonts w:ascii="Arial" w:hAnsi="Arial" w:cs="Arial"/>
          <w:color w:val="000000"/>
          <w:sz w:val="16"/>
          <w:szCs w:val="16"/>
        </w:rPr>
        <w:t>3 ust. 1 wynosi:</w:t>
      </w:r>
    </w:p>
    <w:p w:rsidR="00B46CF3" w:rsidRPr="00FD6D24" w:rsidRDefault="0033399B" w:rsidP="004600F0">
      <w:pPr>
        <w:pStyle w:val="Akapitzlist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B46CF3">
        <w:rPr>
          <w:rFonts w:ascii="Arial" w:hAnsi="Arial" w:cs="Arial"/>
          <w:color w:val="000000"/>
          <w:sz w:val="16"/>
          <w:szCs w:val="16"/>
        </w:rPr>
        <w:t>)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dla trybu konkursowego - 1</w:t>
      </w:r>
      <w:r w:rsidR="007A4908">
        <w:rPr>
          <w:rFonts w:ascii="Arial" w:hAnsi="Arial" w:cs="Arial"/>
          <w:color w:val="000000"/>
          <w:sz w:val="16"/>
          <w:szCs w:val="16"/>
        </w:rPr>
        <w:t>4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godzin,</w:t>
      </w:r>
    </w:p>
    <w:p w:rsidR="00B46CF3" w:rsidRPr="00FD6D24" w:rsidRDefault="0033399B" w:rsidP="003D77C5">
      <w:pPr>
        <w:pStyle w:val="Akapitzlist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B46CF3">
        <w:rPr>
          <w:rFonts w:ascii="Arial" w:hAnsi="Arial" w:cs="Arial"/>
          <w:color w:val="000000"/>
          <w:sz w:val="16"/>
          <w:szCs w:val="16"/>
        </w:rPr>
        <w:t>)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dla trybu pozakonkursowego przed podpisaniem umowy</w:t>
      </w:r>
      <w:r w:rsidR="007A4908">
        <w:rPr>
          <w:rFonts w:ascii="Arial" w:hAnsi="Arial" w:cs="Arial"/>
          <w:color w:val="000000"/>
          <w:sz w:val="16"/>
          <w:szCs w:val="16"/>
        </w:rPr>
        <w:t xml:space="preserve"> o dofinansowanie/porozumienia o dofinansowaniu lub wydaniem decyzji o dofinansowaniu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- 1</w:t>
      </w:r>
      <w:r w:rsidR="007A4908">
        <w:rPr>
          <w:rFonts w:ascii="Arial" w:hAnsi="Arial" w:cs="Arial"/>
          <w:color w:val="000000"/>
          <w:sz w:val="16"/>
          <w:szCs w:val="16"/>
        </w:rPr>
        <w:t>4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godzin,</w:t>
      </w:r>
    </w:p>
    <w:p w:rsidR="00B46CF3" w:rsidRPr="00FD6D24" w:rsidRDefault="007A4908" w:rsidP="007A4908">
      <w:pPr>
        <w:pStyle w:val="Akapitzlist"/>
        <w:spacing w:line="360" w:lineRule="auto"/>
        <w:ind w:left="70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 w:rsidR="00B46CF3">
        <w:rPr>
          <w:rFonts w:ascii="Arial" w:hAnsi="Arial" w:cs="Arial"/>
          <w:color w:val="000000"/>
          <w:sz w:val="16"/>
          <w:szCs w:val="16"/>
        </w:rPr>
        <w:t>)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dla trybu pozakonkursowego po podpisaniu umowy</w:t>
      </w:r>
      <w:r>
        <w:rPr>
          <w:rFonts w:ascii="Arial" w:hAnsi="Arial" w:cs="Arial"/>
          <w:color w:val="000000"/>
          <w:sz w:val="16"/>
          <w:szCs w:val="16"/>
        </w:rPr>
        <w:t xml:space="preserve"> o dofinansowanie/porozumienia o dofinansowaniu lub wydaniu decyzji o dofinansowaniu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- 1</w:t>
      </w:r>
      <w:r>
        <w:rPr>
          <w:rFonts w:ascii="Arial" w:hAnsi="Arial" w:cs="Arial"/>
          <w:color w:val="000000"/>
          <w:sz w:val="16"/>
          <w:szCs w:val="16"/>
        </w:rPr>
        <w:t>8</w:t>
      </w:r>
      <w:r w:rsidR="00B46CF3" w:rsidRPr="00FD6D24">
        <w:rPr>
          <w:rFonts w:ascii="Arial" w:hAnsi="Arial" w:cs="Arial"/>
          <w:color w:val="000000"/>
          <w:sz w:val="16"/>
          <w:szCs w:val="16"/>
        </w:rPr>
        <w:t xml:space="preserve"> godzin,</w:t>
      </w:r>
    </w:p>
    <w:p w:rsidR="00B46CF3" w:rsidRPr="00350F74" w:rsidRDefault="00B46CF3" w:rsidP="00896ED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</w:t>
      </w:r>
      <w:r w:rsidRPr="00350F74">
        <w:rPr>
          <w:rFonts w:ascii="Arial" w:hAnsi="Arial" w:cs="Arial"/>
          <w:color w:val="000000"/>
          <w:sz w:val="16"/>
          <w:szCs w:val="16"/>
        </w:rPr>
        <w:t xml:space="preserve">ykonanie zlecenia, o którym mowa w 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§ 3 ust. 1 w wymiarze czasu przekraczającym limit, o którym mowa w ust. 5, będzie możliwe jedynie po uzyskaniu zgody Zleceniodawcy wyrażonej na piśmie pod rygorem nieważności. </w:t>
      </w:r>
    </w:p>
    <w:p w:rsidR="00B46CF3" w:rsidRPr="00A131BC" w:rsidRDefault="00B46CF3" w:rsidP="00896ED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FD6D24">
        <w:rPr>
          <w:rFonts w:ascii="Arial" w:hAnsi="Arial" w:cs="Arial"/>
          <w:color w:val="000000"/>
          <w:sz w:val="16"/>
          <w:szCs w:val="16"/>
        </w:rPr>
        <w:t>W przypadku bra</w:t>
      </w:r>
      <w:r w:rsidR="004270BF">
        <w:rPr>
          <w:rFonts w:ascii="Arial" w:hAnsi="Arial" w:cs="Arial"/>
          <w:color w:val="000000"/>
          <w:sz w:val="16"/>
          <w:szCs w:val="16"/>
        </w:rPr>
        <w:t xml:space="preserve">ku zgody, o której </w:t>
      </w:r>
      <w:r w:rsidR="004270BF" w:rsidRPr="00167BB0">
        <w:rPr>
          <w:rFonts w:ascii="Arial" w:hAnsi="Arial" w:cs="Arial"/>
          <w:color w:val="000000"/>
          <w:sz w:val="16"/>
          <w:szCs w:val="16"/>
        </w:rPr>
        <w:t xml:space="preserve">mowa w ust. </w:t>
      </w:r>
      <w:r w:rsidR="00167BB0" w:rsidRPr="00167BB0">
        <w:rPr>
          <w:rFonts w:ascii="Arial" w:hAnsi="Arial" w:cs="Arial"/>
          <w:color w:val="000000"/>
          <w:sz w:val="16"/>
          <w:szCs w:val="16"/>
        </w:rPr>
        <w:t>6</w:t>
      </w:r>
      <w:r w:rsidRPr="00167BB0">
        <w:rPr>
          <w:rFonts w:ascii="Arial" w:hAnsi="Arial" w:cs="Arial"/>
          <w:color w:val="000000"/>
          <w:sz w:val="16"/>
          <w:szCs w:val="16"/>
        </w:rPr>
        <w:t>, Ekspert powstrzyma się od wykonywania zlecenia ponad limit, o którym mowa w ust. 5. Za część zlecenia, którą Ekspert bez zgody Zleceniodawcy wykonał</w:t>
      </w:r>
      <w:r w:rsidRPr="00FD6D24">
        <w:rPr>
          <w:rFonts w:ascii="Arial" w:hAnsi="Arial" w:cs="Arial"/>
          <w:color w:val="000000"/>
          <w:sz w:val="16"/>
          <w:szCs w:val="16"/>
        </w:rPr>
        <w:t xml:space="preserve"> z przekroczeniem limitu, o którym mowa w ust. 5, Ekspertowi nie przysługuje wynagrodzenie.</w:t>
      </w:r>
    </w:p>
    <w:p w:rsidR="00B46CF3" w:rsidRPr="00FD6D24" w:rsidRDefault="00B46CF3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Przedkładając rachunek/fakturę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o którym mowa w ust. 4, Ekspert zobowiązany jest </w:t>
      </w:r>
      <w:r>
        <w:rPr>
          <w:rFonts w:ascii="Arial" w:hAnsi="Arial" w:cs="Arial"/>
          <w:color w:val="000000"/>
          <w:sz w:val="16"/>
          <w:szCs w:val="16"/>
        </w:rPr>
        <w:t>prze</w:t>
      </w:r>
      <w:r w:rsidR="00B816CE">
        <w:rPr>
          <w:rFonts w:ascii="Arial" w:hAnsi="Arial" w:cs="Arial"/>
          <w:color w:val="000000"/>
          <w:sz w:val="16"/>
          <w:szCs w:val="16"/>
        </w:rPr>
        <w:t>dstawić ewidencję liczby godzin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, w jakim wykonał zlecenie, o którym mowa w § 3 ust. 2 Umowy. </w:t>
      </w:r>
    </w:p>
    <w:p w:rsidR="00B46CF3" w:rsidRPr="00CF0044" w:rsidRDefault="00B46CF3" w:rsidP="00A6017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Wynagrodzenie należne Ekspertowi z tytułu realizacji Umowy stanowi całkowite wynagrodzenie należne Ekspertowi z tytułu wykonania wszelkich zobowiązań określonych w Umowie, w tym także przeniesienia praw autorskich zgodnie z § 8, dokonywanie poprawek, zmian i uzupełnień w odniesieniu do zrealizowanej usługi. Ekspertowi nie przysługuje jakiekolwiek wynagrodzenie dodatkowe za realizację przedmiotu Umowy.</w:t>
      </w:r>
    </w:p>
    <w:p w:rsidR="00B46CF3" w:rsidRPr="00CF0044" w:rsidRDefault="00B46CF3" w:rsidP="00A6017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przypadku, gdy projekt, który na postawie zlecenia został </w:t>
      </w:r>
      <w:r>
        <w:rPr>
          <w:rFonts w:ascii="Arial" w:hAnsi="Arial" w:cs="Arial"/>
          <w:color w:val="000000"/>
          <w:sz w:val="16"/>
          <w:szCs w:val="16"/>
        </w:rPr>
        <w:t>przekazany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Ekspertowi do oceny lub sporządzenia opinii, zostanie wycofany na wniosek IZ RPO WZ lub Wnioskodawcy:</w:t>
      </w:r>
    </w:p>
    <w:p w:rsidR="00B46CF3" w:rsidRPr="00CF0044" w:rsidRDefault="00B46CF3" w:rsidP="00991BF1">
      <w:pPr>
        <w:pStyle w:val="Akapitzlist"/>
        <w:numPr>
          <w:ilvl w:val="0"/>
          <w:numId w:val="33"/>
        </w:numPr>
        <w:spacing w:line="360" w:lineRule="auto"/>
        <w:ind w:left="1134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trakcie oceny lub sporządzania przez Eksperta opinii – Ekspertowi przysługuje wynagrodzenie w wysokości połowy stawki za daną ocenę lub opinię w odniesieniu do wycofanego projektu, wówczas wynagrodzenie z tytułu niniejszej Umowy zostanie pomniejszone o połowę stawki za daną ocenę lub opinię,</w:t>
      </w:r>
    </w:p>
    <w:p w:rsidR="00B46CF3" w:rsidRPr="00CF0044" w:rsidRDefault="00B46CF3" w:rsidP="00991BF1">
      <w:pPr>
        <w:pStyle w:val="Akapitzlist"/>
        <w:numPr>
          <w:ilvl w:val="0"/>
          <w:numId w:val="33"/>
        </w:numPr>
        <w:spacing w:after="0" w:line="360" w:lineRule="auto"/>
        <w:ind w:left="1134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przed rozpoczęciem oceny – Ekspertowi nie przysługuje wynagrodzenie za wycofany projekt i wynagrodzenie z tytułu niniejszej Umowy zostanie pomniejszone o stawkę jaka przysługiwałaby za wykonanie oceny danego projektu lub sporządzenie opinii.</w:t>
      </w:r>
    </w:p>
    <w:p w:rsidR="00B46CF3" w:rsidRPr="00CF0044" w:rsidRDefault="00B46CF3" w:rsidP="005A028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przypadku rozbieżności pomiędzy ocenami dwóch Ekspertów odnośnie tego samego projektu zleconego do oceny, do czasu przeprowadzenia konsultacji i wypracowania wspólnego stanowiska lub w przypadku braku takiego porozumienia do czasu powołania trzeciego Eksperta, IZ RPO WZ wstrzyma się z ostatecznym przyjęciem wykonanej oceny. Wynagrodzenie określone w ust. 3 zostanie wypłacone Ekspertowi po ostatecznym przyjęciu dokonanej oceny przez IZ RPO WZ.</w:t>
      </w:r>
    </w:p>
    <w:p w:rsidR="00B46CF3" w:rsidRPr="00CF0044" w:rsidRDefault="00B46CF3" w:rsidP="002F490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Strony zgodnie postanawiają, że dzień obciążenia rachunku Zleceniodawcy uznaje się za dzień zapłaty.</w:t>
      </w:r>
    </w:p>
    <w:p w:rsidR="00B46CF3" w:rsidRPr="00CF0044" w:rsidRDefault="00B46CF3" w:rsidP="001D50E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Nie przyjęcie przez Zleceniodawcę oceny lub opinii</w:t>
      </w: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CF0044">
        <w:rPr>
          <w:rFonts w:ascii="Arial" w:hAnsi="Arial" w:cs="Arial"/>
          <w:color w:val="000000"/>
          <w:sz w:val="16"/>
          <w:szCs w:val="16"/>
        </w:rPr>
        <w:t>skutkuje brakiem wypłaty wynagrodzenia za daną usługę.</w:t>
      </w:r>
    </w:p>
    <w:p w:rsidR="00B46CF3" w:rsidRPr="00CF0044" w:rsidRDefault="00B46CF3" w:rsidP="00DE4A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CF0044">
        <w:rPr>
          <w:rFonts w:ascii="Arial" w:hAnsi="Arial" w:cs="Arial"/>
          <w:color w:val="000000"/>
          <w:sz w:val="16"/>
          <w:szCs w:val="16"/>
          <w:lang w:eastAsia="pl-PL"/>
        </w:rPr>
        <w:t xml:space="preserve">Wynagrodzenie nie przysługuje za świadczenie usług z naruszeniem regulacji określonych w Umowie oraz zasad określonych w przepisach i dokumentach, o których mowa w § 4 ust. 6.  </w:t>
      </w: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7</w:t>
      </w:r>
    </w:p>
    <w:p w:rsidR="00B46CF3" w:rsidRPr="00CF0044" w:rsidRDefault="00B46CF3" w:rsidP="001D50E9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 xml:space="preserve">Kara umowna </w:t>
      </w:r>
    </w:p>
    <w:p w:rsidR="00B46CF3" w:rsidRPr="00CF0044" w:rsidRDefault="00B46CF3" w:rsidP="001D50E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>W przypadku stwierdzenia świadomego naruszenia przez Eksperta zasad niezależności, bezstronności i poufności, o których mowa w § 5, Ekspert zapłaci karę umowną w wysokości 15 000,00 zł.</w:t>
      </w:r>
    </w:p>
    <w:p w:rsidR="00B46CF3" w:rsidRPr="00CF0044" w:rsidRDefault="00B46CF3" w:rsidP="0078390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przypadku stwierdzenia niedotrzymania przez Eksperta terminów określonych w § 3 ust. 5 , z uwzględnieniem § 3 ust. 6 lub § 4 ust. 13 Zleceniodawca może żądać zapłaty przez Eksperta kary umownej za każdy dzień opóźnienia, w wysokości 5% wynagrodzenia przysługującego mu z tytułu wykonania Umowy w części odnoszącej się do oceny lub opinii, której niedotrzymanie terminu dotyczy. </w:t>
      </w:r>
    </w:p>
    <w:p w:rsidR="00B46CF3" w:rsidRPr="00CF0044" w:rsidRDefault="00B46CF3" w:rsidP="0078390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Jeżeli zastrzeżona kara umowna nie pokryje wysokości poniesionej szkody, jak również w przypadkach, w których strony nie przewidziały odpowiedzialności na zasadach kar umownych, Zleceniodawca jest uprawniony do dochodzenia odszkodowania na zasadach ogólnych.</w:t>
      </w:r>
    </w:p>
    <w:p w:rsidR="00B46CF3" w:rsidRPr="00CF0044" w:rsidRDefault="00B46CF3" w:rsidP="005B3F71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wyraża zgodę na dokonywanie potrąceń kar umownych z kwoty wynagrodzenia należnego za wykonanie usługi objętej Umową.</w:t>
      </w:r>
    </w:p>
    <w:p w:rsidR="00B46CF3" w:rsidRPr="00CF0044" w:rsidRDefault="00B46CF3" w:rsidP="00222178">
      <w:pPr>
        <w:spacing w:line="360" w:lineRule="auto"/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8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Prawa autorskie</w:t>
      </w:r>
    </w:p>
    <w:p w:rsidR="00B46CF3" w:rsidRPr="00CF0044" w:rsidRDefault="00B46CF3" w:rsidP="001D50E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 ramach wynagrodzenia za zrealizowanie Umowy, z chwilą przekazania przez Eksperta wyników danej usługi zgodnie z zasadami określonymi w Regulaminie KOP, Ekspert przenosi na </w:t>
      </w:r>
      <w:r>
        <w:rPr>
          <w:rFonts w:ascii="Arial" w:hAnsi="Arial" w:cs="Arial"/>
          <w:color w:val="000000"/>
          <w:sz w:val="16"/>
          <w:szCs w:val="16"/>
        </w:rPr>
        <w:t xml:space="preserve"> Zleceniodawcę </w:t>
      </w:r>
      <w:r w:rsidRPr="00CF0044">
        <w:rPr>
          <w:rFonts w:ascii="Arial" w:hAnsi="Arial" w:cs="Arial"/>
          <w:color w:val="000000"/>
          <w:sz w:val="16"/>
          <w:szCs w:val="16"/>
        </w:rPr>
        <w:t>wszelkie autorskie prawa majątkowe (bez jakichkolwiek ograniczeń ilościowych i terytorialnych) powstałe w trakcie wykonywania Umowy.</w:t>
      </w:r>
    </w:p>
    <w:p w:rsidR="00B46CF3" w:rsidRPr="00CF0044" w:rsidRDefault="00B46CF3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Zleceniodawca </w:t>
      </w:r>
      <w:r w:rsidRPr="00CF0044">
        <w:rPr>
          <w:rFonts w:ascii="Arial" w:hAnsi="Arial" w:cs="Arial"/>
          <w:color w:val="000000"/>
          <w:sz w:val="16"/>
          <w:szCs w:val="16"/>
        </w:rPr>
        <w:t>nabywa wszelkie autorskie prawa majątkowe, o których mowa w ust. 1, na wszystkich polach eksploatacji wymienionych w art. 50 ustawy z dnia 4 lutego 1994 roku o prawie autorskim i prawach pokrewnych (t. j. Dz. U. z 2017 r. , poz. 880 ze zm.).</w:t>
      </w:r>
    </w:p>
    <w:p w:rsidR="00B46CF3" w:rsidRPr="00CF0044" w:rsidRDefault="00B46CF3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Wraz z przeniesieniem autorskich praw majątkowych, o których mowa w ust. 1, w ramach wynagrodzenia za zrealizowanie Umowy Ekspert przenosi na </w:t>
      </w:r>
      <w:r>
        <w:rPr>
          <w:rFonts w:ascii="Arial" w:hAnsi="Arial" w:cs="Arial"/>
          <w:color w:val="000000"/>
          <w:sz w:val="16"/>
          <w:szCs w:val="16"/>
        </w:rPr>
        <w:t>Zleceniodawcę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także prawo do wykonywania praw zależnych oraz tworzenia utworów zależnych w rozumieniu ustawy wskazanej w ust. 2 do wyników zrealizowanej Umowy, dokonywania lub zlecania osobom trzecim dokonywania ich opracowań, w tym ich skrótów i streszczeń oraz korzystania z tych opracowań i rozporządzania nimi na polach eksploatacji określonych w ust. 2 Ekspertowi nie przysługuje z powyższych tytułów dodatkowe wynagrodzenie.</w:t>
      </w:r>
    </w:p>
    <w:p w:rsidR="00B46CF3" w:rsidRPr="00CF0044" w:rsidRDefault="00B46CF3" w:rsidP="0050211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Wraz z przeniesieniem autorskich praw majątkowych, o których mowa w ust. 1 Ekspert przenosi na Zleceniodawcę także własność nośnika/nośników, na których utrwalono przedmiot/przedmioty niniejszej Umowy. Z tego tytułu nie przysługuje mu jakiekolwiek dodatkowe wynagrodzenie. </w:t>
      </w:r>
    </w:p>
    <w:p w:rsidR="00B46CF3" w:rsidRPr="00CF0044" w:rsidRDefault="00B46CF3" w:rsidP="00222178">
      <w:pPr>
        <w:spacing w:line="360" w:lineRule="auto"/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372DE6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9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Ocena pracy Eksperta</w:t>
      </w:r>
    </w:p>
    <w:p w:rsidR="00B46CF3" w:rsidRPr="00CF0044" w:rsidRDefault="00B46CF3" w:rsidP="00B816CE">
      <w:pPr>
        <w:pStyle w:val="Akapitzlist"/>
        <w:numPr>
          <w:ilvl w:val="0"/>
          <w:numId w:val="12"/>
        </w:numPr>
        <w:spacing w:after="0" w:line="360" w:lineRule="auto"/>
        <w:ind w:left="851" w:hanging="502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Zleceniodawca monitoruje i weryfikuje jakość pracy wykonywanej przez Eksperta na zasadach określonych w </w:t>
      </w:r>
      <w:r w:rsidRPr="009B6576">
        <w:rPr>
          <w:rFonts w:ascii="Arial" w:hAnsi="Arial" w:cs="Arial"/>
          <w:i/>
          <w:color w:val="000000"/>
          <w:sz w:val="16"/>
          <w:szCs w:val="16"/>
        </w:rPr>
        <w:t>Monitoringu</w:t>
      </w:r>
      <w:r w:rsidRPr="00CF0044">
        <w:rPr>
          <w:rFonts w:ascii="Arial" w:hAnsi="Arial" w:cs="Arial"/>
          <w:color w:val="000000"/>
          <w:sz w:val="16"/>
          <w:szCs w:val="16"/>
        </w:rPr>
        <w:t>.</w:t>
      </w:r>
    </w:p>
    <w:p w:rsidR="00B816CE" w:rsidRDefault="00B816CE" w:rsidP="00F93DC2">
      <w:pPr>
        <w:pStyle w:val="Akapitzlist"/>
        <w:numPr>
          <w:ilvl w:val="0"/>
          <w:numId w:val="12"/>
        </w:numPr>
        <w:spacing w:after="0" w:line="360" w:lineRule="auto"/>
        <w:ind w:left="728" w:hanging="36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Ocena pracy Eksperta dokonywana jest na dwóch poziomach, tj. na poziomie I – każdorazowo po zakończeniu pracy danej KOP oraz na poziomie II – tylko w określonych w Monitoringu przypadkach.</w:t>
      </w:r>
    </w:p>
    <w:p w:rsidR="00B46CF3" w:rsidRPr="00CF0044" w:rsidRDefault="00B46CF3" w:rsidP="00F93DC2">
      <w:pPr>
        <w:pStyle w:val="Akapitzlist"/>
        <w:numPr>
          <w:ilvl w:val="0"/>
          <w:numId w:val="12"/>
        </w:numPr>
        <w:spacing w:after="0" w:line="360" w:lineRule="auto"/>
        <w:ind w:left="714" w:hanging="350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Ocena pracy Eksperta odbywa się na podstawie kryteriów oceny podzielonych na kryterium podstawowe – służące potwierdzeniu spełnienia przez Eksperta warunku określonego w art. </w:t>
      </w:r>
      <w:r>
        <w:rPr>
          <w:rFonts w:ascii="Arial" w:hAnsi="Arial" w:cs="Arial"/>
          <w:color w:val="000000"/>
          <w:sz w:val="16"/>
          <w:szCs w:val="16"/>
        </w:rPr>
        <w:t>68a ust 3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ustawy wdrożeniowej i polega na ocenie praktycznego zastosowania posiadanej przez Eksperta wiedzy, umiejętności i doświadczenia oraz kryteria dodatkowe – w ramach których oceniania jest rzetelność przeprowadzonej oceny, współpraca z Zleceniodawcą, dyspozycyjność Eksperta, terminowość dostarczania wyników zlecenia.  </w:t>
      </w:r>
    </w:p>
    <w:p w:rsidR="00B46CF3" w:rsidRPr="00CF0044" w:rsidRDefault="00B46CF3" w:rsidP="00B816CE">
      <w:pPr>
        <w:pStyle w:val="Akapitzlist"/>
        <w:numPr>
          <w:ilvl w:val="0"/>
          <w:numId w:val="12"/>
        </w:numPr>
        <w:spacing w:after="0" w:line="360" w:lineRule="auto"/>
        <w:ind w:left="851" w:hanging="502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Ocena pracy Eksperta może zakończyć się wynikiem:</w:t>
      </w:r>
    </w:p>
    <w:p w:rsidR="00B46CF3" w:rsidRDefault="00B46CF3" w:rsidP="00B816C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pozytywnym,</w:t>
      </w:r>
    </w:p>
    <w:p w:rsidR="00B46CF3" w:rsidRDefault="00B46CF3" w:rsidP="00B816C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9B6576">
        <w:rPr>
          <w:rFonts w:ascii="Arial" w:hAnsi="Arial" w:cs="Arial"/>
          <w:color w:val="000000"/>
          <w:sz w:val="16"/>
          <w:szCs w:val="16"/>
        </w:rPr>
        <w:t>pozytywnym warunkowym,</w:t>
      </w:r>
    </w:p>
    <w:p w:rsidR="00B46CF3" w:rsidRPr="009B6576" w:rsidRDefault="00B46CF3" w:rsidP="00B816CE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9B6576">
        <w:rPr>
          <w:rFonts w:ascii="Arial" w:hAnsi="Arial" w:cs="Arial"/>
          <w:color w:val="000000"/>
          <w:sz w:val="16"/>
          <w:szCs w:val="16"/>
        </w:rPr>
        <w:t>negatywnym.</w:t>
      </w:r>
    </w:p>
    <w:p w:rsidR="00B46CF3" w:rsidRPr="00CF0044" w:rsidRDefault="00B46CF3" w:rsidP="00B816CE">
      <w:pPr>
        <w:pStyle w:val="Akapitzlist"/>
        <w:numPr>
          <w:ilvl w:val="0"/>
          <w:numId w:val="12"/>
        </w:numPr>
        <w:spacing w:after="0" w:line="360" w:lineRule="auto"/>
        <w:ind w:left="851" w:hanging="502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Ocena pozytywna warunkowa skutkuje nałożeniem na Eksperta sankcji określonych w </w:t>
      </w:r>
      <w:r w:rsidRPr="009B6576">
        <w:rPr>
          <w:rFonts w:ascii="Arial" w:hAnsi="Arial" w:cs="Arial"/>
          <w:i/>
          <w:color w:val="000000"/>
          <w:sz w:val="16"/>
          <w:szCs w:val="16"/>
        </w:rPr>
        <w:t>Monitoringu</w:t>
      </w:r>
      <w:r w:rsidRPr="00CF0044">
        <w:rPr>
          <w:rFonts w:ascii="Arial" w:hAnsi="Arial" w:cs="Arial"/>
          <w:color w:val="000000"/>
          <w:sz w:val="16"/>
          <w:szCs w:val="16"/>
        </w:rPr>
        <w:t>.</w:t>
      </w:r>
    </w:p>
    <w:p w:rsidR="00B46CF3" w:rsidRPr="00CF0044" w:rsidRDefault="00B46CF3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10</w:t>
      </w:r>
    </w:p>
    <w:p w:rsidR="00B46CF3" w:rsidRPr="00CF0044" w:rsidRDefault="00B46CF3" w:rsidP="00931525">
      <w:pPr>
        <w:spacing w:line="36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Zasady rozwiązania Umowy</w:t>
      </w:r>
    </w:p>
    <w:p w:rsidR="00B46CF3" w:rsidRPr="00CF0044" w:rsidRDefault="00B46CF3" w:rsidP="0093152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Każda ze stron ma prawo wypowiedzenia Umowy z zachowaniem 30-dniowego okresu wypowiedzenia. </w:t>
      </w:r>
    </w:p>
    <w:p w:rsidR="00B46CF3" w:rsidRPr="00CF0044" w:rsidRDefault="00B46CF3" w:rsidP="00CC5533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Wypowiedzenie Umowy następuje w formie pisemnej pod rygorem nieważności.</w:t>
      </w:r>
    </w:p>
    <w:p w:rsidR="00B46CF3" w:rsidRPr="00CF0044" w:rsidRDefault="00B46CF3" w:rsidP="00CC5533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Zleceniodawca rozwiązuje Umowę bez zachowania okresu wypowiedzenia, ze skutkiem natychmiastowym, w przypadku gdy: 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utracił pełnię praw publicznych,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utracił pełną zdolność do czynności prawnych,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został skazany prawomocnym wyrokiem sądowym za przestępstwo umyślne lub za umyślne przestępstwo skarbowe,</w:t>
      </w:r>
    </w:p>
    <w:p w:rsidR="00B46CF3" w:rsidRPr="00CF0044" w:rsidRDefault="00B46CF3" w:rsidP="005E0A6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 poświadczył nieprawdę w Oświadczeniu, o którym mowa w § 5 ust.</w:t>
      </w:r>
      <w:r>
        <w:rPr>
          <w:rFonts w:ascii="Arial" w:hAnsi="Arial" w:cs="Arial"/>
          <w:color w:val="000000"/>
          <w:sz w:val="16"/>
          <w:szCs w:val="16"/>
        </w:rPr>
        <w:t xml:space="preserve"> 1</w:t>
      </w:r>
      <w:r w:rsidRPr="00CF0044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trzykrotnie odmówił przyjęcia zlecenia, o którym mowa w § 3 ust. 2 bez uzasadnionych przyczyn,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naruszy w sposób świadomy zasady niezależności, bezstronności i poufności,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lastRenderedPageBreak/>
        <w:t>Ekspert złożył niezgodne z prawdą dokumenty aplikacyjne, które stanowiły podstawę do uzyskania statusu kandydata na Eksperta,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złożył pisemną prośbę o wykreślenie z </w:t>
      </w:r>
      <w:r w:rsidRPr="009B6576">
        <w:rPr>
          <w:rFonts w:ascii="Arial" w:hAnsi="Arial" w:cs="Arial"/>
          <w:i/>
          <w:color w:val="000000"/>
          <w:sz w:val="16"/>
          <w:szCs w:val="16"/>
        </w:rPr>
        <w:t>Wykazu</w:t>
      </w:r>
      <w:r w:rsidRPr="00CF0044"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uzyskał negatywną ocenę, o której mowa w § 9 ust. 4 pkt 3</w:t>
      </w:r>
      <w:r>
        <w:rPr>
          <w:rFonts w:ascii="Arial" w:hAnsi="Arial" w:cs="Arial"/>
          <w:color w:val="000000"/>
          <w:sz w:val="16"/>
          <w:szCs w:val="16"/>
        </w:rPr>
        <w:t>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uzyskał trzykrotną ocenę pozytywną warunkową, o której mowa w § 9 ust. 4 pkt 2 bądź odmówił bez uzasadnionej przyczyny udziału w obligatoryjnym szkoleniu, będącym sankcją za uzyskanie ww. oceny,</w:t>
      </w:r>
    </w:p>
    <w:p w:rsidR="00B46CF3" w:rsidRPr="00CF0044" w:rsidRDefault="00B46CF3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został pracownikiem IZ RPO WZ zaangażowanej w realizację RPO WZ,</w:t>
      </w:r>
    </w:p>
    <w:p w:rsidR="00B46CF3" w:rsidRPr="00CF0044" w:rsidRDefault="00B46CF3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 wycofał swoją zgodę na przetwarzanie jego danych osobowych w Wykazie,</w:t>
      </w:r>
    </w:p>
    <w:p w:rsidR="00B46CF3" w:rsidRDefault="00B46CF3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 Ekspert stracił wymagane uprawnienia w dziedzinie objętej RPO WZ, które stanowiły podstawę uzyskania przez niego statusu kandydata na Eksperta w ramach RPO WZ.</w:t>
      </w:r>
    </w:p>
    <w:p w:rsidR="00B46CF3" w:rsidRPr="00CF0044" w:rsidRDefault="00B46CF3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Ekspert wykreślony został z Wykazu</w:t>
      </w:r>
    </w:p>
    <w:p w:rsidR="00B46CF3" w:rsidRPr="00CF0044" w:rsidRDefault="00B46CF3" w:rsidP="001D50E9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§ 11</w:t>
      </w:r>
    </w:p>
    <w:p w:rsidR="00B46CF3" w:rsidRPr="00CF0044" w:rsidRDefault="00B46CF3" w:rsidP="001D50E9">
      <w:pPr>
        <w:spacing w:line="360" w:lineRule="auto"/>
        <w:ind w:left="284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CF0044">
        <w:rPr>
          <w:rFonts w:ascii="Arial" w:hAnsi="Arial" w:cs="Arial"/>
          <w:b/>
          <w:color w:val="000000"/>
          <w:sz w:val="16"/>
          <w:szCs w:val="16"/>
        </w:rPr>
        <w:t>Postanowienia końcowe</w:t>
      </w:r>
    </w:p>
    <w:p w:rsidR="00B46CF3" w:rsidRPr="00CF0044" w:rsidRDefault="00B46CF3" w:rsidP="00770D98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CF0044">
        <w:rPr>
          <w:rFonts w:ascii="Arial" w:hAnsi="Arial" w:cs="Arial"/>
          <w:color w:val="000000"/>
          <w:sz w:val="16"/>
          <w:szCs w:val="16"/>
          <w:lang w:eastAsia="en-US"/>
        </w:rPr>
        <w:t>Strony ustalają, że korespondencja związana z realizacją Umowy będzie kierowana odpowiednio na poniższe adresy:</w:t>
      </w:r>
    </w:p>
    <w:p w:rsidR="00B46CF3" w:rsidRPr="00CF0044" w:rsidRDefault="00B46CF3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IZ RPO WZ</w:t>
      </w:r>
    </w:p>
    <w:p w:rsidR="00B46CF3" w:rsidRPr="00CF0044" w:rsidRDefault="00B46CF3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komunikacja tradycyjna</w:t>
      </w:r>
    </w:p>
    <w:p w:rsidR="00B46CF3" w:rsidRPr="00CF0044" w:rsidRDefault="00B46CF3" w:rsidP="00770D98">
      <w:pPr>
        <w:pStyle w:val="Akapitzlist"/>
        <w:spacing w:after="0" w:line="360" w:lineRule="auto"/>
        <w:ind w:left="1786"/>
        <w:rPr>
          <w:rFonts w:ascii="Arial" w:hAnsi="Arial" w:cs="Arial"/>
          <w:bCs/>
          <w:color w:val="000000"/>
          <w:sz w:val="17"/>
          <w:szCs w:val="17"/>
        </w:rPr>
      </w:pPr>
      <w:r w:rsidRPr="00CF0044">
        <w:rPr>
          <w:rFonts w:ascii="Arial" w:hAnsi="Arial" w:cs="Arial"/>
          <w:bCs/>
          <w:color w:val="000000"/>
          <w:sz w:val="17"/>
          <w:szCs w:val="17"/>
        </w:rPr>
        <w:t>Urząd Marszałkowski Województwa Zachodniopomorskiego</w:t>
      </w:r>
    </w:p>
    <w:p w:rsidR="00B46CF3" w:rsidRPr="00CF0044" w:rsidRDefault="00B46CF3" w:rsidP="00770D98">
      <w:pPr>
        <w:pStyle w:val="Akapitzlist"/>
        <w:spacing w:after="0" w:line="360" w:lineRule="auto"/>
        <w:ind w:left="1786"/>
        <w:rPr>
          <w:rFonts w:ascii="Arial" w:hAnsi="Arial" w:cs="Arial"/>
          <w:b/>
          <w:bCs/>
          <w:color w:val="000000"/>
          <w:sz w:val="17"/>
          <w:szCs w:val="17"/>
        </w:rPr>
      </w:pPr>
      <w:r w:rsidRPr="00CF0044">
        <w:rPr>
          <w:rFonts w:ascii="Arial" w:hAnsi="Arial" w:cs="Arial"/>
          <w:color w:val="000000"/>
          <w:sz w:val="17"/>
          <w:szCs w:val="17"/>
        </w:rPr>
        <w:t>Wydział Wdrażania</w:t>
      </w:r>
      <w:r w:rsidR="003F30E2">
        <w:rPr>
          <w:rFonts w:ascii="Arial" w:hAnsi="Arial" w:cs="Arial"/>
          <w:color w:val="000000"/>
          <w:sz w:val="17"/>
          <w:szCs w:val="17"/>
        </w:rPr>
        <w:t xml:space="preserve"> Działań Środowiskowych</w:t>
      </w:r>
      <w:r w:rsidRPr="00CF0044">
        <w:rPr>
          <w:rFonts w:ascii="Arial" w:hAnsi="Arial" w:cs="Arial"/>
          <w:color w:val="000000"/>
          <w:sz w:val="17"/>
          <w:szCs w:val="17"/>
        </w:rPr>
        <w:t xml:space="preserve"> Regionalnego Programu Operacyjnego</w:t>
      </w:r>
    </w:p>
    <w:p w:rsidR="00B46CF3" w:rsidRPr="00CF0044" w:rsidRDefault="00B46CF3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7"/>
          <w:szCs w:val="17"/>
        </w:rPr>
        <w:t xml:space="preserve">ul. </w:t>
      </w:r>
      <w:r w:rsidR="003F30E2">
        <w:rPr>
          <w:rFonts w:ascii="Arial" w:hAnsi="Arial" w:cs="Arial"/>
          <w:color w:val="000000"/>
          <w:sz w:val="17"/>
          <w:szCs w:val="17"/>
        </w:rPr>
        <w:t>Jagiellońska 32u/5</w:t>
      </w:r>
      <w:r w:rsidRPr="00CF0044">
        <w:rPr>
          <w:rFonts w:ascii="Arial" w:hAnsi="Arial" w:cs="Arial"/>
          <w:color w:val="000000"/>
          <w:sz w:val="17"/>
          <w:szCs w:val="17"/>
        </w:rPr>
        <w:t>; 70-</w:t>
      </w:r>
      <w:r w:rsidR="003F30E2">
        <w:rPr>
          <w:rFonts w:ascii="Arial" w:hAnsi="Arial" w:cs="Arial"/>
          <w:color w:val="000000"/>
          <w:sz w:val="17"/>
          <w:szCs w:val="17"/>
        </w:rPr>
        <w:t>382</w:t>
      </w:r>
      <w:r w:rsidR="003F30E2" w:rsidRPr="00CF0044">
        <w:rPr>
          <w:rFonts w:ascii="Arial" w:hAnsi="Arial" w:cs="Arial"/>
          <w:color w:val="000000"/>
          <w:sz w:val="17"/>
          <w:szCs w:val="17"/>
        </w:rPr>
        <w:t xml:space="preserve"> </w:t>
      </w:r>
      <w:r w:rsidRPr="00CF0044">
        <w:rPr>
          <w:rFonts w:ascii="Arial" w:hAnsi="Arial" w:cs="Arial"/>
          <w:color w:val="000000"/>
          <w:sz w:val="17"/>
          <w:szCs w:val="17"/>
        </w:rPr>
        <w:t>Szczecin</w:t>
      </w:r>
      <w:r w:rsidRPr="00CF0044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46CF3" w:rsidRDefault="00B46CF3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000000"/>
          <w:sz w:val="17"/>
          <w:szCs w:val="17"/>
        </w:rPr>
      </w:pPr>
      <w:r w:rsidRPr="00CF0044">
        <w:rPr>
          <w:rFonts w:ascii="Arial" w:hAnsi="Arial" w:cs="Arial"/>
          <w:color w:val="000000"/>
          <w:sz w:val="17"/>
          <w:szCs w:val="17"/>
        </w:rPr>
        <w:t>komunikacja elektroniczna</w:t>
      </w:r>
    </w:p>
    <w:p w:rsidR="00B6358F" w:rsidRPr="00B6358F" w:rsidRDefault="00B6358F" w:rsidP="00B6358F">
      <w:pPr>
        <w:spacing w:line="360" w:lineRule="auto"/>
        <w:jc w:val="both"/>
        <w:rPr>
          <w:rFonts w:ascii="Arial" w:hAnsi="Arial" w:cs="Arial"/>
          <w:color w:val="000000"/>
          <w:sz w:val="17"/>
          <w:szCs w:val="17"/>
        </w:rPr>
      </w:pPr>
    </w:p>
    <w:p w:rsidR="00B46CF3" w:rsidRPr="00CF0044" w:rsidRDefault="00B46CF3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Ekspert</w:t>
      </w:r>
    </w:p>
    <w:p w:rsidR="00B46CF3" w:rsidRPr="00CF0044" w:rsidRDefault="00B46CF3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komunikacja tradycyjna</w:t>
      </w:r>
    </w:p>
    <w:p w:rsidR="00B46CF3" w:rsidRPr="00CF0044" w:rsidRDefault="00B46CF3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………………………………………………………………………………………………………………….</w:t>
      </w:r>
    </w:p>
    <w:p w:rsidR="00B46CF3" w:rsidRPr="00CF0044" w:rsidRDefault="00B46CF3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komunikacja elektroniczna</w:t>
      </w:r>
    </w:p>
    <w:p w:rsidR="00B46CF3" w:rsidRPr="00CF0044" w:rsidRDefault="00B46CF3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………………………………………………………………………………………………………………….</w:t>
      </w:r>
    </w:p>
    <w:p w:rsidR="00B46CF3" w:rsidRPr="00CF0044" w:rsidRDefault="00B46CF3" w:rsidP="001D50E9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  <w:r w:rsidRPr="00CF0044">
        <w:rPr>
          <w:rFonts w:ascii="Arial" w:hAnsi="Arial" w:cs="Arial"/>
          <w:color w:val="000000"/>
          <w:sz w:val="16"/>
          <w:szCs w:val="16"/>
          <w:lang w:eastAsia="en-US"/>
        </w:rPr>
        <w:t>Zmiana adresów, o których mowa w ust. 1, przez którąkolwiek ze stron Umowy, wymaga pisemnego poinformowania drugiej strony.</w:t>
      </w:r>
    </w:p>
    <w:p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Zleceniodawca nie ponosi kosztów przejazdów i pobytu (noclegi, wyżywienie) Eksperta w ramach świadczonych przez Eksperta usług oraz wszelkich kosztów związanych z dostarczeniem dokumentów związanych z realizacja niniejszej Umowy.</w:t>
      </w:r>
    </w:p>
    <w:p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Wszystkie materiały oraz dokumenty sporządzone przez Eksperta, a związane z przedmiotem Umowy, z chwilą ich przekazania Zleceniodawcy, stanowią własność Zleceniodawcy. </w:t>
      </w:r>
    </w:p>
    <w:p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 xml:space="preserve">Ekspert podpisując niniejszą Umowę wyraża zgodę na przetwarzanie swoich danych osobowych (tj.: imienia, nazwiska, nazwy firmy, adresu, nr i serii dowodu osobistego, nr NIP, nr Pesel i inne) w związku z realizacją RPO WZ zgodnie z przepisami ustawy z dnia 29 sierpnia 1997 r. </w:t>
      </w:r>
      <w:r w:rsidRPr="00CF0044">
        <w:rPr>
          <w:rFonts w:ascii="Arial" w:hAnsi="Arial" w:cs="Arial"/>
          <w:color w:val="000000"/>
          <w:sz w:val="16"/>
          <w:szCs w:val="16"/>
        </w:rPr>
        <w:br/>
        <w:t>o ochronie danych osobowych (t</w:t>
      </w:r>
      <w:r>
        <w:rPr>
          <w:rFonts w:ascii="Arial" w:hAnsi="Arial" w:cs="Arial"/>
          <w:color w:val="000000"/>
          <w:sz w:val="16"/>
          <w:szCs w:val="16"/>
        </w:rPr>
        <w:t>. j. Dz. U. z 2016 r., poz. 922).</w:t>
      </w:r>
    </w:p>
    <w:p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Wszelkie zmiany treści Umowy wymagają formy pisemnej pod rygorem nieważności.</w:t>
      </w:r>
    </w:p>
    <w:p w:rsidR="00B46CF3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W sprawach nieuregulowanych niniejszą Umową zastosowanie mają przepisy Kodeksu Cywilnego.</w:t>
      </w:r>
    </w:p>
    <w:p w:rsidR="0033399B" w:rsidRPr="00CF0044" w:rsidRDefault="00B46CF3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F0044">
        <w:rPr>
          <w:rFonts w:ascii="Arial" w:hAnsi="Arial" w:cs="Arial"/>
          <w:color w:val="000000"/>
          <w:sz w:val="16"/>
          <w:szCs w:val="16"/>
        </w:rPr>
        <w:t>Spory wynikłe na tle niniejszej Umowy rozstrzygał będzie sąd właściwy dla siedziby Zleceniodawcy.</w:t>
      </w:r>
    </w:p>
    <w:p w:rsidR="007F181F" w:rsidRDefault="00B46CF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3399B">
        <w:rPr>
          <w:rFonts w:ascii="Arial" w:hAnsi="Arial" w:cs="Arial"/>
          <w:color w:val="000000"/>
          <w:sz w:val="16"/>
          <w:szCs w:val="16"/>
        </w:rPr>
        <w:t>Umowę sporządzono w dwóch  jednobrzmiących egzemplarzach, po jednym dla każdej ze stron Umowy.</w:t>
      </w: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B46CF3" w:rsidRPr="00CF0044" w:rsidRDefault="00B46CF3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B46CF3" w:rsidRPr="00DE4A83" w:rsidRDefault="00B46CF3" w:rsidP="00296BF8">
      <w:pPr>
        <w:spacing w:line="360" w:lineRule="auto"/>
        <w:ind w:left="284" w:firstLine="424"/>
        <w:jc w:val="both"/>
        <w:rPr>
          <w:rFonts w:ascii="Arial" w:hAnsi="Arial" w:cs="Arial"/>
          <w:sz w:val="16"/>
          <w:szCs w:val="16"/>
        </w:rPr>
      </w:pPr>
      <w:r w:rsidRPr="00CF0044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LECENIODAWCA</w:t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</w:r>
      <w:r w:rsidRPr="00CF0044">
        <w:rPr>
          <w:rFonts w:ascii="Arial" w:hAnsi="Arial" w:cs="Arial"/>
          <w:sz w:val="16"/>
          <w:szCs w:val="16"/>
        </w:rPr>
        <w:tab/>
        <w:t>EKSPERT</w:t>
      </w:r>
    </w:p>
    <w:p w:rsidR="00B46CF3" w:rsidRPr="00DE4A83" w:rsidRDefault="00B46CF3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B46CF3" w:rsidRPr="00DE4A83" w:rsidRDefault="00B46CF3">
      <w:pPr>
        <w:rPr>
          <w:rFonts w:ascii="Arial" w:hAnsi="Arial" w:cs="Arial"/>
          <w:sz w:val="16"/>
          <w:szCs w:val="16"/>
        </w:rPr>
      </w:pPr>
    </w:p>
    <w:sectPr w:rsidR="00B46CF3" w:rsidRPr="00DE4A83" w:rsidSect="009E7C57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3A798E" w16cid:durableId="1D6B84A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92D" w:rsidRDefault="00E6292D">
      <w:r>
        <w:separator/>
      </w:r>
    </w:p>
  </w:endnote>
  <w:endnote w:type="continuationSeparator" w:id="0">
    <w:p w:rsidR="00E6292D" w:rsidRDefault="00E62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F3" w:rsidRDefault="00B46CF3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Wydatek finansowany w 100 </w:t>
    </w:r>
    <w:r w:rsidRPr="00175931">
      <w:rPr>
        <w:rFonts w:ascii="Arial" w:hAnsi="Arial" w:cs="Arial"/>
        <w:color w:val="808080"/>
        <w:sz w:val="16"/>
        <w:szCs w:val="16"/>
      </w:rPr>
      <w:t xml:space="preserve">% z </w:t>
    </w:r>
    <w:r>
      <w:rPr>
        <w:rFonts w:ascii="Arial" w:hAnsi="Arial" w:cs="Arial"/>
        <w:color w:val="808080"/>
        <w:sz w:val="16"/>
        <w:szCs w:val="16"/>
      </w:rPr>
      <w:t xml:space="preserve">Europejskiego Funduszu Społecznego </w:t>
    </w:r>
    <w:r w:rsidRPr="00175931">
      <w:rPr>
        <w:rFonts w:ascii="Arial" w:hAnsi="Arial" w:cs="Arial"/>
        <w:color w:val="808080"/>
        <w:sz w:val="16"/>
        <w:szCs w:val="16"/>
      </w:rPr>
      <w:t>w ramach Pomocy Technicznej</w:t>
    </w:r>
  </w:p>
  <w:p w:rsidR="00B46CF3" w:rsidRPr="00175931" w:rsidRDefault="00B46CF3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>Regionalnego Programu Operacyjnego Województwa Zachodniopomorskiego</w:t>
    </w:r>
    <w:r>
      <w:rPr>
        <w:rFonts w:ascii="Arial" w:hAnsi="Arial" w:cs="Arial"/>
        <w:color w:val="808080"/>
        <w:sz w:val="16"/>
        <w:szCs w:val="16"/>
      </w:rPr>
      <w:t xml:space="preserve"> 2014-2020.</w:t>
    </w:r>
  </w:p>
  <w:p w:rsidR="00B46CF3" w:rsidRPr="00175931" w:rsidRDefault="00B46CF3">
    <w:pPr>
      <w:pStyle w:val="Stopka"/>
      <w:rPr>
        <w:rFonts w:ascii="Arial" w:hAnsi="Arial" w:cs="Arial"/>
        <w:sz w:val="16"/>
        <w:szCs w:val="16"/>
      </w:rPr>
    </w:pP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="005064FA" w:rsidRPr="00175931">
      <w:rPr>
        <w:rFonts w:ascii="Arial" w:hAnsi="Arial" w:cs="Arial"/>
        <w:sz w:val="16"/>
        <w:szCs w:val="16"/>
      </w:rPr>
      <w:fldChar w:fldCharType="begin"/>
    </w:r>
    <w:r w:rsidRPr="00175931">
      <w:rPr>
        <w:rFonts w:ascii="Arial" w:hAnsi="Arial" w:cs="Arial"/>
        <w:sz w:val="16"/>
        <w:szCs w:val="16"/>
      </w:rPr>
      <w:instrText>PAGE   \* MERGEFORMAT</w:instrText>
    </w:r>
    <w:r w:rsidR="005064FA" w:rsidRPr="00175931">
      <w:rPr>
        <w:rFonts w:ascii="Arial" w:hAnsi="Arial" w:cs="Arial"/>
        <w:sz w:val="16"/>
        <w:szCs w:val="16"/>
      </w:rPr>
      <w:fldChar w:fldCharType="separate"/>
    </w:r>
    <w:r w:rsidR="002D7097">
      <w:rPr>
        <w:rFonts w:ascii="Arial" w:hAnsi="Arial" w:cs="Arial"/>
        <w:noProof/>
        <w:sz w:val="16"/>
        <w:szCs w:val="16"/>
      </w:rPr>
      <w:t>1</w:t>
    </w:r>
    <w:r w:rsidR="005064FA" w:rsidRPr="00175931">
      <w:rPr>
        <w:rFonts w:ascii="Arial" w:hAnsi="Arial" w:cs="Arial"/>
        <w:sz w:val="16"/>
        <w:szCs w:val="16"/>
      </w:rPr>
      <w:fldChar w:fldCharType="end"/>
    </w:r>
  </w:p>
  <w:p w:rsidR="00B46CF3" w:rsidRDefault="00B46C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92D" w:rsidRDefault="00E6292D">
      <w:r>
        <w:separator/>
      </w:r>
    </w:p>
  </w:footnote>
  <w:footnote w:type="continuationSeparator" w:id="0">
    <w:p w:rsidR="00E6292D" w:rsidRDefault="00E6292D">
      <w:r>
        <w:continuationSeparator/>
      </w:r>
    </w:p>
  </w:footnote>
  <w:footnote w:id="1">
    <w:p w:rsidR="00B46CF3" w:rsidRDefault="00B46CF3">
      <w:pPr>
        <w:pStyle w:val="Tekstprzypisudolnego"/>
      </w:pPr>
      <w:r>
        <w:t xml:space="preserve">* </w:t>
      </w:r>
      <w:r w:rsidRPr="0004383E">
        <w:rPr>
          <w:sz w:val="16"/>
          <w:szCs w:val="16"/>
        </w:rPr>
        <w:t xml:space="preserve">Uzupełnić dane właściwe dla wybranej </w:t>
      </w:r>
      <w:r>
        <w:rPr>
          <w:sz w:val="16"/>
          <w:szCs w:val="16"/>
        </w:rPr>
        <w:t xml:space="preserve">przez eksperta </w:t>
      </w:r>
      <w:r w:rsidRPr="0004383E">
        <w:rPr>
          <w:sz w:val="16"/>
          <w:szCs w:val="16"/>
        </w:rPr>
        <w:t>formy rozliczenia.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F3" w:rsidRPr="00E71BA2" w:rsidRDefault="00B46CF3" w:rsidP="0082771F">
    <w:pPr>
      <w:pStyle w:val="Nagwek"/>
      <w:jc w:val="right"/>
      <w:rPr>
        <w:rFonts w:ascii="Arial" w:hAnsi="Arial" w:cs="Arial"/>
        <w:i/>
        <w:color w:val="C0C0C0"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BB7"/>
    <w:multiLevelType w:val="hybridMultilevel"/>
    <w:tmpl w:val="C8725AB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7434F3B"/>
    <w:multiLevelType w:val="hybridMultilevel"/>
    <w:tmpl w:val="CDB04DD6"/>
    <w:lvl w:ilvl="0" w:tplc="17266E9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9F64C59"/>
    <w:multiLevelType w:val="hybridMultilevel"/>
    <w:tmpl w:val="541C1E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C9152DB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4">
    <w:nsid w:val="0F3877C7"/>
    <w:multiLevelType w:val="hybridMultilevel"/>
    <w:tmpl w:val="B10CC456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114F3855"/>
    <w:multiLevelType w:val="hybridMultilevel"/>
    <w:tmpl w:val="F15ACABE"/>
    <w:lvl w:ilvl="0" w:tplc="1D3856F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0C08C4"/>
    <w:multiLevelType w:val="hybridMultilevel"/>
    <w:tmpl w:val="14FC8CF2"/>
    <w:lvl w:ilvl="0" w:tplc="0415000F">
      <w:start w:val="1"/>
      <w:numFmt w:val="decimal"/>
      <w:lvlText w:val="%1.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7">
    <w:nsid w:val="17961661"/>
    <w:multiLevelType w:val="hybridMultilevel"/>
    <w:tmpl w:val="AB3834F2"/>
    <w:lvl w:ilvl="0" w:tplc="86DE64F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180F220D"/>
    <w:multiLevelType w:val="hybridMultilevel"/>
    <w:tmpl w:val="991A0A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3340DD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0">
    <w:nsid w:val="205052FE"/>
    <w:multiLevelType w:val="hybridMultilevel"/>
    <w:tmpl w:val="806C3A80"/>
    <w:lvl w:ilvl="0" w:tplc="04150011">
      <w:start w:val="1"/>
      <w:numFmt w:val="decimal"/>
      <w:lvlText w:val="%1)"/>
      <w:lvlJc w:val="left"/>
      <w:pPr>
        <w:ind w:left="12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  <w:rPr>
        <w:rFonts w:cs="Times New Roman"/>
      </w:rPr>
    </w:lvl>
  </w:abstractNum>
  <w:abstractNum w:abstractNumId="11">
    <w:nsid w:val="209F2BD8"/>
    <w:multiLevelType w:val="hybridMultilevel"/>
    <w:tmpl w:val="9CC226BE"/>
    <w:lvl w:ilvl="0" w:tplc="FEB4F12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25B54065"/>
    <w:multiLevelType w:val="hybridMultilevel"/>
    <w:tmpl w:val="154EA19C"/>
    <w:lvl w:ilvl="0" w:tplc="7068C8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750698F"/>
    <w:multiLevelType w:val="hybridMultilevel"/>
    <w:tmpl w:val="E648EEA0"/>
    <w:lvl w:ilvl="0" w:tplc="04150011">
      <w:start w:val="1"/>
      <w:numFmt w:val="decimal"/>
      <w:lvlText w:val="%1)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4">
    <w:nsid w:val="298E7970"/>
    <w:multiLevelType w:val="hybridMultilevel"/>
    <w:tmpl w:val="8DECFBCC"/>
    <w:lvl w:ilvl="0" w:tplc="AD6461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B02330A"/>
    <w:multiLevelType w:val="hybridMultilevel"/>
    <w:tmpl w:val="4592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C825F7"/>
    <w:multiLevelType w:val="hybridMultilevel"/>
    <w:tmpl w:val="B3567DA4"/>
    <w:lvl w:ilvl="0" w:tplc="8EF8272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311D5887"/>
    <w:multiLevelType w:val="hybridMultilevel"/>
    <w:tmpl w:val="ACDA9798"/>
    <w:lvl w:ilvl="0" w:tplc="F3C46406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33D12241"/>
    <w:multiLevelType w:val="hybridMultilevel"/>
    <w:tmpl w:val="E8D2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FD42B8"/>
    <w:multiLevelType w:val="hybridMultilevel"/>
    <w:tmpl w:val="5F56013C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387FF6"/>
    <w:multiLevelType w:val="hybridMultilevel"/>
    <w:tmpl w:val="C39E400A"/>
    <w:lvl w:ilvl="0" w:tplc="4CEEAB58">
      <w:start w:val="1"/>
      <w:numFmt w:val="decimal"/>
      <w:lvlText w:val="%1)"/>
      <w:lvlJc w:val="left"/>
      <w:pPr>
        <w:ind w:left="31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940" w:hanging="180"/>
      </w:pPr>
      <w:rPr>
        <w:rFonts w:cs="Times New Roman"/>
      </w:rPr>
    </w:lvl>
  </w:abstractNum>
  <w:abstractNum w:abstractNumId="22">
    <w:nsid w:val="3F4751C2"/>
    <w:multiLevelType w:val="hybridMultilevel"/>
    <w:tmpl w:val="A0F689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677741D"/>
    <w:multiLevelType w:val="hybridMultilevel"/>
    <w:tmpl w:val="A1FA651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9C54EDA"/>
    <w:multiLevelType w:val="hybridMultilevel"/>
    <w:tmpl w:val="7F02F5F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B721076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5B7408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7">
    <w:nsid w:val="557D66B8"/>
    <w:multiLevelType w:val="hybridMultilevel"/>
    <w:tmpl w:val="B7EEB4D4"/>
    <w:lvl w:ilvl="0" w:tplc="CE3441BC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667764F"/>
    <w:multiLevelType w:val="hybridMultilevel"/>
    <w:tmpl w:val="8158908C"/>
    <w:lvl w:ilvl="0" w:tplc="C0200E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010229"/>
    <w:multiLevelType w:val="hybridMultilevel"/>
    <w:tmpl w:val="FDA2FD58"/>
    <w:lvl w:ilvl="0" w:tplc="B09831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BA2ED5"/>
    <w:multiLevelType w:val="hybridMultilevel"/>
    <w:tmpl w:val="96EC82C2"/>
    <w:lvl w:ilvl="0" w:tplc="48FECC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1AA14D8"/>
    <w:multiLevelType w:val="hybridMultilevel"/>
    <w:tmpl w:val="21529CBA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A741E4"/>
    <w:multiLevelType w:val="hybridMultilevel"/>
    <w:tmpl w:val="A3FA29F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A73E4A"/>
    <w:multiLevelType w:val="hybridMultilevel"/>
    <w:tmpl w:val="7C3EC194"/>
    <w:lvl w:ilvl="0" w:tplc="3F64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92F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9A266C"/>
    <w:multiLevelType w:val="hybridMultilevel"/>
    <w:tmpl w:val="911EAAEE"/>
    <w:lvl w:ilvl="0" w:tplc="169817FC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5">
    <w:nsid w:val="6E307A8B"/>
    <w:multiLevelType w:val="hybridMultilevel"/>
    <w:tmpl w:val="68D2C482"/>
    <w:lvl w:ilvl="0" w:tplc="2EF4BE4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7D5049"/>
    <w:multiLevelType w:val="hybridMultilevel"/>
    <w:tmpl w:val="97729E08"/>
    <w:lvl w:ilvl="0" w:tplc="3AB6AE4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2CA7B93"/>
    <w:multiLevelType w:val="hybridMultilevel"/>
    <w:tmpl w:val="13EA451E"/>
    <w:lvl w:ilvl="0" w:tplc="04150011">
      <w:start w:val="1"/>
      <w:numFmt w:val="decimal"/>
      <w:lvlText w:val="%1)"/>
      <w:lvlJc w:val="left"/>
      <w:pPr>
        <w:ind w:left="22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38">
    <w:nsid w:val="72D057DE"/>
    <w:multiLevelType w:val="hybridMultilevel"/>
    <w:tmpl w:val="D340F558"/>
    <w:lvl w:ilvl="0" w:tplc="9342CC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49C61C9"/>
    <w:multiLevelType w:val="hybridMultilevel"/>
    <w:tmpl w:val="186642D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78E4DB8"/>
    <w:multiLevelType w:val="hybridMultilevel"/>
    <w:tmpl w:val="988A74D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>
    <w:nsid w:val="77B0609E"/>
    <w:multiLevelType w:val="hybridMultilevel"/>
    <w:tmpl w:val="091E3188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2"/>
  </w:num>
  <w:num w:numId="2">
    <w:abstractNumId w:val="1"/>
  </w:num>
  <w:num w:numId="3">
    <w:abstractNumId w:val="23"/>
  </w:num>
  <w:num w:numId="4">
    <w:abstractNumId w:val="28"/>
  </w:num>
  <w:num w:numId="5">
    <w:abstractNumId w:val="35"/>
  </w:num>
  <w:num w:numId="6">
    <w:abstractNumId w:val="20"/>
  </w:num>
  <w:num w:numId="7">
    <w:abstractNumId w:val="22"/>
  </w:num>
  <w:num w:numId="8">
    <w:abstractNumId w:val="29"/>
  </w:num>
  <w:num w:numId="9">
    <w:abstractNumId w:val="40"/>
  </w:num>
  <w:num w:numId="10">
    <w:abstractNumId w:val="21"/>
  </w:num>
  <w:num w:numId="11">
    <w:abstractNumId w:val="18"/>
  </w:num>
  <w:num w:numId="12">
    <w:abstractNumId w:val="31"/>
  </w:num>
  <w:num w:numId="13">
    <w:abstractNumId w:val="10"/>
  </w:num>
  <w:num w:numId="14">
    <w:abstractNumId w:val="15"/>
  </w:num>
  <w:num w:numId="15">
    <w:abstractNumId w:val="36"/>
  </w:num>
  <w:num w:numId="16">
    <w:abstractNumId w:val="38"/>
  </w:num>
  <w:num w:numId="17">
    <w:abstractNumId w:val="30"/>
  </w:num>
  <w:num w:numId="18">
    <w:abstractNumId w:val="39"/>
  </w:num>
  <w:num w:numId="19">
    <w:abstractNumId w:val="6"/>
  </w:num>
  <w:num w:numId="20">
    <w:abstractNumId w:val="13"/>
  </w:num>
  <w:num w:numId="21">
    <w:abstractNumId w:val="0"/>
  </w:num>
  <w:num w:numId="22">
    <w:abstractNumId w:val="8"/>
  </w:num>
  <w:num w:numId="23">
    <w:abstractNumId w:val="41"/>
  </w:num>
  <w:num w:numId="24">
    <w:abstractNumId w:val="19"/>
  </w:num>
  <w:num w:numId="25">
    <w:abstractNumId w:val="3"/>
  </w:num>
  <w:num w:numId="26">
    <w:abstractNumId w:val="26"/>
  </w:num>
  <w:num w:numId="27">
    <w:abstractNumId w:val="9"/>
  </w:num>
  <w:num w:numId="28">
    <w:abstractNumId w:val="33"/>
  </w:num>
  <w:num w:numId="29">
    <w:abstractNumId w:val="2"/>
  </w:num>
  <w:num w:numId="30">
    <w:abstractNumId w:val="27"/>
  </w:num>
  <w:num w:numId="31">
    <w:abstractNumId w:val="25"/>
  </w:num>
  <w:num w:numId="32">
    <w:abstractNumId w:val="12"/>
  </w:num>
  <w:num w:numId="33">
    <w:abstractNumId w:val="24"/>
  </w:num>
  <w:num w:numId="34">
    <w:abstractNumId w:val="17"/>
  </w:num>
  <w:num w:numId="35">
    <w:abstractNumId w:val="34"/>
  </w:num>
  <w:num w:numId="36">
    <w:abstractNumId w:val="37"/>
  </w:num>
  <w:num w:numId="37">
    <w:abstractNumId w:val="7"/>
  </w:num>
  <w:num w:numId="38">
    <w:abstractNumId w:val="11"/>
  </w:num>
  <w:num w:numId="39">
    <w:abstractNumId w:val="16"/>
  </w:num>
  <w:num w:numId="40">
    <w:abstractNumId w:val="14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usz Wagemann">
    <w15:presenceInfo w15:providerId="Windows Live" w15:userId="24b852070450f47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0E9"/>
    <w:rsid w:val="0000101D"/>
    <w:rsid w:val="00003B11"/>
    <w:rsid w:val="00005B65"/>
    <w:rsid w:val="00012990"/>
    <w:rsid w:val="00012FAE"/>
    <w:rsid w:val="00040381"/>
    <w:rsid w:val="00042A35"/>
    <w:rsid w:val="0004383E"/>
    <w:rsid w:val="00054705"/>
    <w:rsid w:val="000579BC"/>
    <w:rsid w:val="00062237"/>
    <w:rsid w:val="000642DA"/>
    <w:rsid w:val="000A07F5"/>
    <w:rsid w:val="000A0EA4"/>
    <w:rsid w:val="000C0941"/>
    <w:rsid w:val="000C2491"/>
    <w:rsid w:val="000C68F6"/>
    <w:rsid w:val="000C7744"/>
    <w:rsid w:val="000D5E2F"/>
    <w:rsid w:val="000E064C"/>
    <w:rsid w:val="000E47CD"/>
    <w:rsid w:val="00104B68"/>
    <w:rsid w:val="0011670F"/>
    <w:rsid w:val="0012555B"/>
    <w:rsid w:val="00132D28"/>
    <w:rsid w:val="001363E2"/>
    <w:rsid w:val="00141318"/>
    <w:rsid w:val="00151D25"/>
    <w:rsid w:val="00167BB0"/>
    <w:rsid w:val="00173557"/>
    <w:rsid w:val="00175931"/>
    <w:rsid w:val="00176B79"/>
    <w:rsid w:val="00177057"/>
    <w:rsid w:val="00193366"/>
    <w:rsid w:val="00194CF4"/>
    <w:rsid w:val="001B73C7"/>
    <w:rsid w:val="001C4F79"/>
    <w:rsid w:val="001D101F"/>
    <w:rsid w:val="001D28FE"/>
    <w:rsid w:val="001D50E9"/>
    <w:rsid w:val="001D5784"/>
    <w:rsid w:val="001E168F"/>
    <w:rsid w:val="001E3BE4"/>
    <w:rsid w:val="001E7030"/>
    <w:rsid w:val="001F4683"/>
    <w:rsid w:val="001F7CA2"/>
    <w:rsid w:val="00213E7E"/>
    <w:rsid w:val="00221BA7"/>
    <w:rsid w:val="00222178"/>
    <w:rsid w:val="002267F9"/>
    <w:rsid w:val="002558E0"/>
    <w:rsid w:val="0026426C"/>
    <w:rsid w:val="00266943"/>
    <w:rsid w:val="00285069"/>
    <w:rsid w:val="00296BF8"/>
    <w:rsid w:val="002B2916"/>
    <w:rsid w:val="002B4988"/>
    <w:rsid w:val="002C7B64"/>
    <w:rsid w:val="002D7097"/>
    <w:rsid w:val="002E2E8C"/>
    <w:rsid w:val="002E6170"/>
    <w:rsid w:val="002F490A"/>
    <w:rsid w:val="002F632C"/>
    <w:rsid w:val="00310FB0"/>
    <w:rsid w:val="00316EE6"/>
    <w:rsid w:val="0033399B"/>
    <w:rsid w:val="003354BB"/>
    <w:rsid w:val="0033561E"/>
    <w:rsid w:val="00337EC1"/>
    <w:rsid w:val="00350F74"/>
    <w:rsid w:val="00372DE6"/>
    <w:rsid w:val="00375737"/>
    <w:rsid w:val="0037710C"/>
    <w:rsid w:val="003825A5"/>
    <w:rsid w:val="00394105"/>
    <w:rsid w:val="003A1E1E"/>
    <w:rsid w:val="003D77C5"/>
    <w:rsid w:val="003E20E2"/>
    <w:rsid w:val="003E2D05"/>
    <w:rsid w:val="003E363E"/>
    <w:rsid w:val="003F30E2"/>
    <w:rsid w:val="003F4603"/>
    <w:rsid w:val="00421976"/>
    <w:rsid w:val="00425E24"/>
    <w:rsid w:val="004270BF"/>
    <w:rsid w:val="004600F0"/>
    <w:rsid w:val="0047108C"/>
    <w:rsid w:val="004812F2"/>
    <w:rsid w:val="00493985"/>
    <w:rsid w:val="004954EA"/>
    <w:rsid w:val="004B4BC3"/>
    <w:rsid w:val="004B73F0"/>
    <w:rsid w:val="004C261C"/>
    <w:rsid w:val="004E00D3"/>
    <w:rsid w:val="00501484"/>
    <w:rsid w:val="00502115"/>
    <w:rsid w:val="00503199"/>
    <w:rsid w:val="005062D8"/>
    <w:rsid w:val="005064FA"/>
    <w:rsid w:val="0050753B"/>
    <w:rsid w:val="00510E3F"/>
    <w:rsid w:val="00526F9F"/>
    <w:rsid w:val="0053074B"/>
    <w:rsid w:val="00553A44"/>
    <w:rsid w:val="005672BB"/>
    <w:rsid w:val="0056751B"/>
    <w:rsid w:val="005A0285"/>
    <w:rsid w:val="005B3F71"/>
    <w:rsid w:val="005C16C6"/>
    <w:rsid w:val="005E0A69"/>
    <w:rsid w:val="0061422D"/>
    <w:rsid w:val="00616B4F"/>
    <w:rsid w:val="00617F52"/>
    <w:rsid w:val="00640D45"/>
    <w:rsid w:val="006436AB"/>
    <w:rsid w:val="00645F29"/>
    <w:rsid w:val="00650113"/>
    <w:rsid w:val="00650716"/>
    <w:rsid w:val="00651CA5"/>
    <w:rsid w:val="00654498"/>
    <w:rsid w:val="006628AA"/>
    <w:rsid w:val="00670F82"/>
    <w:rsid w:val="00681811"/>
    <w:rsid w:val="006825B2"/>
    <w:rsid w:val="006C7FBA"/>
    <w:rsid w:val="006F1D30"/>
    <w:rsid w:val="007001EE"/>
    <w:rsid w:val="007044BA"/>
    <w:rsid w:val="00710DFB"/>
    <w:rsid w:val="00712CB7"/>
    <w:rsid w:val="00727871"/>
    <w:rsid w:val="0074156E"/>
    <w:rsid w:val="00744173"/>
    <w:rsid w:val="00770D98"/>
    <w:rsid w:val="007767DE"/>
    <w:rsid w:val="0078026D"/>
    <w:rsid w:val="0078390B"/>
    <w:rsid w:val="0079368E"/>
    <w:rsid w:val="007A2C66"/>
    <w:rsid w:val="007A4908"/>
    <w:rsid w:val="007C2402"/>
    <w:rsid w:val="007C577F"/>
    <w:rsid w:val="007E074B"/>
    <w:rsid w:val="007F181F"/>
    <w:rsid w:val="00803A14"/>
    <w:rsid w:val="00806074"/>
    <w:rsid w:val="0082771F"/>
    <w:rsid w:val="00831539"/>
    <w:rsid w:val="008435D2"/>
    <w:rsid w:val="0085131F"/>
    <w:rsid w:val="008630E0"/>
    <w:rsid w:val="00876342"/>
    <w:rsid w:val="00890170"/>
    <w:rsid w:val="00896ED1"/>
    <w:rsid w:val="008970BC"/>
    <w:rsid w:val="00897B37"/>
    <w:rsid w:val="008E04CC"/>
    <w:rsid w:val="008F4C5D"/>
    <w:rsid w:val="00901BE4"/>
    <w:rsid w:val="009078FD"/>
    <w:rsid w:val="0091656F"/>
    <w:rsid w:val="00930C29"/>
    <w:rsid w:val="00931525"/>
    <w:rsid w:val="0097317E"/>
    <w:rsid w:val="00991BF1"/>
    <w:rsid w:val="009B6576"/>
    <w:rsid w:val="009D3D36"/>
    <w:rsid w:val="009D7CF0"/>
    <w:rsid w:val="009E7C57"/>
    <w:rsid w:val="009F7816"/>
    <w:rsid w:val="00A10AEA"/>
    <w:rsid w:val="00A131BC"/>
    <w:rsid w:val="00A14BE2"/>
    <w:rsid w:val="00A166B8"/>
    <w:rsid w:val="00A53791"/>
    <w:rsid w:val="00A60177"/>
    <w:rsid w:val="00A64EC8"/>
    <w:rsid w:val="00A71972"/>
    <w:rsid w:val="00A760AF"/>
    <w:rsid w:val="00A77B77"/>
    <w:rsid w:val="00AB3A73"/>
    <w:rsid w:val="00AC3284"/>
    <w:rsid w:val="00AD0946"/>
    <w:rsid w:val="00AE4B56"/>
    <w:rsid w:val="00B4275E"/>
    <w:rsid w:val="00B44F3A"/>
    <w:rsid w:val="00B452BA"/>
    <w:rsid w:val="00B46CF3"/>
    <w:rsid w:val="00B46F5B"/>
    <w:rsid w:val="00B6206B"/>
    <w:rsid w:val="00B62A66"/>
    <w:rsid w:val="00B6358F"/>
    <w:rsid w:val="00B816CE"/>
    <w:rsid w:val="00B87931"/>
    <w:rsid w:val="00B95A9D"/>
    <w:rsid w:val="00B96D3D"/>
    <w:rsid w:val="00BB02D6"/>
    <w:rsid w:val="00BB0B6F"/>
    <w:rsid w:val="00BB6BC3"/>
    <w:rsid w:val="00BD5FED"/>
    <w:rsid w:val="00BE0FF7"/>
    <w:rsid w:val="00BE53C5"/>
    <w:rsid w:val="00BF3B6D"/>
    <w:rsid w:val="00BF6980"/>
    <w:rsid w:val="00C27998"/>
    <w:rsid w:val="00C36519"/>
    <w:rsid w:val="00C54E80"/>
    <w:rsid w:val="00C74C5E"/>
    <w:rsid w:val="00C87392"/>
    <w:rsid w:val="00C94B6C"/>
    <w:rsid w:val="00C94F07"/>
    <w:rsid w:val="00CB2BF6"/>
    <w:rsid w:val="00CC5533"/>
    <w:rsid w:val="00CC6181"/>
    <w:rsid w:val="00CE5B47"/>
    <w:rsid w:val="00CF0044"/>
    <w:rsid w:val="00D1297D"/>
    <w:rsid w:val="00D12FC1"/>
    <w:rsid w:val="00D17142"/>
    <w:rsid w:val="00D24459"/>
    <w:rsid w:val="00D4684B"/>
    <w:rsid w:val="00D50507"/>
    <w:rsid w:val="00D73913"/>
    <w:rsid w:val="00D833C4"/>
    <w:rsid w:val="00D834F2"/>
    <w:rsid w:val="00DB2A5B"/>
    <w:rsid w:val="00DC1BC1"/>
    <w:rsid w:val="00DD5214"/>
    <w:rsid w:val="00DD7DC9"/>
    <w:rsid w:val="00DE4A83"/>
    <w:rsid w:val="00DF13B6"/>
    <w:rsid w:val="00E0750C"/>
    <w:rsid w:val="00E160B9"/>
    <w:rsid w:val="00E30091"/>
    <w:rsid w:val="00E3417B"/>
    <w:rsid w:val="00E6292D"/>
    <w:rsid w:val="00E71BA2"/>
    <w:rsid w:val="00E76868"/>
    <w:rsid w:val="00E810A5"/>
    <w:rsid w:val="00E85168"/>
    <w:rsid w:val="00E93062"/>
    <w:rsid w:val="00EC5DA1"/>
    <w:rsid w:val="00EE3125"/>
    <w:rsid w:val="00EE354B"/>
    <w:rsid w:val="00EF331E"/>
    <w:rsid w:val="00EF3F26"/>
    <w:rsid w:val="00EF44D1"/>
    <w:rsid w:val="00F01DD7"/>
    <w:rsid w:val="00F02AF3"/>
    <w:rsid w:val="00F066CB"/>
    <w:rsid w:val="00F107BA"/>
    <w:rsid w:val="00F15089"/>
    <w:rsid w:val="00F26448"/>
    <w:rsid w:val="00F53D8D"/>
    <w:rsid w:val="00F730B8"/>
    <w:rsid w:val="00F93DC2"/>
    <w:rsid w:val="00FA64F5"/>
    <w:rsid w:val="00FB2941"/>
    <w:rsid w:val="00FB36B4"/>
    <w:rsid w:val="00FC49B5"/>
    <w:rsid w:val="00FC61B1"/>
    <w:rsid w:val="00FD6D24"/>
    <w:rsid w:val="00FF2270"/>
    <w:rsid w:val="00FF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1D50E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1D50E9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D50E9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D50E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D50E9"/>
    <w:rPr>
      <w:rFonts w:ascii="Tahoma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E00D3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4E00D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E00D3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B64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C7B6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C7B64"/>
    <w:rPr>
      <w:rFonts w:cs="Times New Roman"/>
      <w:vertAlign w:val="superscript"/>
    </w:rPr>
  </w:style>
  <w:style w:type="paragraph" w:styleId="Bezodstpw">
    <w:name w:val="No Spacing"/>
    <w:link w:val="BezodstpwZnak"/>
    <w:uiPriority w:val="99"/>
    <w:qFormat/>
    <w:rsid w:val="00A14BE2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A14BE2"/>
    <w:rPr>
      <w:rFonts w:eastAsia="Times New Roman"/>
      <w:sz w:val="22"/>
      <w:szCs w:val="22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0B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B0B6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104B68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uiPriority w:val="99"/>
    <w:rsid w:val="005B3F71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rsid w:val="0028506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60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3379</Words>
  <Characters>20274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2017-10-05T12:29:00Z</cp:lastPrinted>
  <dcterms:created xsi:type="dcterms:W3CDTF">2017-10-25T07:09:00Z</dcterms:created>
  <dcterms:modified xsi:type="dcterms:W3CDTF">2017-10-25T07:09:00Z</dcterms:modified>
</cp:coreProperties>
</file>