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37" w:rsidRPr="00674537" w:rsidRDefault="00674537" w:rsidP="0067453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do uchwały Nr </w:t>
      </w:r>
      <w:r w:rsidR="00100DF1">
        <w:rPr>
          <w:rFonts w:ascii="Times New Roman" w:eastAsia="Times New Roman" w:hAnsi="Times New Roman" w:cs="Times New Roman"/>
          <w:sz w:val="24"/>
          <w:szCs w:val="24"/>
          <w:lang w:eastAsia="pl-PL"/>
        </w:rPr>
        <w:t>1190/20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Zarządu Województwa Zachodniopomorskiego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</w:t>
      </w:r>
      <w:r w:rsidR="00100DF1">
        <w:rPr>
          <w:rFonts w:ascii="Times New Roman" w:eastAsia="Times New Roman" w:hAnsi="Times New Roman" w:cs="Times New Roman"/>
          <w:sz w:val="24"/>
          <w:szCs w:val="24"/>
          <w:lang w:eastAsia="pl-PL"/>
        </w:rPr>
        <w:t>28 sierpnia 2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020 r.</w:t>
      </w:r>
    </w:p>
    <w:p w:rsidR="00674537" w:rsidRPr="00674537" w:rsidRDefault="00674537" w:rsidP="0067453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Pełnomocnictwo nr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 Zachodniopomorskie reprezentowane przez Zarząd Województwa w osobach: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1. ……………………………………………………………………………………………………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2. ……………………………………………………………………………………………………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 na rzecz własnych jednostek budżetowych wymienionych poniżej, będących odbiorcami energii elektrycznej tj.: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Urzędu Marszałkowskiego Województwa Zachodniopomorskiego, ul. Korsarzy 34, 70-540 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Szczecin;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Centrum Edukacji Nauczycieli w Koszalinie, ul. </w:t>
      </w:r>
      <w:proofErr w:type="spellStart"/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Ruszczyca</w:t>
      </w:r>
      <w:proofErr w:type="spellEnd"/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16, 75-654 Koszalin;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3) I Liceum Ogólnokształcącego im. Tarasa Szewczenki w Białym Borze, ul. Dworcowa 25, 78-425 Biały Bór;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4) Zachodniopomorskiego Zarządu Dróg Wojewódzkich w Koszalinie, ul. Szczecińska 31,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71-122 Koszalin;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5) Zachodniopomorskiego Laboratorium Drogowego w Koszalinie, ul. Szczecińska 31, 71-122 Koszalin;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przedsiębiorcy ENERGA – OBRÓT S.A. z siedzibą w Gdańsku (kod: 80-870) ul. Aleja Grunwaldzka 472, wpisanemu do Rejestru Przedsiębiorców prowadzonego przez Sąd Rejonowy Gdańsk – Północ w Gdańsku, VII Wydział Gospodarczy Krajowego Rejestru Sądowego pod numerem KRS 0000280916, posiadającemu nr NIP: 9570968370, Regon: 220418835, kapitał zakładowy (wpłacony w całości) 372 533 800,00 zł, reprezentowanemu przez: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1. ……………………………………………………………………………………………………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2. …………………………………………………………………………………………………....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pełnomocnictwa do występowania w imieniu Województwa Zachodniopomorskiego przed właściwym Operatorem Systemu Dystrybucyjnego w sprawach związanych z realizacją umowy na „Zakup i dystrybucję energii elektrycznej na potrzeby obiektów jednostek organizacyjnych Województwa Zachodniopomorskiego (umowa kompleksowa) – zadanie nr 2 obszar dystrybucji Energa Operator S.A. nr WBiOIN/…./2020 z dnia ……………..……, zwanej dalej Umową kompleksową, a w szczególności do: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1) zgłoszenia właściwemu Operatorowi Systemu Dystrybucyjnego do realizacji zawartej z ENERGA – OBRÓT S.A umowy sprzedaży energii elektrycznej;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2) złożenia oświadczenia o wypowiedzeniu dotychczas obowiązującej umowy sprzedaży energii elektrycznej i świadczenia usług dystrybucji bądź umowy sprzedaży energii elektrycznej, umowy dystrybucyjnej lub złożenia oświadczenia o rozwiązaniu umowy sprzedaży energii elektrycznej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świadczenia usług dystrybucji bądź umowy sprzedaży energii elektrycznej, umowy dystrybucyjnej, w trybie zgodnego porozumienia stron;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zawarcia umowy o świadczenie usług dystrybucji ze wskazanym Operatorem Systemu Dystrybucyjnego na warunkach dotychczas obowiązującej umowy z dystrybutorem, z możliwością zmiany grupy taryfowej i/lub mocy umownej, w przypadku pozytywnego rozpatrzenia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 Operatora Systemu Dystrybucyjnego zgłoszenia zmiany sprzedawcy o którym mowa w pkt. 1 lub zgłoszenia umowy sprzedaży energii elektrycznej zawartej z ENERGA – OBRÓT S.A w związku z rozdzieleniem dotychczasowej umowy sprzedaży energii elektrycznej i świadczenia usług dystrybucji (umowy kompleksowej);</w:t>
      </w:r>
    </w:p>
    <w:p w:rsidR="00674537" w:rsidRPr="00674537" w:rsidRDefault="00674537" w:rsidP="00674537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4) uzyskania, w razie potrzeby, od dotychczasowego sprzedawcy informacji o numerze, dacie zawarcia, terminie obowiązywania i okresie wypowiedzenia dotychczas obowiązującej umowy sprzedaży energii elektrycznej i świadczenia usług dystrybucji bądź umowy sprzedaży energii elektrycznej.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oświadczamy, iż posiadamy tytuł prawny do Punktów poboru wyszczególnionych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ww. Umowie kompleksowej.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uprawnia Pełnomocnika do udzielania substytucji swoim pracownikom,</w:t>
      </w: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spraw wynikających z niniejszego pełnomocnictwa.</w:t>
      </w:r>
    </w:p>
    <w:p w:rsidR="00674537" w:rsidRPr="00674537" w:rsidRDefault="00674537" w:rsidP="006745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53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obowiązuje w okresie trwania ww. Umowy kompleksowej.</w:t>
      </w:r>
    </w:p>
    <w:p w:rsidR="00F40814" w:rsidRDefault="00100DF1"/>
    <w:sectPr w:rsidR="00F40814" w:rsidSect="0028028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endnotePr>
    <w:numFmt w:val="decimal"/>
  </w:endnotePr>
  <w:compat/>
  <w:rsids>
    <w:rsidRoot w:val="00674537"/>
    <w:rsid w:val="00100DF1"/>
    <w:rsid w:val="0022467A"/>
    <w:rsid w:val="00295242"/>
    <w:rsid w:val="00674537"/>
    <w:rsid w:val="00A84E1F"/>
    <w:rsid w:val="00A9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mballak</dc:creator>
  <cp:keywords/>
  <dc:description/>
  <cp:lastModifiedBy>mballak</cp:lastModifiedBy>
  <cp:revision>5</cp:revision>
  <dcterms:created xsi:type="dcterms:W3CDTF">2020-09-08T10:39:00Z</dcterms:created>
  <dcterms:modified xsi:type="dcterms:W3CDTF">2020-09-08T10:41:00Z</dcterms:modified>
</cp:coreProperties>
</file>