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…../15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</w:t>
      </w:r>
      <w:r>
        <w:rPr>
          <w:rFonts w:ascii="Arial" w:hAnsi="Arial" w:cs="Arial"/>
          <w:sz w:val="20"/>
          <w:szCs w:val="20"/>
        </w:rPr>
        <w:t>lipca</w:t>
      </w:r>
      <w:r w:rsidRPr="008A42B3">
        <w:rPr>
          <w:rFonts w:ascii="Arial" w:hAnsi="Arial" w:cs="Arial"/>
          <w:sz w:val="20"/>
          <w:szCs w:val="20"/>
        </w:rPr>
        <w:t xml:space="preserve"> 2015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NR ………/15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60B94" w:rsidRDefault="00760B94" w:rsidP="001746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Pr="00593CA0">
        <w:rPr>
          <w:rFonts w:ascii="Arial" w:hAnsi="Arial" w:cs="Arial"/>
          <w:bCs/>
          <w:sz w:val="20"/>
          <w:szCs w:val="20"/>
        </w:rPr>
        <w:t>Dz.U. z 2013 r., poz. 596 ze zm.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2015 r., poz. 349)  oraz § 7 ust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br/>
        <w:t xml:space="preserve">3 czerwca 2015 r. w sprawie szczegółowych warunków i trybu przyznawania pomocy finansowej </w:t>
      </w:r>
      <w:r>
        <w:rPr>
          <w:rFonts w:ascii="Arial" w:hAnsi="Arial" w:cs="Arial"/>
          <w:sz w:val="20"/>
          <w:szCs w:val="20"/>
        </w:rPr>
        <w:br/>
        <w:t>w ramach poddziałania „Wsparcie przygotowawcze” objętego Programem Rozwoju Obszarów Wiejskich na lata 2014-2020 (Dz. U. 2015, poz. 851)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Pełniącemu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5D6BA2" w:rsidRDefault="00760B94" w:rsidP="001746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w ramach </w:t>
      </w:r>
      <w:r>
        <w:rPr>
          <w:rFonts w:ascii="Arial" w:hAnsi="Arial" w:cs="Arial"/>
          <w:sz w:val="20"/>
          <w:szCs w:val="20"/>
        </w:rPr>
        <w:t xml:space="preserve">poddziałania „Wsparcie przygotowawcze” objętego Programem Rozwoju Obszarów Wiejskich </w:t>
      </w:r>
      <w:r>
        <w:rPr>
          <w:rFonts w:ascii="Arial" w:hAnsi="Arial" w:cs="Arial"/>
          <w:sz w:val="20"/>
          <w:szCs w:val="20"/>
        </w:rPr>
        <w:br/>
        <w:t xml:space="preserve">na lata 2014-2020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Pr="00935EE1">
        <w:rPr>
          <w:rFonts w:ascii="Arial" w:hAnsi="Arial" w:cs="Arial"/>
          <w:bCs/>
          <w:sz w:val="20"/>
          <w:szCs w:val="20"/>
        </w:rPr>
        <w:t>Um</w:t>
      </w:r>
      <w:r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o przyznanie pomocy, informowania wnioskodawców o odmowie przyznania pomocy, </w:t>
      </w:r>
      <w:r>
        <w:rPr>
          <w:rFonts w:ascii="Arial" w:hAnsi="Arial" w:cs="Arial"/>
          <w:bCs/>
          <w:sz w:val="20"/>
          <w:szCs w:val="20"/>
        </w:rPr>
        <w:t xml:space="preserve">informowania wnioskodawców o przyznaniu pomocy finansowej, </w:t>
      </w:r>
      <w:r w:rsidRPr="00935EE1">
        <w:rPr>
          <w:rFonts w:ascii="Arial" w:hAnsi="Arial" w:cs="Arial"/>
          <w:bCs/>
          <w:sz w:val="20"/>
          <w:szCs w:val="20"/>
        </w:rPr>
        <w:t>wzywania beneficjentów</w:t>
      </w:r>
      <w:r w:rsidRPr="00A964EE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>do usunię</w:t>
      </w:r>
      <w:r>
        <w:rPr>
          <w:rFonts w:ascii="Arial" w:hAnsi="Arial" w:cs="Arial"/>
          <w:bCs/>
          <w:sz w:val="20"/>
          <w:szCs w:val="20"/>
        </w:rPr>
        <w:t xml:space="preserve">cia nieprawidłowości lub braków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o płatność, </w:t>
      </w:r>
      <w:r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udzie</w:t>
      </w:r>
      <w:r>
        <w:rPr>
          <w:rFonts w:ascii="Arial" w:hAnsi="Arial" w:cs="Arial"/>
          <w:sz w:val="20"/>
          <w:szCs w:val="20"/>
        </w:rPr>
        <w:t xml:space="preserve">lenie zamówienia publicznego, </w:t>
      </w:r>
      <w:r w:rsidRPr="00AF43DA">
        <w:rPr>
          <w:rFonts w:ascii="Arial" w:hAnsi="Arial" w:cs="Arial"/>
          <w:sz w:val="20"/>
          <w:szCs w:val="20"/>
        </w:rPr>
        <w:t>informowania beneficjent</w:t>
      </w:r>
      <w:r>
        <w:rPr>
          <w:rFonts w:ascii="Arial" w:hAnsi="Arial" w:cs="Arial"/>
          <w:sz w:val="20"/>
          <w:szCs w:val="20"/>
        </w:rPr>
        <w:t xml:space="preserve">ów w zakresie kwalifikowalności </w:t>
      </w:r>
      <w:r w:rsidRPr="00AF43DA">
        <w:rPr>
          <w:rFonts w:ascii="Arial" w:hAnsi="Arial" w:cs="Arial"/>
          <w:sz w:val="20"/>
          <w:szCs w:val="20"/>
        </w:rPr>
        <w:t xml:space="preserve">kosztów, informowania beneficjentów o konieczności zasięgnięcia opinii podmiotu zewnętrznego, wszelkich czynności związanych z przekazywaniem zleceń płatności </w:t>
      </w:r>
      <w:r w:rsidRPr="00AF43DA">
        <w:rPr>
          <w:rFonts w:ascii="Arial" w:hAnsi="Arial" w:cs="Arial"/>
          <w:bCs/>
          <w:sz w:val="20"/>
          <w:szCs w:val="20"/>
        </w:rPr>
        <w:t xml:space="preserve">do Agencji Restrukturyzacji i Modernizacji Rolnictwa, </w:t>
      </w:r>
      <w:r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  <w:r>
        <w:rPr>
          <w:rFonts w:ascii="Arial" w:hAnsi="Arial" w:cs="Arial"/>
          <w:bCs/>
          <w:sz w:val="20"/>
          <w:szCs w:val="20"/>
        </w:rPr>
        <w:t>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85EC4"/>
    <w:rsid w:val="00174684"/>
    <w:rsid w:val="00271787"/>
    <w:rsid w:val="002A4BD7"/>
    <w:rsid w:val="00414A5B"/>
    <w:rsid w:val="00512355"/>
    <w:rsid w:val="00593CA0"/>
    <w:rsid w:val="005A36BC"/>
    <w:rsid w:val="005D6BA2"/>
    <w:rsid w:val="005F0CE8"/>
    <w:rsid w:val="005F2675"/>
    <w:rsid w:val="006212CF"/>
    <w:rsid w:val="006735F0"/>
    <w:rsid w:val="006C4C24"/>
    <w:rsid w:val="00760B94"/>
    <w:rsid w:val="008A42B3"/>
    <w:rsid w:val="008B4370"/>
    <w:rsid w:val="008D13CF"/>
    <w:rsid w:val="008E6F7B"/>
    <w:rsid w:val="00935EE1"/>
    <w:rsid w:val="00946646"/>
    <w:rsid w:val="009D236C"/>
    <w:rsid w:val="00A23093"/>
    <w:rsid w:val="00A964EE"/>
    <w:rsid w:val="00AF43DA"/>
    <w:rsid w:val="00B06004"/>
    <w:rsid w:val="00BE3C7F"/>
    <w:rsid w:val="00CF221D"/>
    <w:rsid w:val="00D065EF"/>
    <w:rsid w:val="00D23D2F"/>
    <w:rsid w:val="00D55777"/>
    <w:rsid w:val="00D755C7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370</Words>
  <Characters>2225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Stec</cp:lastModifiedBy>
  <cp:revision>6</cp:revision>
  <cp:lastPrinted>2015-07-17T05:59:00Z</cp:lastPrinted>
  <dcterms:created xsi:type="dcterms:W3CDTF">2014-07-22T07:32:00Z</dcterms:created>
  <dcterms:modified xsi:type="dcterms:W3CDTF">2015-07-17T05:59:00Z</dcterms:modified>
</cp:coreProperties>
</file>