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BCB5E" w14:textId="77777777" w:rsidR="00A07393" w:rsidRDefault="00A07393">
      <w:r>
        <w:rPr>
          <w:noProof/>
          <w:color w:val="1F497D"/>
        </w:rPr>
        <w:drawing>
          <wp:inline distT="0" distB="0" distL="0" distR="0" wp14:anchorId="6C43F689" wp14:editId="0655CDD9">
            <wp:extent cx="1495425" cy="1152525"/>
            <wp:effectExtent l="0" t="0" r="9525" b="9525"/>
            <wp:docPr id="2" name="Obraz 2" descr="cid:image001.jpg@01D07389.FCA1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7389.FCA15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5B44F" w14:textId="7D95D62A" w:rsidR="00E14815" w:rsidRPr="00E14815" w:rsidRDefault="00E14815" w:rsidP="00E14815">
      <w:pPr>
        <w:jc w:val="right"/>
        <w:rPr>
          <w:rFonts w:ascii="Myriad Pro" w:hAnsi="Myriad Pro" w:cs="Arial"/>
          <w:b/>
          <w:sz w:val="20"/>
        </w:rPr>
      </w:pPr>
      <w:r w:rsidRPr="009E1211">
        <w:rPr>
          <w:rFonts w:ascii="Myriad Pro" w:hAnsi="Myriad Pro" w:cs="Arial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Załącznik nr 2 do Zapytania ofertowego z dnia</w:t>
      </w:r>
      <w:r>
        <w:rPr>
          <w:rFonts w:ascii="Myriad Pro" w:hAnsi="Myriad Pro" w:cs="Arial"/>
          <w:b/>
          <w:sz w:val="20"/>
        </w:rPr>
        <w:t xml:space="preserve"> </w:t>
      </w:r>
      <w:r w:rsidR="003361FA">
        <w:rPr>
          <w:rFonts w:ascii="Myriad Pro" w:hAnsi="Myriad Pro" w:cs="Arial"/>
          <w:b/>
          <w:sz w:val="20"/>
        </w:rPr>
        <w:t>2</w:t>
      </w:r>
      <w:r w:rsidR="00453804">
        <w:rPr>
          <w:rFonts w:ascii="Myriad Pro" w:hAnsi="Myriad Pro" w:cs="Arial"/>
          <w:b/>
          <w:sz w:val="20"/>
        </w:rPr>
        <w:t>5</w:t>
      </w:r>
      <w:r w:rsidR="003361FA">
        <w:rPr>
          <w:rFonts w:ascii="Myriad Pro" w:hAnsi="Myriad Pro" w:cs="Arial"/>
          <w:b/>
          <w:sz w:val="20"/>
        </w:rPr>
        <w:t>.01</w:t>
      </w:r>
      <w:r>
        <w:rPr>
          <w:rFonts w:ascii="Myriad Pro" w:hAnsi="Myriad Pro" w:cs="Arial"/>
          <w:b/>
          <w:sz w:val="20"/>
        </w:rPr>
        <w:t>.</w:t>
      </w:r>
      <w:r w:rsidRPr="009E1211">
        <w:rPr>
          <w:rFonts w:ascii="Myriad Pro" w:hAnsi="Myriad Pro" w:cs="Arial"/>
          <w:b/>
          <w:sz w:val="20"/>
        </w:rPr>
        <w:t>202</w:t>
      </w:r>
      <w:r>
        <w:rPr>
          <w:rFonts w:ascii="Myriad Pro" w:hAnsi="Myriad Pro" w:cs="Arial"/>
          <w:b/>
          <w:sz w:val="20"/>
        </w:rPr>
        <w:t>4</w:t>
      </w:r>
      <w:r w:rsidRPr="009E1211">
        <w:rPr>
          <w:rFonts w:ascii="Myriad Pro" w:hAnsi="Myriad Pro" w:cs="Arial"/>
          <w:b/>
          <w:sz w:val="20"/>
        </w:rPr>
        <w:t xml:space="preserve">r </w:t>
      </w:r>
    </w:p>
    <w:p w14:paraId="1D631F68" w14:textId="77777777" w:rsidR="00E14815" w:rsidRDefault="00E14815" w:rsidP="00E14815">
      <w:pPr>
        <w:jc w:val="both"/>
        <w:rPr>
          <w:rFonts w:cs="Arial"/>
          <w:b/>
        </w:rPr>
      </w:pPr>
    </w:p>
    <w:p w14:paraId="7EB8910D" w14:textId="77777777" w:rsidR="00E14815" w:rsidRDefault="00E14815" w:rsidP="00E14815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OPIS PRZEDMIOTU ZAMÓWIENIA</w:t>
      </w:r>
    </w:p>
    <w:p w14:paraId="09A18960" w14:textId="77777777" w:rsidR="00E14815" w:rsidRPr="003361FA" w:rsidRDefault="00E14815" w:rsidP="003361FA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Nazwa:</w:t>
      </w:r>
    </w:p>
    <w:p w14:paraId="151FDFD9" w14:textId="2C80F894" w:rsidR="00E14815" w:rsidRPr="00E14815" w:rsidRDefault="00E14815" w:rsidP="003361FA">
      <w:pPr>
        <w:shd w:val="clear" w:color="auto" w:fill="FFFFFF"/>
        <w:spacing w:before="120" w:after="120" w:line="276" w:lineRule="auto"/>
        <w:jc w:val="both"/>
        <w:rPr>
          <w:rFonts w:cstheme="minorHAnsi"/>
        </w:rPr>
      </w:pPr>
      <w:r w:rsidRPr="00E14815">
        <w:rPr>
          <w:rFonts w:cs="Arial"/>
        </w:rPr>
        <w:t xml:space="preserve">Przygotowanie i przeprowadzenie 10 (dziesięciu) godzin </w:t>
      </w:r>
      <w:bookmarkStart w:id="0" w:name="_Hlk156379227"/>
      <w:bookmarkStart w:id="1" w:name="_Hlk155948934"/>
      <w:r w:rsidRPr="00E14815">
        <w:rPr>
          <w:rFonts w:cstheme="minorHAnsi"/>
        </w:rPr>
        <w:t xml:space="preserve">doradztwa z </w:t>
      </w:r>
      <w:bookmarkStart w:id="2" w:name="_Hlk156378541"/>
      <w:r w:rsidRPr="00E14815">
        <w:rPr>
          <w:rFonts w:cstheme="minorHAnsi"/>
        </w:rPr>
        <w:t xml:space="preserve">zakresu rozwoju usług  społecznych i wdrażania procesu </w:t>
      </w:r>
      <w:proofErr w:type="spellStart"/>
      <w:r w:rsidRPr="00E14815">
        <w:rPr>
          <w:rFonts w:cstheme="minorHAnsi"/>
        </w:rPr>
        <w:t>deinstytucjonalizacji</w:t>
      </w:r>
      <w:proofErr w:type="spellEnd"/>
      <w:r w:rsidRPr="00E14815">
        <w:rPr>
          <w:rFonts w:cstheme="minorHAnsi"/>
        </w:rPr>
        <w:t xml:space="preserve"> (z uwzględnieniem kreowania usług dla rodziny, seniorów i pieczy zastępczej), dla zachodniopomorskich jednostek samorządu terytorialnego, podmiotów polityki i integracji społecznej oraz sektora </w:t>
      </w:r>
      <w:bookmarkEnd w:id="0"/>
      <w:r w:rsidR="0078364B">
        <w:rPr>
          <w:rFonts w:cstheme="minorHAnsi"/>
        </w:rPr>
        <w:t>NGO</w:t>
      </w:r>
      <w:r w:rsidRPr="00E14815">
        <w:rPr>
          <w:rFonts w:cstheme="minorHAnsi"/>
        </w:rPr>
        <w:t>, podczas Konwentu Wójtów, Burmistrzów i Prezydentów Miast Województwa Zachodniopomorskiego, w dniach 21-22.02.2024 r.</w:t>
      </w:r>
    </w:p>
    <w:bookmarkEnd w:id="1"/>
    <w:bookmarkEnd w:id="2"/>
    <w:p w14:paraId="02DB559D" w14:textId="77777777" w:rsidR="00E14815" w:rsidRPr="00E14815" w:rsidRDefault="00E14815" w:rsidP="00E14815">
      <w:pPr>
        <w:spacing w:line="240" w:lineRule="auto"/>
        <w:jc w:val="both"/>
        <w:rPr>
          <w:rFonts w:cs="Arial"/>
          <w:b/>
        </w:rPr>
      </w:pPr>
      <w:r w:rsidRPr="00E14815">
        <w:rPr>
          <w:rFonts w:cs="Arial"/>
          <w:b/>
        </w:rPr>
        <w:t>Zamawiający nie dopuszcza możliwości składania ofert częściowych.</w:t>
      </w:r>
    </w:p>
    <w:p w14:paraId="6C3BA086" w14:textId="77777777" w:rsidR="00E14815" w:rsidRPr="00CE72E7" w:rsidRDefault="00E14815" w:rsidP="00E14815">
      <w:pPr>
        <w:pStyle w:val="Akapitzlist"/>
        <w:spacing w:line="240" w:lineRule="auto"/>
        <w:ind w:left="1440"/>
        <w:jc w:val="both"/>
        <w:rPr>
          <w:rFonts w:cs="Arial"/>
          <w:b/>
        </w:rPr>
      </w:pPr>
    </w:p>
    <w:p w14:paraId="468A2A51" w14:textId="77777777" w:rsidR="00E14815" w:rsidRDefault="00E14815" w:rsidP="00E14815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Nazwy i kody Wspólnego Słownika Zamówień (Klasyfikacji CPV):</w:t>
      </w:r>
    </w:p>
    <w:p w14:paraId="3D864629" w14:textId="77777777" w:rsidR="003361FA" w:rsidRPr="003361FA" w:rsidRDefault="003361FA" w:rsidP="003361FA">
      <w:pPr>
        <w:pStyle w:val="Akapitzlist"/>
        <w:spacing w:line="240" w:lineRule="auto"/>
        <w:ind w:left="1080"/>
        <w:jc w:val="both"/>
        <w:rPr>
          <w:rFonts w:cs="Arial"/>
        </w:rPr>
      </w:pPr>
      <w:r w:rsidRPr="003361FA">
        <w:rPr>
          <w:rFonts w:cs="Arial"/>
        </w:rPr>
        <w:t>CPV 80420000-4 Usługi edukacyjne i szkoleniowe</w:t>
      </w:r>
    </w:p>
    <w:p w14:paraId="3212826D" w14:textId="3F1C20FB" w:rsidR="003361FA" w:rsidRPr="009924D1" w:rsidRDefault="003361FA" w:rsidP="009924D1">
      <w:pPr>
        <w:pStyle w:val="Akapitzlist"/>
        <w:spacing w:line="240" w:lineRule="auto"/>
        <w:ind w:left="1080"/>
        <w:jc w:val="both"/>
        <w:rPr>
          <w:rFonts w:cs="Arial"/>
        </w:rPr>
      </w:pPr>
      <w:r w:rsidRPr="003361FA">
        <w:rPr>
          <w:rFonts w:cs="Arial"/>
        </w:rPr>
        <w:t>CPV 80500000-9  Usługi szkoleniowe</w:t>
      </w:r>
    </w:p>
    <w:p w14:paraId="26C5EBFD" w14:textId="22506AEE" w:rsidR="003361FA" w:rsidRPr="009924D1" w:rsidRDefault="003361FA" w:rsidP="009924D1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</w:rPr>
      </w:pPr>
      <w:r w:rsidRPr="00513B3F">
        <w:rPr>
          <w:rFonts w:cs="Arial"/>
          <w:b/>
        </w:rPr>
        <w:t>Zamawiający</w:t>
      </w:r>
      <w:r w:rsidRPr="00513B3F">
        <w:rPr>
          <w:rFonts w:cs="Arial"/>
        </w:rPr>
        <w:t xml:space="preserve">: </w:t>
      </w:r>
      <w:r w:rsidRPr="00513B3F">
        <w:rPr>
          <w:rFonts w:eastAsia="Andale Sans UI" w:cs="Arial"/>
          <w:kern w:val="2"/>
          <w:lang w:eastAsia="ar-SA"/>
        </w:rPr>
        <w:t xml:space="preserve">Województwo Zachodniopomorskie z siedzibą Urzędu Marszałkowskiego </w:t>
      </w:r>
      <w:r w:rsidR="00513B3F">
        <w:rPr>
          <w:rFonts w:eastAsia="Andale Sans UI" w:cs="Arial"/>
          <w:kern w:val="2"/>
          <w:lang w:eastAsia="ar-SA"/>
        </w:rPr>
        <w:br/>
      </w:r>
      <w:r w:rsidRPr="00513B3F">
        <w:rPr>
          <w:rFonts w:eastAsia="Andale Sans UI" w:cs="Arial"/>
          <w:kern w:val="2"/>
          <w:lang w:eastAsia="ar-SA"/>
        </w:rPr>
        <w:t>w Szczecinie,  70- 421 Szczecin, ul. Marszałka Józefa Piłsudskiego 40</w:t>
      </w:r>
    </w:p>
    <w:p w14:paraId="11FB0934" w14:textId="77777777" w:rsidR="003361FA" w:rsidRDefault="003361FA" w:rsidP="003361FA">
      <w:pPr>
        <w:pStyle w:val="Akapitzlist"/>
        <w:spacing w:line="240" w:lineRule="auto"/>
        <w:ind w:left="1080"/>
        <w:jc w:val="both"/>
        <w:rPr>
          <w:rFonts w:cs="Arial"/>
          <w:b/>
        </w:rPr>
      </w:pPr>
    </w:p>
    <w:p w14:paraId="669CBD85" w14:textId="77777777" w:rsidR="00E14815" w:rsidRPr="003361FA" w:rsidRDefault="00E14815" w:rsidP="00E14815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b/>
        </w:rPr>
      </w:pPr>
      <w:r w:rsidRPr="003361FA">
        <w:rPr>
          <w:rFonts w:cstheme="minorHAnsi"/>
          <w:b/>
          <w:bCs/>
        </w:rPr>
        <w:t>Zamówienie obejmuje:</w:t>
      </w:r>
    </w:p>
    <w:p w14:paraId="261F88E9" w14:textId="30166096" w:rsidR="00E14815" w:rsidRDefault="00E14815" w:rsidP="00E14815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>P</w:t>
      </w:r>
      <w:r>
        <w:rPr>
          <w:rFonts w:cstheme="minorHAnsi"/>
        </w:rPr>
        <w:t>rzygotowanie i p</w:t>
      </w:r>
      <w:r w:rsidRPr="00EB2FFB">
        <w:rPr>
          <w:rFonts w:cstheme="minorHAnsi"/>
        </w:rPr>
        <w:t xml:space="preserve">rzeprowadzenie </w:t>
      </w:r>
      <w:r>
        <w:rPr>
          <w:rFonts w:cstheme="minorHAnsi"/>
        </w:rPr>
        <w:t>10</w:t>
      </w:r>
      <w:r w:rsidRPr="00EB2FFB">
        <w:rPr>
          <w:rFonts w:cstheme="minorHAnsi"/>
        </w:rPr>
        <w:t xml:space="preserve"> godzin </w:t>
      </w:r>
      <w:r w:rsidRPr="00E14815">
        <w:rPr>
          <w:rFonts w:cstheme="minorHAnsi"/>
        </w:rPr>
        <w:t xml:space="preserve">doradztwa z zakresu rozwoju usług  społecznych </w:t>
      </w:r>
      <w:r>
        <w:rPr>
          <w:rFonts w:cstheme="minorHAnsi"/>
        </w:rPr>
        <w:t xml:space="preserve">                        </w:t>
      </w:r>
      <w:r w:rsidRPr="00E14815">
        <w:rPr>
          <w:rFonts w:cstheme="minorHAnsi"/>
        </w:rPr>
        <w:t xml:space="preserve">i wdrażania procesu </w:t>
      </w:r>
      <w:proofErr w:type="spellStart"/>
      <w:r w:rsidRPr="00E14815">
        <w:rPr>
          <w:rFonts w:cstheme="minorHAnsi"/>
        </w:rPr>
        <w:t>deinstytucjonalizacji</w:t>
      </w:r>
      <w:proofErr w:type="spellEnd"/>
      <w:r w:rsidRPr="00E14815">
        <w:rPr>
          <w:rFonts w:cstheme="minorHAnsi"/>
        </w:rPr>
        <w:t xml:space="preserve"> (z uwzględnieniem kreowania usług dla rodziny, seniorów</w:t>
      </w:r>
      <w:r>
        <w:rPr>
          <w:rFonts w:cstheme="minorHAnsi"/>
        </w:rPr>
        <w:t xml:space="preserve">  </w:t>
      </w:r>
      <w:r w:rsidR="009924D1">
        <w:rPr>
          <w:rFonts w:cstheme="minorHAnsi"/>
        </w:rPr>
        <w:br/>
      </w:r>
      <w:r w:rsidRPr="00E14815">
        <w:rPr>
          <w:rFonts w:cstheme="minorHAnsi"/>
        </w:rPr>
        <w:t xml:space="preserve">i pieczy zastępczej), dla zachodniopomorskich jednostek samorządu terytorialnego, podmiotów polityki i integracji społecznej oraz sektora </w:t>
      </w:r>
      <w:r w:rsidR="009924D1">
        <w:rPr>
          <w:rFonts w:cstheme="minorHAnsi"/>
        </w:rPr>
        <w:t>NGO.</w:t>
      </w:r>
    </w:p>
    <w:p w14:paraId="22D41435" w14:textId="77777777" w:rsidR="00E14815" w:rsidRPr="00EB2FFB" w:rsidRDefault="00E14815" w:rsidP="00E14815">
      <w:pPr>
        <w:spacing w:line="240" w:lineRule="auto"/>
        <w:jc w:val="both"/>
        <w:rPr>
          <w:rFonts w:cstheme="minorHAnsi"/>
        </w:rPr>
      </w:pPr>
      <w:r w:rsidRPr="00EB2FFB">
        <w:rPr>
          <w:rFonts w:cstheme="minorHAnsi"/>
        </w:rPr>
        <w:t xml:space="preserve">Zamówienie będzie realizowane </w:t>
      </w:r>
      <w:r>
        <w:rPr>
          <w:rFonts w:cstheme="minorHAnsi"/>
        </w:rPr>
        <w:t xml:space="preserve">podczas odbywającego się w dniach 21-22.02.2024 r. Konwentu Wójtów, Burmistrzów i Prezydentów Miast Województwa Zachodniopomorskiego. </w:t>
      </w:r>
    </w:p>
    <w:p w14:paraId="3D180C9F" w14:textId="77777777" w:rsidR="00E14815" w:rsidRDefault="00E14815" w:rsidP="00E14815">
      <w:pPr>
        <w:spacing w:line="240" w:lineRule="auto"/>
        <w:jc w:val="both"/>
      </w:pPr>
      <w:r>
        <w:t xml:space="preserve">Zamawiający nie pokrywa kosztów związanych z przejazdem, noclegiem oraz wyżywieniem Wykonawcy. Miejsce realizacji doradztwa  zostanie ustalone i przekazane do wiadomości Wykonawcy w terminie późniejszym. </w:t>
      </w:r>
    </w:p>
    <w:p w14:paraId="5EA901A8" w14:textId="77777777" w:rsidR="00E14815" w:rsidRPr="007108FC" w:rsidRDefault="00E14815" w:rsidP="00E14815">
      <w:pPr>
        <w:spacing w:line="240" w:lineRule="auto"/>
        <w:jc w:val="both"/>
        <w:rPr>
          <w:rFonts w:cstheme="minorHAnsi"/>
          <w:b/>
        </w:rPr>
      </w:pPr>
    </w:p>
    <w:p w14:paraId="14B17854" w14:textId="5D7438B1" w:rsidR="00E14815" w:rsidRPr="00513B3F" w:rsidRDefault="00E14815" w:rsidP="00513B3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</w:rPr>
      </w:pPr>
      <w:r w:rsidRPr="00513B3F">
        <w:rPr>
          <w:rFonts w:cstheme="minorHAnsi"/>
          <w:b/>
        </w:rPr>
        <w:t>Zasady realizacji przedmiotu zamówienia:</w:t>
      </w:r>
    </w:p>
    <w:p w14:paraId="7761F060" w14:textId="77777777" w:rsidR="00E14815" w:rsidRDefault="00E14815" w:rsidP="00E14815">
      <w:pPr>
        <w:rPr>
          <w:rFonts w:eastAsia="Times New Roman" w:cstheme="minorHAnsi"/>
        </w:rPr>
      </w:pPr>
      <w:r w:rsidRPr="00024DE2">
        <w:rPr>
          <w:rFonts w:cstheme="minorHAnsi"/>
        </w:rPr>
        <w:t>Zamawiający przewiduje świadczenie przedmiotu zamówienia w następujących obszarach tematycznych</w:t>
      </w:r>
      <w:r>
        <w:rPr>
          <w:rFonts w:eastAsia="Times New Roman" w:cstheme="minorHAnsi"/>
        </w:rPr>
        <w:t>:</w:t>
      </w:r>
    </w:p>
    <w:p w14:paraId="034F861E" w14:textId="77777777" w:rsidR="00E14815" w:rsidRPr="00024DE2" w:rsidRDefault="00E14815" w:rsidP="00E1481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Stan rozwoju usług społecznych i </w:t>
      </w:r>
      <w:proofErr w:type="spellStart"/>
      <w:r>
        <w:rPr>
          <w:rFonts w:eastAsia="Times New Roman" w:cstheme="minorHAnsi"/>
        </w:rPr>
        <w:t>deinstytucjonalizacji</w:t>
      </w:r>
      <w:proofErr w:type="spellEnd"/>
      <w:r>
        <w:rPr>
          <w:rFonts w:eastAsia="Times New Roman" w:cstheme="minorHAnsi"/>
        </w:rPr>
        <w:t xml:space="preserve"> w Polsce</w:t>
      </w:r>
    </w:p>
    <w:p w14:paraId="1CD8EE77" w14:textId="77777777" w:rsidR="00E14815" w:rsidRPr="00024DE2" w:rsidRDefault="00E14815" w:rsidP="00E1481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Wyzwania stojące przed województwem zachodniopomorskim, w zakresie rozwoju usług społecznych i wdrażania procesu </w:t>
      </w:r>
      <w:proofErr w:type="spellStart"/>
      <w:r>
        <w:rPr>
          <w:rFonts w:eastAsia="Times New Roman" w:cstheme="minorHAnsi"/>
        </w:rPr>
        <w:t>deinstytucjonalizacji</w:t>
      </w:r>
      <w:proofErr w:type="spellEnd"/>
    </w:p>
    <w:p w14:paraId="4940FC3C" w14:textId="77777777" w:rsidR="00E14815" w:rsidRDefault="00E14815" w:rsidP="00E1481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Zarządzanie i wdrażanie zmiany w polityce społecznej na poziomie gminy</w:t>
      </w:r>
    </w:p>
    <w:p w14:paraId="5D1972B2" w14:textId="77777777" w:rsidR="00E14815" w:rsidRPr="00024DE2" w:rsidRDefault="00E14815" w:rsidP="00E1481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Marketing usług społecznych w gminie, komunikacja z mieszkańcami – odbiorcami usług </w:t>
      </w:r>
    </w:p>
    <w:p w14:paraId="3451FBE5" w14:textId="77777777" w:rsidR="00E14815" w:rsidRPr="00024DE2" w:rsidRDefault="00E14815" w:rsidP="00E14815">
      <w:pPr>
        <w:spacing w:after="0" w:line="240" w:lineRule="auto"/>
        <w:jc w:val="both"/>
        <w:rPr>
          <w:rFonts w:eastAsia="Times New Roman" w:cstheme="minorHAnsi"/>
        </w:rPr>
      </w:pPr>
    </w:p>
    <w:p w14:paraId="483942E1" w14:textId="77777777" w:rsidR="00E14815" w:rsidRDefault="00E14815" w:rsidP="00E14815">
      <w:pPr>
        <w:spacing w:line="240" w:lineRule="auto"/>
        <w:jc w:val="both"/>
        <w:rPr>
          <w:rFonts w:cs="Arial"/>
        </w:rPr>
      </w:pPr>
      <w:r w:rsidRPr="00176893">
        <w:rPr>
          <w:rFonts w:cs="Arial"/>
        </w:rPr>
        <w:t>Wykonawca zapewni minimum 1 trenera zatrudnionego na umowę o pracę</w:t>
      </w:r>
      <w:r>
        <w:rPr>
          <w:rFonts w:cs="Arial"/>
        </w:rPr>
        <w:t>, do realizacji przedmiotu zamówienia i sprawowania opieki organizacyjno-technicznej nad przebiegiem</w:t>
      </w:r>
      <w:r w:rsidRPr="00176893">
        <w:rPr>
          <w:rFonts w:cs="Arial"/>
        </w:rPr>
        <w:t xml:space="preserve"> </w:t>
      </w:r>
      <w:r>
        <w:rPr>
          <w:rFonts w:cs="Arial"/>
        </w:rPr>
        <w:t>doradztwa.</w:t>
      </w:r>
      <w:r w:rsidRPr="00A05588">
        <w:rPr>
          <w:rFonts w:cstheme="minorHAnsi"/>
        </w:rPr>
        <w:t xml:space="preserve"> </w:t>
      </w:r>
      <w:r>
        <w:rPr>
          <w:rFonts w:cstheme="minorHAnsi"/>
        </w:rPr>
        <w:t>Dopuszcza się możliwość przeprowadzenia doradztwa  przez samego Wykonawcę, o ile posiada on odpowiednie do tego kompetencje</w:t>
      </w:r>
      <w:r>
        <w:rPr>
          <w:rFonts w:cs="Arial"/>
        </w:rPr>
        <w:t xml:space="preserve"> </w:t>
      </w:r>
      <w:r w:rsidRPr="00176893">
        <w:rPr>
          <w:rFonts w:cs="Arial"/>
        </w:rPr>
        <w:t xml:space="preserve"> Kontakt</w:t>
      </w:r>
      <w:r>
        <w:rPr>
          <w:rFonts w:cs="Arial"/>
        </w:rPr>
        <w:t xml:space="preserve"> </w:t>
      </w:r>
      <w:r w:rsidRPr="00176893">
        <w:rPr>
          <w:rFonts w:cs="Arial"/>
        </w:rPr>
        <w:t xml:space="preserve">z  </w:t>
      </w:r>
      <w:r>
        <w:rPr>
          <w:rFonts w:cs="Arial"/>
        </w:rPr>
        <w:t xml:space="preserve">trenerem </w:t>
      </w:r>
      <w:r w:rsidRPr="00176893">
        <w:rPr>
          <w:rFonts w:cs="Arial"/>
        </w:rPr>
        <w:t>będzie odbywał się telefonicznie</w:t>
      </w:r>
      <w:r>
        <w:rPr>
          <w:rFonts w:cs="Arial"/>
        </w:rPr>
        <w:t xml:space="preserve">, </w:t>
      </w:r>
      <w:r w:rsidRPr="00176893">
        <w:rPr>
          <w:rFonts w:cs="Arial"/>
        </w:rPr>
        <w:t>mailowo</w:t>
      </w:r>
      <w:r>
        <w:rPr>
          <w:rFonts w:cs="Arial"/>
        </w:rPr>
        <w:t xml:space="preserve"> lub bezpośrednio  na miejscu realizacji doradztwa.</w:t>
      </w:r>
      <w:r w:rsidRPr="00176893">
        <w:rPr>
          <w:rFonts w:cs="Arial"/>
        </w:rPr>
        <w:t xml:space="preserve"> </w:t>
      </w:r>
    </w:p>
    <w:p w14:paraId="57C77E8A" w14:textId="77777777" w:rsidR="00A07393" w:rsidRDefault="00A07393"/>
    <w:p w14:paraId="1B4E54F1" w14:textId="37654567" w:rsidR="00E14815" w:rsidRPr="00513B3F" w:rsidRDefault="00E14815" w:rsidP="00513B3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</w:rPr>
      </w:pPr>
      <w:r w:rsidRPr="00513B3F">
        <w:rPr>
          <w:rFonts w:cstheme="minorHAnsi"/>
          <w:b/>
        </w:rPr>
        <w:t>Zatrudnienie osoby/osób na podstawie umowy o pracę</w:t>
      </w:r>
    </w:p>
    <w:p w14:paraId="271D6F1A" w14:textId="77777777" w:rsidR="00E14815" w:rsidRDefault="00E14815" w:rsidP="00E14815">
      <w:pPr>
        <w:spacing w:line="240" w:lineRule="auto"/>
        <w:jc w:val="both"/>
      </w:pPr>
      <w:r w:rsidRPr="007108FC">
        <w:rPr>
          <w:rFonts w:eastAsia="Times New Roman" w:cstheme="minorHAnsi"/>
        </w:rPr>
        <w:t xml:space="preserve">Zamawiający wymaga zatrudnienia przez Wykonawcę lub podwykonawcę na podstawie stosunku pracy osób wykonujących czynności w zakresie realizacji zamówienia, jeżeli wykonanie tych czynności polega na wykonywaniu pracy w sposób określony w </w:t>
      </w:r>
      <w:hyperlink r:id="rId9" w:anchor="/dokument/16789274%23art(22)par(1)" w:history="1">
        <w:r w:rsidRPr="007108FC">
          <w:rPr>
            <w:rStyle w:val="ListLabel13"/>
            <w:rFonts w:eastAsiaTheme="minorEastAsia"/>
          </w:rPr>
          <w:t>art. 22 § 1</w:t>
        </w:r>
      </w:hyperlink>
      <w:r w:rsidRPr="007108FC">
        <w:rPr>
          <w:rFonts w:eastAsia="Times New Roman" w:cstheme="minorHAnsi"/>
        </w:rPr>
        <w:t xml:space="preserve"> ustawy z dnia </w:t>
      </w:r>
      <w:r>
        <w:rPr>
          <w:rFonts w:eastAsia="Times New Roman" w:cstheme="minorHAnsi"/>
        </w:rPr>
        <w:t>26</w:t>
      </w:r>
      <w:r w:rsidRPr="007108FC">
        <w:rPr>
          <w:rFonts w:eastAsia="Times New Roman" w:cstheme="minorHAnsi"/>
        </w:rPr>
        <w:t> </w:t>
      </w:r>
      <w:r>
        <w:rPr>
          <w:rFonts w:eastAsia="Times New Roman" w:cstheme="minorHAnsi"/>
        </w:rPr>
        <w:t>czerwca 1974</w:t>
      </w:r>
      <w:r w:rsidRPr="007108FC">
        <w:rPr>
          <w:rFonts w:eastAsia="Times New Roman" w:cstheme="minorHAnsi"/>
        </w:rPr>
        <w:t xml:space="preserve"> r. </w:t>
      </w:r>
      <w:r>
        <w:rPr>
          <w:rFonts w:eastAsia="Times New Roman" w:cstheme="minorHAnsi"/>
        </w:rPr>
        <w:t xml:space="preserve">                </w:t>
      </w:r>
      <w:r w:rsidRPr="007108FC">
        <w:rPr>
          <w:rFonts w:eastAsia="Times New Roman" w:cstheme="minorHAnsi"/>
        </w:rPr>
        <w:t>- Kodeks pracy (Dz. U. z 20</w:t>
      </w:r>
      <w:r>
        <w:rPr>
          <w:rFonts w:eastAsia="Times New Roman" w:cstheme="minorHAnsi"/>
        </w:rPr>
        <w:t>22</w:t>
      </w:r>
      <w:r w:rsidRPr="007108FC">
        <w:rPr>
          <w:rFonts w:eastAsia="Times New Roman" w:cstheme="minorHAnsi"/>
        </w:rPr>
        <w:t xml:space="preserve"> r. poz. 1</w:t>
      </w:r>
      <w:r>
        <w:rPr>
          <w:rFonts w:eastAsia="Times New Roman" w:cstheme="minorHAnsi"/>
        </w:rPr>
        <w:t>51</w:t>
      </w:r>
      <w:r w:rsidRPr="007108FC">
        <w:rPr>
          <w:rFonts w:eastAsia="Times New Roman" w:cstheme="minorHAnsi"/>
        </w:rPr>
        <w:t xml:space="preserve">0 ze </w:t>
      </w:r>
      <w:proofErr w:type="spellStart"/>
      <w:r w:rsidRPr="007108FC">
        <w:rPr>
          <w:rFonts w:eastAsia="Times New Roman" w:cstheme="minorHAnsi"/>
        </w:rPr>
        <w:t>zm</w:t>
      </w:r>
      <w:proofErr w:type="spellEnd"/>
      <w:r w:rsidRPr="007108FC">
        <w:rPr>
          <w:rFonts w:eastAsia="Times New Roman" w:cstheme="minorHAnsi"/>
        </w:rPr>
        <w:t>).</w:t>
      </w:r>
    </w:p>
    <w:p w14:paraId="2F3C1236" w14:textId="77777777" w:rsidR="00721174" w:rsidRPr="00E14815" w:rsidRDefault="00E14815" w:rsidP="00E14815">
      <w:pPr>
        <w:spacing w:line="240" w:lineRule="auto"/>
        <w:jc w:val="both"/>
        <w:rPr>
          <w:rFonts w:cs="Arial"/>
        </w:rPr>
      </w:pPr>
      <w:r w:rsidRPr="00176893">
        <w:rPr>
          <w:rFonts w:eastAsia="Times New Roman" w:cstheme="minorHAnsi"/>
        </w:rPr>
        <w:t>Czynności związane z realizacją zamówienia, które dotyczą wym</w:t>
      </w:r>
      <w:r>
        <w:rPr>
          <w:rFonts w:eastAsia="Times New Roman" w:cstheme="minorHAnsi"/>
        </w:rPr>
        <w:t>ogu</w:t>
      </w:r>
      <w:r w:rsidRPr="00176893">
        <w:rPr>
          <w:rFonts w:eastAsia="Times New Roman" w:cstheme="minorHAnsi"/>
        </w:rPr>
        <w:t xml:space="preserve"> zatrudnienia na podstawie stosunku pracy dotyczą czynności administracyjno-biurowych </w:t>
      </w:r>
      <w:r w:rsidRPr="00176893">
        <w:rPr>
          <w:rFonts w:cstheme="minorHAnsi"/>
        </w:rPr>
        <w:t xml:space="preserve">w trakcie </w:t>
      </w:r>
      <w:r>
        <w:rPr>
          <w:rFonts w:cstheme="minorHAnsi"/>
        </w:rPr>
        <w:t>realizacji zamówienia.</w:t>
      </w:r>
    </w:p>
    <w:p w14:paraId="68AF634C" w14:textId="77777777" w:rsidR="00E14815" w:rsidRDefault="00E14815" w:rsidP="00E14815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Wszystkie usługi wykonywane w ramach niniejszego zamówienia muszą być zgodne z aktualnymi wytycznymi i zaleceniami Ministerstwa Zdrowia i Głównego Inspektora Sanitarnego, związanymi              z występowaniem/zagrożeniem COVID-19 na terenie kraju.</w:t>
      </w:r>
    </w:p>
    <w:p w14:paraId="2B814ED3" w14:textId="77777777" w:rsidR="00E14815" w:rsidRDefault="00E14815" w:rsidP="00E14815">
      <w:pPr>
        <w:spacing w:line="240" w:lineRule="auto"/>
        <w:jc w:val="both"/>
        <w:rPr>
          <w:rFonts w:cstheme="minorHAnsi"/>
        </w:rPr>
      </w:pPr>
    </w:p>
    <w:p w14:paraId="1AB9C3EE" w14:textId="72261B41" w:rsidR="00E14815" w:rsidRPr="00513B3F" w:rsidRDefault="00E14815" w:rsidP="00513B3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</w:rPr>
      </w:pPr>
      <w:r w:rsidRPr="00513B3F">
        <w:rPr>
          <w:rFonts w:cstheme="minorHAnsi"/>
          <w:b/>
        </w:rPr>
        <w:t xml:space="preserve">Termin realizacji całości Zamówienia </w:t>
      </w:r>
    </w:p>
    <w:p w14:paraId="639E3BAE" w14:textId="722136BF" w:rsidR="00E14815" w:rsidRPr="00024DE2" w:rsidRDefault="00E14815" w:rsidP="00E14815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Całość przedmiotu zamówienia Wykonawca ma zrealizować w terminie </w:t>
      </w:r>
      <w:r w:rsidR="00513B3F">
        <w:rPr>
          <w:rFonts w:cs="Arial"/>
        </w:rPr>
        <w:t>21-</w:t>
      </w:r>
      <w:r>
        <w:rPr>
          <w:rFonts w:cs="Arial"/>
        </w:rPr>
        <w:t>2</w:t>
      </w:r>
      <w:r w:rsidR="00C9213E">
        <w:rPr>
          <w:rFonts w:cs="Arial"/>
        </w:rPr>
        <w:t>2</w:t>
      </w:r>
      <w:r>
        <w:rPr>
          <w:rFonts w:cs="Arial"/>
        </w:rPr>
        <w:t xml:space="preserve"> lutego 2024 </w:t>
      </w:r>
      <w:r w:rsidR="00513B3F">
        <w:rPr>
          <w:rFonts w:cs="Arial"/>
        </w:rPr>
        <w:t>r</w:t>
      </w:r>
      <w:r>
        <w:rPr>
          <w:rFonts w:cs="Arial"/>
        </w:rPr>
        <w:t xml:space="preserve">. </w:t>
      </w:r>
      <w:r w:rsidR="00513B3F">
        <w:rPr>
          <w:rFonts w:cs="Arial"/>
        </w:rPr>
        <w:br/>
      </w:r>
      <w:bookmarkStart w:id="3" w:name="_GoBack"/>
      <w:bookmarkEnd w:id="3"/>
    </w:p>
    <w:sectPr w:rsidR="00E14815" w:rsidRPr="00024DE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38464" w14:textId="77777777" w:rsidR="003361FA" w:rsidRDefault="003361FA" w:rsidP="003361FA">
      <w:pPr>
        <w:spacing w:after="0" w:line="240" w:lineRule="auto"/>
      </w:pPr>
      <w:r>
        <w:separator/>
      </w:r>
    </w:p>
  </w:endnote>
  <w:endnote w:type="continuationSeparator" w:id="0">
    <w:p w14:paraId="32BF91A3" w14:textId="77777777" w:rsidR="003361FA" w:rsidRDefault="003361FA" w:rsidP="003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56542" w14:textId="77777777" w:rsidR="003361FA" w:rsidRDefault="003361FA">
    <w:pPr>
      <w:pStyle w:val="Stopka"/>
    </w:pPr>
    <w:r>
      <w:rPr>
        <w:noProof/>
      </w:rPr>
      <w:drawing>
        <wp:inline distT="0" distB="0" distL="0" distR="0" wp14:anchorId="389FADCB" wp14:editId="60DB1E22">
          <wp:extent cx="5365115" cy="756285"/>
          <wp:effectExtent l="0" t="0" r="698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11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98439" w14:textId="77777777" w:rsidR="003361FA" w:rsidRDefault="003361FA" w:rsidP="003361FA">
      <w:pPr>
        <w:spacing w:after="0" w:line="240" w:lineRule="auto"/>
      </w:pPr>
      <w:r>
        <w:separator/>
      </w:r>
    </w:p>
  </w:footnote>
  <w:footnote w:type="continuationSeparator" w:id="0">
    <w:p w14:paraId="40A7C4B8" w14:textId="77777777" w:rsidR="003361FA" w:rsidRDefault="003361FA" w:rsidP="003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715C9"/>
    <w:multiLevelType w:val="multilevel"/>
    <w:tmpl w:val="E10C41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912B0"/>
    <w:multiLevelType w:val="multilevel"/>
    <w:tmpl w:val="26526AB0"/>
    <w:lvl w:ilvl="0">
      <w:start w:val="1"/>
      <w:numFmt w:val="decimal"/>
      <w:lvlText w:val="%1."/>
      <w:lvlJc w:val="left"/>
      <w:pPr>
        <w:ind w:left="1440" w:hanging="36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3C7AD7"/>
    <w:multiLevelType w:val="hybridMultilevel"/>
    <w:tmpl w:val="667E4E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1017"/>
    <w:multiLevelType w:val="multilevel"/>
    <w:tmpl w:val="F3D837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93"/>
    <w:rsid w:val="003361FA"/>
    <w:rsid w:val="00453804"/>
    <w:rsid w:val="00513B3F"/>
    <w:rsid w:val="006602A3"/>
    <w:rsid w:val="00721174"/>
    <w:rsid w:val="0078364B"/>
    <w:rsid w:val="00790A44"/>
    <w:rsid w:val="007A7769"/>
    <w:rsid w:val="009924D1"/>
    <w:rsid w:val="00A07393"/>
    <w:rsid w:val="00C9213E"/>
    <w:rsid w:val="00E1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B7D34D"/>
  <w15:chartTrackingRefBased/>
  <w15:docId w15:val="{9DEE59D8-3738-4F83-97D5-F7E0D7F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4815"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E14815"/>
    <w:pPr>
      <w:spacing w:after="200" w:line="276" w:lineRule="auto"/>
      <w:ind w:left="720"/>
      <w:contextualSpacing/>
    </w:pPr>
  </w:style>
  <w:style w:type="character" w:customStyle="1" w:styleId="ListLabel13">
    <w:name w:val="ListLabel 13"/>
    <w:qFormat/>
    <w:rsid w:val="00E14815"/>
    <w:rPr>
      <w:rFonts w:eastAsia="Times New Roman" w:cstheme="minorHAns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1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1FA"/>
  </w:style>
  <w:style w:type="paragraph" w:styleId="Stopka">
    <w:name w:val="footer"/>
    <w:basedOn w:val="Normalny"/>
    <w:link w:val="StopkaZnak"/>
    <w:uiPriority w:val="99"/>
    <w:unhideWhenUsed/>
    <w:rsid w:val="003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1FA"/>
  </w:style>
  <w:style w:type="character" w:styleId="Odwoaniedokomentarza">
    <w:name w:val="annotation reference"/>
    <w:basedOn w:val="Domylnaczcionkaakapitu"/>
    <w:uiPriority w:val="99"/>
    <w:semiHidden/>
    <w:unhideWhenUsed/>
    <w:rsid w:val="003361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61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61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6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61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4921.3FAAA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2</cp:revision>
  <dcterms:created xsi:type="dcterms:W3CDTF">2024-01-25T11:22:00Z</dcterms:created>
  <dcterms:modified xsi:type="dcterms:W3CDTF">2024-01-25T11:22:00Z</dcterms:modified>
</cp:coreProperties>
</file>