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Pr="00645268" w:rsidRDefault="00771F0D" w:rsidP="004913B2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645268">
        <w:rPr>
          <w:rFonts w:ascii="Arial" w:eastAsia="Times New Roman" w:hAnsi="Arial" w:cs="Arial"/>
          <w:b/>
          <w:noProof/>
          <w:color w:val="0070C0"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Pr="00645268" w:rsidRDefault="00DC1677" w:rsidP="004913B2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32788A" w:rsidRPr="00215B08" w:rsidRDefault="004913B2" w:rsidP="0032788A">
      <w:pPr>
        <w:jc w:val="both"/>
        <w:rPr>
          <w:rFonts w:ascii="Arial" w:hAnsi="Arial" w:cs="Arial"/>
          <w:sz w:val="22"/>
          <w:szCs w:val="22"/>
          <w:lang w:val="pl-PL"/>
        </w:rPr>
      </w:pPr>
      <w:r w:rsidRPr="00215B08">
        <w:rPr>
          <w:rFonts w:ascii="Arial" w:hAnsi="Arial" w:cs="Arial"/>
          <w:sz w:val="22"/>
          <w:szCs w:val="22"/>
          <w:lang w:val="pl-PL"/>
        </w:rPr>
        <w:t>Instytucja Zarządzająca Regionalnym Programem Operacyjnym Województ</w:t>
      </w:r>
      <w:r w:rsidR="005E2057" w:rsidRPr="00215B08">
        <w:rPr>
          <w:rFonts w:ascii="Arial" w:hAnsi="Arial" w:cs="Arial"/>
          <w:sz w:val="22"/>
          <w:szCs w:val="22"/>
          <w:lang w:val="pl-PL"/>
        </w:rPr>
        <w:t xml:space="preserve">wa Zachodniopomorskiego </w:t>
      </w:r>
      <w:r w:rsidRPr="00215B08">
        <w:rPr>
          <w:rFonts w:ascii="Arial" w:hAnsi="Arial" w:cs="Arial"/>
          <w:sz w:val="22"/>
          <w:szCs w:val="22"/>
          <w:lang w:val="pl-PL"/>
        </w:rPr>
        <w:t xml:space="preserve">2014-2020 ogłasza nabór wniosków o dofinansowanie </w:t>
      </w:r>
      <w:r w:rsidR="00FA0421" w:rsidRPr="00215B08">
        <w:rPr>
          <w:rFonts w:ascii="Arial" w:hAnsi="Arial" w:cs="Arial"/>
          <w:sz w:val="22"/>
          <w:szCs w:val="22"/>
          <w:lang w:val="pl-PL"/>
        </w:rPr>
        <w:br/>
      </w:r>
      <w:r w:rsidRPr="00215B08">
        <w:rPr>
          <w:rFonts w:ascii="Arial" w:hAnsi="Arial" w:cs="Arial"/>
          <w:sz w:val="22"/>
          <w:szCs w:val="22"/>
          <w:lang w:val="pl-PL"/>
        </w:rPr>
        <w:t xml:space="preserve">w ramach </w:t>
      </w:r>
      <w:r w:rsidR="00B00AE7" w:rsidRPr="00215B08">
        <w:rPr>
          <w:rFonts w:ascii="Arial" w:hAnsi="Arial" w:cs="Arial"/>
          <w:sz w:val="22"/>
          <w:szCs w:val="22"/>
          <w:lang w:val="pl-PL"/>
        </w:rPr>
        <w:t>Działania 1.2 Rozwój infrastruktury B+R w prz</w:t>
      </w:r>
      <w:r w:rsidR="009819D3">
        <w:rPr>
          <w:rFonts w:ascii="Arial" w:hAnsi="Arial" w:cs="Arial"/>
          <w:sz w:val="22"/>
          <w:szCs w:val="22"/>
          <w:lang w:val="pl-PL"/>
        </w:rPr>
        <w:t>edsiębiorstwach, Typ projektu 1</w:t>
      </w:r>
      <w:r w:rsidR="00B00AE7" w:rsidRPr="00215B08">
        <w:rPr>
          <w:rFonts w:ascii="Arial" w:hAnsi="Arial" w:cs="Arial"/>
          <w:sz w:val="22"/>
          <w:szCs w:val="22"/>
          <w:lang w:val="pl-PL"/>
        </w:rPr>
        <w:t xml:space="preserve"> Tworzenie i rozwój infrastruktury B+R w prz</w:t>
      </w:r>
      <w:r w:rsidR="009819D3">
        <w:rPr>
          <w:rFonts w:ascii="Arial" w:hAnsi="Arial" w:cs="Arial"/>
          <w:sz w:val="22"/>
          <w:szCs w:val="22"/>
          <w:lang w:val="pl-PL"/>
        </w:rPr>
        <w:t>edsiębiorstwach, Typ projektu 2 Tworzenie i </w:t>
      </w:r>
      <w:r w:rsidR="00B00AE7" w:rsidRPr="00215B08">
        <w:rPr>
          <w:rFonts w:ascii="Arial" w:hAnsi="Arial" w:cs="Arial"/>
          <w:sz w:val="22"/>
          <w:szCs w:val="22"/>
          <w:lang w:val="pl-PL"/>
        </w:rPr>
        <w:t xml:space="preserve">rozwój wspólnej infrastruktury </w:t>
      </w:r>
      <w:proofErr w:type="spellStart"/>
      <w:r w:rsidR="00B00AE7" w:rsidRPr="00215B08">
        <w:rPr>
          <w:rFonts w:ascii="Arial" w:hAnsi="Arial" w:cs="Arial"/>
          <w:sz w:val="22"/>
          <w:szCs w:val="22"/>
          <w:lang w:val="pl-PL"/>
        </w:rPr>
        <w:t>B+R</w:t>
      </w:r>
      <w:proofErr w:type="spellEnd"/>
      <w:r w:rsidR="00B00AE7" w:rsidRPr="00215B08">
        <w:rPr>
          <w:rFonts w:ascii="Arial" w:hAnsi="Arial" w:cs="Arial"/>
          <w:sz w:val="22"/>
          <w:szCs w:val="22"/>
          <w:lang w:val="pl-PL"/>
        </w:rPr>
        <w:t xml:space="preserve"> dla przedsiębiorstw</w:t>
      </w:r>
      <w:r w:rsidR="00B921D4" w:rsidRPr="00215B08">
        <w:rPr>
          <w:rFonts w:ascii="Arial" w:hAnsi="Arial" w:cs="Arial"/>
          <w:sz w:val="22"/>
          <w:szCs w:val="22"/>
          <w:lang w:val="pl-PL"/>
        </w:rPr>
        <w:t>,</w:t>
      </w:r>
      <w:r w:rsidR="0032788A" w:rsidRPr="00215B08">
        <w:rPr>
          <w:rFonts w:ascii="Arial" w:hAnsi="Arial" w:cs="Arial"/>
          <w:kern w:val="24"/>
          <w:sz w:val="22"/>
          <w:szCs w:val="22"/>
          <w:lang w:val="pl-PL"/>
        </w:rPr>
        <w:t xml:space="preserve"> mającego na celu </w:t>
      </w:r>
      <w:r w:rsidR="00B00AE7" w:rsidRPr="00215B08">
        <w:rPr>
          <w:rFonts w:ascii="Arial" w:eastAsia="MyriadPro-Regular" w:hAnsi="Arial" w:cs="Arial"/>
          <w:sz w:val="22"/>
          <w:szCs w:val="22"/>
          <w:lang w:val="pl-PL"/>
        </w:rPr>
        <w:t>zwiększenie aktywnoś</w:t>
      </w:r>
      <w:r w:rsidR="00915C42">
        <w:rPr>
          <w:rFonts w:ascii="Arial" w:eastAsia="MyriadPro-Regular" w:hAnsi="Arial" w:cs="Arial"/>
          <w:sz w:val="22"/>
          <w:szCs w:val="22"/>
          <w:lang w:val="pl-PL"/>
        </w:rPr>
        <w:t>ci</w:t>
      </w:r>
      <w:r w:rsidR="00B00AE7" w:rsidRPr="00215B08">
        <w:rPr>
          <w:rFonts w:ascii="Arial" w:eastAsia="MyriadPro-Regular" w:hAnsi="Arial" w:cs="Arial"/>
          <w:sz w:val="22"/>
          <w:szCs w:val="22"/>
          <w:lang w:val="pl-PL"/>
        </w:rPr>
        <w:t xml:space="preserve"> badawczo-rozwojow</w:t>
      </w:r>
      <w:r w:rsidR="00915C42">
        <w:rPr>
          <w:rFonts w:ascii="Arial" w:eastAsia="MyriadPro-Regular" w:hAnsi="Arial" w:cs="Arial"/>
          <w:sz w:val="22"/>
          <w:szCs w:val="22"/>
          <w:lang w:val="pl-PL"/>
        </w:rPr>
        <w:t>ej</w:t>
      </w:r>
      <w:r w:rsidR="00B00AE7" w:rsidRPr="00215B08">
        <w:rPr>
          <w:rFonts w:ascii="Arial" w:eastAsia="MyriadPro-Regular" w:hAnsi="Arial" w:cs="Arial"/>
          <w:sz w:val="22"/>
          <w:szCs w:val="22"/>
          <w:lang w:val="pl-PL"/>
        </w:rPr>
        <w:t xml:space="preserve"> przedsiębiorstw poprzez inwestycje w infrastrukturę B+R</w:t>
      </w:r>
      <w:r w:rsidR="00B00AE7" w:rsidRPr="00215B08">
        <w:rPr>
          <w:rFonts w:ascii="Arial" w:hAnsi="Arial" w:cs="Arial"/>
          <w:sz w:val="22"/>
          <w:szCs w:val="22"/>
          <w:lang w:val="pl-PL"/>
        </w:rPr>
        <w:t>.</w:t>
      </w:r>
    </w:p>
    <w:p w:rsidR="00B00AE7" w:rsidRPr="00215B08" w:rsidRDefault="00B00AE7" w:rsidP="00BC5AD2">
      <w:pPr>
        <w:jc w:val="center"/>
        <w:rPr>
          <w:rFonts w:ascii="Arial" w:eastAsia="Times New Roman" w:hAnsi="Arial" w:cs="Arial"/>
          <w:b/>
          <w:bCs/>
          <w:color w:val="0070C0"/>
          <w:sz w:val="22"/>
          <w:szCs w:val="22"/>
          <w:u w:val="single"/>
          <w:lang w:val="pl-PL"/>
        </w:rPr>
      </w:pPr>
    </w:p>
    <w:p w:rsidR="005F4FCD" w:rsidRPr="00215B08" w:rsidRDefault="005F4FCD" w:rsidP="00BC5AD2">
      <w:pPr>
        <w:jc w:val="center"/>
        <w:rPr>
          <w:rFonts w:ascii="Arial" w:eastAsia="Times New Roman" w:hAnsi="Arial" w:cs="Arial"/>
          <w:b/>
          <w:bCs/>
          <w:u w:val="single"/>
          <w:lang w:val="pl-PL"/>
        </w:rPr>
      </w:pPr>
      <w:r w:rsidRPr="00215B08">
        <w:rPr>
          <w:rFonts w:ascii="Arial" w:eastAsia="Times New Roman" w:hAnsi="Arial" w:cs="Arial"/>
          <w:b/>
          <w:bCs/>
          <w:u w:val="single"/>
          <w:lang w:val="pl-PL"/>
        </w:rPr>
        <w:t>Informacj</w:t>
      </w:r>
      <w:r w:rsidR="00DA0750" w:rsidRPr="00215B08">
        <w:rPr>
          <w:rFonts w:ascii="Arial" w:eastAsia="Times New Roman" w:hAnsi="Arial" w:cs="Arial"/>
          <w:b/>
          <w:bCs/>
          <w:u w:val="single"/>
          <w:lang w:val="pl-PL"/>
        </w:rPr>
        <w:t>a</w:t>
      </w:r>
      <w:r w:rsidRPr="00215B08">
        <w:rPr>
          <w:rFonts w:ascii="Arial" w:eastAsia="Times New Roman" w:hAnsi="Arial" w:cs="Arial"/>
          <w:b/>
          <w:bCs/>
          <w:u w:val="single"/>
          <w:lang w:val="pl-PL"/>
        </w:rPr>
        <w:t xml:space="preserve"> o </w:t>
      </w:r>
      <w:r w:rsidR="006B272E" w:rsidRPr="00215B08">
        <w:rPr>
          <w:rFonts w:ascii="Arial" w:eastAsia="Times New Roman" w:hAnsi="Arial" w:cs="Arial"/>
          <w:b/>
          <w:bCs/>
          <w:u w:val="single"/>
          <w:lang w:val="pl-PL"/>
        </w:rPr>
        <w:t>naborze</w:t>
      </w:r>
    </w:p>
    <w:p w:rsidR="0017324E" w:rsidRPr="00645268" w:rsidRDefault="0017324E" w:rsidP="0017324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81522A" w:rsidRPr="00645268" w:rsidRDefault="0081522A" w:rsidP="0017324E">
      <w:pPr>
        <w:jc w:val="both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</w:p>
    <w:p w:rsidR="0017324E" w:rsidRPr="00645268" w:rsidRDefault="0017324E" w:rsidP="0017324E">
      <w:pPr>
        <w:jc w:val="both"/>
        <w:rPr>
          <w:rFonts w:ascii="Arial" w:hAnsi="Arial" w:cs="Arial"/>
          <w:b/>
          <w:lang w:val="pl-PL"/>
        </w:rPr>
      </w:pPr>
      <w:r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Termin składania wniosków:</w:t>
      </w:r>
      <w:r w:rsidRPr="00645268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B00AE7" w:rsidRPr="00645268">
        <w:rPr>
          <w:rFonts w:ascii="Arial" w:hAnsi="Arial" w:cs="Arial"/>
          <w:sz w:val="22"/>
          <w:szCs w:val="22"/>
          <w:lang w:val="pl-PL"/>
        </w:rPr>
        <w:t xml:space="preserve">1 sierpnia 2016 r. – 30 września 2016 r. </w:t>
      </w:r>
      <w:r w:rsidRPr="00645268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17324E" w:rsidRPr="00645268" w:rsidRDefault="0017324E" w:rsidP="0017324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F4FCD" w:rsidRPr="00645268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Termin rozstrzygnięcia </w:t>
      </w:r>
      <w:r w:rsidR="00EE71A3"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naboru</w:t>
      </w:r>
      <w:r w:rsidR="0017324E"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  <w:r w:rsidR="00BC5AD2" w:rsidRPr="00645268">
        <w:rPr>
          <w:rFonts w:ascii="Arial" w:hAnsi="Arial" w:cs="Arial"/>
          <w:sz w:val="22"/>
          <w:szCs w:val="22"/>
          <w:lang w:val="pl-PL"/>
        </w:rPr>
        <w:t xml:space="preserve"> </w:t>
      </w:r>
      <w:r w:rsidR="00B00AE7" w:rsidRPr="00645268">
        <w:rPr>
          <w:rFonts w:ascii="Arial" w:hAnsi="Arial" w:cs="Arial"/>
          <w:sz w:val="22"/>
          <w:szCs w:val="22"/>
          <w:lang w:val="pl-PL"/>
        </w:rPr>
        <w:t>styczeń 2017</w:t>
      </w:r>
      <w:r w:rsidR="0017324E" w:rsidRPr="00645268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5F4FCD" w:rsidRPr="00645268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color w:val="0070C0"/>
          <w:sz w:val="22"/>
          <w:szCs w:val="22"/>
          <w:lang w:val="pl-PL"/>
        </w:rPr>
      </w:pPr>
    </w:p>
    <w:p w:rsidR="00B921D4" w:rsidRPr="00645268" w:rsidRDefault="005F4FCD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Miejsce składania wniosków</w:t>
      </w:r>
    </w:p>
    <w:p w:rsidR="00C34275" w:rsidRDefault="00B921D4" w:rsidP="00C34275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645268">
        <w:rPr>
          <w:rFonts w:ascii="Arial" w:hAnsi="Arial" w:cs="Arial"/>
          <w:sz w:val="22"/>
          <w:szCs w:val="22"/>
          <w:lang w:val="pl-PL"/>
        </w:rPr>
        <w:t>P</w:t>
      </w:r>
      <w:r w:rsidR="00D95F6D" w:rsidRPr="00645268">
        <w:rPr>
          <w:rFonts w:ascii="Arial" w:hAnsi="Arial" w:cs="Arial"/>
          <w:sz w:val="22"/>
          <w:szCs w:val="22"/>
          <w:lang w:val="pl-PL"/>
        </w:rPr>
        <w:t>isemną wersję wniosku</w:t>
      </w:r>
      <w:r w:rsidR="002A5021" w:rsidRPr="00645268">
        <w:rPr>
          <w:rFonts w:ascii="Arial" w:hAnsi="Arial" w:cs="Arial"/>
          <w:sz w:val="22"/>
          <w:szCs w:val="22"/>
          <w:lang w:val="pl-PL"/>
        </w:rPr>
        <w:t xml:space="preserve"> o przyznanie pomocy </w:t>
      </w:r>
      <w:r w:rsidR="005F4FCD" w:rsidRPr="00645268">
        <w:rPr>
          <w:rFonts w:ascii="Arial" w:hAnsi="Arial" w:cs="Arial"/>
          <w:sz w:val="22"/>
          <w:szCs w:val="22"/>
          <w:lang w:val="pl-PL"/>
        </w:rPr>
        <w:t>można składać osobiście</w:t>
      </w:r>
      <w:r w:rsidR="00FA0421" w:rsidRPr="00645268">
        <w:rPr>
          <w:rFonts w:ascii="Arial" w:hAnsi="Arial" w:cs="Arial"/>
          <w:sz w:val="22"/>
          <w:szCs w:val="22"/>
          <w:lang w:val="pl-PL"/>
        </w:rPr>
        <w:t xml:space="preserve"> (a także wysłać drogą pocztową lub przesyłką kurierską) </w:t>
      </w:r>
      <w:r w:rsidR="005F4FCD" w:rsidRPr="00645268">
        <w:rPr>
          <w:rFonts w:ascii="Arial" w:hAnsi="Arial" w:cs="Arial"/>
          <w:sz w:val="22"/>
          <w:szCs w:val="22"/>
          <w:lang w:val="pl-PL"/>
        </w:rPr>
        <w:t>od poniedziałku do piątku w godzinach od 7</w:t>
      </w:r>
      <w:r w:rsidR="00DA0750" w:rsidRPr="00645268">
        <w:rPr>
          <w:rFonts w:ascii="Arial" w:hAnsi="Arial" w:cs="Arial"/>
          <w:sz w:val="22"/>
          <w:szCs w:val="22"/>
          <w:lang w:val="pl-PL"/>
        </w:rPr>
        <w:t>:</w:t>
      </w:r>
      <w:r w:rsidR="005F4FCD" w:rsidRPr="00645268">
        <w:rPr>
          <w:rFonts w:ascii="Arial" w:hAnsi="Arial" w:cs="Arial"/>
          <w:sz w:val="22"/>
          <w:szCs w:val="22"/>
          <w:lang w:val="pl-PL"/>
        </w:rPr>
        <w:t>30 do 15</w:t>
      </w:r>
      <w:r w:rsidR="00DA0750" w:rsidRPr="00645268">
        <w:rPr>
          <w:rFonts w:ascii="Arial" w:hAnsi="Arial" w:cs="Arial"/>
          <w:sz w:val="22"/>
          <w:szCs w:val="22"/>
          <w:lang w:val="pl-PL"/>
        </w:rPr>
        <w:t>:</w:t>
      </w:r>
      <w:r w:rsidR="005F4FCD" w:rsidRPr="00645268">
        <w:rPr>
          <w:rFonts w:ascii="Arial" w:hAnsi="Arial" w:cs="Arial"/>
          <w:sz w:val="22"/>
          <w:szCs w:val="22"/>
          <w:lang w:val="pl-PL"/>
        </w:rPr>
        <w:t>30 pod adresem:</w:t>
      </w:r>
    </w:p>
    <w:p w:rsidR="00C34275" w:rsidRDefault="00C34275" w:rsidP="00C34275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495D95" w:rsidRPr="00645268" w:rsidRDefault="00495D95" w:rsidP="00C34275">
      <w:pPr>
        <w:shd w:val="clear" w:color="auto" w:fill="FFFFFF"/>
        <w:jc w:val="both"/>
        <w:outlineLvl w:val="2"/>
        <w:rPr>
          <w:rFonts w:ascii="Arial" w:hAnsi="Arial" w:cs="Arial"/>
          <w:b/>
          <w:bCs/>
          <w:sz w:val="20"/>
          <w:szCs w:val="20"/>
          <w:lang w:val="pl-PL"/>
        </w:rPr>
      </w:pPr>
      <w:r w:rsidRPr="00645268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495D95" w:rsidRPr="00645268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45268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495D95" w:rsidRPr="00645268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45268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FA0421" w:rsidRPr="00645268" w:rsidRDefault="00495D95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45268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FA0421" w:rsidRPr="00645268" w:rsidRDefault="00FA0421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F4FCD" w:rsidRPr="00645268" w:rsidRDefault="00EB4C4A" w:rsidP="005F4FCD">
      <w:pPr>
        <w:shd w:val="clear" w:color="auto" w:fill="FFFFFF"/>
        <w:spacing w:after="300"/>
        <w:jc w:val="both"/>
        <w:rPr>
          <w:rFonts w:ascii="Arial" w:hAnsi="Arial" w:cs="Arial"/>
          <w:sz w:val="22"/>
          <w:szCs w:val="22"/>
          <w:lang w:val="pl-PL"/>
        </w:rPr>
      </w:pPr>
      <w:r w:rsidRPr="00645268">
        <w:rPr>
          <w:rFonts w:ascii="Arial" w:hAnsi="Arial" w:cs="Arial"/>
          <w:sz w:val="22"/>
          <w:szCs w:val="22"/>
          <w:lang w:val="pl-PL"/>
        </w:rPr>
        <w:t>Szczegółowe informacje dotyczące sposobu złożenia dokumentacji</w:t>
      </w:r>
      <w:r w:rsidR="0010464D" w:rsidRPr="00645268">
        <w:rPr>
          <w:rFonts w:ascii="Arial" w:hAnsi="Arial" w:cs="Arial"/>
          <w:sz w:val="22"/>
          <w:szCs w:val="22"/>
          <w:lang w:val="pl-PL"/>
        </w:rPr>
        <w:t xml:space="preserve"> aplikacyjnej określają zapisy r</w:t>
      </w:r>
      <w:r w:rsidRPr="00645268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6E406B" w:rsidRPr="00645268">
        <w:rPr>
          <w:rFonts w:ascii="Arial" w:hAnsi="Arial" w:cs="Arial"/>
          <w:sz w:val="22"/>
          <w:szCs w:val="22"/>
          <w:lang w:val="pl-PL"/>
        </w:rPr>
        <w:t>konkursu</w:t>
      </w:r>
      <w:r w:rsidRPr="00645268">
        <w:rPr>
          <w:rFonts w:ascii="Arial" w:hAnsi="Arial" w:cs="Arial"/>
          <w:sz w:val="22"/>
          <w:szCs w:val="22"/>
          <w:lang w:val="pl-PL"/>
        </w:rPr>
        <w:t>.</w:t>
      </w:r>
    </w:p>
    <w:p w:rsidR="00ED1B2C" w:rsidRPr="00645268" w:rsidRDefault="005F4FCD" w:rsidP="0081522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Sposób składania wniosków</w:t>
      </w:r>
      <w:r w:rsidR="0081522A"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 xml:space="preserve">: </w:t>
      </w:r>
      <w:r w:rsidR="0081522A" w:rsidRPr="00645268">
        <w:rPr>
          <w:rFonts w:ascii="Arial" w:hAnsi="Arial" w:cs="Arial"/>
          <w:sz w:val="22"/>
          <w:szCs w:val="22"/>
          <w:lang w:val="pl-PL"/>
        </w:rPr>
        <w:t>s</w:t>
      </w:r>
      <w:r w:rsidR="00ED1B2C" w:rsidRPr="00645268">
        <w:rPr>
          <w:rFonts w:ascii="Arial" w:hAnsi="Arial" w:cs="Arial"/>
          <w:sz w:val="22"/>
          <w:szCs w:val="22"/>
          <w:lang w:val="pl-PL"/>
        </w:rPr>
        <w:t>kuteczne złożenie dokumentacji aplikacyjnej polega</w:t>
      </w:r>
      <w:r w:rsidR="0081522A" w:rsidRPr="00645268">
        <w:rPr>
          <w:rFonts w:ascii="Arial" w:hAnsi="Arial" w:cs="Arial"/>
          <w:sz w:val="22"/>
          <w:szCs w:val="22"/>
          <w:lang w:val="pl-PL"/>
        </w:rPr>
        <w:t xml:space="preserve"> na opublikowaniu wniosku wraz </w:t>
      </w:r>
      <w:r w:rsidR="00ED1B2C" w:rsidRPr="00645268">
        <w:rPr>
          <w:rFonts w:ascii="Arial" w:hAnsi="Arial" w:cs="Arial"/>
          <w:sz w:val="22"/>
          <w:szCs w:val="22"/>
          <w:lang w:val="pl-PL"/>
        </w:rPr>
        <w:t>z załącznikami w wersji elektronicznej w lokalnym systemie informatycznym (LSI</w:t>
      </w:r>
      <w:r w:rsidR="00B00AE7" w:rsidRPr="00645268">
        <w:rPr>
          <w:rFonts w:ascii="Arial" w:hAnsi="Arial" w:cs="Arial"/>
          <w:sz w:val="22"/>
          <w:szCs w:val="22"/>
          <w:lang w:val="pl-PL"/>
        </w:rPr>
        <w:t>2014</w:t>
      </w:r>
      <w:r w:rsidR="00ED1B2C" w:rsidRPr="00645268">
        <w:rPr>
          <w:rFonts w:ascii="Arial" w:hAnsi="Arial" w:cs="Arial"/>
          <w:sz w:val="22"/>
          <w:szCs w:val="22"/>
          <w:lang w:val="pl-PL"/>
        </w:rPr>
        <w:t>)</w:t>
      </w:r>
      <w:r w:rsidR="0081522A" w:rsidRPr="00645268">
        <w:rPr>
          <w:rFonts w:ascii="Arial" w:hAnsi="Arial" w:cs="Arial"/>
          <w:sz w:val="22"/>
          <w:szCs w:val="22"/>
          <w:lang w:val="pl-PL"/>
        </w:rPr>
        <w:t xml:space="preserve"> </w:t>
      </w:r>
      <w:r w:rsidR="00ED1B2C" w:rsidRPr="00645268">
        <w:rPr>
          <w:rFonts w:ascii="Arial" w:hAnsi="Arial" w:cs="Arial"/>
          <w:sz w:val="22"/>
          <w:szCs w:val="22"/>
          <w:lang w:val="pl-PL"/>
        </w:rPr>
        <w:t xml:space="preserve">w terminie naboru projektów oraz doręczeniu do IZ RPO WZ </w:t>
      </w:r>
      <w:r w:rsidR="002A5021" w:rsidRPr="00645268">
        <w:rPr>
          <w:rFonts w:ascii="Arial" w:hAnsi="Arial" w:cs="Arial"/>
          <w:sz w:val="22"/>
          <w:szCs w:val="22"/>
          <w:lang w:val="pl-PL"/>
        </w:rPr>
        <w:t>pisemnego wniosku o przyznanie pomocy</w:t>
      </w:r>
      <w:r w:rsidR="00ED1B2C" w:rsidRPr="00645268">
        <w:rPr>
          <w:rFonts w:ascii="Arial" w:hAnsi="Arial" w:cs="Arial"/>
          <w:sz w:val="22"/>
          <w:szCs w:val="22"/>
          <w:lang w:val="pl-PL"/>
        </w:rPr>
        <w:t>, podpisane</w:t>
      </w:r>
      <w:r w:rsidR="00FF741D" w:rsidRPr="00645268">
        <w:rPr>
          <w:rFonts w:ascii="Arial" w:hAnsi="Arial" w:cs="Arial"/>
          <w:sz w:val="22"/>
          <w:szCs w:val="22"/>
          <w:lang w:val="pl-PL"/>
        </w:rPr>
        <w:t>go</w:t>
      </w:r>
      <w:r w:rsidR="00ED1B2C" w:rsidRPr="00645268">
        <w:rPr>
          <w:rFonts w:ascii="Arial" w:hAnsi="Arial" w:cs="Arial"/>
          <w:sz w:val="22"/>
          <w:szCs w:val="22"/>
          <w:lang w:val="pl-PL"/>
        </w:rPr>
        <w:t xml:space="preserve"> zgodnie z zasadami reprezentacji obowiązującymi wnioskodawcę, </w:t>
      </w:r>
      <w:r w:rsidR="000951D9" w:rsidRPr="00645268">
        <w:rPr>
          <w:rFonts w:ascii="Arial" w:hAnsi="Arial" w:cs="Arial"/>
          <w:sz w:val="22"/>
          <w:szCs w:val="22"/>
          <w:lang w:val="pl-PL"/>
        </w:rPr>
        <w:t>zawierającego</w:t>
      </w:r>
      <w:r w:rsidR="00ED1B2C" w:rsidRPr="00645268">
        <w:rPr>
          <w:rFonts w:ascii="Arial" w:hAnsi="Arial" w:cs="Arial"/>
          <w:sz w:val="22"/>
          <w:szCs w:val="22"/>
          <w:lang w:val="pl-PL"/>
        </w:rPr>
        <w:t xml:space="preserve"> właściwą sumę kontrolną, naj</w:t>
      </w:r>
      <w:r w:rsidR="00C34275">
        <w:rPr>
          <w:rFonts w:ascii="Arial" w:hAnsi="Arial" w:cs="Arial"/>
          <w:sz w:val="22"/>
          <w:szCs w:val="22"/>
          <w:lang w:val="pl-PL"/>
        </w:rPr>
        <w:t>później w </w:t>
      </w:r>
      <w:r w:rsidR="00ED1B2C" w:rsidRPr="00645268">
        <w:rPr>
          <w:rFonts w:ascii="Arial" w:hAnsi="Arial" w:cs="Arial"/>
          <w:sz w:val="22"/>
          <w:szCs w:val="22"/>
          <w:lang w:val="pl-PL"/>
        </w:rPr>
        <w:t>terminie 7 dni od dnia zakończenia naboru projektów</w:t>
      </w:r>
      <w:r w:rsidR="00E374F3" w:rsidRPr="00645268">
        <w:rPr>
          <w:rFonts w:ascii="Arial" w:hAnsi="Arial" w:cs="Arial"/>
          <w:sz w:val="22"/>
          <w:szCs w:val="22"/>
          <w:lang w:val="pl-PL"/>
        </w:rPr>
        <w:t>, tj</w:t>
      </w:r>
      <w:r w:rsidR="00A223F3" w:rsidRPr="00645268">
        <w:rPr>
          <w:rFonts w:ascii="Arial" w:hAnsi="Arial" w:cs="Arial"/>
          <w:sz w:val="22"/>
          <w:szCs w:val="22"/>
          <w:lang w:val="pl-PL"/>
        </w:rPr>
        <w:t xml:space="preserve">. </w:t>
      </w:r>
      <w:r w:rsidR="00DA0750" w:rsidRPr="00645268">
        <w:rPr>
          <w:rFonts w:ascii="Arial" w:hAnsi="Arial" w:cs="Arial"/>
          <w:sz w:val="22"/>
          <w:szCs w:val="22"/>
          <w:lang w:val="pl-PL"/>
        </w:rPr>
        <w:t xml:space="preserve">do </w:t>
      </w:r>
      <w:r w:rsidR="0081522A" w:rsidRPr="00645268">
        <w:rPr>
          <w:rFonts w:ascii="Arial" w:hAnsi="Arial" w:cs="Arial"/>
          <w:sz w:val="22"/>
          <w:szCs w:val="22"/>
          <w:lang w:val="pl-PL"/>
        </w:rPr>
        <w:t>d</w:t>
      </w:r>
      <w:r w:rsidR="00A223F3" w:rsidRPr="00645268">
        <w:rPr>
          <w:rFonts w:ascii="Arial" w:hAnsi="Arial" w:cs="Arial"/>
          <w:sz w:val="22"/>
          <w:szCs w:val="22"/>
          <w:lang w:val="pl-PL"/>
        </w:rPr>
        <w:t xml:space="preserve">nia </w:t>
      </w:r>
      <w:r w:rsidR="00B00AE7" w:rsidRPr="00645268">
        <w:rPr>
          <w:rFonts w:ascii="Arial" w:hAnsi="Arial" w:cs="Arial"/>
          <w:sz w:val="22"/>
          <w:szCs w:val="22"/>
          <w:lang w:val="pl-PL"/>
        </w:rPr>
        <w:t>7 października 2016</w:t>
      </w:r>
      <w:r w:rsidR="00A223F3" w:rsidRPr="00645268">
        <w:rPr>
          <w:rFonts w:ascii="Arial" w:hAnsi="Arial" w:cs="Arial"/>
          <w:sz w:val="22"/>
          <w:szCs w:val="22"/>
          <w:lang w:val="pl-PL"/>
        </w:rPr>
        <w:t xml:space="preserve"> r.</w:t>
      </w:r>
      <w:r w:rsidR="006B272E" w:rsidRPr="00645268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E374F3" w:rsidRPr="00645268" w:rsidRDefault="00E374F3" w:rsidP="00ED1B2C">
      <w:pPr>
        <w:shd w:val="clear" w:color="auto" w:fill="FFFFFF"/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B43E93" w:rsidRPr="00645268" w:rsidRDefault="00B43E93" w:rsidP="00ED1B2C">
      <w:pPr>
        <w:shd w:val="clear" w:color="auto" w:fill="FFFFFF"/>
        <w:jc w:val="both"/>
        <w:rPr>
          <w:rFonts w:ascii="Arial" w:hAnsi="Arial" w:cs="Arial"/>
          <w:sz w:val="22"/>
          <w:szCs w:val="22"/>
          <w:lang w:val="pl-PL"/>
        </w:rPr>
      </w:pPr>
      <w:r w:rsidRPr="00645268">
        <w:rPr>
          <w:rFonts w:ascii="Arial" w:hAnsi="Arial" w:cs="Arial"/>
          <w:sz w:val="22"/>
          <w:szCs w:val="22"/>
          <w:lang w:val="pl-PL"/>
        </w:rPr>
        <w:t xml:space="preserve">Szczegółowe informacje dotyczące możliwości dokonywania </w:t>
      </w:r>
      <w:r w:rsidR="0010464D" w:rsidRPr="00645268">
        <w:rPr>
          <w:rFonts w:ascii="Arial" w:hAnsi="Arial" w:cs="Arial"/>
          <w:sz w:val="22"/>
          <w:szCs w:val="22"/>
          <w:lang w:val="pl-PL"/>
        </w:rPr>
        <w:t>uzupełnień zawarte są w treści r</w:t>
      </w:r>
      <w:r w:rsidRPr="00645268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6E406B" w:rsidRPr="00645268">
        <w:rPr>
          <w:rFonts w:ascii="Arial" w:hAnsi="Arial" w:cs="Arial"/>
          <w:sz w:val="22"/>
          <w:szCs w:val="22"/>
          <w:lang w:val="pl-PL"/>
        </w:rPr>
        <w:t>konkursu</w:t>
      </w:r>
      <w:r w:rsidRPr="00645268">
        <w:rPr>
          <w:rFonts w:ascii="Arial" w:hAnsi="Arial" w:cs="Arial"/>
          <w:sz w:val="22"/>
          <w:szCs w:val="22"/>
          <w:lang w:val="pl-PL"/>
        </w:rPr>
        <w:t>.</w:t>
      </w:r>
    </w:p>
    <w:p w:rsidR="00B43E93" w:rsidRPr="00645268" w:rsidRDefault="00B43E93" w:rsidP="00ED1B2C">
      <w:pPr>
        <w:shd w:val="clear" w:color="auto" w:fill="FFFFFF"/>
        <w:jc w:val="both"/>
        <w:rPr>
          <w:rFonts w:ascii="Arial" w:hAnsi="Arial" w:cs="Arial"/>
          <w:sz w:val="22"/>
          <w:szCs w:val="22"/>
          <w:lang w:val="pl-PL"/>
        </w:rPr>
      </w:pPr>
    </w:p>
    <w:p w:rsidR="0081522A" w:rsidRPr="00645268" w:rsidRDefault="005F4FCD" w:rsidP="0081522A">
      <w:pPr>
        <w:shd w:val="clear" w:color="auto" w:fill="FFFFFF"/>
        <w:spacing w:after="30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645268">
        <w:rPr>
          <w:rFonts w:ascii="Arial" w:hAnsi="Arial" w:cs="Arial"/>
          <w:i/>
          <w:sz w:val="22"/>
          <w:szCs w:val="22"/>
          <w:lang w:val="pl-PL"/>
        </w:rPr>
        <w:t>Link do strony systemu LSI</w:t>
      </w:r>
      <w:r w:rsidR="00E374F3" w:rsidRPr="00645268">
        <w:rPr>
          <w:rFonts w:ascii="Arial" w:hAnsi="Arial" w:cs="Arial"/>
          <w:i/>
          <w:sz w:val="22"/>
          <w:szCs w:val="22"/>
          <w:lang w:val="pl-PL"/>
        </w:rPr>
        <w:t>:</w:t>
      </w:r>
    </w:p>
    <w:p w:rsidR="005F4FCD" w:rsidRPr="00645268" w:rsidRDefault="005F4FCD" w:rsidP="002E5A07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645268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Kto może składać wnioski?</w:t>
      </w:r>
    </w:p>
    <w:p w:rsidR="00B00AE7" w:rsidRPr="00645268" w:rsidRDefault="00C37CE9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645268">
        <w:rPr>
          <w:rFonts w:ascii="Arial" w:hAnsi="Arial" w:cs="Arial"/>
          <w:sz w:val="22"/>
          <w:szCs w:val="20"/>
          <w:lang w:val="pl-PL"/>
        </w:rPr>
        <w:t>W ramach Działania 1.</w:t>
      </w:r>
      <w:r w:rsidR="00B00AE7" w:rsidRPr="00645268">
        <w:rPr>
          <w:rFonts w:ascii="Arial" w:hAnsi="Arial" w:cs="Arial"/>
          <w:sz w:val="22"/>
          <w:szCs w:val="20"/>
          <w:lang w:val="pl-PL"/>
        </w:rPr>
        <w:t>2</w:t>
      </w:r>
      <w:r w:rsidR="002D168A" w:rsidRPr="00645268">
        <w:rPr>
          <w:rFonts w:ascii="Arial" w:hAnsi="Arial" w:cs="Arial"/>
          <w:sz w:val="22"/>
          <w:szCs w:val="20"/>
          <w:lang w:val="pl-PL"/>
        </w:rPr>
        <w:t xml:space="preserve"> dofinansowanie udzielane jest</w:t>
      </w:r>
      <w:r w:rsidR="00B00AE7" w:rsidRPr="00645268">
        <w:rPr>
          <w:rFonts w:ascii="Arial" w:hAnsi="Arial" w:cs="Arial"/>
          <w:sz w:val="22"/>
          <w:szCs w:val="20"/>
          <w:lang w:val="pl-PL"/>
        </w:rPr>
        <w:t>:</w:t>
      </w:r>
    </w:p>
    <w:p w:rsidR="00C34275" w:rsidRPr="005A27BE" w:rsidRDefault="00841750" w:rsidP="00C3427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9819D3">
        <w:rPr>
          <w:rFonts w:ascii="Arial" w:hAnsi="Arial" w:cs="Arial"/>
          <w:sz w:val="22"/>
          <w:szCs w:val="22"/>
          <w:lang w:val="pl-PL"/>
        </w:rPr>
        <w:t xml:space="preserve">1 </w:t>
      </w:r>
      <w:r w:rsidR="00D31ECA" w:rsidRPr="005A27BE">
        <w:rPr>
          <w:rFonts w:ascii="Arial" w:hAnsi="Arial" w:cs="Arial"/>
          <w:sz w:val="22"/>
          <w:szCs w:val="22"/>
          <w:lang w:val="pl-PL"/>
        </w:rPr>
        <w:t xml:space="preserve">Typie projektu </w:t>
      </w:r>
      <w:r w:rsidR="00C34275" w:rsidRPr="005A27BE">
        <w:rPr>
          <w:rFonts w:ascii="Arial" w:hAnsi="Arial" w:cs="Arial"/>
          <w:sz w:val="22"/>
          <w:szCs w:val="22"/>
          <w:lang w:val="pl-PL"/>
        </w:rPr>
        <w:t>m</w:t>
      </w:r>
      <w:r w:rsidR="002D168A" w:rsidRPr="005A27BE">
        <w:rPr>
          <w:rFonts w:ascii="Arial" w:hAnsi="Arial" w:cs="Arial"/>
          <w:sz w:val="22"/>
          <w:szCs w:val="22"/>
          <w:lang w:val="pl-PL"/>
        </w:rPr>
        <w:t xml:space="preserve">ikro, małym, </w:t>
      </w:r>
      <w:r w:rsidR="00D31ECA" w:rsidRPr="005A27BE">
        <w:rPr>
          <w:rFonts w:ascii="Arial" w:hAnsi="Arial" w:cs="Arial"/>
          <w:sz w:val="22"/>
          <w:szCs w:val="22"/>
          <w:lang w:val="pl-PL"/>
        </w:rPr>
        <w:t>średnim przedsiębiorstw</w:t>
      </w:r>
      <w:r w:rsidR="00215B08">
        <w:rPr>
          <w:rFonts w:ascii="Arial" w:hAnsi="Arial" w:cs="Arial"/>
          <w:sz w:val="22"/>
          <w:szCs w:val="22"/>
          <w:lang w:val="pl-PL"/>
        </w:rPr>
        <w:t>om oraz dużym przedsiębiorstwom;</w:t>
      </w:r>
    </w:p>
    <w:p w:rsidR="00D31ECA" w:rsidRDefault="00841750" w:rsidP="00841750">
      <w:pPr>
        <w:pStyle w:val="Akapitzlist"/>
        <w:numPr>
          <w:ilvl w:val="0"/>
          <w:numId w:val="19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>
        <w:rPr>
          <w:rFonts w:ascii="Arial" w:hAnsi="Arial" w:cs="Arial"/>
          <w:sz w:val="22"/>
          <w:szCs w:val="22"/>
          <w:lang w:val="pl-PL"/>
        </w:rPr>
        <w:tab/>
      </w:r>
      <w:r w:rsidR="009819D3">
        <w:rPr>
          <w:rFonts w:ascii="Arial" w:hAnsi="Arial" w:cs="Arial"/>
          <w:sz w:val="22"/>
          <w:szCs w:val="22"/>
          <w:lang w:val="pl-PL"/>
        </w:rPr>
        <w:t xml:space="preserve">2 </w:t>
      </w:r>
      <w:r w:rsidR="00D31ECA" w:rsidRPr="005A27BE">
        <w:rPr>
          <w:rFonts w:ascii="Arial" w:hAnsi="Arial" w:cs="Arial"/>
          <w:sz w:val="22"/>
          <w:szCs w:val="22"/>
          <w:lang w:val="pl-PL"/>
        </w:rPr>
        <w:t xml:space="preserve">Typie projektu </w:t>
      </w:r>
      <w:r w:rsidR="00C34275" w:rsidRPr="005A27BE">
        <w:rPr>
          <w:rFonts w:ascii="Arial" w:hAnsi="Arial" w:cs="Arial"/>
          <w:sz w:val="22"/>
          <w:szCs w:val="22"/>
          <w:lang w:val="pl-PL"/>
        </w:rPr>
        <w:t>i</w:t>
      </w:r>
      <w:r w:rsidR="00D31ECA" w:rsidRPr="005A27BE">
        <w:rPr>
          <w:rFonts w:ascii="Arial" w:hAnsi="Arial" w:cs="Arial"/>
          <w:sz w:val="22"/>
          <w:szCs w:val="22"/>
          <w:lang w:val="pl-PL"/>
        </w:rPr>
        <w:t>nstytucjom otoczenia biznesu.</w:t>
      </w:r>
    </w:p>
    <w:p w:rsidR="005A27BE" w:rsidRPr="005A27BE" w:rsidRDefault="005A27BE" w:rsidP="005A27BE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5A27BE" w:rsidRPr="005A27BE" w:rsidRDefault="005A27BE" w:rsidP="005A27BE">
      <w:pPr>
        <w:jc w:val="both"/>
        <w:rPr>
          <w:rFonts w:ascii="Arial" w:hAnsi="Arial" w:cs="Arial"/>
          <w:sz w:val="22"/>
          <w:szCs w:val="20"/>
          <w:lang w:val="pl-PL"/>
        </w:rPr>
      </w:pPr>
      <w:r w:rsidRPr="005A27BE">
        <w:rPr>
          <w:rFonts w:ascii="Arial" w:hAnsi="Arial" w:cs="Arial"/>
          <w:sz w:val="22"/>
          <w:szCs w:val="22"/>
        </w:rPr>
        <w:t>W ramach naboru jeden wnioskodawca może złożyć jeden wniosek o dofinansowanie projektu.</w:t>
      </w:r>
    </w:p>
    <w:p w:rsidR="00A223F3" w:rsidRPr="00645268" w:rsidRDefault="00A223F3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0070C0"/>
          <w:sz w:val="22"/>
          <w:szCs w:val="22"/>
          <w:lang w:val="pl-PL"/>
        </w:rPr>
      </w:pPr>
    </w:p>
    <w:p w:rsidR="005F4FCD" w:rsidRPr="00D843A1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D843A1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Na co można otrzymać dofinansowanie?</w:t>
      </w:r>
    </w:p>
    <w:p w:rsidR="00C80B27" w:rsidRPr="00D843A1" w:rsidRDefault="0094093A" w:rsidP="007A1AB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D843A1">
        <w:rPr>
          <w:rFonts w:ascii="Arial" w:hAnsi="Arial" w:cs="Arial"/>
          <w:sz w:val="22"/>
          <w:szCs w:val="22"/>
          <w:lang w:val="pl-PL"/>
        </w:rPr>
        <w:t>W ramach konkursu wspierane będą przedsięwzięcia</w:t>
      </w:r>
      <w:r w:rsidRPr="00D843A1">
        <w:rPr>
          <w:rFonts w:ascii="Arial" w:eastAsia="Times New Roman" w:hAnsi="Arial" w:cs="Arial"/>
          <w:sz w:val="22"/>
          <w:szCs w:val="22"/>
          <w:lang w:val="pl-PL"/>
        </w:rPr>
        <w:t xml:space="preserve"> polegające na</w:t>
      </w:r>
      <w:r w:rsidR="00C80B27" w:rsidRPr="00D843A1">
        <w:rPr>
          <w:rFonts w:ascii="Arial" w:eastAsia="Times New Roman" w:hAnsi="Arial" w:cs="Arial"/>
          <w:sz w:val="22"/>
          <w:szCs w:val="22"/>
          <w:lang w:val="pl-PL"/>
        </w:rPr>
        <w:t>:</w:t>
      </w:r>
    </w:p>
    <w:p w:rsidR="00215B08" w:rsidRPr="00215B08" w:rsidRDefault="009819D3" w:rsidP="00215B08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1 </w:t>
      </w:r>
      <w:r w:rsidR="00B5130E" w:rsidRPr="00C34275">
        <w:rPr>
          <w:rFonts w:ascii="Arial" w:hAnsi="Arial" w:cs="Arial"/>
          <w:sz w:val="22"/>
          <w:szCs w:val="22"/>
          <w:lang w:val="pl-PL"/>
        </w:rPr>
        <w:t>T</w:t>
      </w:r>
      <w:r w:rsidR="00C80B27" w:rsidRPr="00C34275">
        <w:rPr>
          <w:rFonts w:ascii="Arial" w:hAnsi="Arial" w:cs="Arial"/>
          <w:sz w:val="22"/>
          <w:szCs w:val="22"/>
          <w:lang w:val="pl-PL"/>
        </w:rPr>
        <w:t xml:space="preserve">yp projektu </w:t>
      </w:r>
      <w:r w:rsidR="00645268" w:rsidRPr="00C34275">
        <w:rPr>
          <w:rFonts w:ascii="Arial" w:hAnsi="Arial" w:cs="Arial"/>
          <w:sz w:val="22"/>
          <w:szCs w:val="22"/>
          <w:lang w:val="pl-PL"/>
        </w:rPr>
        <w:t>inwestycji w infrastrukturę</w:t>
      </w:r>
      <w:r w:rsidR="00C80B27" w:rsidRPr="00C34275">
        <w:rPr>
          <w:rFonts w:ascii="Arial" w:hAnsi="Arial" w:cs="Arial"/>
          <w:sz w:val="22"/>
          <w:szCs w:val="22"/>
          <w:lang w:val="pl-PL"/>
        </w:rPr>
        <w:t xml:space="preserve"> B+R </w:t>
      </w:r>
      <w:r w:rsidR="00645268" w:rsidRPr="00C34275">
        <w:rPr>
          <w:rFonts w:ascii="Arial" w:hAnsi="Arial" w:cs="Arial"/>
          <w:sz w:val="22"/>
          <w:szCs w:val="22"/>
          <w:lang w:val="pl-PL"/>
        </w:rPr>
        <w:t>i</w:t>
      </w:r>
      <w:r w:rsidR="00C80B27" w:rsidRPr="00C34275">
        <w:rPr>
          <w:rFonts w:ascii="Arial" w:hAnsi="Arial" w:cs="Arial"/>
          <w:sz w:val="22"/>
          <w:szCs w:val="22"/>
          <w:lang w:val="pl-PL"/>
        </w:rPr>
        <w:t xml:space="preserve"> utworzen</w:t>
      </w:r>
      <w:r w:rsidR="00645268" w:rsidRPr="00C34275">
        <w:rPr>
          <w:rFonts w:ascii="Arial" w:hAnsi="Arial" w:cs="Arial"/>
          <w:sz w:val="22"/>
          <w:szCs w:val="22"/>
          <w:lang w:val="pl-PL"/>
        </w:rPr>
        <w:t>iu</w:t>
      </w:r>
      <w:r w:rsidR="00C80B27" w:rsidRPr="00C34275">
        <w:rPr>
          <w:rFonts w:ascii="Arial" w:hAnsi="Arial" w:cs="Arial"/>
          <w:sz w:val="22"/>
          <w:szCs w:val="22"/>
          <w:lang w:val="pl-PL"/>
        </w:rPr>
        <w:t xml:space="preserve"> lub rozw</w:t>
      </w:r>
      <w:r w:rsidR="00915C42">
        <w:rPr>
          <w:rFonts w:ascii="Arial" w:hAnsi="Arial" w:cs="Arial"/>
          <w:sz w:val="22"/>
          <w:szCs w:val="22"/>
          <w:lang w:val="pl-PL"/>
        </w:rPr>
        <w:t>ój</w:t>
      </w:r>
      <w:r w:rsidR="00645268" w:rsidRPr="00C34275">
        <w:rPr>
          <w:rFonts w:ascii="Arial" w:hAnsi="Arial" w:cs="Arial"/>
          <w:sz w:val="22"/>
          <w:szCs w:val="22"/>
          <w:lang w:val="pl-PL"/>
        </w:rPr>
        <w:t xml:space="preserve"> </w:t>
      </w:r>
      <w:r w:rsidR="00C80B27" w:rsidRPr="00C34275">
        <w:rPr>
          <w:rFonts w:ascii="Arial" w:hAnsi="Arial" w:cs="Arial"/>
          <w:sz w:val="22"/>
          <w:szCs w:val="22"/>
          <w:lang w:val="pl-PL"/>
        </w:rPr>
        <w:t>centrum badawczo-rozwojowego</w:t>
      </w:r>
      <w:r w:rsidR="00645268" w:rsidRPr="00C34275">
        <w:rPr>
          <w:rFonts w:ascii="Arial" w:hAnsi="Arial" w:cs="Arial"/>
          <w:sz w:val="22"/>
          <w:szCs w:val="22"/>
          <w:lang w:val="pl-PL"/>
        </w:rPr>
        <w:t xml:space="preserve"> w przedsiębiorstwie</w:t>
      </w:r>
      <w:r w:rsidR="00B5130E" w:rsidRPr="00C34275">
        <w:rPr>
          <w:rFonts w:ascii="Arial" w:hAnsi="Arial" w:cs="Arial"/>
          <w:sz w:val="22"/>
          <w:szCs w:val="22"/>
          <w:lang w:val="pl-PL"/>
        </w:rPr>
        <w:t>.</w:t>
      </w:r>
      <w:r w:rsidR="00C34275">
        <w:rPr>
          <w:rFonts w:ascii="Arial" w:hAnsi="Arial" w:cs="Arial"/>
          <w:sz w:val="22"/>
          <w:szCs w:val="22"/>
          <w:lang w:val="pl-PL"/>
        </w:rPr>
        <w:t xml:space="preserve"> </w:t>
      </w:r>
      <w:r w:rsidR="00645268" w:rsidRPr="00C34275">
        <w:rPr>
          <w:rFonts w:ascii="Arial" w:hAnsi="Arial" w:cs="Arial"/>
          <w:sz w:val="22"/>
          <w:szCs w:val="22"/>
          <w:lang w:val="pl-PL"/>
        </w:rPr>
        <w:t>Prace realizowane na wspartej infrastrukturze powinny dotyczyć opracowania innow</w:t>
      </w:r>
      <w:r w:rsidR="00C34275">
        <w:rPr>
          <w:rFonts w:ascii="Arial" w:hAnsi="Arial" w:cs="Arial"/>
          <w:sz w:val="22"/>
          <w:szCs w:val="22"/>
          <w:lang w:val="pl-PL"/>
        </w:rPr>
        <w:t>acji produktowej lub procesowej</w:t>
      </w:r>
      <w:r w:rsidR="00215B08">
        <w:rPr>
          <w:rFonts w:ascii="Arial" w:hAnsi="Arial" w:cs="Arial"/>
          <w:sz w:val="22"/>
          <w:szCs w:val="22"/>
          <w:lang w:val="pl-PL"/>
        </w:rPr>
        <w:t>;</w:t>
      </w:r>
    </w:p>
    <w:p w:rsidR="00C34275" w:rsidRPr="00215B08" w:rsidRDefault="009819D3" w:rsidP="00215B08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2"/>
          <w:szCs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2 </w:t>
      </w:r>
      <w:r w:rsidR="00645268" w:rsidRPr="00215B08">
        <w:rPr>
          <w:rFonts w:ascii="Arial" w:hAnsi="Arial" w:cs="Arial"/>
          <w:sz w:val="22"/>
          <w:szCs w:val="22"/>
          <w:lang w:val="pl-PL"/>
        </w:rPr>
        <w:t>Typ projektu inwestycji w utworzenie lub rozw</w:t>
      </w:r>
      <w:r w:rsidR="00915C42">
        <w:rPr>
          <w:rFonts w:ascii="Arial" w:hAnsi="Arial" w:cs="Arial"/>
          <w:sz w:val="22"/>
          <w:szCs w:val="22"/>
          <w:lang w:val="pl-PL"/>
        </w:rPr>
        <w:t>ój</w:t>
      </w:r>
      <w:r w:rsidR="00645268" w:rsidRPr="00215B08">
        <w:rPr>
          <w:rFonts w:ascii="Arial" w:hAnsi="Arial" w:cs="Arial"/>
          <w:sz w:val="22"/>
          <w:szCs w:val="22"/>
          <w:lang w:val="pl-PL"/>
        </w:rPr>
        <w:t xml:space="preserve"> wspólnej infrastruktury B+R dla</w:t>
      </w:r>
      <w:r w:rsidR="00215B08" w:rsidRPr="00215B08">
        <w:rPr>
          <w:rFonts w:ascii="Arial" w:hAnsi="Arial" w:cs="Arial"/>
          <w:sz w:val="22"/>
          <w:szCs w:val="22"/>
          <w:lang w:val="pl-PL"/>
        </w:rPr>
        <w:t xml:space="preserve"> </w:t>
      </w:r>
      <w:r w:rsidR="00645268" w:rsidRPr="00215B08">
        <w:rPr>
          <w:rFonts w:ascii="Arial" w:hAnsi="Arial" w:cs="Arial"/>
          <w:sz w:val="22"/>
          <w:szCs w:val="22"/>
          <w:lang w:val="pl-PL"/>
        </w:rPr>
        <w:t xml:space="preserve">przedsiębiorstw. </w:t>
      </w:r>
      <w:r w:rsidR="00AC3EA1">
        <w:rPr>
          <w:rFonts w:ascii="Arial" w:hAnsi="Arial" w:cs="Arial"/>
          <w:sz w:val="22"/>
          <w:szCs w:val="22"/>
          <w:lang w:val="pl-PL"/>
        </w:rPr>
        <w:t>Infrastruktura powinna być udostępniania przedsiębiorstwom w celu</w:t>
      </w:r>
      <w:r w:rsidR="00645268" w:rsidRPr="00215B08">
        <w:rPr>
          <w:rFonts w:ascii="Arial" w:hAnsi="Arial" w:cs="Arial"/>
          <w:sz w:val="22"/>
          <w:szCs w:val="22"/>
          <w:lang w:val="pl-PL"/>
        </w:rPr>
        <w:t xml:space="preserve"> opracowania innowacji produktowej lub procesowej</w:t>
      </w:r>
      <w:r w:rsidR="00C34275" w:rsidRPr="00215B08">
        <w:rPr>
          <w:rFonts w:ascii="Arial" w:hAnsi="Arial" w:cs="Arial"/>
          <w:sz w:val="22"/>
          <w:szCs w:val="22"/>
          <w:lang w:val="pl-PL"/>
        </w:rPr>
        <w:t>.</w:t>
      </w:r>
    </w:p>
    <w:p w:rsidR="007A1AB9" w:rsidRPr="004551F8" w:rsidRDefault="007A1AB9" w:rsidP="00C34275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4551F8">
        <w:rPr>
          <w:rFonts w:ascii="Arial" w:hAnsi="Arial" w:cs="Arial"/>
          <w:sz w:val="22"/>
          <w:szCs w:val="22"/>
          <w:lang w:val="pl-PL"/>
        </w:rPr>
        <w:t xml:space="preserve">Dofinansowaniu będą podlegały projekty obejmujące inwestycje </w:t>
      </w:r>
      <w:r w:rsidR="00B5130E" w:rsidRPr="004551F8">
        <w:rPr>
          <w:rFonts w:ascii="Arial" w:hAnsi="Arial" w:cs="Arial"/>
          <w:sz w:val="22"/>
          <w:szCs w:val="22"/>
          <w:lang w:val="pl-PL"/>
        </w:rPr>
        <w:t>w aparaturę badawczo-rozwojową, inne środki trwałe,</w:t>
      </w:r>
      <w:r w:rsidR="00841750">
        <w:rPr>
          <w:rFonts w:ascii="Arial" w:hAnsi="Arial" w:cs="Arial"/>
          <w:sz w:val="22"/>
          <w:szCs w:val="22"/>
          <w:lang w:val="pl-PL"/>
        </w:rPr>
        <w:t xml:space="preserve"> zakup nieruchomości, zakup robót i materiałów budowlanych,</w:t>
      </w:r>
      <w:r w:rsidR="00B5130E" w:rsidRPr="004551F8">
        <w:rPr>
          <w:rFonts w:ascii="Arial" w:hAnsi="Arial" w:cs="Arial"/>
          <w:sz w:val="22"/>
          <w:szCs w:val="22"/>
          <w:lang w:val="pl-PL"/>
        </w:rPr>
        <w:t xml:space="preserve"> </w:t>
      </w:r>
      <w:r w:rsidR="00F94289" w:rsidRPr="004551F8">
        <w:rPr>
          <w:rFonts w:ascii="Arial" w:hAnsi="Arial" w:cs="Arial"/>
          <w:sz w:val="22"/>
          <w:szCs w:val="22"/>
          <w:lang w:val="pl-PL"/>
        </w:rPr>
        <w:t>wartości niematerialne i prawne</w:t>
      </w:r>
      <w:r w:rsidRPr="004551F8">
        <w:rPr>
          <w:rFonts w:ascii="Arial" w:hAnsi="Arial" w:cs="Arial"/>
          <w:sz w:val="22"/>
          <w:szCs w:val="22"/>
          <w:lang w:val="pl-PL"/>
        </w:rPr>
        <w:t xml:space="preserve"> </w:t>
      </w:r>
      <w:r w:rsidR="00D843A1" w:rsidRPr="004551F8">
        <w:rPr>
          <w:rFonts w:ascii="Arial" w:hAnsi="Arial" w:cs="Arial"/>
          <w:sz w:val="22"/>
          <w:szCs w:val="22"/>
          <w:lang w:val="pl-PL"/>
        </w:rPr>
        <w:t>oraz</w:t>
      </w:r>
      <w:r w:rsidR="00B5130E" w:rsidRPr="004551F8">
        <w:rPr>
          <w:rFonts w:ascii="Arial" w:hAnsi="Arial" w:cs="Arial"/>
          <w:sz w:val="22"/>
          <w:szCs w:val="22"/>
          <w:lang w:val="pl-PL"/>
        </w:rPr>
        <w:t xml:space="preserve"> usług</w:t>
      </w:r>
      <w:r w:rsidR="00D843A1" w:rsidRPr="004551F8">
        <w:rPr>
          <w:rFonts w:ascii="Arial" w:hAnsi="Arial" w:cs="Arial"/>
          <w:sz w:val="22"/>
          <w:szCs w:val="22"/>
          <w:lang w:val="pl-PL"/>
        </w:rPr>
        <w:t>i</w:t>
      </w:r>
      <w:r w:rsidR="00B5130E" w:rsidRPr="004551F8">
        <w:rPr>
          <w:rFonts w:ascii="Arial" w:hAnsi="Arial" w:cs="Arial"/>
          <w:sz w:val="22"/>
          <w:szCs w:val="22"/>
          <w:lang w:val="pl-PL"/>
        </w:rPr>
        <w:t xml:space="preserve"> szkoleniow</w:t>
      </w:r>
      <w:r w:rsidR="00D843A1" w:rsidRPr="004551F8">
        <w:rPr>
          <w:rFonts w:ascii="Arial" w:hAnsi="Arial" w:cs="Arial"/>
          <w:sz w:val="22"/>
          <w:szCs w:val="22"/>
          <w:lang w:val="pl-PL"/>
        </w:rPr>
        <w:t xml:space="preserve">e niezbędne do prowadzenia prac badawczych i rozwojowych. </w:t>
      </w:r>
    </w:p>
    <w:p w:rsidR="00F94289" w:rsidRPr="00F94289" w:rsidRDefault="00F94289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C34275">
        <w:rPr>
          <w:rFonts w:ascii="Arial" w:hAnsi="Arial" w:cs="Arial"/>
          <w:sz w:val="22"/>
          <w:szCs w:val="22"/>
          <w:lang w:val="pl-PL"/>
        </w:rPr>
        <w:t>Wsparcie w konkursie kierowane będzie wyłącznie na przedsięwzięcia podej</w:t>
      </w:r>
      <w:r w:rsidR="00841750">
        <w:rPr>
          <w:rFonts w:ascii="Arial" w:hAnsi="Arial" w:cs="Arial"/>
          <w:sz w:val="22"/>
          <w:szCs w:val="22"/>
          <w:lang w:val="pl-PL"/>
        </w:rPr>
        <w:t>mowane w branżach określonych w</w:t>
      </w:r>
      <w:r w:rsidRPr="00C34275">
        <w:rPr>
          <w:rFonts w:ascii="Arial" w:hAnsi="Arial" w:cs="Arial"/>
          <w:sz w:val="22"/>
          <w:szCs w:val="22"/>
          <w:lang w:val="pl-PL"/>
        </w:rPr>
        <w:t xml:space="preserve"> </w:t>
      </w:r>
      <w:r w:rsidRPr="009819D3">
        <w:rPr>
          <w:rFonts w:ascii="Arial" w:hAnsi="Arial" w:cs="Arial"/>
          <w:i/>
          <w:sz w:val="22"/>
          <w:szCs w:val="22"/>
          <w:lang w:val="pl-PL"/>
        </w:rPr>
        <w:t>Wykazie Inteligentnych Specjalizacji Województwa Zachodniopomorskiego</w:t>
      </w:r>
      <w:r w:rsidR="004551F8">
        <w:rPr>
          <w:rFonts w:ascii="Arial" w:hAnsi="Arial" w:cs="Arial"/>
          <w:sz w:val="22"/>
          <w:szCs w:val="22"/>
          <w:lang w:val="pl-PL"/>
        </w:rPr>
        <w:t xml:space="preserve">, </w:t>
      </w:r>
      <w:r w:rsidRPr="00C34275">
        <w:rPr>
          <w:rFonts w:ascii="Arial" w:hAnsi="Arial" w:cs="Arial"/>
          <w:sz w:val="22"/>
          <w:szCs w:val="22"/>
          <w:lang w:val="pl-PL"/>
        </w:rPr>
        <w:t xml:space="preserve">stanowiącym załącznik nr </w:t>
      </w:r>
      <w:r w:rsidRPr="004551F8">
        <w:rPr>
          <w:rFonts w:ascii="Arial" w:hAnsi="Arial" w:cs="Arial"/>
          <w:sz w:val="22"/>
          <w:szCs w:val="22"/>
          <w:lang w:val="pl-PL"/>
        </w:rPr>
        <w:t>5 do</w:t>
      </w:r>
      <w:r w:rsidR="00841750">
        <w:rPr>
          <w:rFonts w:ascii="Arial" w:hAnsi="Arial" w:cs="Arial"/>
          <w:sz w:val="22"/>
          <w:szCs w:val="22"/>
          <w:lang w:val="pl-PL"/>
        </w:rPr>
        <w:t xml:space="preserve"> regulaminu</w:t>
      </w:r>
      <w:r w:rsidRPr="00C34275">
        <w:rPr>
          <w:rFonts w:ascii="Arial" w:hAnsi="Arial" w:cs="Arial"/>
          <w:sz w:val="22"/>
          <w:szCs w:val="22"/>
          <w:lang w:val="pl-PL"/>
        </w:rPr>
        <w:t xml:space="preserve"> lub branżach bezpośrednio z nimi powiązanych w ramach globalnych łańcuchów wartości</w:t>
      </w:r>
      <w:r w:rsidR="00A15A1B">
        <w:rPr>
          <w:rFonts w:ascii="Arial" w:hAnsi="Arial" w:cs="Arial"/>
          <w:sz w:val="22"/>
          <w:szCs w:val="22"/>
          <w:lang w:val="pl-PL"/>
        </w:rPr>
        <w:t>.</w:t>
      </w:r>
    </w:p>
    <w:p w:rsidR="002D168A" w:rsidRPr="00B5130E" w:rsidRDefault="002D168A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B5130E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2D168A" w:rsidRPr="00B5130E" w:rsidRDefault="002D168A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F4FCD" w:rsidRPr="005A27BE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>Kryteria wyboru projektów</w:t>
      </w:r>
      <w:r w:rsidR="0081522A"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81522A" w:rsidRPr="005A27BE">
        <w:rPr>
          <w:rFonts w:ascii="Arial" w:eastAsia="Times New Roman" w:hAnsi="Arial" w:cs="Arial"/>
          <w:bCs/>
          <w:i/>
          <w:sz w:val="22"/>
          <w:szCs w:val="22"/>
          <w:lang w:val="pl-PL"/>
        </w:rPr>
        <w:t>(załącznik)</w:t>
      </w:r>
    </w:p>
    <w:p w:rsidR="005F4FCD" w:rsidRPr="005A27BE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Finanse</w:t>
      </w:r>
      <w:r w:rsidR="00643D65" w:rsidRPr="005A27B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:</w:t>
      </w:r>
    </w:p>
    <w:p w:rsidR="0081522A" w:rsidRPr="005A27BE" w:rsidRDefault="0081522A" w:rsidP="0081522A">
      <w:pPr>
        <w:jc w:val="both"/>
        <w:rPr>
          <w:rFonts w:ascii="Arial" w:hAnsi="Arial" w:cs="Arial"/>
          <w:b/>
          <w:color w:val="0070C0"/>
          <w:sz w:val="22"/>
          <w:szCs w:val="22"/>
          <w:lang w:val="pl-PL"/>
        </w:rPr>
      </w:pPr>
    </w:p>
    <w:p w:rsidR="00D843A1" w:rsidRPr="005A27BE" w:rsidRDefault="005A27BE" w:rsidP="00D843A1">
      <w:pPr>
        <w:jc w:val="both"/>
        <w:rPr>
          <w:rFonts w:ascii="Arial" w:hAnsi="Arial" w:cs="Arial"/>
          <w:b/>
          <w:sz w:val="22"/>
          <w:szCs w:val="22"/>
        </w:rPr>
      </w:pPr>
      <w:r w:rsidRPr="005A27BE">
        <w:rPr>
          <w:rFonts w:ascii="Arial" w:hAnsi="Arial" w:cs="Arial"/>
          <w:b/>
          <w:sz w:val="22"/>
          <w:szCs w:val="22"/>
        </w:rPr>
        <w:t xml:space="preserve">1.  </w:t>
      </w:r>
      <w:r w:rsidR="00A1477F">
        <w:rPr>
          <w:rFonts w:ascii="Arial" w:hAnsi="Arial" w:cs="Arial"/>
          <w:b/>
          <w:sz w:val="22"/>
          <w:szCs w:val="22"/>
        </w:rPr>
        <w:t>Typ projektu 1</w:t>
      </w:r>
      <w:r w:rsidR="00D843A1" w:rsidRPr="005A27BE">
        <w:rPr>
          <w:rFonts w:ascii="Arial" w:hAnsi="Arial" w:cs="Arial"/>
          <w:b/>
          <w:sz w:val="22"/>
          <w:szCs w:val="22"/>
        </w:rPr>
        <w:t xml:space="preserve"> </w:t>
      </w:r>
    </w:p>
    <w:p w:rsidR="00D843A1" w:rsidRPr="005A27BE" w:rsidRDefault="00D843A1" w:rsidP="005A27BE">
      <w:pPr>
        <w:jc w:val="both"/>
        <w:rPr>
          <w:rFonts w:ascii="Arial" w:hAnsi="Arial" w:cs="Arial"/>
          <w:sz w:val="22"/>
          <w:szCs w:val="22"/>
        </w:rPr>
      </w:pPr>
      <w:r w:rsidRPr="005A27BE">
        <w:rPr>
          <w:rFonts w:ascii="Arial" w:hAnsi="Arial" w:cs="Arial"/>
          <w:b/>
          <w:sz w:val="22"/>
          <w:szCs w:val="22"/>
        </w:rPr>
        <w:t xml:space="preserve">Maksymalny poziom dofinansowania projektu ze środków EFRR w ramach </w:t>
      </w:r>
      <w:r w:rsidR="00A1477F">
        <w:rPr>
          <w:rFonts w:ascii="Arial" w:hAnsi="Arial" w:cs="Arial"/>
          <w:b/>
          <w:sz w:val="22"/>
          <w:szCs w:val="22"/>
        </w:rPr>
        <w:t xml:space="preserve">1 </w:t>
      </w:r>
      <w:r w:rsidRPr="005A27BE">
        <w:rPr>
          <w:rFonts w:ascii="Arial" w:hAnsi="Arial" w:cs="Arial"/>
          <w:b/>
          <w:sz w:val="22"/>
          <w:szCs w:val="22"/>
        </w:rPr>
        <w:t>Typu projektu. wynosi</w:t>
      </w:r>
      <w:r w:rsidRPr="005A27BE">
        <w:rPr>
          <w:rFonts w:ascii="Arial" w:hAnsi="Arial" w:cs="Arial"/>
          <w:sz w:val="22"/>
          <w:szCs w:val="22"/>
        </w:rPr>
        <w:t>:</w:t>
      </w:r>
    </w:p>
    <w:p w:rsidR="00D843A1" w:rsidRPr="005A27BE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35%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 xml:space="preserve">całkowitych wydatków kwalifikowanych w przypadku </w:t>
      </w:r>
      <w:r w:rsidR="00C34275" w:rsidRPr="005A27BE">
        <w:rPr>
          <w:rFonts w:ascii="Arial" w:hAnsi="Arial" w:cs="Arial"/>
          <w:color w:val="auto"/>
          <w:sz w:val="22"/>
          <w:szCs w:val="22"/>
        </w:rPr>
        <w:t>dużych przedsiębiorstw;</w:t>
      </w:r>
    </w:p>
    <w:p w:rsidR="00D843A1" w:rsidRPr="005A27BE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45%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>całkowitych wydatków kwalifikowanych w przypadku średnich przedsiębiorstw</w:t>
      </w:r>
      <w:r w:rsidR="00C34275" w:rsidRPr="005A27BE">
        <w:rPr>
          <w:rFonts w:ascii="Arial" w:hAnsi="Arial" w:cs="Arial"/>
          <w:color w:val="auto"/>
          <w:sz w:val="22"/>
          <w:szCs w:val="22"/>
        </w:rPr>
        <w:t>;</w:t>
      </w:r>
    </w:p>
    <w:p w:rsidR="0081522A" w:rsidRPr="005A27BE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55%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>całkowitych wydatków kwalifikowanych w przypadku mikro i małych przedsiębiorstw</w:t>
      </w:r>
      <w:r w:rsidR="005A27BE" w:rsidRPr="005A27BE"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:rsidR="0081522A" w:rsidRPr="005A27BE" w:rsidRDefault="0081522A" w:rsidP="0081522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81522A" w:rsidRPr="005A27BE" w:rsidRDefault="0081522A" w:rsidP="005A27BE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D843A1" w:rsidRPr="005A27BE">
        <w:rPr>
          <w:rFonts w:ascii="Arial" w:hAnsi="Arial" w:cs="Arial"/>
          <w:b/>
          <w:sz w:val="22"/>
          <w:szCs w:val="22"/>
        </w:rPr>
        <w:t xml:space="preserve">w ramach </w:t>
      </w:r>
      <w:r w:rsidR="00A1477F">
        <w:rPr>
          <w:rFonts w:ascii="Arial" w:hAnsi="Arial" w:cs="Arial"/>
          <w:b/>
          <w:sz w:val="22"/>
          <w:szCs w:val="22"/>
        </w:rPr>
        <w:t xml:space="preserve">1 </w:t>
      </w:r>
      <w:r w:rsidR="00D843A1" w:rsidRPr="005A27BE">
        <w:rPr>
          <w:rFonts w:ascii="Arial" w:hAnsi="Arial" w:cs="Arial"/>
          <w:b/>
          <w:sz w:val="22"/>
          <w:szCs w:val="22"/>
        </w:rPr>
        <w:t xml:space="preserve">Typu projektu </w:t>
      </w:r>
      <w:r w:rsidRPr="005A27BE">
        <w:rPr>
          <w:rFonts w:ascii="Arial" w:hAnsi="Arial" w:cs="Arial"/>
          <w:b/>
          <w:sz w:val="22"/>
          <w:szCs w:val="22"/>
          <w:lang w:val="pl-PL"/>
        </w:rPr>
        <w:t>wynosi:</w:t>
      </w:r>
    </w:p>
    <w:p w:rsidR="00D843A1" w:rsidRPr="005A27BE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65%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 xml:space="preserve">całkowitych wydatków kwalifikowanych w przypadku </w:t>
      </w:r>
      <w:r w:rsidR="005A27BE" w:rsidRPr="005A27BE">
        <w:rPr>
          <w:rFonts w:ascii="Arial" w:hAnsi="Arial" w:cs="Arial"/>
          <w:color w:val="auto"/>
          <w:sz w:val="22"/>
          <w:szCs w:val="22"/>
        </w:rPr>
        <w:t>dużych przedsiębiorstw;</w:t>
      </w:r>
    </w:p>
    <w:p w:rsidR="00D843A1" w:rsidRPr="005A27BE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55%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>całkowitych wydatków kwalifikowanych w przypadku średnich przedsiębiorstw</w:t>
      </w:r>
      <w:r w:rsidR="005A27BE" w:rsidRPr="005A27BE">
        <w:rPr>
          <w:rFonts w:ascii="Arial" w:hAnsi="Arial" w:cs="Arial"/>
          <w:color w:val="auto"/>
          <w:sz w:val="22"/>
          <w:szCs w:val="22"/>
        </w:rPr>
        <w:t>;</w:t>
      </w:r>
    </w:p>
    <w:p w:rsidR="00D843A1" w:rsidRDefault="00D843A1" w:rsidP="005A27BE">
      <w:pPr>
        <w:pStyle w:val="Nagwek5"/>
        <w:keepNext w:val="0"/>
        <w:keepLines w:val="0"/>
        <w:numPr>
          <w:ilvl w:val="0"/>
          <w:numId w:val="16"/>
        </w:numPr>
        <w:autoSpaceDE w:val="0"/>
        <w:autoSpaceDN w:val="0"/>
        <w:adjustRightInd w:val="0"/>
        <w:spacing w:before="0"/>
        <w:ind w:left="709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5A27BE">
        <w:rPr>
          <w:rFonts w:ascii="Arial" w:hAnsi="Arial" w:cs="Arial"/>
          <w:color w:val="auto"/>
          <w:sz w:val="22"/>
          <w:szCs w:val="22"/>
        </w:rPr>
        <w:t xml:space="preserve">45% </w:t>
      </w:r>
      <w:r w:rsidRPr="005A27BE">
        <w:rPr>
          <w:rFonts w:ascii="Arial" w:hAnsi="Arial" w:cs="Arial"/>
          <w:color w:val="auto"/>
          <w:sz w:val="22"/>
          <w:szCs w:val="22"/>
          <w:lang w:val="pl-PL"/>
        </w:rPr>
        <w:t>całkowitych wydatków kwalifikowanych w przypadku mikro i małych przedsiębiorstw.</w:t>
      </w:r>
    </w:p>
    <w:p w:rsidR="00915C42" w:rsidRDefault="00915C42" w:rsidP="00915C42">
      <w:pPr>
        <w:rPr>
          <w:lang w:val="pl-PL"/>
        </w:rPr>
      </w:pPr>
    </w:p>
    <w:p w:rsidR="00915C42" w:rsidRPr="005A27BE" w:rsidRDefault="00915C42" w:rsidP="00915C42">
      <w:pPr>
        <w:jc w:val="both"/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5A27BE">
        <w:rPr>
          <w:rFonts w:ascii="Arial" w:hAnsi="Arial" w:cs="Arial"/>
          <w:sz w:val="22"/>
          <w:szCs w:val="22"/>
          <w:lang w:val="pl-PL"/>
        </w:rPr>
        <w:t>wynosi 5 000 000,00 zł.</w:t>
      </w:r>
    </w:p>
    <w:p w:rsidR="00915C42" w:rsidRPr="005A27BE" w:rsidRDefault="00915C42" w:rsidP="00915C42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915C42" w:rsidRPr="00915C42" w:rsidRDefault="00915C42" w:rsidP="00915C42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Minimalna wartość wydatków kwalifikowalnych projektu </w:t>
      </w:r>
      <w:r w:rsidR="00841750">
        <w:rPr>
          <w:rFonts w:ascii="Arial" w:hAnsi="Arial" w:cs="Arial"/>
          <w:sz w:val="22"/>
          <w:szCs w:val="22"/>
          <w:lang w:val="pl-PL"/>
        </w:rPr>
        <w:t>wynosi 5</w:t>
      </w:r>
      <w:r w:rsidRPr="005A27BE">
        <w:rPr>
          <w:rFonts w:ascii="Arial" w:hAnsi="Arial" w:cs="Arial"/>
          <w:sz w:val="22"/>
          <w:szCs w:val="22"/>
          <w:lang w:val="pl-PL"/>
        </w:rPr>
        <w:t>00 000,00 zł.</w:t>
      </w:r>
    </w:p>
    <w:p w:rsidR="00D843A1" w:rsidRPr="005A27BE" w:rsidRDefault="00D843A1" w:rsidP="005A27BE">
      <w:pPr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843A1" w:rsidRPr="005A27BE" w:rsidRDefault="005A27BE" w:rsidP="005A27BE">
      <w:pPr>
        <w:rPr>
          <w:rFonts w:ascii="Arial" w:hAnsi="Arial" w:cs="Arial"/>
          <w:b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2.  </w:t>
      </w:r>
      <w:r w:rsidR="00A1477F">
        <w:rPr>
          <w:rFonts w:ascii="Arial" w:hAnsi="Arial" w:cs="Arial"/>
          <w:b/>
          <w:sz w:val="22"/>
          <w:szCs w:val="22"/>
          <w:lang w:val="pl-PL"/>
        </w:rPr>
        <w:t>Typ projektu 2</w:t>
      </w:r>
    </w:p>
    <w:p w:rsidR="00D843A1" w:rsidRPr="005A27BE" w:rsidRDefault="00D843A1" w:rsidP="005A27BE">
      <w:pPr>
        <w:pStyle w:val="Nagwek5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5A27BE">
        <w:rPr>
          <w:rFonts w:ascii="Arial" w:hAnsi="Arial" w:cs="Arial"/>
          <w:b/>
          <w:color w:val="auto"/>
          <w:sz w:val="22"/>
          <w:szCs w:val="22"/>
        </w:rPr>
        <w:t>Maksymalny poziom dofinansowania projektu ze środk</w:t>
      </w:r>
      <w:r w:rsidR="00C34275" w:rsidRPr="005A27BE">
        <w:rPr>
          <w:rFonts w:ascii="Arial" w:hAnsi="Arial" w:cs="Arial"/>
          <w:b/>
          <w:color w:val="auto"/>
          <w:sz w:val="22"/>
          <w:szCs w:val="22"/>
        </w:rPr>
        <w:t xml:space="preserve">ów EFRR w ramach </w:t>
      </w:r>
      <w:r w:rsidR="00A1477F">
        <w:rPr>
          <w:rFonts w:ascii="Arial" w:hAnsi="Arial" w:cs="Arial"/>
          <w:b/>
          <w:color w:val="auto"/>
          <w:sz w:val="22"/>
          <w:szCs w:val="22"/>
        </w:rPr>
        <w:t xml:space="preserve">2 </w:t>
      </w:r>
      <w:r w:rsidR="00C34275" w:rsidRPr="005A27BE">
        <w:rPr>
          <w:rFonts w:ascii="Arial" w:hAnsi="Arial" w:cs="Arial"/>
          <w:b/>
          <w:color w:val="auto"/>
          <w:sz w:val="22"/>
          <w:szCs w:val="22"/>
        </w:rPr>
        <w:t>Typu wynosi:</w:t>
      </w:r>
      <w:r w:rsidR="00C34275" w:rsidRPr="005A27BE">
        <w:rPr>
          <w:rFonts w:ascii="Arial" w:hAnsi="Arial" w:cs="Arial"/>
          <w:color w:val="auto"/>
          <w:sz w:val="22"/>
          <w:szCs w:val="22"/>
        </w:rPr>
        <w:t xml:space="preserve"> </w:t>
      </w:r>
      <w:r w:rsidRPr="005A27BE">
        <w:rPr>
          <w:rFonts w:ascii="Arial" w:hAnsi="Arial" w:cs="Arial"/>
          <w:color w:val="auto"/>
          <w:sz w:val="22"/>
          <w:szCs w:val="22"/>
        </w:rPr>
        <w:t>35%</w:t>
      </w:r>
      <w:r w:rsidR="00C34275" w:rsidRPr="005A27BE">
        <w:rPr>
          <w:rFonts w:ascii="Arial" w:hAnsi="Arial" w:cs="Arial"/>
          <w:color w:val="auto"/>
          <w:sz w:val="22"/>
          <w:szCs w:val="22"/>
          <w:lang w:val="pl-PL"/>
        </w:rPr>
        <w:t xml:space="preserve"> całkowitych wydatków kwalifikowanych</w:t>
      </w:r>
      <w:r w:rsidRPr="005A27BE">
        <w:rPr>
          <w:rFonts w:ascii="Arial" w:hAnsi="Arial" w:cs="Arial"/>
          <w:color w:val="auto"/>
          <w:sz w:val="22"/>
          <w:szCs w:val="22"/>
        </w:rPr>
        <w:t>.</w:t>
      </w:r>
    </w:p>
    <w:p w:rsidR="00C34275" w:rsidRPr="005A27BE" w:rsidRDefault="00C34275" w:rsidP="005A27BE">
      <w:pPr>
        <w:rPr>
          <w:rFonts w:ascii="Arial" w:hAnsi="Arial" w:cs="Arial"/>
          <w:sz w:val="22"/>
          <w:szCs w:val="22"/>
        </w:rPr>
      </w:pPr>
    </w:p>
    <w:p w:rsidR="00C34275" w:rsidRPr="005A27BE" w:rsidRDefault="00D843A1" w:rsidP="005A27BE">
      <w:pPr>
        <w:rPr>
          <w:rFonts w:ascii="Arial" w:hAnsi="Arial" w:cs="Arial"/>
          <w:sz w:val="22"/>
          <w:szCs w:val="22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Pr="005A27BE">
        <w:rPr>
          <w:rFonts w:ascii="Arial" w:hAnsi="Arial" w:cs="Arial"/>
          <w:sz w:val="22"/>
          <w:szCs w:val="22"/>
        </w:rPr>
        <w:t xml:space="preserve">w ramach </w:t>
      </w:r>
      <w:r w:rsidR="00A1477F">
        <w:rPr>
          <w:rFonts w:ascii="Arial" w:hAnsi="Arial" w:cs="Arial"/>
          <w:sz w:val="22"/>
          <w:szCs w:val="22"/>
        </w:rPr>
        <w:t xml:space="preserve">2 </w:t>
      </w:r>
      <w:r w:rsidRPr="005A27BE">
        <w:rPr>
          <w:rFonts w:ascii="Arial" w:hAnsi="Arial" w:cs="Arial"/>
          <w:sz w:val="22"/>
          <w:szCs w:val="22"/>
        </w:rPr>
        <w:t xml:space="preserve">Typu projektu </w:t>
      </w:r>
      <w:r w:rsidR="005A27BE" w:rsidRPr="005A27BE">
        <w:rPr>
          <w:rFonts w:ascii="Arial" w:hAnsi="Arial" w:cs="Arial"/>
          <w:sz w:val="22"/>
          <w:szCs w:val="22"/>
        </w:rPr>
        <w:t>w</w:t>
      </w:r>
      <w:r w:rsidR="00C34275" w:rsidRPr="005A27BE">
        <w:rPr>
          <w:rFonts w:ascii="Arial" w:hAnsi="Arial" w:cs="Arial"/>
          <w:sz w:val="22"/>
          <w:szCs w:val="22"/>
        </w:rPr>
        <w:t xml:space="preserve">ynosi: </w:t>
      </w:r>
    </w:p>
    <w:p w:rsidR="00D843A1" w:rsidRPr="005A27BE" w:rsidRDefault="00C34275" w:rsidP="005A27BE">
      <w:pPr>
        <w:rPr>
          <w:rFonts w:ascii="Arial" w:hAnsi="Arial" w:cs="Arial"/>
          <w:sz w:val="22"/>
          <w:szCs w:val="22"/>
        </w:rPr>
      </w:pPr>
      <w:r w:rsidRPr="005A27BE">
        <w:rPr>
          <w:rFonts w:ascii="Arial" w:hAnsi="Arial" w:cs="Arial"/>
          <w:sz w:val="22"/>
          <w:szCs w:val="22"/>
        </w:rPr>
        <w:t>65%</w:t>
      </w:r>
      <w:r w:rsidRPr="005A27BE">
        <w:rPr>
          <w:rFonts w:ascii="Arial" w:hAnsi="Arial" w:cs="Arial"/>
          <w:sz w:val="22"/>
          <w:szCs w:val="22"/>
          <w:lang w:val="pl-PL"/>
        </w:rPr>
        <w:t xml:space="preserve"> całkowitych wydatków kwalifikowanych</w:t>
      </w:r>
      <w:r w:rsidR="00215B08">
        <w:rPr>
          <w:rFonts w:ascii="Arial" w:hAnsi="Arial" w:cs="Arial"/>
          <w:sz w:val="22"/>
          <w:szCs w:val="22"/>
          <w:lang w:val="pl-PL"/>
        </w:rPr>
        <w:t>.</w:t>
      </w:r>
    </w:p>
    <w:p w:rsidR="0081522A" w:rsidRPr="005A27BE" w:rsidRDefault="0081522A" w:rsidP="005A27BE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101F54" w:rsidRPr="005A27BE" w:rsidRDefault="0081522A" w:rsidP="005A27BE">
      <w:pPr>
        <w:jc w:val="both"/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Maksymalna kwota dofinansowania projektu </w:t>
      </w:r>
      <w:r w:rsidRPr="005A27BE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C34275" w:rsidRPr="005A27BE">
        <w:rPr>
          <w:rFonts w:ascii="Arial" w:hAnsi="Arial" w:cs="Arial"/>
          <w:sz w:val="22"/>
          <w:szCs w:val="22"/>
          <w:lang w:val="pl-PL"/>
        </w:rPr>
        <w:t>5</w:t>
      </w:r>
      <w:r w:rsidR="00101F54" w:rsidRPr="005A27BE">
        <w:rPr>
          <w:rFonts w:ascii="Arial" w:hAnsi="Arial" w:cs="Arial"/>
          <w:sz w:val="22"/>
          <w:szCs w:val="22"/>
          <w:lang w:val="pl-PL"/>
        </w:rPr>
        <w:t> 000 000,00 zł.</w:t>
      </w:r>
    </w:p>
    <w:p w:rsidR="00101F54" w:rsidRPr="005A27BE" w:rsidRDefault="00101F54" w:rsidP="005A27BE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01F54" w:rsidRPr="005A27BE" w:rsidRDefault="00101F54" w:rsidP="005A27BE">
      <w:pPr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A27BE">
        <w:rPr>
          <w:rFonts w:ascii="Arial" w:hAnsi="Arial" w:cs="Arial"/>
          <w:b/>
          <w:sz w:val="22"/>
          <w:szCs w:val="22"/>
          <w:lang w:val="pl-PL"/>
        </w:rPr>
        <w:t xml:space="preserve">Minimalna wartość wydatków kwalifikowalnych projektu </w:t>
      </w:r>
      <w:r w:rsidRPr="005A27BE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841750">
        <w:rPr>
          <w:rFonts w:ascii="Arial" w:hAnsi="Arial" w:cs="Arial"/>
          <w:sz w:val="22"/>
          <w:szCs w:val="22"/>
          <w:lang w:val="pl-PL"/>
        </w:rPr>
        <w:t>5</w:t>
      </w:r>
      <w:r w:rsidRPr="005A27BE">
        <w:rPr>
          <w:rFonts w:ascii="Arial" w:hAnsi="Arial" w:cs="Arial"/>
          <w:sz w:val="22"/>
          <w:szCs w:val="22"/>
          <w:lang w:val="pl-PL"/>
        </w:rPr>
        <w:t>00 000,00 zł.</w:t>
      </w:r>
    </w:p>
    <w:p w:rsidR="0072549D" w:rsidRPr="005A27BE" w:rsidRDefault="0072549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A27BE" w:rsidRPr="00EC12D5" w:rsidRDefault="005F4FC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sz w:val="22"/>
          <w:szCs w:val="22"/>
          <w:lang w:val="pl-PL"/>
        </w:rPr>
      </w:pPr>
      <w:r w:rsidRPr="00EC12D5">
        <w:rPr>
          <w:rFonts w:ascii="Arial" w:eastAsia="Times New Roman" w:hAnsi="Arial" w:cs="Arial"/>
          <w:b/>
          <w:bCs/>
          <w:sz w:val="22"/>
          <w:szCs w:val="22"/>
          <w:lang w:val="pl-PL"/>
        </w:rPr>
        <w:t>Ogólna pula środków przeznaczona na dofinansowanie projektów</w:t>
      </w:r>
      <w:r w:rsidR="00101F54" w:rsidRPr="00EC12D5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101F54" w:rsidRPr="00EC12D5">
        <w:rPr>
          <w:rFonts w:ascii="Arial" w:eastAsia="Times New Roman" w:hAnsi="Arial" w:cs="Arial"/>
          <w:bCs/>
          <w:sz w:val="22"/>
          <w:szCs w:val="22"/>
          <w:lang w:val="pl-PL"/>
        </w:rPr>
        <w:t>wynosi</w:t>
      </w:r>
      <w:r w:rsidR="005A27BE" w:rsidRPr="00EC12D5">
        <w:rPr>
          <w:rFonts w:ascii="Arial" w:eastAsia="Times New Roman" w:hAnsi="Arial" w:cs="Arial"/>
          <w:bCs/>
          <w:sz w:val="22"/>
          <w:szCs w:val="22"/>
          <w:lang w:val="pl-PL"/>
        </w:rPr>
        <w:t>:</w:t>
      </w:r>
    </w:p>
    <w:p w:rsidR="005F4FCD" w:rsidRPr="00EC12D5" w:rsidRDefault="00C34275" w:rsidP="005A27BE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</w:rPr>
      </w:pPr>
      <w:r w:rsidRPr="00EC12D5">
        <w:rPr>
          <w:rFonts w:ascii="Arial" w:hAnsi="Arial" w:cs="Arial"/>
          <w:b/>
          <w:sz w:val="22"/>
          <w:szCs w:val="22"/>
        </w:rPr>
        <w:t>41 360 000,00 zł</w:t>
      </w:r>
      <w:r w:rsidRPr="00EC12D5">
        <w:rPr>
          <w:rFonts w:ascii="Arial" w:hAnsi="Arial" w:cs="Arial"/>
          <w:sz w:val="22"/>
          <w:szCs w:val="22"/>
        </w:rPr>
        <w:t xml:space="preserve"> (słownie: czterdzieści jeden milionów trzysta sześćdzie</w:t>
      </w:r>
      <w:r w:rsidR="005A27BE" w:rsidRPr="00EC12D5">
        <w:rPr>
          <w:rFonts w:ascii="Arial" w:hAnsi="Arial" w:cs="Arial"/>
          <w:sz w:val="22"/>
          <w:szCs w:val="22"/>
        </w:rPr>
        <w:t>siąt tysięcy złotych 00/100), w </w:t>
      </w:r>
      <w:r w:rsidRPr="00EC12D5">
        <w:rPr>
          <w:rFonts w:ascii="Arial" w:hAnsi="Arial" w:cs="Arial"/>
          <w:sz w:val="22"/>
          <w:szCs w:val="22"/>
        </w:rPr>
        <w:t xml:space="preserve">tym </w:t>
      </w:r>
      <w:bookmarkStart w:id="0" w:name="_GoBack"/>
      <w:bookmarkEnd w:id="0"/>
    </w:p>
    <w:p w:rsidR="00C34275" w:rsidRPr="00EC12D5" w:rsidRDefault="00EC12D5" w:rsidP="005A27B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C12D5">
        <w:rPr>
          <w:rFonts w:ascii="Arial" w:hAnsi="Arial" w:cs="Arial"/>
          <w:sz w:val="22"/>
          <w:szCs w:val="22"/>
        </w:rPr>
        <w:lastRenderedPageBreak/>
        <w:t>35 960 000,00</w:t>
      </w:r>
      <w:r w:rsidR="00C34275" w:rsidRPr="00EC12D5">
        <w:rPr>
          <w:rFonts w:ascii="Arial" w:hAnsi="Arial" w:cs="Arial"/>
          <w:sz w:val="22"/>
          <w:szCs w:val="22"/>
        </w:rPr>
        <w:t xml:space="preserve"> zł na projekty realizowane w ramach </w:t>
      </w:r>
      <w:r w:rsidR="00915C42">
        <w:rPr>
          <w:rFonts w:ascii="Arial" w:hAnsi="Arial" w:cs="Arial"/>
          <w:sz w:val="22"/>
          <w:szCs w:val="22"/>
        </w:rPr>
        <w:t>1</w:t>
      </w:r>
      <w:r w:rsidR="00A1477F">
        <w:rPr>
          <w:rFonts w:ascii="Arial" w:hAnsi="Arial" w:cs="Arial"/>
          <w:sz w:val="22"/>
          <w:szCs w:val="22"/>
        </w:rPr>
        <w:t xml:space="preserve"> </w:t>
      </w:r>
      <w:r w:rsidR="00C34275" w:rsidRPr="00EC12D5">
        <w:rPr>
          <w:rFonts w:ascii="Arial" w:hAnsi="Arial" w:cs="Arial"/>
          <w:sz w:val="22"/>
          <w:szCs w:val="22"/>
        </w:rPr>
        <w:t>Typu</w:t>
      </w:r>
      <w:r w:rsidR="00915C42">
        <w:rPr>
          <w:rFonts w:ascii="Arial" w:hAnsi="Arial" w:cs="Arial"/>
          <w:sz w:val="22"/>
          <w:szCs w:val="22"/>
        </w:rPr>
        <w:t>,</w:t>
      </w:r>
      <w:r w:rsidR="00C34275" w:rsidRPr="00EC12D5">
        <w:rPr>
          <w:rFonts w:ascii="Arial" w:hAnsi="Arial" w:cs="Arial"/>
          <w:sz w:val="22"/>
          <w:szCs w:val="22"/>
        </w:rPr>
        <w:t xml:space="preserve"> </w:t>
      </w:r>
    </w:p>
    <w:p w:rsidR="00C34275" w:rsidRPr="00EC12D5" w:rsidRDefault="00EC12D5" w:rsidP="005A27B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EC12D5">
        <w:rPr>
          <w:rFonts w:ascii="Arial" w:hAnsi="Arial" w:cs="Arial"/>
          <w:sz w:val="22"/>
          <w:szCs w:val="22"/>
        </w:rPr>
        <w:t xml:space="preserve">5 400 000,00 </w:t>
      </w:r>
      <w:r w:rsidR="00C34275" w:rsidRPr="00EC12D5">
        <w:rPr>
          <w:rFonts w:ascii="Arial" w:hAnsi="Arial" w:cs="Arial"/>
          <w:sz w:val="22"/>
          <w:szCs w:val="22"/>
        </w:rPr>
        <w:t xml:space="preserve">zł na projekty realizowane w ramach </w:t>
      </w:r>
      <w:r w:rsidR="00A1477F">
        <w:rPr>
          <w:rFonts w:ascii="Arial" w:hAnsi="Arial" w:cs="Arial"/>
          <w:sz w:val="22"/>
          <w:szCs w:val="22"/>
        </w:rPr>
        <w:t xml:space="preserve">2 </w:t>
      </w:r>
      <w:r w:rsidR="00915C42">
        <w:rPr>
          <w:rFonts w:ascii="Arial" w:hAnsi="Arial" w:cs="Arial"/>
          <w:sz w:val="22"/>
          <w:szCs w:val="22"/>
        </w:rPr>
        <w:t>Typu.</w:t>
      </w:r>
    </w:p>
    <w:p w:rsidR="00C34275" w:rsidRPr="005A27BE" w:rsidRDefault="00C34275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Cs/>
          <w:sz w:val="22"/>
          <w:szCs w:val="22"/>
        </w:rPr>
      </w:pPr>
    </w:p>
    <w:p w:rsidR="00771F0D" w:rsidRPr="005A27BE" w:rsidRDefault="00771F0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</w:p>
    <w:p w:rsidR="005F4FCD" w:rsidRPr="005A27BE" w:rsidRDefault="005F4FC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Regulamin </w:t>
      </w:r>
      <w:r w:rsidR="006E406B"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>konkursu</w:t>
      </w:r>
      <w:r w:rsidR="0081522A"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 xml:space="preserve"> </w:t>
      </w:r>
      <w:r w:rsidR="0081522A" w:rsidRPr="005A27BE">
        <w:rPr>
          <w:rFonts w:ascii="Arial" w:eastAsia="Times New Roman" w:hAnsi="Arial" w:cs="Arial"/>
          <w:bCs/>
          <w:i/>
          <w:sz w:val="22"/>
          <w:szCs w:val="22"/>
          <w:lang w:val="pl-PL"/>
        </w:rPr>
        <w:t>(załącznik)</w:t>
      </w:r>
    </w:p>
    <w:p w:rsidR="005F4FCD" w:rsidRPr="005A27BE" w:rsidRDefault="005F4FCD" w:rsidP="005A27BE">
      <w:pPr>
        <w:shd w:val="clear" w:color="auto" w:fill="FFFFFF"/>
        <w:jc w:val="both"/>
        <w:outlineLvl w:val="1"/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u w:val="single"/>
          <w:lang w:val="pl-PL"/>
        </w:rPr>
        <w:t>Inne ważne informacje</w:t>
      </w:r>
    </w:p>
    <w:p w:rsidR="005F4FCD" w:rsidRPr="005A27BE" w:rsidRDefault="005F4FC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>Środki odwoławcze przysługujące składającemu wniosek</w:t>
      </w:r>
    </w:p>
    <w:p w:rsidR="005F4FCD" w:rsidRPr="005A27BE" w:rsidRDefault="005F4FCD" w:rsidP="005A27BE">
      <w:pPr>
        <w:shd w:val="clear" w:color="auto" w:fill="FFFFFF"/>
        <w:spacing w:after="300"/>
        <w:jc w:val="both"/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hAnsi="Arial" w:cs="Arial"/>
          <w:sz w:val="22"/>
          <w:szCs w:val="22"/>
          <w:lang w:val="pl-PL"/>
        </w:rPr>
        <w:t>Szczegółowe informacje dotyczące procedury odwoławczej dostępne są w </w:t>
      </w:r>
      <w:r w:rsidR="0010464D" w:rsidRPr="005A27BE">
        <w:rPr>
          <w:rFonts w:ascii="Arial" w:hAnsi="Arial" w:cs="Arial"/>
          <w:sz w:val="22"/>
          <w:szCs w:val="22"/>
          <w:lang w:val="pl-PL"/>
        </w:rPr>
        <w:t>zapisach r</w:t>
      </w:r>
      <w:r w:rsidR="0081522A" w:rsidRPr="005A27BE">
        <w:rPr>
          <w:rFonts w:ascii="Arial" w:hAnsi="Arial" w:cs="Arial"/>
          <w:sz w:val="22"/>
          <w:szCs w:val="22"/>
          <w:lang w:val="pl-PL"/>
        </w:rPr>
        <w:t xml:space="preserve">egulaminu </w:t>
      </w:r>
      <w:r w:rsidR="006E406B" w:rsidRPr="005A27BE">
        <w:rPr>
          <w:rFonts w:ascii="Arial" w:hAnsi="Arial" w:cs="Arial"/>
          <w:sz w:val="22"/>
          <w:szCs w:val="22"/>
          <w:lang w:val="pl-PL"/>
        </w:rPr>
        <w:t>konkursu</w:t>
      </w:r>
      <w:r w:rsidR="0081522A" w:rsidRPr="005A27BE">
        <w:rPr>
          <w:rFonts w:ascii="Arial" w:hAnsi="Arial" w:cs="Arial"/>
          <w:sz w:val="22"/>
          <w:szCs w:val="22"/>
          <w:lang w:val="pl-PL"/>
        </w:rPr>
        <w:t xml:space="preserve"> </w:t>
      </w:r>
      <w:r w:rsidR="0081522A" w:rsidRPr="005A27BE">
        <w:rPr>
          <w:rFonts w:ascii="Arial" w:eastAsia="Times New Roman" w:hAnsi="Arial" w:cs="Arial"/>
          <w:bCs/>
          <w:i/>
          <w:sz w:val="22"/>
          <w:szCs w:val="22"/>
          <w:lang w:val="pl-PL"/>
        </w:rPr>
        <w:t>(załącznik)</w:t>
      </w:r>
    </w:p>
    <w:p w:rsidR="005F4FCD" w:rsidRPr="005A27BE" w:rsidRDefault="005F4FCD" w:rsidP="005A27B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sz w:val="22"/>
          <w:szCs w:val="22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>Pytania i odpowiedzi</w:t>
      </w:r>
    </w:p>
    <w:p w:rsidR="005F4FCD" w:rsidRPr="005A27BE" w:rsidRDefault="005F4FCD" w:rsidP="005A27BE">
      <w:pPr>
        <w:shd w:val="clear" w:color="auto" w:fill="FFFFFF"/>
        <w:spacing w:after="300"/>
        <w:jc w:val="both"/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hAnsi="Arial" w:cs="Arial"/>
          <w:sz w:val="22"/>
          <w:szCs w:val="22"/>
          <w:lang w:val="pl-PL"/>
        </w:rPr>
        <w:t>Pytania prosimy kierować mailowo na adres: </w:t>
      </w:r>
      <w:r w:rsidR="00FA0421" w:rsidRPr="005A27BE">
        <w:rPr>
          <w:rFonts w:ascii="Arial" w:hAnsi="Arial" w:cs="Arial"/>
          <w:sz w:val="22"/>
          <w:szCs w:val="22"/>
          <w:lang w:val="pl-PL"/>
        </w:rPr>
        <w:t>wwrpo@wzp.pl</w:t>
      </w:r>
      <w:r w:rsidR="0072549D" w:rsidRPr="005A27BE">
        <w:rPr>
          <w:rFonts w:ascii="Arial" w:hAnsi="Arial" w:cs="Arial"/>
          <w:sz w:val="22"/>
          <w:szCs w:val="22"/>
          <w:lang w:val="pl-PL"/>
        </w:rPr>
        <w:t xml:space="preserve"> </w:t>
      </w:r>
      <w:r w:rsidRPr="005A27BE">
        <w:rPr>
          <w:rFonts w:ascii="Arial" w:hAnsi="Arial" w:cs="Arial"/>
          <w:sz w:val="22"/>
          <w:szCs w:val="22"/>
          <w:lang w:val="pl-PL"/>
        </w:rPr>
        <w:t xml:space="preserve">lub telefonicznie pod numerem: </w:t>
      </w:r>
      <w:r w:rsidR="00FA0421" w:rsidRPr="005A27BE">
        <w:rPr>
          <w:rFonts w:ascii="Arial" w:hAnsi="Arial" w:cs="Arial"/>
          <w:sz w:val="22"/>
          <w:szCs w:val="22"/>
          <w:lang w:val="pl-PL"/>
        </w:rPr>
        <w:t>91 44 11 100.</w:t>
      </w:r>
    </w:p>
    <w:p w:rsidR="00895DF4" w:rsidRPr="005A27BE" w:rsidRDefault="005F4FCD" w:rsidP="005A27BE">
      <w:pPr>
        <w:shd w:val="clear" w:color="auto" w:fill="FFFFFF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A27BE">
        <w:rPr>
          <w:rFonts w:ascii="Arial" w:eastAsia="Times New Roman" w:hAnsi="Arial" w:cs="Arial"/>
          <w:b/>
          <w:bCs/>
          <w:sz w:val="22"/>
          <w:szCs w:val="22"/>
          <w:lang w:val="pl-PL"/>
        </w:rPr>
        <w:t>Linki</w:t>
      </w:r>
      <w:r w:rsidR="0072549D" w:rsidRPr="005A27BE">
        <w:rPr>
          <w:rFonts w:ascii="Arial" w:hAnsi="Arial" w:cs="Arial"/>
          <w:sz w:val="22"/>
          <w:szCs w:val="22"/>
          <w:lang w:val="pl-PL"/>
        </w:rPr>
        <w:t xml:space="preserve"> </w:t>
      </w:r>
      <w:r w:rsidR="0072549D" w:rsidRPr="005A27BE">
        <w:rPr>
          <w:rFonts w:ascii="Arial" w:hAnsi="Arial" w:cs="Arial"/>
          <w:i/>
          <w:sz w:val="22"/>
          <w:szCs w:val="22"/>
          <w:lang w:val="pl-PL"/>
        </w:rPr>
        <w:t>(link do ogłoszenia o naborze)</w:t>
      </w:r>
    </w:p>
    <w:p w:rsidR="00B00AE7" w:rsidRPr="005A27BE" w:rsidRDefault="00B00AE7" w:rsidP="005A27BE">
      <w:pPr>
        <w:shd w:val="clear" w:color="auto" w:fill="FFFFFF"/>
        <w:jc w:val="both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p w:rsidR="00645268" w:rsidRPr="005A27BE" w:rsidRDefault="00645268">
      <w:pPr>
        <w:shd w:val="clear" w:color="auto" w:fill="FFFFFF"/>
        <w:jc w:val="both"/>
        <w:outlineLvl w:val="2"/>
        <w:rPr>
          <w:rFonts w:ascii="Arial" w:hAnsi="Arial" w:cs="Arial"/>
          <w:color w:val="0070C0"/>
          <w:sz w:val="22"/>
          <w:szCs w:val="22"/>
          <w:lang w:val="pl-PL"/>
        </w:rPr>
      </w:pPr>
    </w:p>
    <w:sectPr w:rsidR="00645268" w:rsidRPr="005A27BE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75" w:rsidRDefault="00C34275" w:rsidP="00DC1677">
      <w:r>
        <w:separator/>
      </w:r>
    </w:p>
  </w:endnote>
  <w:endnote w:type="continuationSeparator" w:id="0">
    <w:p w:rsidR="00C34275" w:rsidRDefault="00C34275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75" w:rsidRDefault="00C34275" w:rsidP="00DC1677">
      <w:r>
        <w:separator/>
      </w:r>
    </w:p>
  </w:footnote>
  <w:footnote w:type="continuationSeparator" w:id="0">
    <w:p w:rsidR="00C34275" w:rsidRDefault="00C34275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275" w:rsidRDefault="00C34275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1B6EF4"/>
    <w:multiLevelType w:val="hybridMultilevel"/>
    <w:tmpl w:val="EA9AC33C"/>
    <w:lvl w:ilvl="0" w:tplc="6346115E">
      <w:start w:val="1"/>
      <w:numFmt w:val="lowerLetter"/>
      <w:lvlText w:val="%1)"/>
      <w:lvlJc w:val="left"/>
      <w:pPr>
        <w:ind w:left="106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B7723"/>
    <w:multiLevelType w:val="hybridMultilevel"/>
    <w:tmpl w:val="73145DEC"/>
    <w:lvl w:ilvl="0" w:tplc="43B49D3C">
      <w:start w:val="1"/>
      <w:numFmt w:val="lowerLetter"/>
      <w:lvlText w:val="%1)"/>
      <w:lvlJc w:val="left"/>
      <w:pPr>
        <w:ind w:left="936" w:hanging="5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0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65496"/>
    <w:multiLevelType w:val="hybridMultilevel"/>
    <w:tmpl w:val="ED080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8E3212"/>
    <w:multiLevelType w:val="hybridMultilevel"/>
    <w:tmpl w:val="227C2FB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51A60C2A"/>
    <w:multiLevelType w:val="hybridMultilevel"/>
    <w:tmpl w:val="B8727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85050"/>
    <w:multiLevelType w:val="hybridMultilevel"/>
    <w:tmpl w:val="C0D43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6232A"/>
    <w:multiLevelType w:val="hybridMultilevel"/>
    <w:tmpl w:val="74041FBE"/>
    <w:lvl w:ilvl="0" w:tplc="372276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A1648D"/>
    <w:multiLevelType w:val="hybridMultilevel"/>
    <w:tmpl w:val="BEE2786C"/>
    <w:lvl w:ilvl="0" w:tplc="760622B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70F49F0"/>
    <w:multiLevelType w:val="hybridMultilevel"/>
    <w:tmpl w:val="96D2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538E5"/>
    <w:multiLevelType w:val="hybridMultilevel"/>
    <w:tmpl w:val="B3C40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6"/>
  </w:num>
  <w:num w:numId="7">
    <w:abstractNumId w:val="7"/>
  </w:num>
  <w:num w:numId="8">
    <w:abstractNumId w:val="8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1"/>
  </w:num>
  <w:num w:numId="14">
    <w:abstractNumId w:val="14"/>
  </w:num>
  <w:num w:numId="15">
    <w:abstractNumId w:val="20"/>
  </w:num>
  <w:num w:numId="16">
    <w:abstractNumId w:val="12"/>
  </w:num>
  <w:num w:numId="17">
    <w:abstractNumId w:val="18"/>
  </w:num>
  <w:num w:numId="18">
    <w:abstractNumId w:val="3"/>
  </w:num>
  <w:num w:numId="19">
    <w:abstractNumId w:val="15"/>
  </w:num>
  <w:num w:numId="20">
    <w:abstractNumId w:val="6"/>
  </w:num>
  <w:num w:numId="21">
    <w:abstractNumId w:val="1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73A"/>
    <w:rsid w:val="00085C4A"/>
    <w:rsid w:val="000951D9"/>
    <w:rsid w:val="000D70BE"/>
    <w:rsid w:val="000F7879"/>
    <w:rsid w:val="00101F54"/>
    <w:rsid w:val="0010464D"/>
    <w:rsid w:val="00106A4F"/>
    <w:rsid w:val="00167D21"/>
    <w:rsid w:val="0017324E"/>
    <w:rsid w:val="00215B08"/>
    <w:rsid w:val="00267C3F"/>
    <w:rsid w:val="002A5021"/>
    <w:rsid w:val="002D168A"/>
    <w:rsid w:val="002E5A07"/>
    <w:rsid w:val="003262F7"/>
    <w:rsid w:val="0032788A"/>
    <w:rsid w:val="003E6359"/>
    <w:rsid w:val="00403864"/>
    <w:rsid w:val="00411BCD"/>
    <w:rsid w:val="004551F8"/>
    <w:rsid w:val="004913B2"/>
    <w:rsid w:val="00495D95"/>
    <w:rsid w:val="004A4794"/>
    <w:rsid w:val="00510D98"/>
    <w:rsid w:val="005A27BE"/>
    <w:rsid w:val="005B6452"/>
    <w:rsid w:val="005E2057"/>
    <w:rsid w:val="005F4FCD"/>
    <w:rsid w:val="00636114"/>
    <w:rsid w:val="00643D65"/>
    <w:rsid w:val="00645268"/>
    <w:rsid w:val="006B272E"/>
    <w:rsid w:val="006E406B"/>
    <w:rsid w:val="0072549D"/>
    <w:rsid w:val="0077141B"/>
    <w:rsid w:val="00771F0D"/>
    <w:rsid w:val="007A1AB9"/>
    <w:rsid w:val="0081522A"/>
    <w:rsid w:val="0083116C"/>
    <w:rsid w:val="0083634A"/>
    <w:rsid w:val="00841750"/>
    <w:rsid w:val="00895DF4"/>
    <w:rsid w:val="00915C42"/>
    <w:rsid w:val="0094093A"/>
    <w:rsid w:val="00953830"/>
    <w:rsid w:val="009819D3"/>
    <w:rsid w:val="00983EC8"/>
    <w:rsid w:val="0099514C"/>
    <w:rsid w:val="00A1477F"/>
    <w:rsid w:val="00A15A1B"/>
    <w:rsid w:val="00A223F3"/>
    <w:rsid w:val="00A27F6A"/>
    <w:rsid w:val="00A66339"/>
    <w:rsid w:val="00AB7480"/>
    <w:rsid w:val="00AC3EA1"/>
    <w:rsid w:val="00B00AE7"/>
    <w:rsid w:val="00B43E93"/>
    <w:rsid w:val="00B47CC2"/>
    <w:rsid w:val="00B5130E"/>
    <w:rsid w:val="00B921D4"/>
    <w:rsid w:val="00BC5AD2"/>
    <w:rsid w:val="00C34275"/>
    <w:rsid w:val="00C37CE9"/>
    <w:rsid w:val="00C57B58"/>
    <w:rsid w:val="00C80B27"/>
    <w:rsid w:val="00D31ECA"/>
    <w:rsid w:val="00D639C7"/>
    <w:rsid w:val="00D843A1"/>
    <w:rsid w:val="00D95F6D"/>
    <w:rsid w:val="00DA0750"/>
    <w:rsid w:val="00DA7100"/>
    <w:rsid w:val="00DC1677"/>
    <w:rsid w:val="00DD12E3"/>
    <w:rsid w:val="00E3062F"/>
    <w:rsid w:val="00E374F3"/>
    <w:rsid w:val="00E7465C"/>
    <w:rsid w:val="00E9573C"/>
    <w:rsid w:val="00EB2187"/>
    <w:rsid w:val="00EB4C4A"/>
    <w:rsid w:val="00EC12D5"/>
    <w:rsid w:val="00EC7415"/>
    <w:rsid w:val="00ED1B2C"/>
    <w:rsid w:val="00EE71A3"/>
    <w:rsid w:val="00F94289"/>
    <w:rsid w:val="00FA0421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4F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4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D843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34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6A5E5A-2CDB-4015-883E-D43DBC1C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781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Magdalena Czaboćko</cp:lastModifiedBy>
  <cp:revision>15</cp:revision>
  <cp:lastPrinted>2016-06-27T10:26:00Z</cp:lastPrinted>
  <dcterms:created xsi:type="dcterms:W3CDTF">2016-06-24T07:00:00Z</dcterms:created>
  <dcterms:modified xsi:type="dcterms:W3CDTF">2016-06-30T10:12:00Z</dcterms:modified>
</cp:coreProperties>
</file>