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255812" cy="588731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29" cy="5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2014-2020 ogłasza</w:t>
      </w:r>
      <w:r w:rsidR="009A6004">
        <w:rPr>
          <w:rFonts w:ascii="Arial" w:hAnsi="Arial" w:cs="Arial"/>
          <w:color w:val="000000"/>
          <w:sz w:val="22"/>
          <w:szCs w:val="22"/>
          <w:lang w:val="pl-PL"/>
        </w:rPr>
        <w:t xml:space="preserve"> nabór wniosków o</w:t>
      </w:r>
      <w:r w:rsidR="00FD59F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4C48B5" w:rsidRPr="003471E6">
        <w:rPr>
          <w:rFonts w:ascii="Arial" w:hAnsi="Arial" w:cs="Arial"/>
          <w:color w:val="000000"/>
          <w:sz w:val="22"/>
          <w:szCs w:val="22"/>
          <w:lang w:val="pl-PL"/>
        </w:rPr>
        <w:t>5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165507">
        <w:rPr>
          <w:rFonts w:ascii="Arial" w:hAnsi="Arial" w:cs="Arial"/>
          <w:color w:val="000000"/>
          <w:sz w:val="22"/>
          <w:szCs w:val="22"/>
          <w:lang w:val="pl-PL"/>
        </w:rPr>
        <w:t>4</w:t>
      </w:r>
      <w:r w:rsidR="004526D9" w:rsidRPr="003471E6">
        <w:rPr>
          <w:rFonts w:ascii="Arial" w:hAnsi="Arial" w:cs="Arial"/>
          <w:b/>
          <w:sz w:val="22"/>
          <w:szCs w:val="22"/>
        </w:rPr>
        <w:t xml:space="preserve"> </w:t>
      </w:r>
      <w:r w:rsidR="003471E6" w:rsidRPr="003471E6">
        <w:rPr>
          <w:rFonts w:ascii="Arial" w:hAnsi="Arial"/>
          <w:sz w:val="22"/>
          <w:szCs w:val="22"/>
        </w:rPr>
        <w:t xml:space="preserve">Budowa i przebudowa dróg </w:t>
      </w:r>
      <w:r w:rsidR="00DC6435">
        <w:rPr>
          <w:rFonts w:ascii="Arial" w:hAnsi="Arial"/>
          <w:sz w:val="22"/>
          <w:szCs w:val="22"/>
        </w:rPr>
        <w:t>powiatowych</w:t>
      </w:r>
      <w:r w:rsidR="003471E6">
        <w:rPr>
          <w:rFonts w:ascii="Arial" w:hAnsi="Arial"/>
          <w:sz w:val="22"/>
          <w:szCs w:val="22"/>
        </w:rPr>
        <w:t>.</w:t>
      </w:r>
    </w:p>
    <w:p w:rsidR="00502D40" w:rsidRDefault="00502D40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412727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</w:t>
      </w:r>
      <w:r w:rsidR="004C48B5">
        <w:rPr>
          <w:rFonts w:ascii="Arial" w:hAnsi="Arial" w:cs="Arial"/>
          <w:color w:val="000000"/>
          <w:sz w:val="22"/>
          <w:szCs w:val="22"/>
        </w:rPr>
        <w:t>5</w:t>
      </w:r>
      <w:r w:rsidR="0083695B">
        <w:rPr>
          <w:rFonts w:ascii="Arial" w:hAnsi="Arial" w:cs="Arial"/>
          <w:color w:val="000000"/>
          <w:sz w:val="22"/>
          <w:szCs w:val="22"/>
        </w:rPr>
        <w:t>.0</w:t>
      </w:r>
      <w:r w:rsidR="00165507">
        <w:rPr>
          <w:rFonts w:ascii="Arial" w:hAnsi="Arial" w:cs="Arial"/>
          <w:color w:val="000000"/>
          <w:sz w:val="22"/>
          <w:szCs w:val="22"/>
        </w:rPr>
        <w:t>4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E41DCC" w:rsidRDefault="003B387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2</w:t>
      </w:r>
      <w:bookmarkStart w:id="0" w:name="_GoBack"/>
      <w:bookmarkEnd w:id="0"/>
      <w:r w:rsidR="008B482F">
        <w:rPr>
          <w:rFonts w:ascii="Arial" w:hAnsi="Arial" w:cs="Arial"/>
          <w:sz w:val="22"/>
          <w:szCs w:val="22"/>
          <w:lang w:val="pl-PL"/>
        </w:rPr>
        <w:t xml:space="preserve"> listopada 2016 r.</w:t>
      </w:r>
    </w:p>
    <w:p w:rsidR="0069525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1F2DA0"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 w:rsidR="00F250BD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1F2DA0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</w:t>
      </w:r>
      <w:r w:rsidR="00B765D7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10" w:history="1">
        <w:r w:rsidR="00C3682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3682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najpóźniej w terminie 7 dni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 xml:space="preserve">od daty wskazanej 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4C48B5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9A69D6" w:rsidRDefault="00822EDD" w:rsidP="004858AE">
      <w:pPr>
        <w:pStyle w:val="Akapitzlist"/>
        <w:spacing w:line="276" w:lineRule="auto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4C48B5">
        <w:rPr>
          <w:rFonts w:ascii="Arial" w:hAnsi="Arial" w:cs="Arial"/>
          <w:sz w:val="22"/>
          <w:szCs w:val="22"/>
          <w:lang w:val="pl-PL"/>
        </w:rPr>
        <w:t>5</w:t>
      </w:r>
      <w:r w:rsidR="0034071B">
        <w:rPr>
          <w:rFonts w:ascii="Arial" w:hAnsi="Arial" w:cs="Arial"/>
          <w:sz w:val="22"/>
          <w:szCs w:val="22"/>
          <w:lang w:val="pl-PL"/>
        </w:rPr>
        <w:t>.</w:t>
      </w:r>
      <w:r w:rsidR="00165507">
        <w:rPr>
          <w:rFonts w:ascii="Arial" w:hAnsi="Arial" w:cs="Arial"/>
          <w:sz w:val="22"/>
          <w:szCs w:val="22"/>
          <w:lang w:val="pl-PL"/>
        </w:rPr>
        <w:t>4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</w:t>
      </w:r>
      <w:r w:rsidR="00823D2C">
        <w:rPr>
          <w:rFonts w:ascii="Arial" w:hAnsi="Arial" w:cs="Arial"/>
          <w:sz w:val="22"/>
          <w:szCs w:val="22"/>
          <w:lang w:val="pl-PL"/>
        </w:rPr>
        <w:t>podmiot</w:t>
      </w:r>
      <w:r w:rsidR="0034071B">
        <w:rPr>
          <w:rFonts w:ascii="Arial" w:hAnsi="Arial" w:cs="Arial"/>
          <w:sz w:val="22"/>
          <w:szCs w:val="22"/>
          <w:lang w:val="pl-PL"/>
        </w:rPr>
        <w:t>a</w:t>
      </w:r>
      <w:r w:rsidR="004C48B5">
        <w:rPr>
          <w:rFonts w:ascii="Arial" w:hAnsi="Arial" w:cs="Arial"/>
          <w:sz w:val="22"/>
          <w:szCs w:val="22"/>
          <w:lang w:val="pl-PL"/>
        </w:rPr>
        <w:t>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uprawnionym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do ubiegania się o dofinansowanie </w:t>
      </w:r>
      <w:r w:rsidR="0034071B">
        <w:rPr>
          <w:rFonts w:ascii="Arial" w:hAnsi="Arial" w:cs="Arial"/>
          <w:sz w:val="22"/>
          <w:szCs w:val="22"/>
          <w:lang w:val="pl-PL"/>
        </w:rPr>
        <w:t xml:space="preserve">są jednostki samorządu terytorialnego </w:t>
      </w:r>
      <w:r w:rsidR="00165507" w:rsidRPr="00165507">
        <w:rPr>
          <w:rFonts w:ascii="Arial" w:hAnsi="Arial" w:cs="Arial"/>
          <w:sz w:val="22"/>
          <w:szCs w:val="22"/>
          <w:lang w:val="pl-PL"/>
        </w:rPr>
        <w:t>– powiat</w:t>
      </w:r>
      <w:r w:rsidR="00530584">
        <w:rPr>
          <w:rFonts w:ascii="Arial" w:hAnsi="Arial" w:cs="Arial"/>
          <w:sz w:val="22"/>
          <w:szCs w:val="22"/>
          <w:lang w:val="pl-PL"/>
        </w:rPr>
        <w:t>y</w:t>
      </w:r>
      <w:r w:rsidR="00165507" w:rsidRPr="00165507">
        <w:rPr>
          <w:rFonts w:ascii="Arial" w:hAnsi="Arial" w:cs="Arial"/>
          <w:sz w:val="22"/>
          <w:szCs w:val="22"/>
          <w:lang w:val="pl-PL"/>
        </w:rPr>
        <w:t>,</w:t>
      </w:r>
      <w:r w:rsidR="00165507">
        <w:rPr>
          <w:rFonts w:ascii="Arial" w:hAnsi="Arial" w:cs="Arial"/>
          <w:sz w:val="22"/>
          <w:szCs w:val="22"/>
          <w:lang w:val="pl-PL"/>
        </w:rPr>
        <w:t xml:space="preserve"> ich związk</w:t>
      </w:r>
      <w:r w:rsidR="00530584">
        <w:rPr>
          <w:rFonts w:ascii="Arial" w:hAnsi="Arial" w:cs="Arial"/>
          <w:sz w:val="22"/>
          <w:szCs w:val="22"/>
          <w:lang w:val="pl-PL"/>
        </w:rPr>
        <w:t>i</w:t>
      </w:r>
      <w:r w:rsidR="00165507">
        <w:rPr>
          <w:rFonts w:ascii="Arial" w:hAnsi="Arial" w:cs="Arial"/>
          <w:sz w:val="22"/>
          <w:szCs w:val="22"/>
          <w:lang w:val="pl-PL"/>
        </w:rPr>
        <w:t xml:space="preserve"> i stowarzyszeni</w:t>
      </w:r>
      <w:r w:rsidR="00530584">
        <w:rPr>
          <w:rFonts w:ascii="Arial" w:hAnsi="Arial" w:cs="Arial"/>
          <w:sz w:val="22"/>
          <w:szCs w:val="22"/>
          <w:lang w:val="pl-PL"/>
        </w:rPr>
        <w:t>a.</w:t>
      </w:r>
    </w:p>
    <w:p w:rsidR="009A69D6" w:rsidRDefault="009A69D6" w:rsidP="007E08CF">
      <w:pPr>
        <w:pStyle w:val="Akapitzlist"/>
        <w:ind w:left="0" w:firstLine="19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7E08CF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C181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307CE8" w:rsidRPr="00162708" w:rsidRDefault="006A39D9" w:rsidP="0038063F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162708">
        <w:rPr>
          <w:rFonts w:ascii="Arial" w:hAnsi="Arial" w:cs="Arial"/>
          <w:sz w:val="22"/>
          <w:szCs w:val="22"/>
        </w:rPr>
        <w:t xml:space="preserve">W ramach </w:t>
      </w:r>
      <w:r w:rsidR="00307CE8" w:rsidRPr="00162708">
        <w:rPr>
          <w:rFonts w:ascii="Arial" w:hAnsi="Arial" w:cs="Arial"/>
          <w:sz w:val="22"/>
          <w:szCs w:val="22"/>
        </w:rPr>
        <w:t>naboru</w:t>
      </w:r>
      <w:r w:rsidRPr="00162708">
        <w:rPr>
          <w:rFonts w:ascii="Arial" w:hAnsi="Arial" w:cs="Arial"/>
          <w:sz w:val="22"/>
          <w:szCs w:val="22"/>
        </w:rPr>
        <w:t xml:space="preserve"> </w:t>
      </w:r>
      <w:r w:rsidR="00764AC5" w:rsidRPr="00162708">
        <w:rPr>
          <w:rFonts w:ascii="Arial" w:hAnsi="Arial" w:cs="Arial"/>
          <w:sz w:val="22"/>
          <w:szCs w:val="22"/>
        </w:rPr>
        <w:t xml:space="preserve">dofinansowane </w:t>
      </w:r>
      <w:r w:rsidRPr="00162708">
        <w:rPr>
          <w:rFonts w:ascii="Arial" w:hAnsi="Arial" w:cs="Arial"/>
          <w:sz w:val="22"/>
          <w:szCs w:val="22"/>
        </w:rPr>
        <w:t xml:space="preserve">będą </w:t>
      </w:r>
      <w:r w:rsidR="0038063F">
        <w:rPr>
          <w:rFonts w:ascii="Arial" w:hAnsi="Arial" w:cs="Arial"/>
          <w:sz w:val="22"/>
          <w:szCs w:val="22"/>
        </w:rPr>
        <w:t xml:space="preserve">zadania na drogach powiatowych </w:t>
      </w:r>
      <w:r w:rsidR="0038063F" w:rsidRPr="0038063F">
        <w:rPr>
          <w:rFonts w:ascii="Arial" w:hAnsi="Arial" w:cs="Arial"/>
          <w:sz w:val="22"/>
          <w:szCs w:val="22"/>
        </w:rPr>
        <w:t>wskazane przez Konwent Starostów Powiatów Województwa Zachodniopomorskiego oraz wpisane na listę zadań na drogach powiatowych zatwierdzoną przez Zarząd Wo</w:t>
      </w:r>
      <w:r w:rsidR="0038063F">
        <w:rPr>
          <w:rFonts w:ascii="Arial" w:hAnsi="Arial" w:cs="Arial"/>
          <w:sz w:val="22"/>
          <w:szCs w:val="22"/>
        </w:rPr>
        <w:t xml:space="preserve">jewództwa Zachodniopomorskiego. </w:t>
      </w:r>
      <w:r w:rsidR="0038063F" w:rsidRPr="0038063F">
        <w:rPr>
          <w:rFonts w:ascii="Arial" w:hAnsi="Arial" w:cs="Arial"/>
          <w:sz w:val="22"/>
          <w:szCs w:val="22"/>
        </w:rPr>
        <w:t xml:space="preserve">Inwestycje realizowane będą w oparciu o Plan Inwestycji Transportowych Województwa Zachodniopomorskiego lub obowiązującą na dzień </w:t>
      </w:r>
      <w:r w:rsidR="0038063F" w:rsidRPr="0038063F">
        <w:rPr>
          <w:rFonts w:ascii="Arial" w:hAnsi="Arial" w:cs="Arial"/>
          <w:sz w:val="22"/>
          <w:szCs w:val="22"/>
        </w:rPr>
        <w:lastRenderedPageBreak/>
        <w:t>złożenia pisemnego wniosku o przyznanie pomocy ww. listę zadań na drogach powiatowych</w:t>
      </w:r>
      <w:r w:rsidR="0038063F">
        <w:rPr>
          <w:rFonts w:ascii="Arial" w:hAnsi="Arial" w:cs="Arial"/>
          <w:sz w:val="22"/>
          <w:szCs w:val="22"/>
        </w:rPr>
        <w:t>.</w:t>
      </w:r>
    </w:p>
    <w:p w:rsidR="00F35990" w:rsidRPr="005333BA" w:rsidRDefault="009B4904" w:rsidP="00F45B88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  <w:lang w:val="pl-PL"/>
        </w:rPr>
        <w:t xml:space="preserve">Realizacja projektów w ramach niniejszego Działania ma </w:t>
      </w:r>
      <w:r w:rsidR="005333BA" w:rsidRPr="005333BA">
        <w:rPr>
          <w:rFonts w:ascii="Arial" w:hAnsi="Arial" w:cs="Arial"/>
          <w:sz w:val="22"/>
          <w:szCs w:val="22"/>
        </w:rPr>
        <w:t>na celu poprawę dostepności drogowej do regionalnych ośrodków wzrostu oraz obszarów wykluczonych.</w:t>
      </w:r>
      <w:r w:rsidRPr="005333B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867DE" w:rsidRPr="002867DE" w:rsidRDefault="00F35990" w:rsidP="002867DE">
      <w:pPr>
        <w:pStyle w:val="Akapitzlist"/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</w:rPr>
        <w:t>W naborze zaplanowano wsparcie w ramach jednego typu projektu: budowa i/lub przebudowa dróg powiatowych</w:t>
      </w:r>
      <w:r w:rsidRPr="00F45B88">
        <w:rPr>
          <w:rFonts w:ascii="Arial" w:hAnsi="Arial" w:cs="Arial"/>
          <w:sz w:val="22"/>
          <w:szCs w:val="22"/>
        </w:rPr>
        <w:t>.</w:t>
      </w:r>
    </w:p>
    <w:p w:rsidR="003E4D46" w:rsidRPr="00162708" w:rsidRDefault="00815CFB" w:rsidP="003E4D46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2867DE">
        <w:rPr>
          <w:rFonts w:ascii="Arial" w:eastAsia="Times New Roman" w:hAnsi="Arial" w:cs="Arial"/>
          <w:sz w:val="22"/>
          <w:szCs w:val="22"/>
        </w:rPr>
        <w:t xml:space="preserve">W ramach niniejszego </w:t>
      </w:r>
      <w:r w:rsidR="00307CE8" w:rsidRPr="002867DE">
        <w:rPr>
          <w:rFonts w:ascii="Arial" w:eastAsia="Times New Roman" w:hAnsi="Arial" w:cs="Arial"/>
          <w:sz w:val="22"/>
          <w:szCs w:val="22"/>
        </w:rPr>
        <w:t>naboru</w:t>
      </w:r>
      <w:r w:rsidR="009C181C" w:rsidRPr="002867DE">
        <w:rPr>
          <w:rFonts w:ascii="Arial" w:eastAsia="Times New Roman" w:hAnsi="Arial" w:cs="Arial"/>
          <w:sz w:val="22"/>
          <w:szCs w:val="22"/>
        </w:rPr>
        <w:t xml:space="preserve"> mogą być realizowane wyłącznie projekty o </w:t>
      </w:r>
      <w:r w:rsidR="00307CE8" w:rsidRPr="002867DE">
        <w:rPr>
          <w:rFonts w:ascii="Arial" w:eastAsia="Times New Roman" w:hAnsi="Arial" w:cs="Arial"/>
          <w:sz w:val="22"/>
          <w:szCs w:val="22"/>
        </w:rPr>
        <w:t>charakterze</w:t>
      </w:r>
      <w:r w:rsidR="0051664C" w:rsidRPr="002867DE">
        <w:rPr>
          <w:rFonts w:ascii="Arial" w:eastAsia="Times New Roman" w:hAnsi="Arial" w:cs="Arial"/>
          <w:sz w:val="22"/>
          <w:szCs w:val="22"/>
        </w:rPr>
        <w:t xml:space="preserve"> stacjonarnym</w:t>
      </w:r>
      <w:r w:rsidR="00E94779">
        <w:rPr>
          <w:rFonts w:ascii="Arial" w:eastAsia="Times New Roman" w:hAnsi="Arial" w:cs="Arial"/>
          <w:sz w:val="22"/>
          <w:szCs w:val="22"/>
        </w:rPr>
        <w:t>,</w:t>
      </w:r>
      <w:r w:rsidR="002867DE" w:rsidRPr="002867DE">
        <w:rPr>
          <w:rFonts w:ascii="Arial" w:hAnsi="Arial" w:cs="Arial"/>
          <w:sz w:val="22"/>
          <w:szCs w:val="22"/>
        </w:rPr>
        <w:t xml:space="preserve"> </w:t>
      </w:r>
      <w:r w:rsidR="0077384F">
        <w:rPr>
          <w:rFonts w:ascii="Arial" w:hAnsi="Arial" w:cs="Arial"/>
          <w:sz w:val="22"/>
          <w:szCs w:val="22"/>
        </w:rPr>
        <w:t>tj.</w:t>
      </w:r>
      <w:r w:rsidR="00CD0B8A">
        <w:rPr>
          <w:rFonts w:ascii="Arial" w:hAnsi="Arial" w:cs="Arial"/>
          <w:sz w:val="22"/>
          <w:szCs w:val="22"/>
        </w:rPr>
        <w:t xml:space="preserve"> </w:t>
      </w:r>
      <w:r w:rsidR="002867DE" w:rsidRPr="002867DE">
        <w:rPr>
          <w:rFonts w:ascii="Arial" w:hAnsi="Arial" w:cs="Arial"/>
          <w:sz w:val="22"/>
          <w:szCs w:val="22"/>
        </w:rPr>
        <w:t>taki</w:t>
      </w:r>
      <w:r w:rsidR="0077384F">
        <w:rPr>
          <w:rFonts w:ascii="Arial" w:hAnsi="Arial" w:cs="Arial"/>
          <w:sz w:val="22"/>
          <w:szCs w:val="22"/>
        </w:rPr>
        <w:t>e,</w:t>
      </w:r>
      <w:r w:rsidR="002867DE" w:rsidRPr="002867DE">
        <w:rPr>
          <w:rFonts w:ascii="Arial" w:hAnsi="Arial" w:cs="Arial"/>
          <w:sz w:val="22"/>
          <w:szCs w:val="22"/>
        </w:rPr>
        <w:t xml:space="preserve"> dla których możliwe jest określenie ich lokalizacji</w:t>
      </w:r>
      <w:r w:rsidR="003E4D46" w:rsidRPr="00162708">
        <w:rPr>
          <w:rFonts w:ascii="Arial" w:eastAsia="Times New Roman" w:hAnsi="Arial" w:cs="Arial"/>
          <w:sz w:val="22"/>
          <w:szCs w:val="22"/>
        </w:rPr>
        <w:t xml:space="preserve">. </w:t>
      </w:r>
    </w:p>
    <w:p w:rsidR="00307CE8" w:rsidRPr="00307CE8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Pr="004F125B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załącznik</w:t>
      </w:r>
      <w:r w:rsidR="00500A42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do Regulaminu </w:t>
      </w:r>
      <w:r w:rsidR="00307CE8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naboru</w:t>
      </w:r>
      <w:r w:rsidR="004F125B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Pr="004F125B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Default="0081522A" w:rsidP="00026A14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F3267">
        <w:rPr>
          <w:rFonts w:ascii="Arial" w:hAnsi="Arial" w:cs="Arial"/>
          <w:b/>
          <w:sz w:val="22"/>
          <w:szCs w:val="22"/>
          <w:lang w:val="pl-PL"/>
        </w:rPr>
        <w:t>Maksymalny poziom dofinans</w:t>
      </w:r>
      <w:r w:rsidR="00026A14">
        <w:rPr>
          <w:rFonts w:ascii="Arial" w:hAnsi="Arial" w:cs="Arial"/>
          <w:b/>
          <w:sz w:val="22"/>
          <w:szCs w:val="22"/>
          <w:lang w:val="pl-PL"/>
        </w:rPr>
        <w:t>owania projektu ze środków EFRR</w:t>
      </w:r>
      <w:r w:rsidR="0051664C" w:rsidRPr="00535AC9">
        <w:rPr>
          <w:rFonts w:ascii="Arial" w:hAnsi="Arial" w:cs="Arial"/>
          <w:sz w:val="22"/>
          <w:szCs w:val="22"/>
        </w:rPr>
        <w:t xml:space="preserve"> </w:t>
      </w:r>
      <w:r w:rsidR="00026A14">
        <w:rPr>
          <w:rFonts w:ascii="Arial" w:hAnsi="Arial" w:cs="Arial"/>
          <w:sz w:val="22"/>
          <w:szCs w:val="22"/>
        </w:rPr>
        <w:t xml:space="preserve">wynosi </w:t>
      </w:r>
      <w:r w:rsidR="00026A14" w:rsidRPr="00026A14">
        <w:rPr>
          <w:rFonts w:ascii="Arial" w:hAnsi="Arial" w:cs="Arial"/>
          <w:sz w:val="22"/>
          <w:szCs w:val="22"/>
        </w:rPr>
        <w:t>85% całkowitych wydatków kwalifikowalnych projektu.</w:t>
      </w:r>
    </w:p>
    <w:p w:rsidR="00D319DF" w:rsidRPr="00026A14" w:rsidRDefault="00D319DF" w:rsidP="00D319D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35AC9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="00026A14">
        <w:rPr>
          <w:rFonts w:ascii="Arial" w:hAnsi="Arial" w:cs="Arial"/>
          <w:sz w:val="22"/>
          <w:szCs w:val="22"/>
          <w:lang w:val="pl-PL"/>
        </w:rPr>
        <w:t xml:space="preserve">wynosi </w:t>
      </w:r>
      <w:r w:rsidR="00026A14" w:rsidRPr="00026A14">
        <w:rPr>
          <w:rFonts w:ascii="Arial" w:hAnsi="Arial" w:cs="Arial"/>
          <w:sz w:val="22"/>
          <w:szCs w:val="22"/>
          <w:lang w:val="pl-PL"/>
        </w:rPr>
        <w:t>15% całkowitych wydatków kwalifikowalnych projektu.</w:t>
      </w:r>
    </w:p>
    <w:p w:rsidR="00C60570" w:rsidRDefault="0016550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</w:t>
      </w:r>
      <w:r w:rsidRPr="0016550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aksymalna wartość dofinansowania projektu –  </w:t>
      </w:r>
      <w:r w:rsidRPr="0016550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3 000 000,00 (słownie: trzy miliony złotych 00/100).</w:t>
      </w:r>
    </w:p>
    <w:p w:rsidR="00165507" w:rsidRPr="00165507" w:rsidRDefault="0016550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502D40" w:rsidRPr="001F78D5" w:rsidRDefault="005F4FCD" w:rsidP="001F78D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F78D5">
        <w:rPr>
          <w:rFonts w:ascii="Arial" w:hAnsi="Arial" w:cs="Arial"/>
          <w:b/>
          <w:sz w:val="22"/>
          <w:szCs w:val="22"/>
          <w:lang w:val="pl-PL"/>
        </w:rPr>
        <w:t>Ogólna pula środków przeznaczona na dofinansowanie projektów</w:t>
      </w:r>
      <w:r w:rsidR="00C97B5A" w:rsidRPr="001F78D5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A3277" w:rsidRPr="001F78D5">
        <w:rPr>
          <w:rFonts w:ascii="Arial" w:hAnsi="Arial" w:cs="Arial"/>
          <w:b/>
          <w:sz w:val="22"/>
          <w:szCs w:val="22"/>
          <w:lang w:val="pl-PL"/>
        </w:rPr>
        <w:t xml:space="preserve">wynosi </w:t>
      </w:r>
      <w:r w:rsidR="00C74F15" w:rsidRPr="001F78D5">
        <w:rPr>
          <w:rFonts w:ascii="Arial" w:hAnsi="Arial" w:cs="Arial"/>
          <w:b/>
          <w:sz w:val="22"/>
          <w:szCs w:val="22"/>
          <w:lang w:val="pl-PL"/>
        </w:rPr>
        <w:br/>
      </w:r>
      <w:r w:rsidR="00743622">
        <w:rPr>
          <w:rFonts w:ascii="Arial" w:hAnsi="Arial" w:cs="Arial"/>
          <w:sz w:val="22"/>
          <w:szCs w:val="22"/>
          <w:lang w:val="pl-PL"/>
        </w:rPr>
        <w:t xml:space="preserve">53 393 244,00 zł (słownie: pięćdziesiąt trzy miliony trzysta dziewięćdziesiąt trzy tysiące dwieście czterdzieści cztery 00/100) </w:t>
      </w:r>
    </w:p>
    <w:p w:rsidR="0051664C" w:rsidRPr="001F78D5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307CE8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1664C" w:rsidRP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1664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51664C" w:rsidRPr="00CD0B8A" w:rsidRDefault="00EB606C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</w:rPr>
        <w:t>O d</w:t>
      </w:r>
      <w:r w:rsidR="00C36826" w:rsidRPr="002A59E2">
        <w:rPr>
          <w:rFonts w:ascii="Arial" w:hAnsi="Arial" w:cs="Arial"/>
          <w:sz w:val="22"/>
          <w:szCs w:val="22"/>
        </w:rPr>
        <w:t xml:space="preserve">ofinansowanie ubiegać się mogą tylko projekty, które pozytywnie przeszły proces identyfikacji projektu pozakonkursowego, o którym mowa w art. 48 ust. 3 ustawy </w:t>
      </w:r>
      <w:r w:rsidR="002A59E2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2A59E2" w:rsidRPr="002A59E2">
        <w:rPr>
          <w:rFonts w:ascii="Arial" w:hAnsi="Arial" w:cs="Arial"/>
          <w:sz w:val="22"/>
          <w:szCs w:val="22"/>
        </w:rPr>
        <w:t>Dz.U. z 2016 r. poz. 217 t.j.</w:t>
      </w:r>
      <w:r w:rsidR="00B54390">
        <w:rPr>
          <w:rFonts w:ascii="Arial" w:hAnsi="Arial" w:cs="Arial"/>
          <w:sz w:val="22"/>
          <w:szCs w:val="22"/>
        </w:rPr>
        <w:t xml:space="preserve"> ze zm.</w:t>
      </w:r>
      <w:r w:rsidR="002A59E2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C36826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C36826" w:rsidRPr="002A59E2">
        <w:rPr>
          <w:rFonts w:ascii="Arial" w:hAnsi="Arial" w:cs="Arial"/>
          <w:i/>
          <w:sz w:val="22"/>
          <w:szCs w:val="22"/>
        </w:rPr>
        <w:t>Wykazu</w:t>
      </w:r>
      <w:r w:rsidR="00C36826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4E7AF8">
        <w:rPr>
          <w:rFonts w:ascii="Arial" w:hAnsi="Arial" w:cs="Arial"/>
          <w:i/>
          <w:sz w:val="22"/>
          <w:szCs w:val="22"/>
        </w:rPr>
        <w:t>ych przez właściwą instytucję w </w:t>
      </w:r>
      <w:r w:rsidR="00C36826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C36826"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084FF5" w:rsidRPr="00CD0B8A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51664C" w:rsidRPr="00084FF5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 w:rsidR="004D1405"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BD3E7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35389" w:rsidRPr="004858AE" w:rsidRDefault="003B387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F35389" w:rsidRPr="004858AE" w:rsidRDefault="003B387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4858AE" w:rsidRPr="004858AE" w:rsidRDefault="004858AE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</w:p>
    <w:sectPr w:rsidR="004858AE" w:rsidRPr="004858AE" w:rsidSect="007E08CF">
      <w:headerReference w:type="default" r:id="rId13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A5" w:rsidRDefault="002C34A5" w:rsidP="00DC1677">
      <w:r>
        <w:separator/>
      </w:r>
    </w:p>
  </w:endnote>
  <w:endnote w:type="continuationSeparator" w:id="0">
    <w:p w:rsidR="002C34A5" w:rsidRDefault="002C34A5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A5" w:rsidRDefault="002C34A5" w:rsidP="00DC1677">
      <w:r>
        <w:separator/>
      </w:r>
    </w:p>
  </w:footnote>
  <w:footnote w:type="continuationSeparator" w:id="0">
    <w:p w:rsidR="002C34A5" w:rsidRDefault="002C34A5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D3" w:rsidRDefault="000B36D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2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20"/>
  </w:num>
  <w:num w:numId="7">
    <w:abstractNumId w:val="9"/>
  </w:num>
  <w:num w:numId="8">
    <w:abstractNumId w:val="10"/>
  </w:num>
  <w:num w:numId="9">
    <w:abstractNumId w:val="0"/>
  </w:num>
  <w:num w:numId="10">
    <w:abstractNumId w:val="18"/>
  </w:num>
  <w:num w:numId="11">
    <w:abstractNumId w:val="11"/>
  </w:num>
  <w:num w:numId="12">
    <w:abstractNumId w:val="7"/>
  </w:num>
  <w:num w:numId="13">
    <w:abstractNumId w:val="26"/>
  </w:num>
  <w:num w:numId="14">
    <w:abstractNumId w:val="15"/>
  </w:num>
  <w:num w:numId="15">
    <w:abstractNumId w:val="17"/>
  </w:num>
  <w:num w:numId="16">
    <w:abstractNumId w:val="12"/>
  </w:num>
  <w:num w:numId="17">
    <w:abstractNumId w:val="8"/>
  </w:num>
  <w:num w:numId="18">
    <w:abstractNumId w:val="24"/>
  </w:num>
  <w:num w:numId="19">
    <w:abstractNumId w:val="23"/>
  </w:num>
  <w:num w:numId="20">
    <w:abstractNumId w:val="14"/>
  </w:num>
  <w:num w:numId="21">
    <w:abstractNumId w:val="2"/>
  </w:num>
  <w:num w:numId="22">
    <w:abstractNumId w:val="19"/>
  </w:num>
  <w:num w:numId="23">
    <w:abstractNumId w:val="5"/>
  </w:num>
  <w:num w:numId="24">
    <w:abstractNumId w:val="13"/>
  </w:num>
  <w:num w:numId="25">
    <w:abstractNumId w:val="21"/>
  </w:num>
  <w:num w:numId="26">
    <w:abstractNumId w:val="25"/>
  </w:num>
  <w:num w:numId="27">
    <w:abstractNumId w:val="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24752"/>
    <w:rsid w:val="00026A14"/>
    <w:rsid w:val="00032315"/>
    <w:rsid w:val="000356F5"/>
    <w:rsid w:val="000557B2"/>
    <w:rsid w:val="00061826"/>
    <w:rsid w:val="00084FF5"/>
    <w:rsid w:val="00085C4A"/>
    <w:rsid w:val="000B36D3"/>
    <w:rsid w:val="000B7CBB"/>
    <w:rsid w:val="00101400"/>
    <w:rsid w:val="0010464D"/>
    <w:rsid w:val="0014718B"/>
    <w:rsid w:val="00162708"/>
    <w:rsid w:val="00165507"/>
    <w:rsid w:val="0017324E"/>
    <w:rsid w:val="001802ED"/>
    <w:rsid w:val="00184120"/>
    <w:rsid w:val="001D2B04"/>
    <w:rsid w:val="001F2DA0"/>
    <w:rsid w:val="001F78D5"/>
    <w:rsid w:val="00211AC6"/>
    <w:rsid w:val="00222499"/>
    <w:rsid w:val="00256AC3"/>
    <w:rsid w:val="00267C3F"/>
    <w:rsid w:val="00275956"/>
    <w:rsid w:val="002867DE"/>
    <w:rsid w:val="00290462"/>
    <w:rsid w:val="002A59E2"/>
    <w:rsid w:val="002A6D24"/>
    <w:rsid w:val="002C34A5"/>
    <w:rsid w:val="002D168A"/>
    <w:rsid w:val="002E574B"/>
    <w:rsid w:val="002E5A07"/>
    <w:rsid w:val="00307CE8"/>
    <w:rsid w:val="0034071B"/>
    <w:rsid w:val="003471E6"/>
    <w:rsid w:val="0035447A"/>
    <w:rsid w:val="00380151"/>
    <w:rsid w:val="0038063F"/>
    <w:rsid w:val="0039266F"/>
    <w:rsid w:val="003B3878"/>
    <w:rsid w:val="003E4D46"/>
    <w:rsid w:val="00412727"/>
    <w:rsid w:val="00436E96"/>
    <w:rsid w:val="004526D9"/>
    <w:rsid w:val="00476D95"/>
    <w:rsid w:val="004858AE"/>
    <w:rsid w:val="004913B2"/>
    <w:rsid w:val="00495D95"/>
    <w:rsid w:val="004A27E5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30584"/>
    <w:rsid w:val="005333BA"/>
    <w:rsid w:val="00535AC9"/>
    <w:rsid w:val="00541BB8"/>
    <w:rsid w:val="00574285"/>
    <w:rsid w:val="005910E5"/>
    <w:rsid w:val="00592818"/>
    <w:rsid w:val="005B69E8"/>
    <w:rsid w:val="005E2057"/>
    <w:rsid w:val="005F4FCD"/>
    <w:rsid w:val="006360A3"/>
    <w:rsid w:val="00643D65"/>
    <w:rsid w:val="006879CE"/>
    <w:rsid w:val="00695256"/>
    <w:rsid w:val="006A3277"/>
    <w:rsid w:val="006A39D9"/>
    <w:rsid w:val="006B272E"/>
    <w:rsid w:val="006B54BE"/>
    <w:rsid w:val="0072549D"/>
    <w:rsid w:val="0073305A"/>
    <w:rsid w:val="00743622"/>
    <w:rsid w:val="00764AC5"/>
    <w:rsid w:val="00771F0D"/>
    <w:rsid w:val="0077384F"/>
    <w:rsid w:val="00796AFD"/>
    <w:rsid w:val="007D004C"/>
    <w:rsid w:val="007E08CF"/>
    <w:rsid w:val="0081522A"/>
    <w:rsid w:val="00815CFB"/>
    <w:rsid w:val="00822EDD"/>
    <w:rsid w:val="00823D2C"/>
    <w:rsid w:val="0083634A"/>
    <w:rsid w:val="0083695B"/>
    <w:rsid w:val="00895DF4"/>
    <w:rsid w:val="008B482F"/>
    <w:rsid w:val="00943E1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A223F3"/>
    <w:rsid w:val="00A745DB"/>
    <w:rsid w:val="00A96129"/>
    <w:rsid w:val="00AD1515"/>
    <w:rsid w:val="00AE13AF"/>
    <w:rsid w:val="00B43E93"/>
    <w:rsid w:val="00B47CC2"/>
    <w:rsid w:val="00B54390"/>
    <w:rsid w:val="00B637CF"/>
    <w:rsid w:val="00B72986"/>
    <w:rsid w:val="00B765D7"/>
    <w:rsid w:val="00BD3E73"/>
    <w:rsid w:val="00C36826"/>
    <w:rsid w:val="00C50A19"/>
    <w:rsid w:val="00C60570"/>
    <w:rsid w:val="00C72F63"/>
    <w:rsid w:val="00C74F15"/>
    <w:rsid w:val="00C97B5A"/>
    <w:rsid w:val="00CD0B8A"/>
    <w:rsid w:val="00D02C39"/>
    <w:rsid w:val="00D157A7"/>
    <w:rsid w:val="00D27559"/>
    <w:rsid w:val="00D319DF"/>
    <w:rsid w:val="00D639C7"/>
    <w:rsid w:val="00D7315F"/>
    <w:rsid w:val="00D95F6D"/>
    <w:rsid w:val="00DA0750"/>
    <w:rsid w:val="00DB26ED"/>
    <w:rsid w:val="00DC1677"/>
    <w:rsid w:val="00DC6435"/>
    <w:rsid w:val="00DD0AE8"/>
    <w:rsid w:val="00E20218"/>
    <w:rsid w:val="00E3062F"/>
    <w:rsid w:val="00E3084E"/>
    <w:rsid w:val="00E374F3"/>
    <w:rsid w:val="00E41DCC"/>
    <w:rsid w:val="00E7465C"/>
    <w:rsid w:val="00E93158"/>
    <w:rsid w:val="00E94779"/>
    <w:rsid w:val="00E9573C"/>
    <w:rsid w:val="00EB2187"/>
    <w:rsid w:val="00EB4C4A"/>
    <w:rsid w:val="00EB606C"/>
    <w:rsid w:val="00EC7415"/>
    <w:rsid w:val="00ED1B2C"/>
    <w:rsid w:val="00EE5CF7"/>
    <w:rsid w:val="00F250BD"/>
    <w:rsid w:val="00F35389"/>
    <w:rsid w:val="00F35990"/>
    <w:rsid w:val="00F45B88"/>
    <w:rsid w:val="00F840C5"/>
    <w:rsid w:val="00FA0421"/>
    <w:rsid w:val="00FC0AAF"/>
    <w:rsid w:val="00FD59FC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986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DDC9CA-4A7A-47CF-A1ED-A6F303A9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Użytkownik systemu Windows</cp:lastModifiedBy>
  <cp:revision>76</cp:revision>
  <cp:lastPrinted>2016-10-24T10:20:00Z</cp:lastPrinted>
  <dcterms:created xsi:type="dcterms:W3CDTF">2016-03-23T11:53:00Z</dcterms:created>
  <dcterms:modified xsi:type="dcterms:W3CDTF">2016-10-24T10:26:00Z</dcterms:modified>
</cp:coreProperties>
</file>