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0D2823" w:rsidRDefault="00771F0D" w:rsidP="000D2823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 w:rsidRPr="000D2823">
        <w:rPr>
          <w:rFonts w:ascii="Arial" w:eastAsia="Times New Roman" w:hAnsi="Arial" w:cs="Arial"/>
          <w:b/>
          <w:noProof/>
          <w:sz w:val="20"/>
          <w:szCs w:val="20"/>
          <w:lang w:val="pl-PL"/>
        </w:rPr>
        <w:drawing>
          <wp:inline distT="0" distB="0" distL="0" distR="0" wp14:anchorId="0280506D" wp14:editId="0F9A10FC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0D2823" w:rsidRDefault="00DC1677" w:rsidP="004913B2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E304B1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E304B1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wa Zachodniopomorskiego </w:t>
      </w:r>
      <w:r w:rsidRPr="00E304B1">
        <w:rPr>
          <w:rFonts w:ascii="Arial" w:hAnsi="Arial" w:cs="Arial"/>
          <w:color w:val="000000"/>
          <w:sz w:val="20"/>
          <w:szCs w:val="20"/>
          <w:lang w:val="pl-PL"/>
        </w:rPr>
        <w:t>2014-2020 ogłasza</w:t>
      </w:r>
      <w:r w:rsidR="009A6004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nabór wniosków o</w:t>
      </w:r>
      <w:r w:rsidR="00FD59FC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dofinansowanie </w:t>
      </w:r>
      <w:r w:rsidR="004526D9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4C48B5" w:rsidRPr="00E304B1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="004526D9" w:rsidRPr="00E304B1">
        <w:rPr>
          <w:rFonts w:ascii="Arial" w:hAnsi="Arial" w:cs="Arial"/>
          <w:color w:val="000000"/>
          <w:sz w:val="20"/>
          <w:szCs w:val="20"/>
          <w:lang w:val="pl-PL"/>
        </w:rPr>
        <w:t>.</w:t>
      </w:r>
      <w:r w:rsidR="00637C8E" w:rsidRPr="00E304B1">
        <w:rPr>
          <w:rFonts w:ascii="Arial" w:hAnsi="Arial" w:cs="Arial"/>
          <w:color w:val="000000"/>
          <w:sz w:val="20"/>
          <w:szCs w:val="20"/>
          <w:lang w:val="pl-PL"/>
        </w:rPr>
        <w:t>1</w:t>
      </w:r>
      <w:r w:rsidR="004526D9" w:rsidRPr="00E304B1">
        <w:rPr>
          <w:rFonts w:ascii="Arial" w:hAnsi="Arial" w:cs="Arial"/>
          <w:b/>
          <w:sz w:val="20"/>
          <w:szCs w:val="20"/>
        </w:rPr>
        <w:t xml:space="preserve"> </w:t>
      </w:r>
      <w:r w:rsidR="00637C8E" w:rsidRPr="00E304B1">
        <w:rPr>
          <w:rFonts w:ascii="Arial" w:hAnsi="Arial"/>
          <w:sz w:val="20"/>
          <w:szCs w:val="20"/>
        </w:rPr>
        <w:t>Budowa i przebudowa dróg regionalnych (wojewódzkich)</w:t>
      </w:r>
    </w:p>
    <w:p w:rsidR="00502D40" w:rsidRPr="00E304B1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E304B1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Numer naboru: </w:t>
      </w:r>
      <w:r w:rsidRPr="00E304B1">
        <w:rPr>
          <w:rFonts w:ascii="Arial" w:hAnsi="Arial" w:cs="Arial"/>
          <w:color w:val="000000"/>
          <w:sz w:val="20"/>
          <w:szCs w:val="20"/>
        </w:rPr>
        <w:t>RPZP.0</w:t>
      </w:r>
      <w:r w:rsidR="004C48B5" w:rsidRPr="00E304B1">
        <w:rPr>
          <w:rFonts w:ascii="Arial" w:hAnsi="Arial" w:cs="Arial"/>
          <w:color w:val="000000"/>
          <w:sz w:val="20"/>
          <w:szCs w:val="20"/>
        </w:rPr>
        <w:t>5</w:t>
      </w:r>
      <w:r w:rsidR="0083695B" w:rsidRPr="00E304B1">
        <w:rPr>
          <w:rFonts w:ascii="Arial" w:hAnsi="Arial" w:cs="Arial"/>
          <w:color w:val="000000"/>
          <w:sz w:val="20"/>
          <w:szCs w:val="20"/>
        </w:rPr>
        <w:t>.0</w:t>
      </w:r>
      <w:r w:rsidR="00637C8E" w:rsidRPr="00E304B1">
        <w:rPr>
          <w:rFonts w:ascii="Arial" w:hAnsi="Arial" w:cs="Arial"/>
          <w:color w:val="000000"/>
          <w:sz w:val="20"/>
          <w:szCs w:val="20"/>
        </w:rPr>
        <w:t>1</w:t>
      </w:r>
      <w:r w:rsidRPr="00E304B1">
        <w:rPr>
          <w:rFonts w:ascii="Arial" w:hAnsi="Arial" w:cs="Arial"/>
          <w:color w:val="000000"/>
          <w:sz w:val="20"/>
          <w:szCs w:val="20"/>
        </w:rPr>
        <w:t>.00-IZ.00-32-001/16</w:t>
      </w:r>
    </w:p>
    <w:p w:rsidR="00502D40" w:rsidRPr="00E304B1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E304B1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 naborze</w:t>
      </w:r>
    </w:p>
    <w:p w:rsidR="00502D40" w:rsidRPr="00E304B1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E304B1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EF5465" w:rsidRPr="00E304B1" w:rsidRDefault="00EF5465" w:rsidP="00EF546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1 kwietnia 2016 r.</w:t>
      </w:r>
    </w:p>
    <w:p w:rsidR="00695256" w:rsidRPr="00E304B1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E304B1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E304B1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E304B1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E304B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95256"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E304B1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E304B1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E304B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E304B1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E304B1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E304B1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E304B1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F4FCD" w:rsidRPr="00E304B1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E304B1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E304B1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E304B1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E304B1">
        <w:rPr>
          <w:rFonts w:ascii="Arial" w:hAnsi="Arial" w:cs="Arial"/>
          <w:color w:val="000000"/>
          <w:sz w:val="20"/>
          <w:szCs w:val="20"/>
          <w:lang w:val="pl-PL"/>
        </w:rPr>
        <w:t>30</w:t>
      </w:r>
      <w:r w:rsidR="001F2DA0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, a także wysłać drogą pocztową lub przesyłką kurierską </w:t>
      </w:r>
      <w:r w:rsidR="001F2DA0" w:rsidRPr="00E304B1">
        <w:rPr>
          <w:rFonts w:ascii="Arial" w:hAnsi="Arial" w:cs="Arial"/>
          <w:color w:val="000000"/>
          <w:sz w:val="20"/>
          <w:szCs w:val="20"/>
          <w:lang w:val="pl-PL"/>
        </w:rPr>
        <w:br/>
        <w:t>na</w:t>
      </w:r>
      <w:r w:rsidR="005F4FCD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adres:</w:t>
      </w:r>
    </w:p>
    <w:p w:rsidR="00502D40" w:rsidRPr="00E304B1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4B1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E304B1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4B1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E304B1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4B1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E304B1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4B1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  <w:r w:rsidR="00F250BD" w:rsidRPr="00E304B1">
        <w:rPr>
          <w:rFonts w:ascii="Arial" w:hAnsi="Arial" w:cs="Arial"/>
          <w:b/>
          <w:bCs/>
          <w:sz w:val="20"/>
          <w:szCs w:val="20"/>
          <w:lang w:val="pl-PL"/>
        </w:rPr>
        <w:t>.</w:t>
      </w:r>
    </w:p>
    <w:p w:rsidR="00502D40" w:rsidRPr="00E304B1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E304B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E304B1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E304B1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>kuteczne złożenie dokumentacji aplikacyjnej polega</w:t>
      </w:r>
      <w:r w:rsidR="0081522A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na opublikowaniu wniosku wraz</w:t>
      </w:r>
      <w:r w:rsidR="00B765D7" w:rsidRPr="00E304B1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>z załącznikami w wersji elektronicznej w</w:t>
      </w:r>
      <w:r w:rsidR="004F3267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D7315F" w:rsidRPr="00E304B1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</w:t>
      </w:r>
      <w:r w:rsidR="000114EC" w:rsidRPr="00E304B1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(</w:t>
      </w:r>
      <w:hyperlink r:id="rId10" w:history="1">
        <w:r w:rsidR="00C36826" w:rsidRPr="00E304B1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="00C36826" w:rsidRPr="00E304B1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="00C36826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w terminie </w:t>
      </w:r>
      <w:r w:rsidR="001F2DA0" w:rsidRPr="00E304B1">
        <w:rPr>
          <w:rFonts w:ascii="Arial" w:hAnsi="Arial" w:cs="Arial"/>
          <w:color w:val="000000"/>
          <w:sz w:val="20"/>
          <w:szCs w:val="20"/>
          <w:lang w:val="pl-PL"/>
        </w:rPr>
        <w:t>wskazanym w wezwaniu</w:t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oraz </w:t>
      </w:r>
      <w:r w:rsidR="00DF3EFB" w:rsidRPr="00E304B1">
        <w:rPr>
          <w:rFonts w:ascii="Arial" w:hAnsi="Arial" w:cs="Arial"/>
          <w:color w:val="000000"/>
          <w:sz w:val="20"/>
          <w:szCs w:val="20"/>
          <w:lang w:val="pl-PL"/>
        </w:rPr>
        <w:t>złożeniu</w:t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do IZ RPO WZ </w:t>
      </w:r>
      <w:r w:rsidR="00822EDD" w:rsidRPr="00E304B1">
        <w:rPr>
          <w:rFonts w:ascii="Arial" w:hAnsi="Arial" w:cs="Arial"/>
          <w:color w:val="000000"/>
          <w:sz w:val="20"/>
          <w:szCs w:val="20"/>
          <w:lang w:val="pl-PL"/>
        </w:rPr>
        <w:t>pisemnego</w:t>
      </w:r>
      <w:r w:rsidR="006B272E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wniosku o </w:t>
      </w:r>
      <w:r w:rsidR="00822EDD" w:rsidRPr="00E304B1">
        <w:rPr>
          <w:rFonts w:ascii="Arial" w:hAnsi="Arial" w:cs="Arial"/>
          <w:color w:val="000000"/>
          <w:sz w:val="20"/>
          <w:szCs w:val="20"/>
          <w:lang w:val="pl-PL"/>
        </w:rPr>
        <w:t>przyznanie pomocy, podpisanego</w:t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zgodnie z zasadami reprezentacji obowiązuj</w:t>
      </w:r>
      <w:r w:rsidR="00822EDD" w:rsidRPr="00E304B1">
        <w:rPr>
          <w:rFonts w:ascii="Arial" w:hAnsi="Arial" w:cs="Arial"/>
          <w:color w:val="000000"/>
          <w:sz w:val="20"/>
          <w:szCs w:val="20"/>
          <w:lang w:val="pl-PL"/>
        </w:rPr>
        <w:t>ącymi wnioskodawcę, zawierającego</w:t>
      </w:r>
      <w:r w:rsidR="00ED1B2C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właściwą sumę kontrolną, </w:t>
      </w:r>
      <w:r w:rsidR="00695256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najpóźniej w terminie 7 dni od daty wskazanej w wezwaniu. </w:t>
      </w:r>
    </w:p>
    <w:p w:rsidR="00502D40" w:rsidRPr="00E304B1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E304B1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</w:t>
      </w:r>
      <w:r w:rsidR="00C44809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, </w:t>
      </w:r>
      <w:r w:rsidR="00C44809" w:rsidRPr="00E304B1">
        <w:rPr>
          <w:rFonts w:ascii="Arial" w:hAnsi="Arial" w:cs="Arial"/>
          <w:sz w:val="20"/>
          <w:szCs w:val="20"/>
          <w:lang w:val="pl-PL"/>
        </w:rPr>
        <w:t>liczenia terminów</w:t>
      </w:r>
      <w:r w:rsidRPr="00E304B1">
        <w:rPr>
          <w:rFonts w:ascii="Arial" w:hAnsi="Arial" w:cs="Arial"/>
          <w:sz w:val="20"/>
          <w:szCs w:val="20"/>
          <w:lang w:val="pl-PL"/>
        </w:rPr>
        <w:t xml:space="preserve"> </w:t>
      </w:r>
      <w:r w:rsidR="00E3084E" w:rsidRPr="00E304B1">
        <w:rPr>
          <w:rFonts w:ascii="Arial" w:hAnsi="Arial" w:cs="Arial"/>
          <w:sz w:val="20"/>
          <w:szCs w:val="20"/>
          <w:lang w:val="pl-PL"/>
        </w:rPr>
        <w:t xml:space="preserve">oraz </w:t>
      </w:r>
      <w:r w:rsidR="00B43E93" w:rsidRPr="00E304B1">
        <w:rPr>
          <w:rFonts w:ascii="Arial" w:hAnsi="Arial" w:cs="Arial"/>
          <w:sz w:val="20"/>
          <w:szCs w:val="20"/>
          <w:lang w:val="pl-PL"/>
        </w:rPr>
        <w:t xml:space="preserve">dotyczące możliwości dokonywania </w:t>
      </w:r>
      <w:r w:rsidR="0010464D" w:rsidRPr="00E304B1">
        <w:rPr>
          <w:rFonts w:ascii="Arial" w:hAnsi="Arial" w:cs="Arial"/>
          <w:sz w:val="20"/>
          <w:szCs w:val="20"/>
          <w:lang w:val="pl-PL"/>
        </w:rPr>
        <w:t>uzupełnień zawarte są w treści r</w:t>
      </w:r>
      <w:r w:rsidR="00B43E93" w:rsidRPr="00E304B1">
        <w:rPr>
          <w:rFonts w:ascii="Arial" w:hAnsi="Arial" w:cs="Arial"/>
          <w:sz w:val="20"/>
          <w:szCs w:val="20"/>
          <w:lang w:val="pl-PL"/>
        </w:rPr>
        <w:t xml:space="preserve">egulaminu </w:t>
      </w:r>
      <w:r w:rsidR="004C48B5" w:rsidRPr="00E304B1">
        <w:rPr>
          <w:rFonts w:ascii="Arial" w:hAnsi="Arial" w:cs="Arial"/>
          <w:sz w:val="20"/>
          <w:szCs w:val="20"/>
          <w:lang w:val="pl-PL"/>
        </w:rPr>
        <w:t>naboru</w:t>
      </w:r>
      <w:r w:rsidR="00B43E93" w:rsidRPr="00E304B1">
        <w:rPr>
          <w:rFonts w:ascii="Arial" w:hAnsi="Arial" w:cs="Arial"/>
          <w:sz w:val="20"/>
          <w:szCs w:val="20"/>
          <w:lang w:val="pl-PL"/>
        </w:rPr>
        <w:t>.</w:t>
      </w:r>
    </w:p>
    <w:p w:rsidR="00502D40" w:rsidRPr="00E304B1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E304B1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0D2823" w:rsidRPr="00070522" w:rsidRDefault="00822EDD" w:rsidP="000D2823">
      <w:pPr>
        <w:pStyle w:val="Nagwek3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z w:val="20"/>
          <w:szCs w:val="20"/>
        </w:rPr>
      </w:pPr>
      <w:r w:rsidRPr="00070522">
        <w:rPr>
          <w:rFonts w:ascii="Arial" w:hAnsi="Arial" w:cs="Arial"/>
          <w:b w:val="0"/>
          <w:sz w:val="20"/>
          <w:szCs w:val="20"/>
        </w:rPr>
        <w:t xml:space="preserve">W ramach Działania </w:t>
      </w:r>
      <w:r w:rsidR="004C48B5" w:rsidRPr="00070522">
        <w:rPr>
          <w:rFonts w:ascii="Arial" w:hAnsi="Arial" w:cs="Arial"/>
          <w:b w:val="0"/>
          <w:sz w:val="20"/>
          <w:szCs w:val="20"/>
        </w:rPr>
        <w:t>5</w:t>
      </w:r>
      <w:r w:rsidR="0034071B" w:rsidRPr="00070522">
        <w:rPr>
          <w:rFonts w:ascii="Arial" w:hAnsi="Arial" w:cs="Arial"/>
          <w:b w:val="0"/>
          <w:sz w:val="20"/>
          <w:szCs w:val="20"/>
        </w:rPr>
        <w:t>.</w:t>
      </w:r>
      <w:r w:rsidR="00D140A0" w:rsidRPr="00070522">
        <w:rPr>
          <w:rFonts w:ascii="Arial" w:hAnsi="Arial" w:cs="Arial"/>
          <w:b w:val="0"/>
          <w:sz w:val="20"/>
          <w:szCs w:val="20"/>
        </w:rPr>
        <w:t>1</w:t>
      </w:r>
      <w:r w:rsidR="002D168A" w:rsidRPr="00070522">
        <w:rPr>
          <w:rFonts w:ascii="Arial" w:hAnsi="Arial" w:cs="Arial"/>
          <w:b w:val="0"/>
          <w:sz w:val="20"/>
          <w:szCs w:val="20"/>
        </w:rPr>
        <w:t xml:space="preserve"> </w:t>
      </w:r>
      <w:r w:rsidR="00E304B1" w:rsidRPr="00070522">
        <w:rPr>
          <w:rFonts w:ascii="Arial" w:hAnsi="Arial" w:cs="Arial"/>
          <w:b w:val="0"/>
          <w:sz w:val="20"/>
          <w:szCs w:val="20"/>
        </w:rPr>
        <w:t>dofinansowanie udzielane będzie</w:t>
      </w:r>
      <w:r w:rsidR="009E16CC" w:rsidRPr="00070522">
        <w:rPr>
          <w:rFonts w:ascii="Arial" w:hAnsi="Arial" w:cs="Arial"/>
          <w:b w:val="0"/>
          <w:sz w:val="20"/>
          <w:szCs w:val="20"/>
        </w:rPr>
        <w:t xml:space="preserve"> </w:t>
      </w:r>
      <w:r w:rsidR="000D2823" w:rsidRPr="00070522">
        <w:rPr>
          <w:rFonts w:ascii="Arial" w:hAnsi="Arial" w:cs="Arial"/>
          <w:b w:val="0"/>
          <w:sz w:val="20"/>
          <w:szCs w:val="20"/>
        </w:rPr>
        <w:t>jednostk</w:t>
      </w:r>
      <w:r w:rsidR="00E304B1" w:rsidRPr="00070522">
        <w:rPr>
          <w:rFonts w:ascii="Arial" w:hAnsi="Arial" w:cs="Arial"/>
          <w:b w:val="0"/>
          <w:sz w:val="20"/>
          <w:szCs w:val="20"/>
        </w:rPr>
        <w:t>om</w:t>
      </w:r>
      <w:r w:rsidR="000D2823" w:rsidRPr="00070522">
        <w:rPr>
          <w:rFonts w:ascii="Arial" w:hAnsi="Arial" w:cs="Arial"/>
          <w:b w:val="0"/>
          <w:sz w:val="20"/>
          <w:szCs w:val="20"/>
        </w:rPr>
        <w:t xml:space="preserve"> samorządu terytorialnego.</w:t>
      </w:r>
    </w:p>
    <w:p w:rsidR="00EF5465" w:rsidRPr="00E304B1" w:rsidRDefault="00EF5465" w:rsidP="000D2823">
      <w:pPr>
        <w:pStyle w:val="Akapitzlist"/>
        <w:spacing w:before="120" w:line="276" w:lineRule="auto"/>
        <w:ind w:left="0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070522">
        <w:rPr>
          <w:rFonts w:ascii="Arial" w:hAnsi="Arial" w:cs="Arial"/>
          <w:sz w:val="20"/>
          <w:szCs w:val="20"/>
        </w:rPr>
        <w:t xml:space="preserve">W imieniu </w:t>
      </w:r>
      <w:r w:rsidR="00B37AAB" w:rsidRPr="00070522">
        <w:rPr>
          <w:rFonts w:ascii="Arial" w:hAnsi="Arial" w:cs="Arial"/>
          <w:sz w:val="20"/>
          <w:szCs w:val="20"/>
        </w:rPr>
        <w:t>Województwa Zachodniopomorskiego</w:t>
      </w:r>
      <w:r w:rsidRPr="00070522">
        <w:rPr>
          <w:rFonts w:ascii="Arial" w:hAnsi="Arial" w:cs="Arial"/>
          <w:sz w:val="20"/>
          <w:szCs w:val="20"/>
        </w:rPr>
        <w:t xml:space="preserve"> projekty będzie realizował Zachodniopomorski Zarząd Dróg Wojewódzkich w Koszalinie pełniący rolę realizatora projektu.</w:t>
      </w:r>
    </w:p>
    <w:p w:rsidR="009A69D6" w:rsidRPr="00E304B1" w:rsidRDefault="009A69D6" w:rsidP="00EF5465">
      <w:pPr>
        <w:pStyle w:val="Akapitzlist"/>
        <w:spacing w:line="276" w:lineRule="auto"/>
        <w:ind w:left="0" w:firstLine="19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E304B1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EF5465" w:rsidRPr="00E304B1" w:rsidRDefault="00EF5465" w:rsidP="00387E71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04B1">
        <w:rPr>
          <w:rFonts w:ascii="Arial" w:hAnsi="Arial" w:cs="Arial"/>
          <w:sz w:val="20"/>
          <w:szCs w:val="20"/>
        </w:rPr>
        <w:t xml:space="preserve">W naborze zaplanowano wsparcie w ramach jednego typu projektu: budowa i/lub przebudowa dróg wojewódzkich. Projekty realizowane w ramach ww. typu muszą być nastawione na realizację zadań dotyczących dróg wojewódzkich i muszą mieć na celu poprawę wewnętrznej spójności komunikacyjnej województwa. </w:t>
      </w:r>
    </w:p>
    <w:p w:rsidR="00EF5465" w:rsidRPr="00E304B1" w:rsidRDefault="00EF5465" w:rsidP="00387E71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04B1">
        <w:rPr>
          <w:rFonts w:ascii="Arial" w:hAnsi="Arial" w:cs="Arial"/>
          <w:sz w:val="20"/>
          <w:szCs w:val="20"/>
        </w:rPr>
        <w:t xml:space="preserve">Dofinansowane w ramach działania 5.1 inwestycje realizowane będą w oparciu o Plan Inwestycji Transportowych Województwa Zachodniopomorskiego, który wiąże ze sobą wszystkie rodzaje transportu, a także planowane inwestycje z siecią TEN-T. </w:t>
      </w:r>
    </w:p>
    <w:p w:rsidR="00EF5465" w:rsidRPr="00E304B1" w:rsidRDefault="00EF5465" w:rsidP="00387E71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304B1">
        <w:rPr>
          <w:rFonts w:ascii="Arial" w:hAnsi="Arial" w:cs="Arial"/>
          <w:sz w:val="20"/>
          <w:szCs w:val="20"/>
        </w:rPr>
        <w:t xml:space="preserve">W ramach naboru możliwe jest ubieganie się o wsparcie dla przedsięwzięć polegających na budowie, przebudowie i rozbudowie układów drogowych i obiektów inżynierskich (wraz z infrastrukturą towarzyszącą, w tym służących obsłudze ruchu pieszego, rowerowego, komunikacji publicznej oraz zmniejszeniu oddziaływania na środowisko, oświetlenie, sieci uzbrojenia itp.), w tym na likwidacji „wąskich gardeł”, wyprowadzeniu ruchu tranzytowego z obszarów centralnych </w:t>
      </w:r>
      <w:r w:rsidRPr="00E304B1">
        <w:rPr>
          <w:rFonts w:ascii="Arial" w:hAnsi="Arial" w:cs="Arial"/>
          <w:sz w:val="20"/>
          <w:szCs w:val="20"/>
        </w:rPr>
        <w:lastRenderedPageBreak/>
        <w:t xml:space="preserve">miast i miejscowości poprzez budowę obwodnic lub obejść miejscowości. Przewiduje się wsparcie także dla działań dotyczących poprawy bezpieczeństwa ruchu oraz poprawiających przepustowość i sprawność dróg (w tym Inteligentne Systemy Transportowe).   </w:t>
      </w:r>
    </w:p>
    <w:p w:rsidR="00EF5465" w:rsidRPr="00E304B1" w:rsidRDefault="00EF5465" w:rsidP="00387E71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304B1">
        <w:rPr>
          <w:rFonts w:ascii="Arial" w:eastAsiaTheme="minorHAnsi" w:hAnsi="Arial" w:cs="Arial"/>
          <w:sz w:val="20"/>
          <w:szCs w:val="20"/>
        </w:rPr>
        <w:t xml:space="preserve">Wsparcie w ramach ww. typu otrzymają wyłącznie projekty realizowane na terenie Województwa Zachodniopomorskiego. </w:t>
      </w:r>
    </w:p>
    <w:p w:rsidR="00307CE8" w:rsidRPr="00E304B1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E304B1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67458" w:rsidRPr="00E304B1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Kryteria wyboru projektów obowiązujące przed nowelizacją ustawy wdrożeniowej, która weszła w życie z dniem 2 września 2017 r. </w:t>
      </w:r>
    </w:p>
    <w:p w:rsidR="00567458" w:rsidRPr="00E304B1" w:rsidRDefault="00567458" w:rsidP="00567458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</w:p>
    <w:p w:rsidR="00567458" w:rsidRPr="00E304B1" w:rsidRDefault="00567458" w:rsidP="00567458">
      <w:pPr>
        <w:pStyle w:val="Akapitzlist"/>
        <w:numPr>
          <w:ilvl w:val="0"/>
          <w:numId w:val="30"/>
        </w:numPr>
        <w:shd w:val="clear" w:color="auto" w:fill="FFFFFF"/>
        <w:tabs>
          <w:tab w:val="left" w:pos="4883"/>
        </w:tabs>
        <w:spacing w:line="276" w:lineRule="auto"/>
        <w:ind w:left="360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Kryteria wyboru projektów </w:t>
      </w:r>
      <w:r w:rsidR="00C44809" w:rsidRPr="00E304B1">
        <w:rPr>
          <w:rFonts w:ascii="Arial" w:eastAsia="Times New Roman" w:hAnsi="Arial" w:cs="Arial"/>
          <w:bCs/>
          <w:color w:val="000000" w:themeColor="text1"/>
          <w:sz w:val="20"/>
          <w:szCs w:val="20"/>
          <w:lang w:val="pl-PL"/>
        </w:rPr>
        <w:t>zaktualizowane w związku z nowelizacją</w:t>
      </w:r>
      <w:r w:rsidRPr="00E304B1">
        <w:rPr>
          <w:rFonts w:ascii="Arial" w:eastAsia="Times New Roman" w:hAnsi="Arial" w:cs="Arial"/>
          <w:bCs/>
          <w:color w:val="000000" w:themeColor="text1"/>
          <w:sz w:val="20"/>
          <w:szCs w:val="20"/>
          <w:lang w:val="pl-PL"/>
        </w:rPr>
        <w:t xml:space="preserve"> </w:t>
      </w: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ustawy wdrożeniowej, która weszła w życie z dniem 2 września 2017 r.</w:t>
      </w:r>
    </w:p>
    <w:p w:rsidR="006558A9" w:rsidRPr="00E304B1" w:rsidRDefault="006558A9" w:rsidP="006558A9">
      <w:pPr>
        <w:shd w:val="clear" w:color="auto" w:fill="FFFFFF"/>
        <w:tabs>
          <w:tab w:val="left" w:pos="4883"/>
        </w:tabs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</w:p>
    <w:p w:rsidR="00502D40" w:rsidRPr="00E304B1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EF5465" w:rsidRPr="00E304B1" w:rsidRDefault="00EF5465" w:rsidP="00EF546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304B1">
        <w:rPr>
          <w:rFonts w:ascii="Arial" w:hAnsi="Arial" w:cs="Arial"/>
          <w:b/>
          <w:sz w:val="20"/>
          <w:szCs w:val="20"/>
          <w:lang w:val="pl-PL"/>
        </w:rPr>
        <w:t xml:space="preserve">Maksymalny poziom dofinansowania projektu ze środków EFRR </w:t>
      </w:r>
      <w:r w:rsidRPr="00E304B1">
        <w:rPr>
          <w:rFonts w:ascii="Arial" w:hAnsi="Arial" w:cs="Arial"/>
          <w:sz w:val="20"/>
          <w:szCs w:val="20"/>
        </w:rPr>
        <w:t xml:space="preserve">musi być zgodny </w:t>
      </w:r>
      <w:r w:rsidRPr="00E304B1">
        <w:rPr>
          <w:rFonts w:ascii="Arial" w:hAnsi="Arial" w:cs="Arial"/>
          <w:sz w:val="20"/>
          <w:szCs w:val="20"/>
        </w:rPr>
        <w:br w:type="textWrapping" w:clear="all"/>
        <w:t xml:space="preserve">z zapisami załącznika 5 do SOOP, tj. z </w:t>
      </w:r>
      <w:r w:rsidRPr="00E304B1">
        <w:rPr>
          <w:rFonts w:ascii="Arial" w:hAnsi="Arial" w:cs="Arial"/>
          <w:i/>
          <w:sz w:val="20"/>
          <w:szCs w:val="20"/>
        </w:rPr>
        <w:t xml:space="preserve">Wykazem projektów zidentyfikowanych przez właściwą instytucję w ramach trybu pozakonkursowego wraz z informacją o projekcie </w:t>
      </w:r>
      <w:r w:rsidRPr="00E304B1">
        <w:rPr>
          <w:rFonts w:ascii="Arial" w:hAnsi="Arial" w:cs="Arial"/>
          <w:i/>
          <w:sz w:val="20"/>
          <w:szCs w:val="20"/>
        </w:rPr>
        <w:br w:type="textWrapping" w:clear="all"/>
        <w:t>i podmiocie, który będzie wnioskodawcą.</w:t>
      </w:r>
    </w:p>
    <w:p w:rsidR="00EF5465" w:rsidRPr="00E304B1" w:rsidRDefault="00EF5465" w:rsidP="00EF5465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EF5465" w:rsidRPr="00E304B1" w:rsidRDefault="00EF5465" w:rsidP="00EF5465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E304B1">
        <w:rPr>
          <w:rFonts w:ascii="Arial" w:hAnsi="Arial" w:cs="Arial"/>
          <w:b/>
          <w:sz w:val="20"/>
          <w:szCs w:val="20"/>
          <w:lang w:val="pl-PL"/>
        </w:rPr>
        <w:t xml:space="preserve">Minimalny wkład własny wnioskodawcy </w:t>
      </w:r>
      <w:r w:rsidRPr="00E304B1">
        <w:rPr>
          <w:rFonts w:ascii="Arial" w:hAnsi="Arial" w:cs="Arial"/>
          <w:sz w:val="20"/>
          <w:szCs w:val="20"/>
        </w:rPr>
        <w:t xml:space="preserve">musi być zgodny z zapisami załącznika 5 do SOOP, tj. z </w:t>
      </w:r>
      <w:r w:rsidRPr="00E304B1">
        <w:rPr>
          <w:rFonts w:ascii="Arial" w:hAnsi="Arial" w:cs="Arial"/>
          <w:i/>
          <w:sz w:val="20"/>
          <w:szCs w:val="20"/>
        </w:rPr>
        <w:t>Wykazem projektów zidentyfikowanych przez właściwą instytucję w ramach trybu pozakonkursowego wraz z informacją o projekcie i podmiocie, który będzie wnioskodawcą.</w:t>
      </w:r>
    </w:p>
    <w:p w:rsidR="00EF5465" w:rsidRPr="00E304B1" w:rsidRDefault="00EF5465" w:rsidP="00EF546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EF5465" w:rsidRPr="00070522" w:rsidRDefault="00EF5465" w:rsidP="00EF546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</w:t>
      </w: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wynosi </w:t>
      </w:r>
      <w:r w:rsidRPr="00E304B1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br/>
      </w:r>
      <w:bookmarkStart w:id="0" w:name="_GoBack"/>
      <w:bookmarkEnd w:id="0"/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>5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91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449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6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>2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0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>,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3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0 zł (słownie: pięćset 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dziewięćdziesiąt jeden 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milionów 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czterysta czterdzieści dziewięć 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>tysi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ęcy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sześćset dwadzieścia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 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>3</w:t>
      </w:r>
      <w:r w:rsidR="00387E71" w:rsidRPr="00070522">
        <w:rPr>
          <w:rFonts w:ascii="Arial" w:eastAsia="Times New Roman" w:hAnsi="Arial" w:cs="Arial"/>
          <w:sz w:val="20"/>
          <w:szCs w:val="20"/>
          <w:lang w:val="pl-PL"/>
        </w:rPr>
        <w:t>0/100</w:t>
      </w:r>
      <w:r w:rsidR="00E304B1" w:rsidRPr="00070522">
        <w:rPr>
          <w:rFonts w:ascii="Arial" w:eastAsia="Times New Roman" w:hAnsi="Arial" w:cs="Arial"/>
          <w:sz w:val="20"/>
          <w:szCs w:val="20"/>
          <w:lang w:val="pl-PL"/>
        </w:rPr>
        <w:t xml:space="preserve"> zł</w:t>
      </w:r>
      <w:r w:rsidRPr="00070522">
        <w:rPr>
          <w:rFonts w:ascii="Arial" w:eastAsia="Times New Roman" w:hAnsi="Arial" w:cs="Arial"/>
          <w:color w:val="000000" w:themeColor="text1"/>
          <w:sz w:val="20"/>
          <w:szCs w:val="20"/>
          <w:lang w:val="pl-PL"/>
        </w:rPr>
        <w:t>).</w:t>
      </w:r>
    </w:p>
    <w:p w:rsidR="00E304B1" w:rsidRPr="00E304B1" w:rsidRDefault="00E304B1" w:rsidP="00E304B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70522">
        <w:rPr>
          <w:rFonts w:ascii="Arial" w:hAnsi="Arial" w:cs="Arial"/>
          <w:sz w:val="20"/>
          <w:szCs w:val="20"/>
        </w:rPr>
        <w:t>W ramach naboru możliwe jest również dofinansowanie projektów ze środków budżetu państwa przeznaczonych na współfinansowanie RPO WZ w wysokości nieprzekraczającej 10% wydatków kwalifikowalnych projektu.</w:t>
      </w:r>
    </w:p>
    <w:p w:rsidR="0051664C" w:rsidRPr="00E304B1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0"/>
          <w:szCs w:val="20"/>
          <w:lang w:val="pl-PL"/>
        </w:rPr>
      </w:pPr>
    </w:p>
    <w:p w:rsidR="00502D40" w:rsidRPr="00E304B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307CE8"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naboru</w:t>
      </w:r>
      <w:r w:rsidR="0081522A"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E304B1">
        <w:rPr>
          <w:rFonts w:ascii="Arial" w:hAnsi="Arial" w:cs="Arial"/>
          <w:sz w:val="20"/>
          <w:szCs w:val="20"/>
          <w:lang w:val="pl-PL"/>
        </w:rPr>
        <w:t>(załącznik</w:t>
      </w:r>
      <w:r w:rsidR="00C054D9" w:rsidRPr="00E304B1">
        <w:rPr>
          <w:rFonts w:ascii="Arial" w:hAnsi="Arial" w:cs="Arial"/>
          <w:sz w:val="20"/>
          <w:szCs w:val="20"/>
          <w:lang w:val="pl-PL"/>
        </w:rPr>
        <w:t>i</w:t>
      </w:r>
      <w:r w:rsidR="00D7315F" w:rsidRPr="00E304B1">
        <w:rPr>
          <w:rFonts w:ascii="Arial" w:hAnsi="Arial" w:cs="Arial"/>
          <w:sz w:val="20"/>
          <w:szCs w:val="20"/>
          <w:lang w:val="pl-PL"/>
        </w:rPr>
        <w:t>)</w:t>
      </w:r>
    </w:p>
    <w:p w:rsidR="00D94D7D" w:rsidRPr="00E304B1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Regulamin naboru </w:t>
      </w:r>
      <w:r w:rsidRPr="00E304B1">
        <w:rPr>
          <w:rFonts w:ascii="Arial" w:hAnsi="Arial" w:cs="Arial"/>
          <w:sz w:val="20"/>
          <w:szCs w:val="20"/>
        </w:rPr>
        <w:t xml:space="preserve">(projekty, dla których wezwanie do złożenia wniosku o dofinansowanie nastąpiło przed </w:t>
      </w:r>
      <w:r w:rsidR="00EF5465" w:rsidRPr="00E304B1">
        <w:rPr>
          <w:rFonts w:ascii="Arial" w:hAnsi="Arial" w:cs="Arial"/>
          <w:sz w:val="20"/>
          <w:szCs w:val="20"/>
        </w:rPr>
        <w:t xml:space="preserve">22 </w:t>
      </w:r>
      <w:r w:rsidRPr="00E304B1">
        <w:rPr>
          <w:rFonts w:ascii="Arial" w:hAnsi="Arial" w:cs="Arial"/>
          <w:sz w:val="20"/>
          <w:szCs w:val="20"/>
        </w:rPr>
        <w:t>listopada 2017 r.);</w:t>
      </w:r>
    </w:p>
    <w:p w:rsidR="00D94D7D" w:rsidRPr="00E304B1" w:rsidRDefault="00D94D7D" w:rsidP="00D94D7D">
      <w:pPr>
        <w:pStyle w:val="Akapitzlist"/>
        <w:numPr>
          <w:ilvl w:val="0"/>
          <w:numId w:val="29"/>
        </w:numPr>
        <w:shd w:val="clear" w:color="auto" w:fill="FFFFFF"/>
        <w:spacing w:line="276" w:lineRule="auto"/>
        <w:ind w:left="709" w:hanging="709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Regulamin naboru </w:t>
      </w:r>
      <w:r w:rsidRPr="00E304B1">
        <w:rPr>
          <w:rFonts w:ascii="Arial" w:hAnsi="Arial" w:cs="Arial"/>
          <w:sz w:val="20"/>
          <w:szCs w:val="20"/>
        </w:rPr>
        <w:t xml:space="preserve">(projekty, dla których wezwanie do złożenia wniosku o dofinansowanie nastąpiło od </w:t>
      </w:r>
      <w:r w:rsidR="00EF5465" w:rsidRPr="00E304B1">
        <w:rPr>
          <w:rFonts w:ascii="Arial" w:hAnsi="Arial" w:cs="Arial"/>
          <w:sz w:val="20"/>
          <w:szCs w:val="20"/>
        </w:rPr>
        <w:t xml:space="preserve">22 </w:t>
      </w:r>
      <w:r w:rsidRPr="00E304B1">
        <w:rPr>
          <w:rFonts w:ascii="Arial" w:hAnsi="Arial" w:cs="Arial"/>
          <w:sz w:val="20"/>
          <w:szCs w:val="20"/>
        </w:rPr>
        <w:t>listopada 2017 r.).</w:t>
      </w:r>
    </w:p>
    <w:p w:rsidR="0051664C" w:rsidRPr="00E304B1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1664C" w:rsidRPr="00E304B1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Inne ważne informacje</w:t>
      </w:r>
    </w:p>
    <w:p w:rsidR="0051664C" w:rsidRPr="00E304B1" w:rsidRDefault="00EB606C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304B1">
        <w:rPr>
          <w:rFonts w:ascii="Arial" w:hAnsi="Arial" w:cs="Arial"/>
          <w:sz w:val="20"/>
          <w:szCs w:val="20"/>
        </w:rPr>
        <w:t>O d</w:t>
      </w:r>
      <w:r w:rsidR="00C36826" w:rsidRPr="00E304B1">
        <w:rPr>
          <w:rFonts w:ascii="Arial" w:hAnsi="Arial" w:cs="Arial"/>
          <w:sz w:val="20"/>
          <w:szCs w:val="20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E304B1">
        <w:rPr>
          <w:rFonts w:ascii="Arial" w:hAnsi="Arial" w:cs="Arial"/>
          <w:bCs/>
          <w:sz w:val="20"/>
          <w:szCs w:val="20"/>
        </w:rPr>
        <w:t>z dnia 11 lipca 2014 r. o zasadach realizacji programów w zakresie polityki spójności finansowanych w perspektywie finansowej 2014-2020 (</w:t>
      </w:r>
      <w:r w:rsidR="002A59E2" w:rsidRPr="00E304B1">
        <w:rPr>
          <w:rFonts w:ascii="Arial" w:hAnsi="Arial" w:cs="Arial"/>
          <w:sz w:val="20"/>
          <w:szCs w:val="20"/>
        </w:rPr>
        <w:t>Dz.U. z 201</w:t>
      </w:r>
      <w:r w:rsidR="00C42D15" w:rsidRPr="00E304B1">
        <w:rPr>
          <w:rFonts w:ascii="Arial" w:hAnsi="Arial" w:cs="Arial"/>
          <w:sz w:val="20"/>
          <w:szCs w:val="20"/>
        </w:rPr>
        <w:t>7</w:t>
      </w:r>
      <w:r w:rsidR="002A59E2" w:rsidRPr="00E304B1">
        <w:rPr>
          <w:rFonts w:ascii="Arial" w:hAnsi="Arial" w:cs="Arial"/>
          <w:sz w:val="20"/>
          <w:szCs w:val="20"/>
        </w:rPr>
        <w:t xml:space="preserve"> r.</w:t>
      </w:r>
      <w:r w:rsidR="00C42D15" w:rsidRPr="00E304B1">
        <w:rPr>
          <w:rFonts w:ascii="Arial" w:hAnsi="Arial" w:cs="Arial"/>
          <w:sz w:val="20"/>
          <w:szCs w:val="20"/>
        </w:rPr>
        <w:t>,</w:t>
      </w:r>
      <w:r w:rsidR="002A59E2" w:rsidRPr="00E304B1">
        <w:rPr>
          <w:rFonts w:ascii="Arial" w:hAnsi="Arial" w:cs="Arial"/>
          <w:sz w:val="20"/>
          <w:szCs w:val="20"/>
        </w:rPr>
        <w:t xml:space="preserve"> poz. </w:t>
      </w:r>
      <w:r w:rsidR="00C42D15" w:rsidRPr="00E304B1">
        <w:rPr>
          <w:rFonts w:ascii="Arial" w:hAnsi="Arial" w:cs="Arial"/>
          <w:sz w:val="20"/>
          <w:szCs w:val="20"/>
        </w:rPr>
        <w:t>1460,</w:t>
      </w:r>
      <w:r w:rsidR="002A59E2" w:rsidRPr="00E304B1">
        <w:rPr>
          <w:rFonts w:ascii="Arial" w:hAnsi="Arial" w:cs="Arial"/>
          <w:sz w:val="20"/>
          <w:szCs w:val="20"/>
        </w:rPr>
        <w:t xml:space="preserve"> t.j.</w:t>
      </w:r>
      <w:r w:rsidR="00B54390" w:rsidRPr="00E304B1">
        <w:rPr>
          <w:rFonts w:ascii="Arial" w:hAnsi="Arial" w:cs="Arial"/>
          <w:sz w:val="20"/>
          <w:szCs w:val="20"/>
        </w:rPr>
        <w:t xml:space="preserve"> ze zm.</w:t>
      </w:r>
      <w:r w:rsidR="002A59E2" w:rsidRPr="00E304B1">
        <w:rPr>
          <w:rFonts w:ascii="Arial" w:hAnsi="Arial" w:cs="Arial"/>
          <w:bCs/>
          <w:sz w:val="20"/>
          <w:szCs w:val="20"/>
        </w:rPr>
        <w:t xml:space="preserve">) </w:t>
      </w:r>
      <w:r w:rsidR="00C36826" w:rsidRPr="00E304B1">
        <w:rPr>
          <w:rFonts w:ascii="Arial" w:hAnsi="Arial" w:cs="Arial"/>
          <w:sz w:val="20"/>
          <w:szCs w:val="20"/>
        </w:rPr>
        <w:t xml:space="preserve">oraz zostały wpisane do </w:t>
      </w:r>
      <w:r w:rsidR="00C36826" w:rsidRPr="00E304B1">
        <w:rPr>
          <w:rFonts w:ascii="Arial" w:hAnsi="Arial" w:cs="Arial"/>
          <w:i/>
          <w:sz w:val="20"/>
          <w:szCs w:val="20"/>
        </w:rPr>
        <w:t>Wykazu projektów zidentyfikowan</w:t>
      </w:r>
      <w:r w:rsidR="004E7AF8" w:rsidRPr="00E304B1">
        <w:rPr>
          <w:rFonts w:ascii="Arial" w:hAnsi="Arial" w:cs="Arial"/>
          <w:i/>
          <w:sz w:val="20"/>
          <w:szCs w:val="20"/>
        </w:rPr>
        <w:t>ych przez właściwą instytucję w </w:t>
      </w:r>
      <w:r w:rsidR="00C36826" w:rsidRPr="00E304B1">
        <w:rPr>
          <w:rFonts w:ascii="Arial" w:hAnsi="Arial" w:cs="Arial"/>
          <w:i/>
          <w:sz w:val="20"/>
          <w:szCs w:val="20"/>
        </w:rPr>
        <w:t>ramach trybu pozakonkursowego wraz z informacją o projekcie i podmiocie, który będzie wnioskodawcą</w:t>
      </w:r>
      <w:r w:rsidR="00C36826" w:rsidRPr="00E304B1">
        <w:rPr>
          <w:rFonts w:ascii="Arial" w:hAnsi="Arial" w:cs="Arial"/>
          <w:sz w:val="20"/>
          <w:szCs w:val="20"/>
        </w:rPr>
        <w:t>, stanowiącego załącznik nr 5 do SOOP.</w:t>
      </w:r>
    </w:p>
    <w:p w:rsidR="00084FF5" w:rsidRPr="00E304B1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04B1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51664C" w:rsidRPr="00E304B1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p w:rsidR="00502D40" w:rsidRPr="00E304B1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E304B1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E304B1">
        <w:rPr>
          <w:rFonts w:ascii="Arial" w:hAnsi="Arial" w:cs="Arial"/>
          <w:color w:val="000000"/>
          <w:sz w:val="20"/>
          <w:szCs w:val="20"/>
          <w:lang w:val="pl-PL"/>
        </w:rPr>
        <w:t>Pytania prosimy kierować</w:t>
      </w:r>
      <w:r w:rsidR="004D1405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mailowo na adres: </w:t>
      </w:r>
      <w:r w:rsidR="00FA0421" w:rsidRPr="00E304B1">
        <w:rPr>
          <w:rFonts w:ascii="Arial" w:hAnsi="Arial" w:cs="Arial"/>
          <w:color w:val="000000"/>
          <w:sz w:val="20"/>
          <w:szCs w:val="20"/>
          <w:lang w:val="pl-PL"/>
        </w:rPr>
        <w:t>wwrpo@wzp.pl</w:t>
      </w:r>
      <w:r w:rsidR="0072549D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E304B1">
        <w:rPr>
          <w:rFonts w:ascii="Arial" w:hAnsi="Arial" w:cs="Arial"/>
          <w:color w:val="000000"/>
          <w:sz w:val="20"/>
          <w:szCs w:val="20"/>
          <w:lang w:val="pl-PL"/>
        </w:rPr>
        <w:t>91 44 11 100.</w:t>
      </w:r>
    </w:p>
    <w:p w:rsidR="00D157A7" w:rsidRPr="00E304B1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E304B1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E304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F35389" w:rsidRPr="00E304B1" w:rsidRDefault="000705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F35389" w:rsidRPr="00E304B1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F35389" w:rsidRPr="000D2823" w:rsidRDefault="0007052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F35389" w:rsidRPr="00E304B1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4858AE" w:rsidRPr="000D2823" w:rsidRDefault="004858A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sectPr w:rsidR="004858AE" w:rsidRPr="000D2823" w:rsidSect="00E304B1">
      <w:headerReference w:type="default" r:id="rId13"/>
      <w:pgSz w:w="11900" w:h="16840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2F" w:rsidRDefault="008D5B2F" w:rsidP="00DC1677">
      <w:r>
        <w:separator/>
      </w:r>
    </w:p>
  </w:endnote>
  <w:endnote w:type="continuationSeparator" w:id="0">
    <w:p w:rsidR="008D5B2F" w:rsidRDefault="008D5B2F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2F" w:rsidRDefault="008D5B2F" w:rsidP="00DC1677">
      <w:r>
        <w:separator/>
      </w:r>
    </w:p>
  </w:footnote>
  <w:footnote w:type="continuationSeparator" w:id="0">
    <w:p w:rsidR="008D5B2F" w:rsidRDefault="008D5B2F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72E85"/>
    <w:multiLevelType w:val="hybridMultilevel"/>
    <w:tmpl w:val="CF429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3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>
    <w:nsid w:val="32651775"/>
    <w:multiLevelType w:val="hybridMultilevel"/>
    <w:tmpl w:val="797AB3B6"/>
    <w:lvl w:ilvl="0" w:tplc="0415000F">
      <w:start w:val="1"/>
      <w:numFmt w:val="decimal"/>
      <w:lvlText w:val="%1."/>
      <w:lvlJc w:val="left"/>
      <w:pPr>
        <w:ind w:left="712" w:hanging="360"/>
      </w:pPr>
      <w:rPr>
        <w:rFonts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658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1558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098" w:hanging="360"/>
      </w:pPr>
    </w:lvl>
    <w:lvl w:ilvl="4" w:tplc="04150019" w:tentative="1">
      <w:start w:val="1"/>
      <w:numFmt w:val="lowerLetter"/>
      <w:lvlText w:val="%5."/>
      <w:lvlJc w:val="left"/>
      <w:pPr>
        <w:ind w:left="2818" w:hanging="360"/>
      </w:pPr>
    </w:lvl>
    <w:lvl w:ilvl="5" w:tplc="0415001B" w:tentative="1">
      <w:start w:val="1"/>
      <w:numFmt w:val="lowerRoman"/>
      <w:lvlText w:val="%6."/>
      <w:lvlJc w:val="right"/>
      <w:pPr>
        <w:ind w:left="3538" w:hanging="180"/>
      </w:pPr>
    </w:lvl>
    <w:lvl w:ilvl="6" w:tplc="0415000F" w:tentative="1">
      <w:start w:val="1"/>
      <w:numFmt w:val="decimal"/>
      <w:lvlText w:val="%7."/>
      <w:lvlJc w:val="left"/>
      <w:pPr>
        <w:ind w:left="4258" w:hanging="360"/>
      </w:pPr>
    </w:lvl>
    <w:lvl w:ilvl="7" w:tplc="04150019" w:tentative="1">
      <w:start w:val="1"/>
      <w:numFmt w:val="lowerLetter"/>
      <w:lvlText w:val="%8."/>
      <w:lvlJc w:val="left"/>
      <w:pPr>
        <w:ind w:left="4978" w:hanging="360"/>
      </w:pPr>
    </w:lvl>
    <w:lvl w:ilvl="8" w:tplc="0415001B" w:tentative="1">
      <w:start w:val="1"/>
      <w:numFmt w:val="lowerRoman"/>
      <w:lvlText w:val="%9."/>
      <w:lvlJc w:val="right"/>
      <w:pPr>
        <w:ind w:left="5698" w:hanging="180"/>
      </w:pPr>
    </w:lvl>
  </w:abstractNum>
  <w:abstractNum w:abstractNumId="15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B765D4"/>
    <w:multiLevelType w:val="hybridMultilevel"/>
    <w:tmpl w:val="854E67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B2E1B"/>
    <w:multiLevelType w:val="multilevel"/>
    <w:tmpl w:val="CE0646A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7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2"/>
  </w:num>
  <w:num w:numId="7">
    <w:abstractNumId w:val="9"/>
  </w:num>
  <w:num w:numId="8">
    <w:abstractNumId w:val="11"/>
  </w:num>
  <w:num w:numId="9">
    <w:abstractNumId w:val="0"/>
  </w:num>
  <w:num w:numId="10">
    <w:abstractNumId w:val="20"/>
  </w:num>
  <w:num w:numId="11">
    <w:abstractNumId w:val="12"/>
  </w:num>
  <w:num w:numId="12">
    <w:abstractNumId w:val="7"/>
  </w:num>
  <w:num w:numId="13">
    <w:abstractNumId w:val="30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28"/>
  </w:num>
  <w:num w:numId="19">
    <w:abstractNumId w:val="27"/>
  </w:num>
  <w:num w:numId="20">
    <w:abstractNumId w:val="16"/>
  </w:num>
  <w:num w:numId="21">
    <w:abstractNumId w:val="2"/>
  </w:num>
  <w:num w:numId="22">
    <w:abstractNumId w:val="21"/>
  </w:num>
  <w:num w:numId="23">
    <w:abstractNumId w:val="5"/>
  </w:num>
  <w:num w:numId="24">
    <w:abstractNumId w:val="15"/>
  </w:num>
  <w:num w:numId="25">
    <w:abstractNumId w:val="24"/>
  </w:num>
  <w:num w:numId="26">
    <w:abstractNumId w:val="29"/>
  </w:num>
  <w:num w:numId="27">
    <w:abstractNumId w:val="3"/>
  </w:num>
  <w:num w:numId="28">
    <w:abstractNumId w:val="1"/>
  </w:num>
  <w:num w:numId="29">
    <w:abstractNumId w:val="23"/>
  </w:num>
  <w:num w:numId="30">
    <w:abstractNumId w:val="10"/>
  </w:num>
  <w:num w:numId="31">
    <w:abstractNumId w:val="14"/>
  </w:num>
  <w:num w:numId="3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CD"/>
    <w:rsid w:val="000114EC"/>
    <w:rsid w:val="0001173A"/>
    <w:rsid w:val="00024752"/>
    <w:rsid w:val="00026A14"/>
    <w:rsid w:val="00032315"/>
    <w:rsid w:val="000356F5"/>
    <w:rsid w:val="000557B2"/>
    <w:rsid w:val="00061826"/>
    <w:rsid w:val="00070522"/>
    <w:rsid w:val="00084FF5"/>
    <w:rsid w:val="00085C4A"/>
    <w:rsid w:val="000B36D3"/>
    <w:rsid w:val="000B7CBB"/>
    <w:rsid w:val="000D2823"/>
    <w:rsid w:val="00101400"/>
    <w:rsid w:val="0010464D"/>
    <w:rsid w:val="0014718B"/>
    <w:rsid w:val="00162708"/>
    <w:rsid w:val="00165507"/>
    <w:rsid w:val="0017324E"/>
    <w:rsid w:val="001802ED"/>
    <w:rsid w:val="00184120"/>
    <w:rsid w:val="001D2B04"/>
    <w:rsid w:val="001F2DA0"/>
    <w:rsid w:val="001F78D5"/>
    <w:rsid w:val="00211AC6"/>
    <w:rsid w:val="00222499"/>
    <w:rsid w:val="00256AC3"/>
    <w:rsid w:val="00267C3F"/>
    <w:rsid w:val="00275956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8063F"/>
    <w:rsid w:val="00387E71"/>
    <w:rsid w:val="0039266F"/>
    <w:rsid w:val="003B3878"/>
    <w:rsid w:val="003B3ED3"/>
    <w:rsid w:val="003E4D46"/>
    <w:rsid w:val="00412727"/>
    <w:rsid w:val="004305B1"/>
    <w:rsid w:val="00436E96"/>
    <w:rsid w:val="00437E27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368C"/>
    <w:rsid w:val="0051664C"/>
    <w:rsid w:val="00530584"/>
    <w:rsid w:val="005333BA"/>
    <w:rsid w:val="00535AC9"/>
    <w:rsid w:val="00541BB8"/>
    <w:rsid w:val="00567458"/>
    <w:rsid w:val="00574285"/>
    <w:rsid w:val="005910E5"/>
    <w:rsid w:val="00592818"/>
    <w:rsid w:val="005B69E8"/>
    <w:rsid w:val="005E2057"/>
    <w:rsid w:val="005F4FCD"/>
    <w:rsid w:val="006360A3"/>
    <w:rsid w:val="00637C8E"/>
    <w:rsid w:val="00643D65"/>
    <w:rsid w:val="006558A9"/>
    <w:rsid w:val="006879CE"/>
    <w:rsid w:val="00695256"/>
    <w:rsid w:val="006A3277"/>
    <w:rsid w:val="006A39D9"/>
    <w:rsid w:val="006B272E"/>
    <w:rsid w:val="006B54BE"/>
    <w:rsid w:val="0072549D"/>
    <w:rsid w:val="0073305A"/>
    <w:rsid w:val="00743622"/>
    <w:rsid w:val="00764AC5"/>
    <w:rsid w:val="00771F0D"/>
    <w:rsid w:val="0077384F"/>
    <w:rsid w:val="00796AFD"/>
    <w:rsid w:val="007D004C"/>
    <w:rsid w:val="007E08CF"/>
    <w:rsid w:val="0081522A"/>
    <w:rsid w:val="00815CFB"/>
    <w:rsid w:val="00822EDD"/>
    <w:rsid w:val="00823D2C"/>
    <w:rsid w:val="0083634A"/>
    <w:rsid w:val="0083695B"/>
    <w:rsid w:val="00895DF4"/>
    <w:rsid w:val="008B482F"/>
    <w:rsid w:val="008B6CB8"/>
    <w:rsid w:val="008D5B2F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16CC"/>
    <w:rsid w:val="009E2C73"/>
    <w:rsid w:val="009F4479"/>
    <w:rsid w:val="00A223F3"/>
    <w:rsid w:val="00A745DB"/>
    <w:rsid w:val="00A96129"/>
    <w:rsid w:val="00AD1515"/>
    <w:rsid w:val="00AE13AF"/>
    <w:rsid w:val="00B37AAB"/>
    <w:rsid w:val="00B43E93"/>
    <w:rsid w:val="00B47CC2"/>
    <w:rsid w:val="00B54390"/>
    <w:rsid w:val="00B637CF"/>
    <w:rsid w:val="00B72986"/>
    <w:rsid w:val="00B765D7"/>
    <w:rsid w:val="00BD3E73"/>
    <w:rsid w:val="00C054D9"/>
    <w:rsid w:val="00C36826"/>
    <w:rsid w:val="00C42D15"/>
    <w:rsid w:val="00C44809"/>
    <w:rsid w:val="00C50A19"/>
    <w:rsid w:val="00C60570"/>
    <w:rsid w:val="00C72F63"/>
    <w:rsid w:val="00C74F15"/>
    <w:rsid w:val="00C97B5A"/>
    <w:rsid w:val="00CB5FF4"/>
    <w:rsid w:val="00CD0B8A"/>
    <w:rsid w:val="00D02C39"/>
    <w:rsid w:val="00D140A0"/>
    <w:rsid w:val="00D157A7"/>
    <w:rsid w:val="00D27559"/>
    <w:rsid w:val="00D319DF"/>
    <w:rsid w:val="00D639C7"/>
    <w:rsid w:val="00D7315F"/>
    <w:rsid w:val="00D94D7D"/>
    <w:rsid w:val="00D95F6D"/>
    <w:rsid w:val="00DA0750"/>
    <w:rsid w:val="00DB26ED"/>
    <w:rsid w:val="00DC1677"/>
    <w:rsid w:val="00DC6435"/>
    <w:rsid w:val="00DD0AE8"/>
    <w:rsid w:val="00DF3EFB"/>
    <w:rsid w:val="00E20218"/>
    <w:rsid w:val="00E304B1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D1F10"/>
    <w:rsid w:val="00EE5CF7"/>
    <w:rsid w:val="00EF41B2"/>
    <w:rsid w:val="00EF5465"/>
    <w:rsid w:val="00F250BD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38375-C2DF-43F0-825C-100A8EF4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Użytkownik systemu Windows</cp:lastModifiedBy>
  <cp:revision>5</cp:revision>
  <cp:lastPrinted>2018-10-01T08:12:00Z</cp:lastPrinted>
  <dcterms:created xsi:type="dcterms:W3CDTF">2018-10-01T08:22:00Z</dcterms:created>
  <dcterms:modified xsi:type="dcterms:W3CDTF">2018-10-12T12:50:00Z</dcterms:modified>
</cp:coreProperties>
</file>