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…………..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 xml:space="preserve">wa Zachodniopomorskiego z dnia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……….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E8291A">
        <w:rPr>
          <w:rFonts w:ascii="Arial" w:hAnsi="Arial" w:cs="Arial"/>
          <w:color w:val="000000"/>
          <w:sz w:val="16"/>
          <w:szCs w:val="16"/>
          <w:lang w:val="pl-PL"/>
        </w:rPr>
        <w:t>września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E8291A">
        <w:rPr>
          <w:rFonts w:ascii="Arial" w:hAnsi="Arial" w:cs="Arial"/>
          <w:color w:val="000000"/>
          <w:sz w:val="16"/>
          <w:szCs w:val="16"/>
          <w:lang w:val="pl-PL"/>
        </w:rPr>
        <w:t>8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E8291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8291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842000" cy="633852"/>
            <wp:effectExtent l="19050" t="0" r="6350" b="0"/>
            <wp:docPr id="2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63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3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Wspieranie rewitalizacji w sferze fizycznej, gospodarczej i społecznej ubogich społeczności</w:t>
      </w:r>
      <w:r w:rsidR="00011C90">
        <w:rPr>
          <w:rFonts w:ascii="Arial" w:hAnsi="Arial" w:cs="Arial"/>
          <w:color w:val="000000"/>
          <w:sz w:val="22"/>
          <w:szCs w:val="22"/>
          <w:lang w:val="pl-PL"/>
        </w:rPr>
        <w:t xml:space="preserve"> i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 xml:space="preserve"> obszarów miejskich i wiejskich</w:t>
      </w:r>
      <w:r w:rsidR="00EB6A38" w:rsidRPr="00EB6A38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</w:t>
      </w:r>
      <w:r w:rsidR="00174F9B">
        <w:rPr>
          <w:rFonts w:ascii="Arial" w:hAnsi="Arial" w:cs="Arial"/>
          <w:color w:val="000000"/>
          <w:sz w:val="22"/>
          <w:szCs w:val="22"/>
        </w:rPr>
        <w:t>9</w:t>
      </w:r>
      <w:r w:rsidR="00396227">
        <w:rPr>
          <w:rFonts w:ascii="Arial" w:hAnsi="Arial" w:cs="Arial"/>
          <w:color w:val="000000"/>
          <w:sz w:val="22"/>
          <w:szCs w:val="22"/>
        </w:rPr>
        <w:t>.0</w:t>
      </w:r>
      <w:r w:rsidR="00174F9B">
        <w:rPr>
          <w:rFonts w:ascii="Arial" w:hAnsi="Arial" w:cs="Arial"/>
          <w:color w:val="000000"/>
          <w:sz w:val="22"/>
          <w:szCs w:val="22"/>
        </w:rPr>
        <w:t>3</w:t>
      </w:r>
      <w:r w:rsidR="00396227">
        <w:rPr>
          <w:rFonts w:ascii="Arial" w:hAnsi="Arial" w:cs="Arial"/>
          <w:color w:val="000000"/>
          <w:sz w:val="22"/>
          <w:szCs w:val="22"/>
        </w:rPr>
        <w:t>.00-IZ.00-32-00</w:t>
      </w:r>
      <w:r w:rsidR="00E8291A">
        <w:rPr>
          <w:rFonts w:ascii="Arial" w:hAnsi="Arial" w:cs="Arial"/>
          <w:color w:val="000000"/>
          <w:sz w:val="22"/>
          <w:szCs w:val="22"/>
        </w:rPr>
        <w:t>1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E8291A">
        <w:rPr>
          <w:rFonts w:ascii="Arial" w:hAnsi="Arial" w:cs="Arial"/>
          <w:color w:val="000000"/>
          <w:sz w:val="22"/>
          <w:szCs w:val="22"/>
        </w:rPr>
        <w:t>8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E8291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30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października</w:t>
      </w:r>
      <w:r w:rsidR="00C77373">
        <w:rPr>
          <w:rFonts w:ascii="Arial" w:hAnsi="Arial" w:cs="Arial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sz w:val="22"/>
          <w:szCs w:val="22"/>
          <w:lang w:val="pl-PL"/>
        </w:rPr>
        <w:t>201</w:t>
      </w:r>
      <w:r>
        <w:rPr>
          <w:rFonts w:ascii="Arial" w:hAnsi="Arial" w:cs="Arial"/>
          <w:sz w:val="22"/>
          <w:szCs w:val="22"/>
          <w:lang w:val="pl-PL"/>
        </w:rPr>
        <w:t>8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E8291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4</w:t>
      </w:r>
      <w:r w:rsidR="00AA535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stycznia</w:t>
      </w:r>
      <w:r w:rsidR="00C7737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9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C7737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maj</w:t>
      </w:r>
      <w:r w:rsidR="004712E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>201</w:t>
      </w:r>
      <w:r w:rsidR="00E8291A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A94762" w:rsidRDefault="00A94762" w:rsidP="00A9476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A94762" w:rsidRPr="00083121" w:rsidRDefault="00A94762" w:rsidP="00A94762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Skuteczne złożenie dokumentacji aplikacyjnej polega na opublikowaniu wniosku wraz </w:t>
      </w:r>
      <w:r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w terminie naboru projektów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F4412C">
        <w:rPr>
          <w:rFonts w:ascii="Arial" w:hAnsi="Arial" w:cs="Arial"/>
          <w:color w:val="000000"/>
          <w:sz w:val="22"/>
          <w:szCs w:val="22"/>
          <w:u w:val="single"/>
          <w:lang w:val="pl-PL"/>
        </w:rPr>
        <w:t>do godz. 15:00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pisemnego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przyznanie pomocy, podpisanego zgodnie z zasadami reprezentacji obowiązującymi wnioskodawcę, zawierającego właściwą sumę kontrolną, najpóźniej w terminie 7 dni od dnia </w:t>
      </w:r>
      <w:bookmarkStart w:id="0" w:name="_GoBack"/>
      <w:bookmarkEnd w:id="0"/>
      <w:r w:rsidRPr="00083121">
        <w:rPr>
          <w:rFonts w:ascii="Arial" w:hAnsi="Arial" w:cs="Arial"/>
          <w:color w:val="000000"/>
          <w:sz w:val="22"/>
          <w:szCs w:val="22"/>
          <w:lang w:val="pl-PL"/>
        </w:rPr>
        <w:t xml:space="preserve">zakończenia naboru projektów, tj. do dnia 11 stycznia 2019 r. </w:t>
      </w:r>
    </w:p>
    <w:p w:rsidR="008177F9" w:rsidRPr="008177F9" w:rsidRDefault="008177F9" w:rsidP="008177F9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083121">
        <w:rPr>
          <w:rFonts w:ascii="Arial" w:hAnsi="Arial" w:cs="Arial"/>
          <w:bCs/>
          <w:color w:val="000000"/>
          <w:sz w:val="20"/>
          <w:szCs w:val="20"/>
        </w:rPr>
        <w:t xml:space="preserve">W </w:t>
      </w:r>
      <w:r w:rsidRPr="00083121">
        <w:rPr>
          <w:rFonts w:ascii="Arial" w:hAnsi="Arial" w:cs="Arial"/>
          <w:color w:val="000000"/>
          <w:sz w:val="22"/>
          <w:szCs w:val="22"/>
          <w:lang w:val="pl-PL"/>
        </w:rPr>
        <w:t>przypadku nadania przesyłki w polskiej placówce pocztowej operatora wyznaczonego w rozumieniu Prawa pocztowego lub u innego operatora pocztowego, pisemny wniosek o przyznanie pomocy musi wpłynąć do IZ RPO WZ do dnia 11 stycznia 2019 r.</w:t>
      </w:r>
    </w:p>
    <w:p w:rsidR="00A94762" w:rsidRDefault="00A94762" w:rsidP="00A9476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dotyczące możliwości dokonywania uzupełnień zawarte są w treści r</w:t>
      </w:r>
      <w:r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A94762" w:rsidRDefault="00A9476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8177F9" w:rsidRDefault="008177F9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 w:rsidP="008177F9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174F9B" w:rsidRDefault="00822EDD" w:rsidP="00932BA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174F9B">
        <w:rPr>
          <w:rFonts w:ascii="Arial" w:hAnsi="Arial" w:cs="Arial"/>
          <w:sz w:val="22"/>
          <w:szCs w:val="22"/>
          <w:lang w:val="pl-PL"/>
        </w:rPr>
        <w:t>9</w:t>
      </w:r>
      <w:r w:rsidR="00AA5352">
        <w:rPr>
          <w:rFonts w:ascii="Arial" w:hAnsi="Arial" w:cs="Arial"/>
          <w:sz w:val="22"/>
          <w:szCs w:val="22"/>
          <w:lang w:val="pl-PL"/>
        </w:rPr>
        <w:t>.</w:t>
      </w:r>
      <w:r w:rsidR="00174F9B">
        <w:rPr>
          <w:rFonts w:ascii="Arial" w:hAnsi="Arial" w:cs="Arial"/>
          <w:sz w:val="22"/>
          <w:szCs w:val="22"/>
          <w:lang w:val="pl-PL"/>
        </w:rPr>
        <w:t>3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174F9B">
        <w:rPr>
          <w:rFonts w:ascii="Arial" w:hAnsi="Arial" w:cs="Arial"/>
          <w:sz w:val="22"/>
          <w:szCs w:val="22"/>
          <w:lang w:val="pl-PL"/>
        </w:rPr>
        <w:t>:</w:t>
      </w:r>
    </w:p>
    <w:p w:rsidR="00796A06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 xml:space="preserve">ki </w:t>
      </w:r>
      <w:r w:rsidRPr="00204A69">
        <w:rPr>
          <w:rFonts w:ascii="Arial" w:hAnsi="Arial" w:cs="Arial"/>
          <w:color w:val="000000"/>
          <w:sz w:val="22"/>
          <w:szCs w:val="22"/>
        </w:rPr>
        <w:t>samorządu terytorialnego, ich związk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stowarzyszeni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organizacyjn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jst </w:t>
      </w:r>
      <w:r w:rsidRPr="00204A69">
        <w:rPr>
          <w:rFonts w:ascii="Arial" w:hAnsi="Arial" w:cs="Arial"/>
          <w:sz w:val="22"/>
          <w:szCs w:val="22"/>
        </w:rPr>
        <w:t>posiadając</w:t>
      </w:r>
      <w:r w:rsidRPr="00204A69">
        <w:rPr>
          <w:rFonts w:ascii="Arial" w:hAnsi="Arial" w:cs="Arial"/>
          <w:sz w:val="22"/>
          <w:szCs w:val="22"/>
          <w:lang w:val="pl-PL"/>
        </w:rPr>
        <w:t>e</w:t>
      </w:r>
      <w:r w:rsidRPr="00204A69">
        <w:rPr>
          <w:rFonts w:ascii="Arial" w:hAnsi="Arial" w:cs="Arial"/>
          <w:sz w:val="22"/>
          <w:szCs w:val="22"/>
        </w:rPr>
        <w:t xml:space="preserve"> osobowość prawną,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przedsiębiorc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y,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organizacj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pozarządow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ki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sektora finansów publicznych,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kościoł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związk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wyznaniow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spółdzieln</w:t>
      </w:r>
      <w:r w:rsidR="00E35C14">
        <w:rPr>
          <w:rFonts w:ascii="Arial" w:hAnsi="Arial" w:cs="Arial"/>
          <w:color w:val="000000"/>
          <w:sz w:val="22"/>
          <w:szCs w:val="22"/>
        </w:rPr>
        <w:t>i</w:t>
      </w:r>
      <w:r w:rsidR="00E35C14">
        <w:rPr>
          <w:rFonts w:ascii="Arial" w:hAnsi="Arial" w:cs="Arial"/>
          <w:color w:val="000000"/>
          <w:sz w:val="22"/>
          <w:szCs w:val="22"/>
          <w:lang w:val="pl-PL"/>
        </w:rPr>
        <w:t>e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wspólnot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mieszkaniow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  <w:r w:rsidR="00A16FB6">
        <w:rPr>
          <w:rStyle w:val="st"/>
          <w:rFonts w:ascii="Arial" w:hAnsi="Arial" w:cs="Arial"/>
          <w:sz w:val="22"/>
          <w:szCs w:val="22"/>
        </w:rPr>
        <w:t>t</w:t>
      </w:r>
      <w:r w:rsidRPr="00204A69">
        <w:rPr>
          <w:rStyle w:val="st"/>
          <w:rFonts w:ascii="Arial" w:hAnsi="Arial" w:cs="Arial"/>
          <w:sz w:val="22"/>
          <w:szCs w:val="22"/>
        </w:rPr>
        <w:t>owarzystw</w:t>
      </w:r>
      <w:r w:rsidRPr="00204A69">
        <w:rPr>
          <w:rStyle w:val="st"/>
          <w:rFonts w:ascii="Arial" w:hAnsi="Arial" w:cs="Arial"/>
          <w:sz w:val="22"/>
          <w:szCs w:val="22"/>
          <w:lang w:val="pl-PL"/>
        </w:rPr>
        <w:t>a</w:t>
      </w:r>
      <w:r w:rsidRPr="00204A69">
        <w:rPr>
          <w:rStyle w:val="st"/>
          <w:rFonts w:ascii="Arial" w:hAnsi="Arial" w:cs="Arial"/>
          <w:sz w:val="22"/>
          <w:szCs w:val="22"/>
        </w:rPr>
        <w:t xml:space="preserve"> </w:t>
      </w:r>
      <w:r w:rsidR="00A16FB6">
        <w:rPr>
          <w:rStyle w:val="st"/>
          <w:rFonts w:ascii="Arial" w:hAnsi="Arial" w:cs="Arial"/>
          <w:sz w:val="22"/>
          <w:szCs w:val="22"/>
        </w:rPr>
        <w:t>b</w:t>
      </w:r>
      <w:r w:rsidRPr="00204A69">
        <w:rPr>
          <w:rStyle w:val="st"/>
          <w:rFonts w:ascii="Arial" w:hAnsi="Arial" w:cs="Arial"/>
          <w:sz w:val="22"/>
          <w:szCs w:val="22"/>
        </w:rPr>
        <w:t xml:space="preserve">udownictwa </w:t>
      </w:r>
      <w:r w:rsidR="00A16FB6">
        <w:rPr>
          <w:rStyle w:val="st"/>
          <w:rFonts w:ascii="Arial" w:hAnsi="Arial" w:cs="Arial"/>
          <w:sz w:val="22"/>
          <w:szCs w:val="22"/>
        </w:rPr>
        <w:t>s</w:t>
      </w:r>
      <w:r w:rsidRPr="00204A69">
        <w:rPr>
          <w:rStyle w:val="st"/>
          <w:rFonts w:ascii="Arial" w:hAnsi="Arial" w:cs="Arial"/>
          <w:sz w:val="22"/>
          <w:szCs w:val="22"/>
        </w:rPr>
        <w:t>połecznego</w:t>
      </w:r>
      <w:r w:rsidRPr="00204A69">
        <w:rPr>
          <w:rFonts w:ascii="Arial" w:hAnsi="Arial" w:cs="Arial"/>
          <w:color w:val="000000"/>
          <w:sz w:val="22"/>
          <w:szCs w:val="22"/>
        </w:rPr>
        <w:t>,</w:t>
      </w:r>
    </w:p>
    <w:p w:rsid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instytucj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kultury,</w:t>
      </w:r>
    </w:p>
    <w:p w:rsidR="00396227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sz w:val="22"/>
          <w:szCs w:val="22"/>
        </w:rPr>
        <w:t>partnerstwa ww. podmiotów</w:t>
      </w:r>
      <w:r w:rsidR="00396227" w:rsidRPr="00204A69">
        <w:rPr>
          <w:rFonts w:ascii="Arial" w:hAnsi="Arial" w:cs="Arial"/>
          <w:sz w:val="22"/>
          <w:szCs w:val="22"/>
          <w:lang w:val="pl-PL"/>
        </w:rPr>
        <w:t>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74F9B" w:rsidRPr="00174F9B" w:rsidRDefault="00DE3B4A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51B8B">
        <w:rPr>
          <w:rFonts w:ascii="Arial" w:hAnsi="Arial" w:cs="Arial"/>
          <w:sz w:val="22"/>
          <w:szCs w:val="22"/>
        </w:rPr>
        <w:t xml:space="preserve">W ramach niniejszego </w:t>
      </w:r>
      <w:r w:rsidR="00286785">
        <w:rPr>
          <w:rFonts w:ascii="Arial" w:hAnsi="Arial" w:cs="Arial"/>
          <w:sz w:val="22"/>
          <w:szCs w:val="22"/>
        </w:rPr>
        <w:t>konkursu</w:t>
      </w:r>
      <w:r w:rsidRPr="00C51B8B">
        <w:rPr>
          <w:rFonts w:ascii="Arial" w:hAnsi="Arial" w:cs="Arial"/>
          <w:sz w:val="22"/>
          <w:szCs w:val="22"/>
        </w:rPr>
        <w:t xml:space="preserve"> możliwe będzie dofinansowanie typu projekt</w:t>
      </w:r>
      <w:r w:rsidR="00174F9B">
        <w:rPr>
          <w:rFonts w:ascii="Arial" w:hAnsi="Arial" w:cs="Arial"/>
          <w:sz w:val="22"/>
          <w:szCs w:val="22"/>
        </w:rPr>
        <w:t>u</w:t>
      </w:r>
      <w:r w:rsidRPr="00C51B8B">
        <w:rPr>
          <w:rFonts w:ascii="Arial" w:hAnsi="Arial" w:cs="Arial"/>
          <w:sz w:val="22"/>
          <w:szCs w:val="22"/>
        </w:rPr>
        <w:t xml:space="preserve"> – </w:t>
      </w:r>
      <w:r w:rsidR="00174F9B">
        <w:rPr>
          <w:rFonts w:ascii="Arial" w:hAnsi="Arial" w:cs="Arial"/>
          <w:sz w:val="22"/>
          <w:szCs w:val="22"/>
        </w:rPr>
        <w:t xml:space="preserve">Kompleksowa </w:t>
      </w:r>
      <w:r w:rsidR="00174F9B" w:rsidRPr="00174F9B">
        <w:rPr>
          <w:rFonts w:ascii="Arial" w:hAnsi="Arial" w:cs="Arial"/>
          <w:sz w:val="22"/>
          <w:szCs w:val="22"/>
        </w:rPr>
        <w:t>realizacja działań na podstawie p</w:t>
      </w:r>
      <w:r w:rsidR="00011C90">
        <w:rPr>
          <w:rFonts w:ascii="Arial" w:hAnsi="Arial" w:cs="Arial"/>
          <w:sz w:val="22"/>
          <w:szCs w:val="22"/>
        </w:rPr>
        <w:t>rogramów</w:t>
      </w:r>
      <w:r w:rsidR="00174F9B" w:rsidRPr="00174F9B">
        <w:rPr>
          <w:rFonts w:ascii="Arial" w:hAnsi="Arial" w:cs="Arial"/>
          <w:sz w:val="22"/>
          <w:szCs w:val="22"/>
        </w:rPr>
        <w:t xml:space="preserve"> rewitalizacji obszarów zdegradowanych jako zintegrowane przedsięwzięcia dotyczące wszystkich aspektów rewitalizacji danego obszaru.</w:t>
      </w:r>
    </w:p>
    <w:p w:rsidR="00174F9B" w:rsidRDefault="005566F4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ww. typu projektu wspierane będą przedsięwzięcia polegające m.in. na: </w:t>
      </w:r>
    </w:p>
    <w:p w:rsidR="00174F9B" w:rsidRDefault="00011C90" w:rsidP="00D73A66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4F9B" w:rsidRPr="00174F9B">
        <w:rPr>
          <w:rFonts w:ascii="Arial" w:hAnsi="Arial" w:cs="Arial"/>
          <w:sz w:val="22"/>
          <w:szCs w:val="22"/>
        </w:rPr>
        <w:t>rzebudow</w:t>
      </w:r>
      <w:r w:rsidR="005566F4">
        <w:rPr>
          <w:rFonts w:ascii="Arial" w:hAnsi="Arial" w:cs="Arial"/>
          <w:sz w:val="22"/>
          <w:szCs w:val="22"/>
        </w:rPr>
        <w:t>ie</w:t>
      </w:r>
      <w:r w:rsidR="00174F9B" w:rsidRPr="00174F9B">
        <w:rPr>
          <w:rFonts w:ascii="Arial" w:hAnsi="Arial" w:cs="Arial"/>
          <w:sz w:val="22"/>
          <w:szCs w:val="22"/>
        </w:rPr>
        <w:t xml:space="preserve"> lub adaptacj</w:t>
      </w:r>
      <w:r w:rsidR="005566F4">
        <w:rPr>
          <w:rFonts w:ascii="Arial" w:hAnsi="Arial" w:cs="Arial"/>
          <w:sz w:val="22"/>
          <w:szCs w:val="22"/>
        </w:rPr>
        <w:t>i</w:t>
      </w:r>
      <w:r w:rsidR="00174F9B" w:rsidRPr="00174F9B">
        <w:rPr>
          <w:rFonts w:ascii="Arial" w:hAnsi="Arial" w:cs="Arial"/>
          <w:sz w:val="22"/>
          <w:szCs w:val="22"/>
        </w:rPr>
        <w:t xml:space="preserve"> zdegradowanych budynków i obiektów, zwłaszcza związanych z byłymi PGR-ami,</w:t>
      </w:r>
    </w:p>
    <w:p w:rsidR="00174F9B" w:rsidRPr="00174F9B" w:rsidRDefault="00011C90" w:rsidP="00D73A66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74F9B">
        <w:rPr>
          <w:rFonts w:ascii="Arial" w:hAnsi="Arial" w:cs="Arial"/>
          <w:sz w:val="22"/>
          <w:szCs w:val="22"/>
        </w:rPr>
        <w:t>agospodarowani</w:t>
      </w:r>
      <w:r w:rsidR="005566F4">
        <w:rPr>
          <w:rFonts w:ascii="Arial" w:hAnsi="Arial" w:cs="Arial"/>
          <w:sz w:val="22"/>
          <w:szCs w:val="22"/>
        </w:rPr>
        <w:t>u</w:t>
      </w:r>
      <w:r w:rsidR="00174F9B">
        <w:rPr>
          <w:rFonts w:ascii="Arial" w:hAnsi="Arial" w:cs="Arial"/>
          <w:sz w:val="22"/>
          <w:szCs w:val="22"/>
        </w:rPr>
        <w:t xml:space="preserve"> lub zmian</w:t>
      </w:r>
      <w:r w:rsidR="005566F4">
        <w:rPr>
          <w:rFonts w:ascii="Arial" w:hAnsi="Arial" w:cs="Arial"/>
          <w:sz w:val="22"/>
          <w:szCs w:val="22"/>
        </w:rPr>
        <w:t>ie</w:t>
      </w:r>
      <w:r w:rsidR="00174F9B">
        <w:rPr>
          <w:rFonts w:ascii="Arial" w:hAnsi="Arial" w:cs="Arial"/>
          <w:sz w:val="22"/>
          <w:szCs w:val="22"/>
        </w:rPr>
        <w:t xml:space="preserve"> zagospodarowania terenów i przestrzeni w celu przywrócenia lub nadania im nowych funkcji: społecznych, gospodarczych, edukacyjnych, kulturalnych lub rekreacyjnych. </w:t>
      </w: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796A06" w:rsidRPr="00796A06" w:rsidRDefault="005F4FCD" w:rsidP="00796A06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796A0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796A0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796A06" w:rsidRPr="00796A06" w:rsidRDefault="00796A06" w:rsidP="00A94762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2"/>
          <w:szCs w:val="20"/>
        </w:rPr>
      </w:pPr>
      <w:r w:rsidRPr="00796A06">
        <w:rPr>
          <w:rFonts w:ascii="Arial" w:hAnsi="Arial" w:cs="Arial"/>
          <w:sz w:val="22"/>
          <w:szCs w:val="20"/>
        </w:rPr>
        <w:t>Wsparcie udzielane będzie na inwestycje realizowane na terenie W</w:t>
      </w:r>
      <w:r w:rsidR="00A94762">
        <w:rPr>
          <w:rFonts w:ascii="Arial" w:hAnsi="Arial" w:cs="Arial"/>
          <w:sz w:val="22"/>
          <w:szCs w:val="20"/>
        </w:rPr>
        <w:t>ojewództwa Zachodniopomorskiego.</w:t>
      </w:r>
    </w:p>
    <w:p w:rsidR="00796A06" w:rsidRDefault="00796A06" w:rsidP="000B5BA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796A06" w:rsidRDefault="000B5BA8" w:rsidP="00796A0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Ogólna pula środków</w:t>
      </w:r>
      <w:r w:rsidR="007D7A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EFRR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przeznaczona na dofinansowanie projektów</w:t>
      </w:r>
      <w:r w:rsidRPr="00117AEC">
        <w:t xml:space="preserve"> 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 ramach niniejszego konkursu wynosi łącznie</w:t>
      </w:r>
      <w:r w:rsidRPr="00C773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9A2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60 000 000,00 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PLN (słownie: </w:t>
      </w:r>
      <w:r w:rsidR="009A2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sześćdziesiąt</w:t>
      </w:r>
      <w:r w:rsidR="00796A06" w:rsidRPr="00796A0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milion</w:t>
      </w:r>
      <w:r w:rsidR="009A2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ów</w:t>
      </w:r>
      <w:r w:rsidR="00796A06" w:rsidRPr="00796A0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9A2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0</w:t>
      </w:r>
      <w:r w:rsidR="00796A06" w:rsidRPr="00796A0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0/100 złotych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)</w:t>
      </w:r>
      <w:r w:rsidR="00796A0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796A06" w:rsidRDefault="00796A06" w:rsidP="00796A0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B5BA8" w:rsidRPr="009A2E70" w:rsidRDefault="000B5BA8" w:rsidP="00796A0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9A2E70">
        <w:rPr>
          <w:rFonts w:ascii="Arial" w:hAnsi="Arial" w:cs="Arial"/>
          <w:sz w:val="22"/>
          <w:szCs w:val="22"/>
        </w:rPr>
        <w:t>W ramach konkursu możliwe jest również dodatkowe dofinansowanie ze środków budżetu państwa przeznaczonych na współfinansowanie RPO WZ</w:t>
      </w:r>
      <w:r w:rsidR="00BF04C3" w:rsidRPr="009A2E70">
        <w:rPr>
          <w:rFonts w:ascii="Arial" w:hAnsi="Arial" w:cs="Arial"/>
          <w:sz w:val="22"/>
          <w:szCs w:val="22"/>
        </w:rPr>
        <w:t xml:space="preserve">, </w:t>
      </w:r>
      <w:r w:rsidRPr="009A2E70">
        <w:rPr>
          <w:rFonts w:ascii="Arial" w:hAnsi="Arial" w:cs="Arial"/>
          <w:sz w:val="22"/>
          <w:szCs w:val="22"/>
        </w:rPr>
        <w:t>w wysokości nieprzekraczającej</w:t>
      </w:r>
      <w:r w:rsidR="00796A06" w:rsidRPr="009A2E70">
        <w:rPr>
          <w:rFonts w:ascii="Arial" w:hAnsi="Arial" w:cs="Arial"/>
          <w:sz w:val="22"/>
          <w:szCs w:val="22"/>
        </w:rPr>
        <w:t xml:space="preserve"> </w:t>
      </w:r>
      <w:r w:rsidR="009A2E70" w:rsidRPr="009A2E70">
        <w:rPr>
          <w:rFonts w:ascii="Arial" w:hAnsi="Arial" w:cs="Arial"/>
          <w:b/>
          <w:sz w:val="22"/>
          <w:szCs w:val="22"/>
        </w:rPr>
        <w:t>10</w:t>
      </w:r>
      <w:r w:rsidRPr="009A2E70">
        <w:rPr>
          <w:rFonts w:ascii="Arial" w:hAnsi="Arial" w:cs="Arial"/>
          <w:b/>
          <w:sz w:val="22"/>
          <w:szCs w:val="22"/>
        </w:rPr>
        <w:t xml:space="preserve"> %</w:t>
      </w:r>
      <w:r w:rsidRPr="009A2E70">
        <w:rPr>
          <w:rFonts w:ascii="Arial" w:hAnsi="Arial" w:cs="Arial"/>
          <w:sz w:val="22"/>
          <w:szCs w:val="22"/>
        </w:rPr>
        <w:t xml:space="preserve"> wydatków kwalifikowalnych </w:t>
      </w:r>
      <w:r w:rsidR="00BF04C3" w:rsidRPr="009A2E70">
        <w:rPr>
          <w:rFonts w:ascii="Arial" w:hAnsi="Arial" w:cs="Arial"/>
          <w:sz w:val="22"/>
          <w:szCs w:val="22"/>
        </w:rPr>
        <w:t>projektu</w:t>
      </w:r>
      <w:r w:rsidR="00796A06" w:rsidRPr="009A2E70">
        <w:rPr>
          <w:rFonts w:ascii="Arial" w:hAnsi="Arial" w:cs="Arial"/>
          <w:sz w:val="22"/>
          <w:szCs w:val="22"/>
        </w:rPr>
        <w:t>, z zastrzeżeniem, że środki budżetu państwa nie mogą zostać przeznaczone na dofinansowanie projektów objętych regułami pomocy publicznej, pomocy de minimis oraz generujących dochód w rozumieniu art. 61 rozporządzenia ogólnego.</w:t>
      </w:r>
    </w:p>
    <w:p w:rsidR="00796A06" w:rsidRDefault="00796A06" w:rsidP="00011C9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Default="00396227" w:rsidP="00011C9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Maksymalny poziom dofinansowania projekt</w:t>
      </w:r>
      <w:r w:rsidR="00967EA7">
        <w:rPr>
          <w:rFonts w:ascii="Arial" w:hAnsi="Arial" w:cs="Arial"/>
          <w:b/>
          <w:sz w:val="22"/>
          <w:szCs w:val="22"/>
          <w:lang w:val="pl-PL"/>
        </w:rPr>
        <w:t>ów</w:t>
      </w: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67EA7">
        <w:rPr>
          <w:rFonts w:ascii="Arial" w:hAnsi="Arial" w:cs="Arial"/>
          <w:b/>
          <w:sz w:val="22"/>
          <w:szCs w:val="22"/>
          <w:lang w:val="pl-PL"/>
        </w:rPr>
        <w:t>w konkursie</w:t>
      </w: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 wynosi:</w:t>
      </w:r>
    </w:p>
    <w:p w:rsidR="00796A06" w:rsidRDefault="00FA0151" w:rsidP="00796A0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>dla</w:t>
      </w:r>
      <w:r w:rsidR="00DE719A" w:rsidRPr="00011C90">
        <w:rPr>
          <w:rFonts w:ascii="Arial" w:hAnsi="Arial" w:cs="Arial"/>
          <w:sz w:val="22"/>
          <w:szCs w:val="20"/>
          <w:lang w:val="pl-PL"/>
        </w:rPr>
        <w:t xml:space="preserve"> projektów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 </w:t>
      </w:r>
      <w:r w:rsidR="00DE719A" w:rsidRPr="00796A06">
        <w:rPr>
          <w:rFonts w:ascii="Arial" w:hAnsi="Arial" w:cs="Arial"/>
          <w:sz w:val="22"/>
          <w:szCs w:val="20"/>
          <w:lang w:val="pl-PL"/>
        </w:rPr>
        <w:t>nie</w:t>
      </w:r>
      <w:r w:rsidRPr="00796A06">
        <w:rPr>
          <w:rFonts w:ascii="Arial" w:hAnsi="Arial" w:cs="Arial"/>
          <w:sz w:val="22"/>
          <w:szCs w:val="20"/>
          <w:lang w:val="pl-PL"/>
        </w:rPr>
        <w:t>objętych pomocą publiczną</w:t>
      </w:r>
      <w:r w:rsidR="00796A06" w:rsidRPr="00796A06">
        <w:rPr>
          <w:rFonts w:ascii="Arial" w:hAnsi="Arial" w:cs="Arial"/>
          <w:sz w:val="22"/>
          <w:szCs w:val="20"/>
          <w:lang w:val="pl-PL"/>
        </w:rPr>
        <w:t>:</w:t>
      </w:r>
      <w:r w:rsidR="00011C90" w:rsidRPr="00011C90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796A06" w:rsidRDefault="00796A06" w:rsidP="00796A06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796A06">
        <w:rPr>
          <w:rFonts w:ascii="Arial" w:hAnsi="Arial" w:cs="Arial"/>
          <w:sz w:val="22"/>
          <w:szCs w:val="20"/>
          <w:lang w:val="pl-PL"/>
        </w:rPr>
        <w:lastRenderedPageBreak/>
        <w:t>dla projektów z gmin znajdujących się na obszarze Specjalnej Strefy Włączenia</w:t>
      </w:r>
      <w:r>
        <w:rPr>
          <w:rFonts w:ascii="Arial" w:hAnsi="Arial" w:cs="Arial"/>
          <w:sz w:val="22"/>
          <w:szCs w:val="20"/>
          <w:lang w:val="pl-PL"/>
        </w:rPr>
        <w:t xml:space="preserve"> </w:t>
      </w:r>
      <w:r w:rsidRPr="00796A06">
        <w:rPr>
          <w:rFonts w:ascii="Arial" w:hAnsi="Arial" w:cs="Arial"/>
          <w:b/>
          <w:sz w:val="22"/>
          <w:szCs w:val="20"/>
          <w:lang w:val="pl-PL"/>
        </w:rPr>
        <w:t>75%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projektu, w tym: </w:t>
      </w:r>
      <w:r w:rsidR="003E7E2D">
        <w:rPr>
          <w:rFonts w:ascii="Arial" w:hAnsi="Arial" w:cs="Arial"/>
          <w:sz w:val="22"/>
          <w:szCs w:val="20"/>
          <w:lang w:val="pl-PL"/>
        </w:rPr>
        <w:t>65%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 EFRR oraz </w:t>
      </w:r>
      <w:r w:rsidR="003E7E2D">
        <w:rPr>
          <w:rFonts w:ascii="Arial" w:hAnsi="Arial" w:cs="Arial"/>
          <w:sz w:val="22"/>
          <w:szCs w:val="20"/>
          <w:lang w:val="pl-PL"/>
        </w:rPr>
        <w:t>10</w:t>
      </w:r>
      <w:r w:rsidRPr="00796A06">
        <w:rPr>
          <w:rFonts w:ascii="Arial" w:hAnsi="Arial" w:cs="Arial"/>
          <w:sz w:val="22"/>
          <w:szCs w:val="20"/>
          <w:lang w:val="pl-PL"/>
        </w:rPr>
        <w:t>% BP),</w:t>
      </w:r>
    </w:p>
    <w:p w:rsidR="00796A06" w:rsidRPr="00796A06" w:rsidRDefault="00796A06" w:rsidP="00796A06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796A06">
        <w:rPr>
          <w:rFonts w:ascii="Arial" w:hAnsi="Arial" w:cs="Arial"/>
          <w:sz w:val="22"/>
          <w:szCs w:val="20"/>
          <w:lang w:val="pl-PL"/>
        </w:rPr>
        <w:t>dla projektów z gmina spoza Specjalnej Strefy Włączenia</w:t>
      </w:r>
      <w:r>
        <w:rPr>
          <w:rFonts w:ascii="Arial" w:hAnsi="Arial" w:cs="Arial"/>
          <w:sz w:val="22"/>
          <w:szCs w:val="20"/>
          <w:lang w:val="pl-PL"/>
        </w:rPr>
        <w:t xml:space="preserve"> </w:t>
      </w:r>
      <w:r w:rsidRPr="00796A06">
        <w:rPr>
          <w:rFonts w:ascii="Arial" w:hAnsi="Arial" w:cs="Arial"/>
          <w:b/>
          <w:sz w:val="22"/>
          <w:szCs w:val="20"/>
          <w:lang w:val="pl-PL"/>
        </w:rPr>
        <w:t>65%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</w:t>
      </w:r>
      <w:r>
        <w:rPr>
          <w:rFonts w:ascii="Arial" w:hAnsi="Arial" w:cs="Arial"/>
          <w:sz w:val="22"/>
          <w:szCs w:val="20"/>
          <w:lang w:val="pl-PL"/>
        </w:rPr>
        <w:t xml:space="preserve">, w tym: </w:t>
      </w:r>
      <w:r w:rsidR="003E7E2D" w:rsidRPr="003E7E2D">
        <w:rPr>
          <w:rFonts w:ascii="Arial" w:hAnsi="Arial" w:cs="Arial"/>
          <w:sz w:val="22"/>
          <w:szCs w:val="20"/>
          <w:lang w:val="pl-PL"/>
        </w:rPr>
        <w:t>55</w:t>
      </w:r>
      <w:r w:rsidRPr="003E7E2D">
        <w:rPr>
          <w:rFonts w:ascii="Arial" w:hAnsi="Arial" w:cs="Arial"/>
          <w:sz w:val="22"/>
          <w:szCs w:val="20"/>
          <w:lang w:val="pl-PL"/>
        </w:rPr>
        <w:t>%</w:t>
      </w:r>
      <w:r>
        <w:rPr>
          <w:rFonts w:ascii="Arial" w:hAnsi="Arial" w:cs="Arial"/>
          <w:sz w:val="22"/>
          <w:szCs w:val="20"/>
          <w:lang w:val="pl-PL"/>
        </w:rPr>
        <w:t xml:space="preserve"> EFRR oraz </w:t>
      </w:r>
      <w:r w:rsidR="003E7E2D">
        <w:rPr>
          <w:rFonts w:ascii="Arial" w:hAnsi="Arial" w:cs="Arial"/>
          <w:sz w:val="22"/>
          <w:szCs w:val="20"/>
          <w:lang w:val="pl-PL"/>
        </w:rPr>
        <w:t>10</w:t>
      </w:r>
      <w:r>
        <w:rPr>
          <w:rFonts w:ascii="Arial" w:hAnsi="Arial" w:cs="Arial"/>
          <w:sz w:val="22"/>
          <w:szCs w:val="20"/>
          <w:lang w:val="pl-PL"/>
        </w:rPr>
        <w:t>% BP).</w:t>
      </w:r>
    </w:p>
    <w:p w:rsidR="00796A06" w:rsidRPr="00796A06" w:rsidRDefault="00796A06" w:rsidP="00796A06">
      <w:p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</w:p>
    <w:p w:rsidR="00796A06" w:rsidRDefault="00796A06" w:rsidP="00796A0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 xml:space="preserve">dla projektów </w:t>
      </w:r>
      <w:r w:rsidR="00011C90" w:rsidRPr="00796A06">
        <w:rPr>
          <w:rFonts w:ascii="Arial" w:hAnsi="Arial" w:cs="Arial"/>
          <w:sz w:val="22"/>
          <w:szCs w:val="20"/>
          <w:lang w:val="pl-PL"/>
        </w:rPr>
        <w:t xml:space="preserve">objętych pomocą de </w:t>
      </w:r>
      <w:proofErr w:type="spellStart"/>
      <w:r w:rsidR="00011C90" w:rsidRPr="00796A06">
        <w:rPr>
          <w:rFonts w:ascii="Arial" w:hAnsi="Arial" w:cs="Arial"/>
          <w:sz w:val="22"/>
          <w:szCs w:val="20"/>
          <w:lang w:val="pl-PL"/>
        </w:rPr>
        <w:t>minimis</w:t>
      </w:r>
      <w:proofErr w:type="spellEnd"/>
      <w:r w:rsidR="00D131DF" w:rsidRPr="00796A06">
        <w:rPr>
          <w:rFonts w:ascii="Arial" w:hAnsi="Arial" w:cs="Arial"/>
          <w:sz w:val="22"/>
          <w:szCs w:val="20"/>
          <w:lang w:val="pl-PL"/>
        </w:rPr>
        <w:t xml:space="preserve"> </w:t>
      </w:r>
      <w:r w:rsidR="008E153F" w:rsidRPr="008E153F">
        <w:rPr>
          <w:rFonts w:ascii="Arial" w:hAnsi="Arial" w:cs="Arial"/>
          <w:sz w:val="22"/>
          <w:szCs w:val="20"/>
          <w:lang w:val="pl-PL"/>
        </w:rPr>
        <w:t>(</w:t>
      </w:r>
      <w:r w:rsidR="00011C90" w:rsidRPr="008E153F">
        <w:rPr>
          <w:rFonts w:ascii="Arial" w:hAnsi="Arial" w:cs="Arial"/>
          <w:sz w:val="22"/>
          <w:szCs w:val="20"/>
          <w:lang w:val="pl-PL"/>
        </w:rPr>
        <w:t xml:space="preserve">zgodnie z </w:t>
      </w:r>
      <w:r w:rsidR="00011C90" w:rsidRPr="008E153F">
        <w:rPr>
          <w:rFonts w:ascii="Arial" w:hAnsi="Arial" w:cs="Arial"/>
          <w:sz w:val="22"/>
          <w:szCs w:val="20"/>
        </w:rPr>
        <w:t>rozporządzeniem Ministra Infrastruktury i Rozwoju z dnia 19 marca 2015 r. w sprawie udzielania pomocy de minimis w ramach regionalnych programów operacyjnych na lata 2014</w:t>
      </w:r>
      <w:r w:rsidR="007D7AB7">
        <w:rPr>
          <w:rFonts w:ascii="Arial" w:hAnsi="Arial" w:cs="Arial"/>
          <w:sz w:val="22"/>
          <w:szCs w:val="20"/>
        </w:rPr>
        <w:t>-</w:t>
      </w:r>
      <w:r w:rsidR="00011C90" w:rsidRPr="008E153F">
        <w:rPr>
          <w:rFonts w:ascii="Arial" w:hAnsi="Arial" w:cs="Arial"/>
          <w:sz w:val="22"/>
          <w:szCs w:val="20"/>
        </w:rPr>
        <w:t>2020</w:t>
      </w:r>
      <w:r w:rsidR="008E153F" w:rsidRPr="008E153F">
        <w:rPr>
          <w:rFonts w:ascii="Arial" w:hAnsi="Arial" w:cs="Arial"/>
          <w:sz w:val="22"/>
          <w:szCs w:val="20"/>
        </w:rPr>
        <w:t>)</w:t>
      </w:r>
      <w:r w:rsidR="00FA0151" w:rsidRPr="008E153F">
        <w:rPr>
          <w:rFonts w:ascii="Arial" w:hAnsi="Arial" w:cs="Arial"/>
          <w:sz w:val="22"/>
          <w:szCs w:val="20"/>
          <w:lang w:val="pl-PL"/>
        </w:rPr>
        <w:t>:</w:t>
      </w:r>
    </w:p>
    <w:p w:rsidR="005C0787" w:rsidRDefault="00796A06" w:rsidP="005C078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796A06">
        <w:rPr>
          <w:rFonts w:ascii="Arial" w:hAnsi="Arial" w:cs="Arial"/>
          <w:sz w:val="22"/>
          <w:szCs w:val="20"/>
          <w:lang w:val="pl-PL"/>
        </w:rPr>
        <w:t xml:space="preserve">dla projektów z gmin znajdujących się na obszarze Specjalnej Strefy Włączenia </w:t>
      </w:r>
      <w:r w:rsidRPr="00796A06">
        <w:rPr>
          <w:rFonts w:ascii="Arial" w:hAnsi="Arial" w:cs="Arial"/>
          <w:b/>
          <w:sz w:val="22"/>
          <w:szCs w:val="20"/>
          <w:lang w:val="pl-PL"/>
        </w:rPr>
        <w:t>75%</w:t>
      </w:r>
      <w:r w:rsidR="00A94762">
        <w:rPr>
          <w:rFonts w:ascii="Arial" w:hAnsi="Arial" w:cs="Arial"/>
          <w:b/>
          <w:sz w:val="22"/>
          <w:szCs w:val="20"/>
          <w:lang w:val="pl-PL"/>
        </w:rPr>
        <w:t xml:space="preserve"> </w:t>
      </w:r>
      <w:r w:rsidRPr="00796A06">
        <w:rPr>
          <w:rFonts w:ascii="Arial" w:hAnsi="Arial" w:cs="Arial"/>
          <w:sz w:val="22"/>
          <w:szCs w:val="20"/>
          <w:lang w:val="pl-PL"/>
        </w:rPr>
        <w:t>całkowitych wydatków kwalifikowalnych projektu</w:t>
      </w:r>
      <w:r w:rsidR="00A94762">
        <w:rPr>
          <w:rFonts w:ascii="Arial" w:hAnsi="Arial" w:cs="Arial"/>
          <w:sz w:val="22"/>
          <w:szCs w:val="20"/>
          <w:lang w:val="pl-PL"/>
        </w:rPr>
        <w:t xml:space="preserve"> (EFRR)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, </w:t>
      </w:r>
    </w:p>
    <w:p w:rsidR="00796A06" w:rsidRDefault="00796A06" w:rsidP="005C078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5C0787">
        <w:rPr>
          <w:rFonts w:ascii="Arial" w:hAnsi="Arial" w:cs="Arial"/>
          <w:sz w:val="22"/>
          <w:szCs w:val="20"/>
          <w:lang w:val="pl-PL"/>
        </w:rPr>
        <w:t xml:space="preserve">dla projektów z gmina spoza Specjalnej Strefy Włączenia </w:t>
      </w:r>
      <w:r w:rsidRPr="005C0787">
        <w:rPr>
          <w:rFonts w:ascii="Arial" w:hAnsi="Arial" w:cs="Arial"/>
          <w:b/>
          <w:sz w:val="22"/>
          <w:szCs w:val="20"/>
          <w:lang w:val="pl-PL"/>
        </w:rPr>
        <w:t>65%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</w:t>
      </w:r>
      <w:r w:rsidR="00A94762">
        <w:rPr>
          <w:rFonts w:ascii="Arial" w:hAnsi="Arial" w:cs="Arial"/>
          <w:sz w:val="22"/>
          <w:szCs w:val="20"/>
          <w:lang w:val="pl-PL"/>
        </w:rPr>
        <w:t xml:space="preserve"> (EFRR).</w:t>
      </w:r>
    </w:p>
    <w:p w:rsidR="005C0787" w:rsidRPr="005C0787" w:rsidRDefault="005C0787" w:rsidP="005C0787">
      <w:pPr>
        <w:pStyle w:val="Akapitzlist"/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</w:p>
    <w:p w:rsidR="005C0787" w:rsidRDefault="00011C90" w:rsidP="005C078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  <w:lang w:val="pl-PL"/>
        </w:rPr>
      </w:pPr>
      <w:r w:rsidRPr="005C0787">
        <w:rPr>
          <w:rFonts w:ascii="Arial" w:hAnsi="Arial" w:cs="Arial"/>
          <w:sz w:val="22"/>
          <w:szCs w:val="22"/>
          <w:lang w:val="pl-PL"/>
        </w:rPr>
        <w:t xml:space="preserve">dla projektów </w:t>
      </w:r>
      <w:r w:rsidRPr="005C0787">
        <w:rPr>
          <w:rFonts w:ascii="Arial" w:hAnsi="Arial" w:cs="Arial"/>
          <w:sz w:val="22"/>
          <w:szCs w:val="22"/>
          <w:u w:val="single"/>
          <w:lang w:val="pl-PL"/>
        </w:rPr>
        <w:t>objętych regionalną pomocą inwestycyjną</w:t>
      </w:r>
      <w:r w:rsidRPr="005C0787">
        <w:rPr>
          <w:rFonts w:ascii="Arial" w:hAnsi="Arial" w:cs="Arial"/>
          <w:sz w:val="22"/>
          <w:szCs w:val="22"/>
          <w:lang w:val="pl-PL"/>
        </w:rPr>
        <w:t xml:space="preserve">, </w:t>
      </w:r>
      <w:r w:rsidRPr="005C0787">
        <w:rPr>
          <w:rFonts w:ascii="Arial" w:hAnsi="Arial" w:cs="Arial"/>
          <w:sz w:val="22"/>
          <w:szCs w:val="22"/>
        </w:rPr>
        <w:t xml:space="preserve">zgodnie z zasadami określonymi w </w:t>
      </w:r>
      <w:r w:rsidR="00F85077" w:rsidRPr="005C0787">
        <w:rPr>
          <w:rFonts w:ascii="Arial" w:hAnsi="Arial" w:cs="Arial"/>
          <w:sz w:val="22"/>
          <w:szCs w:val="22"/>
        </w:rPr>
        <w:t>r</w:t>
      </w:r>
      <w:r w:rsidRPr="005C0787">
        <w:rPr>
          <w:rFonts w:ascii="Arial" w:hAnsi="Arial" w:cs="Arial"/>
          <w:sz w:val="22"/>
          <w:szCs w:val="22"/>
        </w:rPr>
        <w:t>ozporządzeniu Ministra Infrastruktury i Rozwoju z dnia 3 września 2015 r. w sprawie udzielania regionalnej pomocy inwestycyjnej w ramach regionalnych programów operacyjnych na lata 2014-2020</w:t>
      </w:r>
      <w:r w:rsidR="005C0787">
        <w:rPr>
          <w:rFonts w:ascii="Arial" w:hAnsi="Arial" w:cs="Arial"/>
          <w:sz w:val="22"/>
          <w:szCs w:val="22"/>
          <w:lang w:val="pl-PL"/>
        </w:rPr>
        <w:t xml:space="preserve"> </w:t>
      </w:r>
      <w:r w:rsidR="005C0787" w:rsidRPr="005C0787">
        <w:rPr>
          <w:rFonts w:ascii="Arial" w:hAnsi="Arial" w:cs="Arial"/>
          <w:b/>
          <w:color w:val="000000"/>
          <w:sz w:val="22"/>
        </w:rPr>
        <w:t xml:space="preserve">35% </w:t>
      </w:r>
      <w:r w:rsidR="005C0787" w:rsidRPr="005C0787">
        <w:rPr>
          <w:rFonts w:ascii="Arial" w:hAnsi="Arial" w:cs="Arial"/>
          <w:color w:val="000000"/>
          <w:sz w:val="22"/>
        </w:rPr>
        <w:t xml:space="preserve">całkowitych wydatków kwalifikowalnych projektu </w:t>
      </w:r>
      <w:r w:rsidR="00A94762">
        <w:rPr>
          <w:rFonts w:ascii="Arial" w:hAnsi="Arial" w:cs="Arial"/>
          <w:sz w:val="22"/>
          <w:szCs w:val="20"/>
          <w:lang w:val="pl-PL"/>
        </w:rPr>
        <w:t>(EFRR)</w:t>
      </w:r>
      <w:r w:rsidR="00A94762" w:rsidRPr="00796A06">
        <w:rPr>
          <w:rFonts w:ascii="Arial" w:hAnsi="Arial" w:cs="Arial"/>
          <w:sz w:val="22"/>
          <w:szCs w:val="20"/>
          <w:lang w:val="pl-PL"/>
        </w:rPr>
        <w:t xml:space="preserve">, </w:t>
      </w:r>
      <w:r w:rsidR="005C0787" w:rsidRPr="005C0787">
        <w:rPr>
          <w:rFonts w:ascii="Arial" w:hAnsi="Arial" w:cs="Arial"/>
          <w:color w:val="000000"/>
          <w:sz w:val="22"/>
        </w:rPr>
        <w:t>z zastrzeżeniem, że:</w:t>
      </w:r>
    </w:p>
    <w:p w:rsidR="005C0787" w:rsidRDefault="005C0787" w:rsidP="005C078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5C0787">
        <w:rPr>
          <w:rFonts w:ascii="Arial" w:hAnsi="Arial" w:cs="Arial"/>
          <w:color w:val="000000"/>
          <w:sz w:val="22"/>
        </w:rPr>
        <w:t xml:space="preserve">maksymalna intensywność pomocy w przypadku mikro i małych przedsiębiorstw wynosi </w:t>
      </w:r>
      <w:r w:rsidRPr="005C0787">
        <w:rPr>
          <w:rFonts w:ascii="Arial" w:hAnsi="Arial" w:cs="Arial"/>
          <w:b/>
          <w:color w:val="000000"/>
          <w:sz w:val="22"/>
        </w:rPr>
        <w:t>55%</w:t>
      </w:r>
      <w:r w:rsidRPr="005C0787">
        <w:rPr>
          <w:rFonts w:ascii="Arial" w:hAnsi="Arial" w:cs="Arial"/>
          <w:color w:val="000000"/>
          <w:sz w:val="22"/>
        </w:rPr>
        <w:t xml:space="preserve"> całkowitych wydatków kwalifikowalnych</w:t>
      </w:r>
      <w:r w:rsidR="00A94762">
        <w:rPr>
          <w:rFonts w:ascii="Arial" w:hAnsi="Arial" w:cs="Arial"/>
          <w:sz w:val="22"/>
          <w:szCs w:val="20"/>
          <w:lang w:val="pl-PL"/>
        </w:rPr>
        <w:t>(EFRR)</w:t>
      </w:r>
      <w:r w:rsidRPr="005C0787">
        <w:rPr>
          <w:rFonts w:ascii="Arial" w:hAnsi="Arial" w:cs="Arial"/>
          <w:color w:val="000000"/>
          <w:sz w:val="22"/>
        </w:rPr>
        <w:t>,</w:t>
      </w:r>
    </w:p>
    <w:p w:rsidR="00011C90" w:rsidRPr="005C0787" w:rsidRDefault="005C0787" w:rsidP="005C078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5C0787">
        <w:rPr>
          <w:rFonts w:ascii="Arial" w:hAnsi="Arial" w:cs="Arial"/>
          <w:color w:val="000000"/>
          <w:sz w:val="22"/>
        </w:rPr>
        <w:t>maksymalna intensywność w przypadku średnich przedsiębiorstw wynosi</w:t>
      </w:r>
      <w:r w:rsidRPr="005C0787">
        <w:rPr>
          <w:rFonts w:ascii="Arial" w:hAnsi="Arial" w:cs="Arial"/>
          <w:b/>
          <w:color w:val="000000"/>
          <w:sz w:val="22"/>
        </w:rPr>
        <w:t xml:space="preserve"> 45% </w:t>
      </w:r>
      <w:r w:rsidRPr="005C0787">
        <w:rPr>
          <w:rFonts w:ascii="Arial" w:hAnsi="Arial" w:cs="Arial"/>
          <w:color w:val="000000"/>
          <w:sz w:val="22"/>
        </w:rPr>
        <w:t>całkowitych wydatków kwalifikowalnych</w:t>
      </w:r>
      <w:r w:rsidR="00A94762">
        <w:rPr>
          <w:rFonts w:ascii="Arial" w:hAnsi="Arial" w:cs="Arial"/>
          <w:color w:val="000000"/>
          <w:sz w:val="22"/>
        </w:rPr>
        <w:t xml:space="preserve"> </w:t>
      </w:r>
      <w:r w:rsidR="00A94762">
        <w:rPr>
          <w:rFonts w:ascii="Arial" w:hAnsi="Arial" w:cs="Arial"/>
          <w:sz w:val="22"/>
          <w:szCs w:val="20"/>
          <w:lang w:val="pl-PL"/>
        </w:rPr>
        <w:t>(EFRR)</w:t>
      </w:r>
      <w:r w:rsidRPr="005C0787">
        <w:rPr>
          <w:rFonts w:ascii="Arial" w:hAnsi="Arial" w:cs="Arial"/>
          <w:color w:val="000000"/>
          <w:sz w:val="22"/>
        </w:rPr>
        <w:t>.</w:t>
      </w:r>
    </w:p>
    <w:p w:rsidR="005C0787" w:rsidRPr="005C0787" w:rsidRDefault="005C0787" w:rsidP="005C0787">
      <w:p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</w:p>
    <w:p w:rsidR="005C0787" w:rsidRDefault="00FA0151" w:rsidP="005C078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11C90">
        <w:rPr>
          <w:rFonts w:ascii="Arial" w:hAnsi="Arial" w:cs="Arial"/>
          <w:sz w:val="22"/>
          <w:szCs w:val="22"/>
          <w:lang w:val="pl-PL"/>
        </w:rPr>
        <w:t xml:space="preserve">dla projektów objętych </w:t>
      </w:r>
      <w:r w:rsidRPr="00011C90">
        <w:rPr>
          <w:rFonts w:ascii="Arial" w:hAnsi="Arial" w:cs="Arial"/>
          <w:sz w:val="22"/>
          <w:szCs w:val="22"/>
          <w:u w:val="single"/>
          <w:lang w:val="pl-PL"/>
        </w:rPr>
        <w:t>pomocą inwestycyjną na kulturę i zachowanie dziedzictwa kulturowego</w:t>
      </w:r>
      <w:r w:rsidRPr="00011C90">
        <w:rPr>
          <w:rFonts w:ascii="Arial" w:hAnsi="Arial" w:cs="Arial"/>
          <w:sz w:val="22"/>
          <w:szCs w:val="22"/>
          <w:lang w:val="pl-PL"/>
        </w:rPr>
        <w:t>,</w:t>
      </w:r>
      <w:r w:rsidRPr="00011C90">
        <w:rPr>
          <w:rFonts w:ascii="Arial" w:hAnsi="Arial" w:cs="Arial"/>
          <w:sz w:val="22"/>
          <w:szCs w:val="22"/>
        </w:rPr>
        <w:t xml:space="preserve"> zgodnie z rozporządzeniem Ministra Infrastruktury i Rozwoju z dnia 28 sierpnia 2015 r. w sprawie udzielania pomocy inwestycyjnej na kulturę i zachowanie dziedzictwa kulturowego w ramach regionalnych programów operacyjnych na lata 2014-2020</w:t>
      </w:r>
      <w:r w:rsidRPr="00011C90">
        <w:rPr>
          <w:rFonts w:ascii="Arial" w:hAnsi="Arial" w:cs="Arial"/>
          <w:sz w:val="22"/>
          <w:szCs w:val="22"/>
          <w:lang w:val="pl-PL"/>
        </w:rPr>
        <w:t>:</w:t>
      </w:r>
    </w:p>
    <w:p w:rsidR="005C0787" w:rsidRDefault="005C0787" w:rsidP="005C078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0787">
        <w:rPr>
          <w:rFonts w:ascii="Arial" w:hAnsi="Arial" w:cs="Arial"/>
          <w:sz w:val="22"/>
          <w:szCs w:val="20"/>
          <w:lang w:val="pl-PL"/>
        </w:rPr>
        <w:t xml:space="preserve">dla projektów z gmin znajdujących się na obszarze Specjalnej Strefy Włączenia </w:t>
      </w:r>
      <w:r w:rsidRPr="005C0787">
        <w:rPr>
          <w:rFonts w:ascii="Arial" w:hAnsi="Arial" w:cs="Arial"/>
          <w:b/>
          <w:sz w:val="22"/>
          <w:szCs w:val="20"/>
          <w:lang w:val="pl-PL"/>
        </w:rPr>
        <w:t>75%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</w:t>
      </w:r>
      <w:r w:rsidR="00A94762">
        <w:rPr>
          <w:rFonts w:ascii="Arial" w:hAnsi="Arial" w:cs="Arial"/>
          <w:sz w:val="22"/>
          <w:szCs w:val="20"/>
          <w:lang w:val="pl-PL"/>
        </w:rPr>
        <w:t xml:space="preserve"> (EFRR)</w:t>
      </w:r>
      <w:r w:rsidR="00A94762" w:rsidRPr="00796A06">
        <w:rPr>
          <w:rFonts w:ascii="Arial" w:hAnsi="Arial" w:cs="Arial"/>
          <w:sz w:val="22"/>
          <w:szCs w:val="20"/>
          <w:lang w:val="pl-PL"/>
        </w:rPr>
        <w:t>,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A3655E" w:rsidRPr="005C0787" w:rsidRDefault="005C0787" w:rsidP="005C078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0787">
        <w:rPr>
          <w:rFonts w:ascii="Arial" w:hAnsi="Arial" w:cs="Arial"/>
          <w:sz w:val="22"/>
          <w:szCs w:val="20"/>
          <w:lang w:val="pl-PL"/>
        </w:rPr>
        <w:t xml:space="preserve">dla projektów z gmina spoza Specjalnej Strefy Włączenia </w:t>
      </w:r>
      <w:r w:rsidRPr="005C0787">
        <w:rPr>
          <w:rFonts w:ascii="Arial" w:hAnsi="Arial" w:cs="Arial"/>
          <w:b/>
          <w:sz w:val="22"/>
          <w:szCs w:val="20"/>
          <w:lang w:val="pl-PL"/>
        </w:rPr>
        <w:t>65%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</w:t>
      </w:r>
      <w:r w:rsidR="00A94762">
        <w:rPr>
          <w:rFonts w:ascii="Arial" w:hAnsi="Arial" w:cs="Arial"/>
          <w:sz w:val="22"/>
          <w:szCs w:val="20"/>
          <w:lang w:val="pl-PL"/>
        </w:rPr>
        <w:t xml:space="preserve"> (EFRR)</w:t>
      </w:r>
      <w:r>
        <w:rPr>
          <w:rFonts w:ascii="Arial" w:hAnsi="Arial" w:cs="Arial"/>
          <w:sz w:val="22"/>
          <w:szCs w:val="20"/>
          <w:lang w:val="pl-PL"/>
        </w:rPr>
        <w:t>.</w:t>
      </w:r>
    </w:p>
    <w:p w:rsidR="005C0787" w:rsidRDefault="005C078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C0787" w:rsidRDefault="005C078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F85077" w:rsidRDefault="00F8507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C0787" w:rsidRDefault="005C0787" w:rsidP="005C0787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 xml:space="preserve">dla projektów </w:t>
      </w:r>
      <w:r w:rsidRPr="00796A06">
        <w:rPr>
          <w:rFonts w:ascii="Arial" w:hAnsi="Arial" w:cs="Arial"/>
          <w:sz w:val="22"/>
          <w:szCs w:val="20"/>
          <w:lang w:val="pl-PL"/>
        </w:rPr>
        <w:t>nieobjętych pomocą publiczną: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5C0787" w:rsidRDefault="005C0787" w:rsidP="005C078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796A06">
        <w:rPr>
          <w:rFonts w:ascii="Arial" w:hAnsi="Arial" w:cs="Arial"/>
          <w:sz w:val="22"/>
          <w:szCs w:val="20"/>
          <w:lang w:val="pl-PL"/>
        </w:rPr>
        <w:t>dla projektów z gmin znajdujących się na obszarze Specjalnej Strefy Włączenia</w:t>
      </w:r>
      <w:r>
        <w:rPr>
          <w:rFonts w:ascii="Arial" w:hAnsi="Arial" w:cs="Arial"/>
          <w:sz w:val="22"/>
          <w:szCs w:val="20"/>
          <w:lang w:val="pl-PL"/>
        </w:rPr>
        <w:t xml:space="preserve"> </w:t>
      </w:r>
      <w:r>
        <w:rPr>
          <w:rFonts w:ascii="Arial" w:hAnsi="Arial" w:cs="Arial"/>
          <w:b/>
          <w:sz w:val="22"/>
          <w:szCs w:val="20"/>
          <w:lang w:val="pl-PL"/>
        </w:rPr>
        <w:t>25</w:t>
      </w:r>
      <w:r w:rsidRPr="00796A06">
        <w:rPr>
          <w:rFonts w:ascii="Arial" w:hAnsi="Arial" w:cs="Arial"/>
          <w:b/>
          <w:sz w:val="22"/>
          <w:szCs w:val="20"/>
          <w:lang w:val="pl-PL"/>
        </w:rPr>
        <w:t>%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</w:t>
      </w:r>
      <w:r>
        <w:rPr>
          <w:rFonts w:ascii="Arial" w:hAnsi="Arial" w:cs="Arial"/>
          <w:sz w:val="22"/>
          <w:szCs w:val="20"/>
          <w:lang w:val="pl-PL"/>
        </w:rPr>
        <w:t>,</w:t>
      </w:r>
    </w:p>
    <w:p w:rsidR="005C0787" w:rsidRPr="00796A06" w:rsidRDefault="005C0787" w:rsidP="005C078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796A06">
        <w:rPr>
          <w:rFonts w:ascii="Arial" w:hAnsi="Arial" w:cs="Arial"/>
          <w:sz w:val="22"/>
          <w:szCs w:val="20"/>
          <w:lang w:val="pl-PL"/>
        </w:rPr>
        <w:t>dla projektów z gmina spoza Specjalnej Strefy Włączenia</w:t>
      </w:r>
      <w:r>
        <w:rPr>
          <w:rFonts w:ascii="Arial" w:hAnsi="Arial" w:cs="Arial"/>
          <w:sz w:val="22"/>
          <w:szCs w:val="20"/>
          <w:lang w:val="pl-PL"/>
        </w:rPr>
        <w:t xml:space="preserve"> </w:t>
      </w:r>
      <w:r>
        <w:rPr>
          <w:rFonts w:ascii="Arial" w:hAnsi="Arial" w:cs="Arial"/>
          <w:b/>
          <w:sz w:val="22"/>
          <w:szCs w:val="20"/>
          <w:lang w:val="pl-PL"/>
        </w:rPr>
        <w:t>3</w:t>
      </w:r>
      <w:r w:rsidRPr="00796A06">
        <w:rPr>
          <w:rFonts w:ascii="Arial" w:hAnsi="Arial" w:cs="Arial"/>
          <w:b/>
          <w:sz w:val="22"/>
          <w:szCs w:val="20"/>
          <w:lang w:val="pl-PL"/>
        </w:rPr>
        <w:t>5%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 całkowitych wy</w:t>
      </w:r>
      <w:r>
        <w:rPr>
          <w:rFonts w:ascii="Arial" w:hAnsi="Arial" w:cs="Arial"/>
          <w:sz w:val="22"/>
          <w:szCs w:val="20"/>
          <w:lang w:val="pl-PL"/>
        </w:rPr>
        <w:t>datków kwalifikowalnych projektu.</w:t>
      </w:r>
    </w:p>
    <w:p w:rsidR="005C0787" w:rsidRPr="00796A06" w:rsidRDefault="005C0787" w:rsidP="005C0787">
      <w:p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</w:p>
    <w:p w:rsidR="005C0787" w:rsidRDefault="005C0787" w:rsidP="005C0787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 xml:space="preserve">dla projektów 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objętych pomocą de </w:t>
      </w:r>
      <w:proofErr w:type="spellStart"/>
      <w:r w:rsidRPr="00796A06">
        <w:rPr>
          <w:rFonts w:ascii="Arial" w:hAnsi="Arial" w:cs="Arial"/>
          <w:sz w:val="22"/>
          <w:szCs w:val="20"/>
          <w:lang w:val="pl-PL"/>
        </w:rPr>
        <w:t>minimis</w:t>
      </w:r>
      <w:proofErr w:type="spellEnd"/>
      <w:r w:rsidRPr="00796A06">
        <w:rPr>
          <w:rFonts w:ascii="Arial" w:hAnsi="Arial" w:cs="Arial"/>
          <w:sz w:val="22"/>
          <w:szCs w:val="20"/>
          <w:lang w:val="pl-PL"/>
        </w:rPr>
        <w:t xml:space="preserve"> </w:t>
      </w:r>
      <w:r w:rsidRPr="008E153F">
        <w:rPr>
          <w:rFonts w:ascii="Arial" w:hAnsi="Arial" w:cs="Arial"/>
          <w:sz w:val="22"/>
          <w:szCs w:val="20"/>
          <w:lang w:val="pl-PL"/>
        </w:rPr>
        <w:t xml:space="preserve">(zgodnie z </w:t>
      </w:r>
      <w:r w:rsidRPr="008E153F">
        <w:rPr>
          <w:rFonts w:ascii="Arial" w:hAnsi="Arial" w:cs="Arial"/>
          <w:sz w:val="22"/>
          <w:szCs w:val="20"/>
        </w:rPr>
        <w:t>rozporządzeniem Ministra Infrastruktury i Rozwoju z dnia 19 marca 2015 r. w sprawie udzielania pomocy de minimis w ramach regionalnych programów operacyjnych na lata 2014</w:t>
      </w:r>
      <w:r>
        <w:rPr>
          <w:rFonts w:ascii="Arial" w:hAnsi="Arial" w:cs="Arial"/>
          <w:sz w:val="22"/>
          <w:szCs w:val="20"/>
        </w:rPr>
        <w:t>-</w:t>
      </w:r>
      <w:r w:rsidRPr="008E153F">
        <w:rPr>
          <w:rFonts w:ascii="Arial" w:hAnsi="Arial" w:cs="Arial"/>
          <w:sz w:val="22"/>
          <w:szCs w:val="20"/>
        </w:rPr>
        <w:t>2020)</w:t>
      </w:r>
      <w:r w:rsidRPr="008E153F">
        <w:rPr>
          <w:rFonts w:ascii="Arial" w:hAnsi="Arial" w:cs="Arial"/>
          <w:sz w:val="22"/>
          <w:szCs w:val="20"/>
          <w:lang w:val="pl-PL"/>
        </w:rPr>
        <w:t>:</w:t>
      </w:r>
    </w:p>
    <w:p w:rsidR="005C0787" w:rsidRDefault="005C0787" w:rsidP="005C078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796A06">
        <w:rPr>
          <w:rFonts w:ascii="Arial" w:hAnsi="Arial" w:cs="Arial"/>
          <w:sz w:val="22"/>
          <w:szCs w:val="20"/>
          <w:lang w:val="pl-PL"/>
        </w:rPr>
        <w:t xml:space="preserve">dla projektów z gmin znajdujących się na obszarze Specjalnej Strefy Włączenia </w:t>
      </w:r>
      <w:r>
        <w:rPr>
          <w:rFonts w:ascii="Arial" w:hAnsi="Arial" w:cs="Arial"/>
          <w:b/>
          <w:sz w:val="22"/>
          <w:szCs w:val="20"/>
          <w:lang w:val="pl-PL"/>
        </w:rPr>
        <w:t>25</w:t>
      </w:r>
      <w:r w:rsidRPr="00796A06">
        <w:rPr>
          <w:rFonts w:ascii="Arial" w:hAnsi="Arial" w:cs="Arial"/>
          <w:b/>
          <w:sz w:val="22"/>
          <w:szCs w:val="20"/>
          <w:lang w:val="pl-PL"/>
        </w:rPr>
        <w:t>%</w:t>
      </w:r>
      <w:r w:rsidRPr="00796A06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projektu, </w:t>
      </w:r>
    </w:p>
    <w:p w:rsidR="005C0787" w:rsidRDefault="005C0787" w:rsidP="005C078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5C0787">
        <w:rPr>
          <w:rFonts w:ascii="Arial" w:hAnsi="Arial" w:cs="Arial"/>
          <w:sz w:val="22"/>
          <w:szCs w:val="20"/>
          <w:lang w:val="pl-PL"/>
        </w:rPr>
        <w:lastRenderedPageBreak/>
        <w:t xml:space="preserve">dla projektów z gmina spoza Specjalnej Strefy Włączenia </w:t>
      </w:r>
      <w:r>
        <w:rPr>
          <w:rFonts w:ascii="Arial" w:hAnsi="Arial" w:cs="Arial"/>
          <w:b/>
          <w:sz w:val="22"/>
          <w:szCs w:val="20"/>
          <w:lang w:val="pl-PL"/>
        </w:rPr>
        <w:t>3</w:t>
      </w:r>
      <w:r w:rsidRPr="005C0787">
        <w:rPr>
          <w:rFonts w:ascii="Arial" w:hAnsi="Arial" w:cs="Arial"/>
          <w:b/>
          <w:sz w:val="22"/>
          <w:szCs w:val="20"/>
          <w:lang w:val="pl-PL"/>
        </w:rPr>
        <w:t>5%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projektu.</w:t>
      </w:r>
    </w:p>
    <w:p w:rsidR="005C0787" w:rsidRPr="005C0787" w:rsidRDefault="005C0787" w:rsidP="005C0787">
      <w:pPr>
        <w:pStyle w:val="Akapitzlist"/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</w:p>
    <w:p w:rsidR="005C0787" w:rsidRDefault="005C0787" w:rsidP="005C0787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  <w:lang w:val="pl-PL"/>
        </w:rPr>
      </w:pPr>
      <w:r w:rsidRPr="005C0787">
        <w:rPr>
          <w:rFonts w:ascii="Arial" w:hAnsi="Arial" w:cs="Arial"/>
          <w:sz w:val="22"/>
          <w:szCs w:val="22"/>
          <w:lang w:val="pl-PL"/>
        </w:rPr>
        <w:t xml:space="preserve">dla projektów </w:t>
      </w:r>
      <w:r w:rsidRPr="005C0787">
        <w:rPr>
          <w:rFonts w:ascii="Arial" w:hAnsi="Arial" w:cs="Arial"/>
          <w:sz w:val="22"/>
          <w:szCs w:val="22"/>
          <w:u w:val="single"/>
          <w:lang w:val="pl-PL"/>
        </w:rPr>
        <w:t>objętych regionalną pomocą inwestycyjną</w:t>
      </w:r>
      <w:r w:rsidRPr="005C0787">
        <w:rPr>
          <w:rFonts w:ascii="Arial" w:hAnsi="Arial" w:cs="Arial"/>
          <w:sz w:val="22"/>
          <w:szCs w:val="22"/>
          <w:lang w:val="pl-PL"/>
        </w:rPr>
        <w:t xml:space="preserve">, </w:t>
      </w:r>
      <w:r w:rsidRPr="005C0787">
        <w:rPr>
          <w:rFonts w:ascii="Arial" w:hAnsi="Arial" w:cs="Arial"/>
          <w:sz w:val="22"/>
          <w:szCs w:val="22"/>
        </w:rPr>
        <w:t>zgodnie z zasadami określonymi w rozporządzeniu Ministra Infrastruktury i Rozwoju z dnia 3 września 2015 r. w sprawie udzielania regionalnej pomocy inwestycyjnej w ramach regionalnych programów operacyjnych na lata 2014-2020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65</w:t>
      </w:r>
      <w:r w:rsidRPr="005C0787">
        <w:rPr>
          <w:rFonts w:ascii="Arial" w:hAnsi="Arial" w:cs="Arial"/>
          <w:b/>
          <w:color w:val="000000"/>
          <w:sz w:val="22"/>
        </w:rPr>
        <w:t xml:space="preserve">% </w:t>
      </w:r>
      <w:r w:rsidRPr="005C0787">
        <w:rPr>
          <w:rFonts w:ascii="Arial" w:hAnsi="Arial" w:cs="Arial"/>
          <w:color w:val="000000"/>
          <w:sz w:val="22"/>
        </w:rPr>
        <w:t>całkowitych wydatków kwalifikowalnych projektu z zastrzeżeniem, że:</w:t>
      </w:r>
    </w:p>
    <w:p w:rsidR="005C0787" w:rsidRDefault="005C0787" w:rsidP="005C078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52035D">
        <w:rPr>
          <w:rFonts w:ascii="Arial" w:hAnsi="Arial" w:cs="Arial"/>
          <w:color w:val="000000"/>
          <w:sz w:val="22"/>
          <w:highlight w:val="yellow"/>
        </w:rPr>
        <w:t>w</w:t>
      </w:r>
      <w:r w:rsidRPr="005C0787">
        <w:rPr>
          <w:rFonts w:ascii="Arial" w:hAnsi="Arial" w:cs="Arial"/>
          <w:color w:val="000000"/>
          <w:sz w:val="22"/>
        </w:rPr>
        <w:t xml:space="preserve"> przypadku mikro i małych przedsiębiorstw wynosi </w:t>
      </w:r>
      <w:r>
        <w:rPr>
          <w:rFonts w:ascii="Arial" w:hAnsi="Arial" w:cs="Arial"/>
          <w:b/>
          <w:color w:val="000000"/>
          <w:sz w:val="22"/>
        </w:rPr>
        <w:t>45</w:t>
      </w:r>
      <w:r w:rsidRPr="005C0787">
        <w:rPr>
          <w:rFonts w:ascii="Arial" w:hAnsi="Arial" w:cs="Arial"/>
          <w:b/>
          <w:color w:val="000000"/>
          <w:sz w:val="22"/>
        </w:rPr>
        <w:t>%</w:t>
      </w:r>
      <w:r w:rsidRPr="005C0787">
        <w:rPr>
          <w:rFonts w:ascii="Arial" w:hAnsi="Arial" w:cs="Arial"/>
          <w:color w:val="000000"/>
          <w:sz w:val="22"/>
        </w:rPr>
        <w:t xml:space="preserve"> całkowitych wydatków kwalifikowalnych,</w:t>
      </w:r>
    </w:p>
    <w:p w:rsidR="005C0787" w:rsidRPr="005C0787" w:rsidRDefault="005C0787" w:rsidP="005C0787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52035D">
        <w:rPr>
          <w:rFonts w:ascii="Arial" w:hAnsi="Arial" w:cs="Arial"/>
          <w:color w:val="000000"/>
          <w:sz w:val="22"/>
          <w:highlight w:val="yellow"/>
        </w:rPr>
        <w:t>w</w:t>
      </w:r>
      <w:r w:rsidRPr="005C0787">
        <w:rPr>
          <w:rFonts w:ascii="Arial" w:hAnsi="Arial" w:cs="Arial"/>
          <w:color w:val="000000"/>
          <w:sz w:val="22"/>
        </w:rPr>
        <w:t xml:space="preserve"> przypadku średnich przedsiębiorstw wynosi</w:t>
      </w:r>
      <w:r w:rsidRPr="005C0787"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55</w:t>
      </w:r>
      <w:r w:rsidRPr="005C0787">
        <w:rPr>
          <w:rFonts w:ascii="Arial" w:hAnsi="Arial" w:cs="Arial"/>
          <w:b/>
          <w:color w:val="000000"/>
          <w:sz w:val="22"/>
        </w:rPr>
        <w:t xml:space="preserve">% </w:t>
      </w:r>
      <w:r w:rsidRPr="005C0787">
        <w:rPr>
          <w:rFonts w:ascii="Arial" w:hAnsi="Arial" w:cs="Arial"/>
          <w:color w:val="000000"/>
          <w:sz w:val="22"/>
        </w:rPr>
        <w:t>całkowitych wydatków kwalifikowalnych.</w:t>
      </w:r>
    </w:p>
    <w:p w:rsidR="005C0787" w:rsidRDefault="005C0787" w:rsidP="005C0787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lang w:val="pl-PL"/>
        </w:rPr>
      </w:pPr>
    </w:p>
    <w:p w:rsidR="005C0787" w:rsidRPr="00F4412C" w:rsidRDefault="005C0787" w:rsidP="00F4412C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iCs/>
          <w:sz w:val="22"/>
        </w:rPr>
      </w:pPr>
      <w:r w:rsidRPr="005C0787">
        <w:rPr>
          <w:rFonts w:ascii="Arial" w:hAnsi="Arial" w:cs="Arial"/>
          <w:sz w:val="22"/>
        </w:rPr>
        <w:t xml:space="preserve">Dla projektów, w ramach których dofinansowanie przyznano w oparciu o rozporządzenie Ministra Infrastruktury i Rozwoju z dnia 3 września 2015 r. w sprawie udzielania regionalnej pomocy inwestycyjnej w ramach regionalnych programów operacyjnych na lata 2014-2020 – wkład własny beneficjenta powinien wynosić </w:t>
      </w:r>
      <w:r w:rsidRPr="005C0787">
        <w:rPr>
          <w:rFonts w:ascii="Arial" w:hAnsi="Arial" w:cs="Arial"/>
          <w:b/>
          <w:sz w:val="22"/>
        </w:rPr>
        <w:t>co najmniej 25% wydatków kwalifikowalnych</w:t>
      </w:r>
      <w:r w:rsidRPr="005C0787">
        <w:rPr>
          <w:rFonts w:ascii="Arial" w:hAnsi="Arial" w:cs="Arial"/>
          <w:sz w:val="22"/>
        </w:rPr>
        <w:t xml:space="preserve"> w postaci wolnej od udziału jakichkolwiek środków publicznych.</w:t>
      </w:r>
    </w:p>
    <w:p w:rsidR="005C0787" w:rsidRPr="005C0787" w:rsidRDefault="005C0787" w:rsidP="005C0787">
      <w:p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</w:p>
    <w:p w:rsidR="005C0787" w:rsidRDefault="005C0787" w:rsidP="005C0787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11C90">
        <w:rPr>
          <w:rFonts w:ascii="Arial" w:hAnsi="Arial" w:cs="Arial"/>
          <w:sz w:val="22"/>
          <w:szCs w:val="22"/>
          <w:lang w:val="pl-PL"/>
        </w:rPr>
        <w:t xml:space="preserve">dla projektów objętych </w:t>
      </w:r>
      <w:r w:rsidRPr="00011C90">
        <w:rPr>
          <w:rFonts w:ascii="Arial" w:hAnsi="Arial" w:cs="Arial"/>
          <w:sz w:val="22"/>
          <w:szCs w:val="22"/>
          <w:u w:val="single"/>
          <w:lang w:val="pl-PL"/>
        </w:rPr>
        <w:t>pomocą inwestycyjną na kulturę i zachowanie dziedzictwa kulturowego</w:t>
      </w:r>
      <w:r w:rsidRPr="00011C90">
        <w:rPr>
          <w:rFonts w:ascii="Arial" w:hAnsi="Arial" w:cs="Arial"/>
          <w:sz w:val="22"/>
          <w:szCs w:val="22"/>
          <w:lang w:val="pl-PL"/>
        </w:rPr>
        <w:t>,</w:t>
      </w:r>
      <w:r w:rsidRPr="00011C90">
        <w:rPr>
          <w:rFonts w:ascii="Arial" w:hAnsi="Arial" w:cs="Arial"/>
          <w:sz w:val="22"/>
          <w:szCs w:val="22"/>
        </w:rPr>
        <w:t xml:space="preserve"> zgodnie z rozporządzeniem Ministra Infrastruktury i Rozwoju z dnia 28 sierpnia 2015 r. w sprawie udzielania pomocy inwestycyjnej na kulturę i zachowanie dziedzictwa kulturowego w ramach regionalnych programów operacyjnych na lata 2014-2020</w:t>
      </w:r>
      <w:r w:rsidRPr="00011C90">
        <w:rPr>
          <w:rFonts w:ascii="Arial" w:hAnsi="Arial" w:cs="Arial"/>
          <w:sz w:val="22"/>
          <w:szCs w:val="22"/>
          <w:lang w:val="pl-PL"/>
        </w:rPr>
        <w:t>:</w:t>
      </w:r>
    </w:p>
    <w:p w:rsidR="005C0787" w:rsidRDefault="005C0787" w:rsidP="005C078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0787">
        <w:rPr>
          <w:rFonts w:ascii="Arial" w:hAnsi="Arial" w:cs="Arial"/>
          <w:sz w:val="22"/>
          <w:szCs w:val="20"/>
          <w:lang w:val="pl-PL"/>
        </w:rPr>
        <w:t xml:space="preserve">dla projektów z gmin znajdujących się na obszarze Specjalnej Strefy Włączenia </w:t>
      </w:r>
      <w:r>
        <w:rPr>
          <w:rFonts w:ascii="Arial" w:hAnsi="Arial" w:cs="Arial"/>
          <w:b/>
          <w:sz w:val="22"/>
          <w:szCs w:val="20"/>
          <w:lang w:val="pl-PL"/>
        </w:rPr>
        <w:t>2</w:t>
      </w:r>
      <w:r w:rsidRPr="005C0787">
        <w:rPr>
          <w:rFonts w:ascii="Arial" w:hAnsi="Arial" w:cs="Arial"/>
          <w:b/>
          <w:sz w:val="22"/>
          <w:szCs w:val="20"/>
          <w:lang w:val="pl-PL"/>
        </w:rPr>
        <w:t>5%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projektu, </w:t>
      </w:r>
    </w:p>
    <w:p w:rsidR="005C0787" w:rsidRPr="005C0787" w:rsidRDefault="005C0787" w:rsidP="00396227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C0787">
        <w:rPr>
          <w:rFonts w:ascii="Arial" w:hAnsi="Arial" w:cs="Arial"/>
          <w:sz w:val="22"/>
          <w:szCs w:val="20"/>
          <w:lang w:val="pl-PL"/>
        </w:rPr>
        <w:t xml:space="preserve">dla projektów z gmina spoza Specjalnej Strefy Włączenia </w:t>
      </w:r>
      <w:r>
        <w:rPr>
          <w:rFonts w:ascii="Arial" w:hAnsi="Arial" w:cs="Arial"/>
          <w:b/>
          <w:sz w:val="22"/>
          <w:szCs w:val="20"/>
          <w:lang w:val="pl-PL"/>
        </w:rPr>
        <w:t>3</w:t>
      </w:r>
      <w:r w:rsidRPr="005C0787">
        <w:rPr>
          <w:rFonts w:ascii="Arial" w:hAnsi="Arial" w:cs="Arial"/>
          <w:b/>
          <w:sz w:val="22"/>
          <w:szCs w:val="20"/>
          <w:lang w:val="pl-PL"/>
        </w:rPr>
        <w:t>5%</w:t>
      </w:r>
      <w:r w:rsidRPr="005C0787">
        <w:rPr>
          <w:rFonts w:ascii="Arial" w:hAnsi="Arial" w:cs="Arial"/>
          <w:sz w:val="22"/>
          <w:szCs w:val="20"/>
          <w:lang w:val="pl-PL"/>
        </w:rPr>
        <w:t xml:space="preserve"> całkowitych wydatków kwalifikowalnych projektu</w:t>
      </w:r>
      <w:r>
        <w:rPr>
          <w:rFonts w:ascii="Arial" w:hAnsi="Arial" w:cs="Arial"/>
          <w:sz w:val="22"/>
          <w:szCs w:val="20"/>
          <w:lang w:val="pl-PL"/>
        </w:rPr>
        <w:t>.</w:t>
      </w:r>
    </w:p>
    <w:p w:rsidR="005C0787" w:rsidRDefault="005C078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C0787" w:rsidRDefault="005C078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E82AD8">
        <w:rPr>
          <w:rFonts w:ascii="Arial" w:hAnsi="Arial" w:cs="Arial"/>
          <w:b/>
          <w:sz w:val="22"/>
          <w:szCs w:val="22"/>
          <w:lang w:val="pl-PL"/>
        </w:rPr>
        <w:t>wynosi</w:t>
      </w:r>
      <w:r w:rsidR="00E82AD8">
        <w:rPr>
          <w:rFonts w:ascii="Arial" w:hAnsi="Arial" w:cs="Arial"/>
          <w:b/>
          <w:sz w:val="22"/>
          <w:szCs w:val="22"/>
          <w:lang w:val="pl-PL"/>
        </w:rPr>
        <w:t>: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 </w:t>
      </w:r>
      <w:r w:rsidR="00DE719A">
        <w:rPr>
          <w:rFonts w:ascii="Arial" w:hAnsi="Arial" w:cs="Arial"/>
          <w:sz w:val="22"/>
          <w:szCs w:val="22"/>
          <w:lang w:val="pl-PL"/>
        </w:rPr>
        <w:t>4</w:t>
      </w:r>
      <w:r w:rsidR="00127526" w:rsidRPr="00127526">
        <w:rPr>
          <w:rFonts w:ascii="Arial" w:hAnsi="Arial" w:cs="Arial"/>
          <w:sz w:val="22"/>
          <w:szCs w:val="22"/>
          <w:lang w:val="pl-PL"/>
        </w:rPr>
        <w:t xml:space="preserve"> </w:t>
      </w:r>
      <w:r w:rsidR="00DE719A">
        <w:rPr>
          <w:rFonts w:ascii="Arial" w:hAnsi="Arial" w:cs="Arial"/>
          <w:sz w:val="22"/>
          <w:szCs w:val="22"/>
          <w:lang w:val="pl-PL"/>
        </w:rPr>
        <w:t>0</w:t>
      </w:r>
      <w:r w:rsidR="002042DD">
        <w:rPr>
          <w:rFonts w:ascii="Arial" w:hAnsi="Arial" w:cs="Arial"/>
          <w:sz w:val="22"/>
          <w:szCs w:val="22"/>
          <w:lang w:val="pl-PL"/>
        </w:rPr>
        <w:t>0</w:t>
      </w:r>
      <w:r w:rsidR="00127526" w:rsidRPr="00127526">
        <w:rPr>
          <w:rFonts w:ascii="Arial" w:hAnsi="Arial" w:cs="Arial"/>
          <w:sz w:val="22"/>
          <w:szCs w:val="22"/>
          <w:lang w:val="pl-PL"/>
        </w:rPr>
        <w:t>0 000</w:t>
      </w:r>
      <w:r w:rsidRPr="00101F54">
        <w:rPr>
          <w:rFonts w:ascii="Arial" w:hAnsi="Arial" w:cs="Arial"/>
          <w:sz w:val="22"/>
          <w:szCs w:val="22"/>
          <w:lang w:val="pl-PL"/>
        </w:rPr>
        <w:t>,00 zł.</w:t>
      </w: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</w:rPr>
        <w:t xml:space="preserve">Minimalna </w:t>
      </w:r>
      <w:r w:rsidR="00547E98">
        <w:rPr>
          <w:rFonts w:ascii="Arial" w:hAnsi="Arial" w:cs="Arial"/>
          <w:b/>
          <w:sz w:val="22"/>
          <w:szCs w:val="22"/>
        </w:rPr>
        <w:t>kwota</w:t>
      </w:r>
      <w:r w:rsidRPr="00101F54">
        <w:rPr>
          <w:rFonts w:ascii="Arial" w:hAnsi="Arial" w:cs="Arial"/>
          <w:b/>
          <w:sz w:val="22"/>
          <w:szCs w:val="22"/>
        </w:rPr>
        <w:t xml:space="preserve"> </w:t>
      </w:r>
      <w:r w:rsidR="00547E98">
        <w:rPr>
          <w:rFonts w:ascii="Arial" w:hAnsi="Arial" w:cs="Arial"/>
          <w:b/>
          <w:sz w:val="22"/>
          <w:szCs w:val="22"/>
        </w:rPr>
        <w:t>dofinansowania</w:t>
      </w:r>
      <w:r w:rsidRPr="00101F54">
        <w:rPr>
          <w:rFonts w:ascii="Arial" w:hAnsi="Arial" w:cs="Arial"/>
          <w:b/>
          <w:sz w:val="22"/>
          <w:szCs w:val="22"/>
        </w:rPr>
        <w:t xml:space="preserve"> projektu </w:t>
      </w:r>
      <w:r w:rsidRPr="00E82AD8">
        <w:rPr>
          <w:rFonts w:ascii="Arial" w:hAnsi="Arial" w:cs="Arial"/>
          <w:b/>
          <w:sz w:val="22"/>
          <w:szCs w:val="22"/>
        </w:rPr>
        <w:t>wynosi</w:t>
      </w:r>
      <w:r w:rsidR="00E82AD8" w:rsidRPr="00E82AD8">
        <w:rPr>
          <w:rFonts w:ascii="Arial" w:hAnsi="Arial" w:cs="Arial"/>
          <w:b/>
          <w:sz w:val="22"/>
          <w:szCs w:val="22"/>
        </w:rPr>
        <w:t>:</w:t>
      </w:r>
      <w:r w:rsidRPr="00101F54">
        <w:rPr>
          <w:rFonts w:ascii="Arial" w:hAnsi="Arial" w:cs="Arial"/>
          <w:sz w:val="22"/>
          <w:szCs w:val="22"/>
        </w:rPr>
        <w:t xml:space="preserve"> </w:t>
      </w:r>
      <w:r w:rsidR="00C77373">
        <w:rPr>
          <w:rFonts w:ascii="Arial" w:hAnsi="Arial" w:cs="Arial"/>
          <w:sz w:val="22"/>
          <w:szCs w:val="22"/>
        </w:rPr>
        <w:t>nie dotyczy.</w:t>
      </w:r>
    </w:p>
    <w:p w:rsidR="00547E98" w:rsidRDefault="00547E98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2280B" w:rsidRDefault="00547E98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47E98">
        <w:rPr>
          <w:rFonts w:ascii="Arial" w:hAnsi="Arial" w:cs="Arial"/>
          <w:b/>
          <w:sz w:val="22"/>
          <w:szCs w:val="22"/>
          <w:lang w:val="pl-PL"/>
        </w:rPr>
        <w:t>Minimalna/maksymalna wartość wydatków kwalifikowalnych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 </w:t>
      </w:r>
      <w:r w:rsidRPr="00547E98">
        <w:rPr>
          <w:rFonts w:ascii="Arial" w:hAnsi="Arial" w:cs="Arial"/>
          <w:b/>
          <w:sz w:val="22"/>
          <w:szCs w:val="22"/>
          <w:lang w:val="pl-PL"/>
        </w:rPr>
        <w:t>projektu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 – w przypadku realizacji projektów z zakresu kultury wartość </w:t>
      </w:r>
      <w:r w:rsidR="00A94762" w:rsidRPr="00547E98">
        <w:rPr>
          <w:rFonts w:ascii="Arial" w:hAnsi="Arial" w:cs="Arial"/>
          <w:sz w:val="22"/>
          <w:szCs w:val="22"/>
          <w:lang w:val="pl-PL"/>
        </w:rPr>
        <w:t>wydatków kwalifikowanych</w:t>
      </w:r>
      <w:r w:rsidR="00A94762">
        <w:rPr>
          <w:rFonts w:ascii="Arial" w:hAnsi="Arial" w:cs="Arial"/>
          <w:sz w:val="22"/>
          <w:szCs w:val="22"/>
          <w:lang w:val="pl-PL"/>
        </w:rPr>
        <w:t xml:space="preserve"> </w:t>
      </w:r>
      <w:r w:rsidRPr="00547E98">
        <w:rPr>
          <w:rFonts w:ascii="Arial" w:hAnsi="Arial" w:cs="Arial"/>
          <w:sz w:val="22"/>
          <w:szCs w:val="22"/>
          <w:lang w:val="pl-PL"/>
        </w:rPr>
        <w:t>nie m</w:t>
      </w:r>
      <w:r w:rsidR="00A94762">
        <w:rPr>
          <w:rFonts w:ascii="Arial" w:hAnsi="Arial" w:cs="Arial"/>
          <w:sz w:val="22"/>
          <w:szCs w:val="22"/>
          <w:lang w:val="pl-PL"/>
        </w:rPr>
        <w:t>oże być większa niż 2 mln euro</w:t>
      </w:r>
      <w:r w:rsidRPr="00547E98">
        <w:rPr>
          <w:rFonts w:ascii="Arial" w:hAnsi="Arial" w:cs="Arial"/>
          <w:sz w:val="22"/>
          <w:szCs w:val="22"/>
          <w:lang w:val="pl-PL"/>
        </w:rPr>
        <w:t>.</w:t>
      </w:r>
    </w:p>
    <w:p w:rsidR="00117AEC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117AEC" w:rsidRPr="00117AEC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C0787" w:rsidRDefault="00117AEC" w:rsidP="005C078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17AEC">
        <w:rPr>
          <w:rFonts w:ascii="Arial" w:eastAsia="Times New Roman" w:hAnsi="Arial" w:cs="Arial"/>
          <w:b/>
          <w:bCs/>
          <w:color w:val="222222"/>
          <w:sz w:val="22"/>
          <w:szCs w:val="22"/>
        </w:rPr>
        <w:t>Wybór projektów do dofinansowania następuje w trybie konkursowym. Konkurs ma charakter zamknięty i nie jest podzielony na rundy.</w:t>
      </w:r>
    </w:p>
    <w:p w:rsidR="005C0787" w:rsidRDefault="005C0787" w:rsidP="005C078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C0787" w:rsidRPr="00A94762" w:rsidRDefault="005C0787" w:rsidP="005C078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0"/>
        </w:rPr>
      </w:pPr>
      <w:r w:rsidRPr="00A94762">
        <w:rPr>
          <w:rFonts w:ascii="Arial" w:hAnsi="Arial" w:cs="Arial"/>
          <w:b/>
          <w:sz w:val="22"/>
          <w:szCs w:val="20"/>
        </w:rPr>
        <w:lastRenderedPageBreak/>
        <w:t xml:space="preserve">W ramach przedmiotowego działania </w:t>
      </w:r>
      <w:r w:rsidR="003E7E2D" w:rsidRPr="00A94762">
        <w:rPr>
          <w:rFonts w:ascii="Arial" w:hAnsi="Arial" w:cs="Arial"/>
          <w:b/>
          <w:sz w:val="22"/>
          <w:szCs w:val="20"/>
        </w:rPr>
        <w:t>wspierane</w:t>
      </w:r>
      <w:r w:rsidRPr="00A94762">
        <w:rPr>
          <w:rFonts w:ascii="Arial" w:hAnsi="Arial" w:cs="Arial"/>
          <w:b/>
          <w:sz w:val="22"/>
          <w:szCs w:val="20"/>
        </w:rPr>
        <w:t xml:space="preserve"> będą wyłącznie projekty ujęte na liście projektów głównych/podstawowych we właściwym terytorialnie programie rewitalizacji wpisanym do Wykazu programów rewitalizacji gmin województwa zachodniopomorskiego według stanu na dzień zakończenia naboru.</w:t>
      </w:r>
      <w:r w:rsidRPr="00A94762">
        <w:rPr>
          <w:rStyle w:val="Odwoanieprzypisudolnego"/>
          <w:rFonts w:ascii="Arial" w:hAnsi="Arial" w:cs="Arial"/>
          <w:sz w:val="22"/>
          <w:szCs w:val="20"/>
        </w:rPr>
        <w:footnoteReference w:id="1"/>
      </w:r>
    </w:p>
    <w:p w:rsidR="005C0787" w:rsidRDefault="005C0787" w:rsidP="005C078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</w:p>
    <w:p w:rsidR="005C0787" w:rsidRPr="00721B11" w:rsidRDefault="005C0787" w:rsidP="005C078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  <w:r w:rsidRPr="00721B11">
        <w:rPr>
          <w:rFonts w:ascii="Arial" w:hAnsi="Arial" w:cs="Arial"/>
          <w:b/>
          <w:sz w:val="20"/>
          <w:szCs w:val="20"/>
        </w:rPr>
        <w:t xml:space="preserve">W ramach przedmiotowego konkursu </w:t>
      </w:r>
      <w:r w:rsidR="00A94762">
        <w:rPr>
          <w:rFonts w:ascii="Arial" w:hAnsi="Arial" w:cs="Arial"/>
          <w:b/>
          <w:sz w:val="20"/>
          <w:szCs w:val="20"/>
        </w:rPr>
        <w:t xml:space="preserve">jeden </w:t>
      </w:r>
      <w:r w:rsidRPr="00721B11">
        <w:rPr>
          <w:rFonts w:ascii="Arial" w:hAnsi="Arial" w:cs="Arial"/>
          <w:b/>
          <w:sz w:val="20"/>
          <w:szCs w:val="20"/>
        </w:rPr>
        <w:t xml:space="preserve">wnioskodawca może złożyć </w:t>
      </w:r>
      <w:r w:rsidRPr="00721B11">
        <w:rPr>
          <w:rFonts w:ascii="Arial" w:hAnsi="Arial" w:cs="Arial"/>
          <w:b/>
          <w:sz w:val="20"/>
          <w:szCs w:val="20"/>
          <w:u w:val="single"/>
        </w:rPr>
        <w:t>nie więcej</w:t>
      </w:r>
      <w:r w:rsidRPr="00721B11">
        <w:rPr>
          <w:rFonts w:ascii="Arial" w:hAnsi="Arial" w:cs="Arial"/>
          <w:b/>
          <w:sz w:val="20"/>
          <w:szCs w:val="20"/>
        </w:rPr>
        <w:t xml:space="preserve"> niż 2 wnioski o dofinansowanie. W przypadku złożenia więcej niż 2 wniosków o dofinansowanie przez jednego wnioskodawcę (</w:t>
      </w:r>
      <w:r w:rsidR="00A94762">
        <w:rPr>
          <w:rFonts w:ascii="Arial" w:hAnsi="Arial" w:cs="Arial"/>
          <w:b/>
          <w:sz w:val="20"/>
          <w:szCs w:val="20"/>
        </w:rPr>
        <w:t xml:space="preserve">uwzględniając również </w:t>
      </w:r>
      <w:r w:rsidRPr="00721B11">
        <w:rPr>
          <w:rFonts w:ascii="Arial" w:hAnsi="Arial" w:cs="Arial"/>
          <w:b/>
          <w:sz w:val="20"/>
          <w:szCs w:val="20"/>
        </w:rPr>
        <w:t>wniosk</w:t>
      </w:r>
      <w:r w:rsidR="00A94762">
        <w:rPr>
          <w:rFonts w:ascii="Arial" w:hAnsi="Arial" w:cs="Arial"/>
          <w:b/>
          <w:sz w:val="20"/>
          <w:szCs w:val="20"/>
        </w:rPr>
        <w:t xml:space="preserve">i </w:t>
      </w:r>
      <w:r w:rsidRPr="00721B11">
        <w:rPr>
          <w:rFonts w:ascii="Arial" w:hAnsi="Arial" w:cs="Arial"/>
          <w:b/>
          <w:sz w:val="20"/>
          <w:szCs w:val="20"/>
        </w:rPr>
        <w:t>złożon</w:t>
      </w:r>
      <w:r w:rsidR="00A94762">
        <w:rPr>
          <w:rFonts w:ascii="Arial" w:hAnsi="Arial" w:cs="Arial"/>
          <w:b/>
          <w:sz w:val="20"/>
          <w:szCs w:val="20"/>
        </w:rPr>
        <w:t>e</w:t>
      </w:r>
      <w:r w:rsidRPr="00721B11">
        <w:rPr>
          <w:rFonts w:ascii="Arial" w:hAnsi="Arial" w:cs="Arial"/>
          <w:b/>
          <w:sz w:val="20"/>
          <w:szCs w:val="20"/>
        </w:rPr>
        <w:t xml:space="preserve"> w partnerstwie) </w:t>
      </w:r>
      <w:r w:rsidRPr="00A94762">
        <w:rPr>
          <w:rFonts w:ascii="Arial" w:hAnsi="Arial" w:cs="Arial"/>
          <w:b/>
          <w:sz w:val="20"/>
          <w:szCs w:val="20"/>
          <w:u w:val="single"/>
        </w:rPr>
        <w:t xml:space="preserve">wszystkie </w:t>
      </w:r>
      <w:r w:rsidR="00A94762" w:rsidRPr="00A94762">
        <w:rPr>
          <w:rFonts w:ascii="Arial" w:hAnsi="Arial" w:cs="Arial"/>
          <w:b/>
          <w:sz w:val="20"/>
          <w:szCs w:val="20"/>
          <w:u w:val="single"/>
        </w:rPr>
        <w:t xml:space="preserve">złożone </w:t>
      </w:r>
      <w:r w:rsidRPr="00A94762">
        <w:rPr>
          <w:rFonts w:ascii="Arial" w:hAnsi="Arial" w:cs="Arial"/>
          <w:b/>
          <w:sz w:val="20"/>
          <w:szCs w:val="20"/>
          <w:u w:val="single"/>
        </w:rPr>
        <w:t>wnioski podlegają odrzuceniu</w:t>
      </w:r>
      <w:r w:rsidRPr="00721B11">
        <w:rPr>
          <w:rFonts w:ascii="Arial" w:hAnsi="Arial" w:cs="Arial"/>
          <w:b/>
          <w:sz w:val="20"/>
          <w:szCs w:val="20"/>
        </w:rPr>
        <w:t>.</w:t>
      </w:r>
    </w:p>
    <w:p w:rsidR="005C0787" w:rsidRPr="005C0787" w:rsidRDefault="005C0787" w:rsidP="005C078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117AEC" w:rsidRPr="00117AEC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117AEC" w:rsidRPr="00117AEC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procedury odwoławczej </w:t>
      </w:r>
      <w:r w:rsidR="00583988">
        <w:rPr>
          <w:rFonts w:ascii="Arial" w:hAnsi="Arial" w:cs="Arial"/>
          <w:color w:val="000000"/>
          <w:sz w:val="22"/>
          <w:szCs w:val="22"/>
          <w:lang w:val="pl-PL"/>
        </w:rPr>
        <w:t>zostały opisane w regulaminie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204316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204316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16" w:rsidRDefault="00204316" w:rsidP="00DC1677">
      <w:r>
        <w:separator/>
      </w:r>
    </w:p>
  </w:endnote>
  <w:endnote w:type="continuationSeparator" w:id="0">
    <w:p w:rsidR="00204316" w:rsidRDefault="0020431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16" w:rsidRDefault="00204316" w:rsidP="00DC1677">
      <w:r>
        <w:separator/>
      </w:r>
    </w:p>
  </w:footnote>
  <w:footnote w:type="continuationSeparator" w:id="0">
    <w:p w:rsidR="00204316" w:rsidRDefault="00204316" w:rsidP="00DC1677">
      <w:r>
        <w:continuationSeparator/>
      </w:r>
    </w:p>
  </w:footnote>
  <w:footnote w:id="1">
    <w:p w:rsidR="005C0787" w:rsidRDefault="005C0787" w:rsidP="005C0787">
      <w:pPr>
        <w:pStyle w:val="Tekstprzypisudolnego"/>
        <w:spacing w:line="276" w:lineRule="auto"/>
        <w:ind w:left="142" w:hanging="142"/>
      </w:pPr>
      <w:r w:rsidRPr="00721B11">
        <w:rPr>
          <w:rStyle w:val="Odwoanieprzypisudolnego"/>
          <w:rFonts w:ascii="Arial" w:hAnsi="Arial" w:cs="Arial"/>
          <w:sz w:val="14"/>
        </w:rPr>
        <w:footnoteRef/>
      </w:r>
      <w:r w:rsidRPr="00721B11">
        <w:rPr>
          <w:rFonts w:ascii="Arial" w:hAnsi="Arial" w:cs="Arial"/>
          <w:sz w:val="14"/>
          <w:szCs w:val="14"/>
        </w:rPr>
        <w:t xml:space="preserve">   Wykaz programów rewitalizacji publikowany jest na stronie internetowej RPO WZ: </w:t>
      </w:r>
      <w:hyperlink r:id="rId1" w:history="1">
        <w:r w:rsidRPr="00721B11">
          <w:rPr>
            <w:rStyle w:val="Hipercze"/>
            <w:rFonts w:ascii="Arial" w:hAnsi="Arial" w:cs="Arial"/>
            <w:sz w:val="14"/>
            <w:szCs w:val="14"/>
          </w:rPr>
          <w:t>http://www.rpo.wzp.pl/node/1745/wykaz-programow-rewitalizacji-gmin-wojewodztwa-zachodniopomorskiego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06" w:rsidRDefault="00796A0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C647A"/>
    <w:multiLevelType w:val="hybridMultilevel"/>
    <w:tmpl w:val="DC2AF7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7A11"/>
    <w:multiLevelType w:val="hybridMultilevel"/>
    <w:tmpl w:val="6CB60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6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CE7D81"/>
    <w:multiLevelType w:val="hybridMultilevel"/>
    <w:tmpl w:val="436E3F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22A12"/>
    <w:multiLevelType w:val="hybridMultilevel"/>
    <w:tmpl w:val="19068136"/>
    <w:lvl w:ilvl="0" w:tplc="8A58D8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DA0102"/>
    <w:multiLevelType w:val="hybridMultilevel"/>
    <w:tmpl w:val="50589E9C"/>
    <w:lvl w:ilvl="0" w:tplc="432EB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B205BE"/>
    <w:multiLevelType w:val="hybridMultilevel"/>
    <w:tmpl w:val="05005448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2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37073"/>
    <w:multiLevelType w:val="hybridMultilevel"/>
    <w:tmpl w:val="95C4FAA4"/>
    <w:lvl w:ilvl="0" w:tplc="9D4E2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83EF6"/>
    <w:multiLevelType w:val="hybridMultilevel"/>
    <w:tmpl w:val="2A20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871E62"/>
    <w:multiLevelType w:val="hybridMultilevel"/>
    <w:tmpl w:val="96B05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05671F"/>
    <w:multiLevelType w:val="hybridMultilevel"/>
    <w:tmpl w:val="C2DC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9"/>
  </w:num>
  <w:num w:numId="4">
    <w:abstractNumId w:val="38"/>
  </w:num>
  <w:num w:numId="5">
    <w:abstractNumId w:val="2"/>
  </w:num>
  <w:num w:numId="6">
    <w:abstractNumId w:val="0"/>
  </w:num>
  <w:num w:numId="7">
    <w:abstractNumId w:val="12"/>
  </w:num>
  <w:num w:numId="8">
    <w:abstractNumId w:val="23"/>
  </w:num>
  <w:num w:numId="9">
    <w:abstractNumId w:val="20"/>
  </w:num>
  <w:num w:numId="10">
    <w:abstractNumId w:val="19"/>
  </w:num>
  <w:num w:numId="11">
    <w:abstractNumId w:val="33"/>
  </w:num>
  <w:num w:numId="12">
    <w:abstractNumId w:val="22"/>
  </w:num>
  <w:num w:numId="13">
    <w:abstractNumId w:val="37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10"/>
  </w:num>
  <w:num w:numId="19">
    <w:abstractNumId w:val="32"/>
  </w:num>
  <w:num w:numId="20">
    <w:abstractNumId w:val="24"/>
  </w:num>
  <w:num w:numId="21">
    <w:abstractNumId w:val="14"/>
  </w:num>
  <w:num w:numId="22">
    <w:abstractNumId w:val="39"/>
  </w:num>
  <w:num w:numId="23">
    <w:abstractNumId w:val="7"/>
  </w:num>
  <w:num w:numId="24">
    <w:abstractNumId w:val="17"/>
  </w:num>
  <w:num w:numId="25">
    <w:abstractNumId w:val="4"/>
  </w:num>
  <w:num w:numId="26">
    <w:abstractNumId w:val="26"/>
  </w:num>
  <w:num w:numId="27">
    <w:abstractNumId w:val="16"/>
  </w:num>
  <w:num w:numId="28">
    <w:abstractNumId w:val="11"/>
  </w:num>
  <w:num w:numId="29">
    <w:abstractNumId w:val="27"/>
  </w:num>
  <w:num w:numId="30">
    <w:abstractNumId w:val="5"/>
  </w:num>
  <w:num w:numId="31">
    <w:abstractNumId w:val="18"/>
  </w:num>
  <w:num w:numId="32">
    <w:abstractNumId w:val="21"/>
  </w:num>
  <w:num w:numId="33">
    <w:abstractNumId w:val="34"/>
  </w:num>
  <w:num w:numId="34">
    <w:abstractNumId w:val="8"/>
  </w:num>
  <w:num w:numId="35">
    <w:abstractNumId w:val="3"/>
  </w:num>
  <w:num w:numId="36">
    <w:abstractNumId w:val="1"/>
  </w:num>
  <w:num w:numId="37">
    <w:abstractNumId w:val="35"/>
  </w:num>
  <w:num w:numId="38">
    <w:abstractNumId w:val="28"/>
  </w:num>
  <w:num w:numId="39">
    <w:abstractNumId w:val="25"/>
  </w:num>
  <w:num w:numId="4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11C90"/>
    <w:rsid w:val="00032315"/>
    <w:rsid w:val="000517C1"/>
    <w:rsid w:val="00075C92"/>
    <w:rsid w:val="00083121"/>
    <w:rsid w:val="00085C4A"/>
    <w:rsid w:val="00092310"/>
    <w:rsid w:val="000B5BA8"/>
    <w:rsid w:val="0010464D"/>
    <w:rsid w:val="001142D9"/>
    <w:rsid w:val="00117AEC"/>
    <w:rsid w:val="00127526"/>
    <w:rsid w:val="00133C22"/>
    <w:rsid w:val="0017324E"/>
    <w:rsid w:val="0017451F"/>
    <w:rsid w:val="00174F9B"/>
    <w:rsid w:val="001C515B"/>
    <w:rsid w:val="001D2B04"/>
    <w:rsid w:val="001E0461"/>
    <w:rsid w:val="001E2D87"/>
    <w:rsid w:val="002042DD"/>
    <w:rsid w:val="00204316"/>
    <w:rsid w:val="00204A69"/>
    <w:rsid w:val="00212EF7"/>
    <w:rsid w:val="00224A32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3D1D8D"/>
    <w:rsid w:val="003E7E2D"/>
    <w:rsid w:val="003F4658"/>
    <w:rsid w:val="003F5338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2035D"/>
    <w:rsid w:val="00535DF3"/>
    <w:rsid w:val="00547E98"/>
    <w:rsid w:val="005566F4"/>
    <w:rsid w:val="00583988"/>
    <w:rsid w:val="00592818"/>
    <w:rsid w:val="005C0787"/>
    <w:rsid w:val="005D23DA"/>
    <w:rsid w:val="005E2057"/>
    <w:rsid w:val="005F3A8C"/>
    <w:rsid w:val="005F4FCD"/>
    <w:rsid w:val="006360A3"/>
    <w:rsid w:val="00643D65"/>
    <w:rsid w:val="0069616C"/>
    <w:rsid w:val="006A3277"/>
    <w:rsid w:val="006B272E"/>
    <w:rsid w:val="006B54BE"/>
    <w:rsid w:val="006D598B"/>
    <w:rsid w:val="006D78BB"/>
    <w:rsid w:val="0072549D"/>
    <w:rsid w:val="007279F2"/>
    <w:rsid w:val="00761C63"/>
    <w:rsid w:val="00771F0D"/>
    <w:rsid w:val="007749BF"/>
    <w:rsid w:val="00796876"/>
    <w:rsid w:val="00796A06"/>
    <w:rsid w:val="007B4AD3"/>
    <w:rsid w:val="007C066C"/>
    <w:rsid w:val="007C12C2"/>
    <w:rsid w:val="007D004C"/>
    <w:rsid w:val="007D459F"/>
    <w:rsid w:val="007D7AB7"/>
    <w:rsid w:val="0081522A"/>
    <w:rsid w:val="008177F9"/>
    <w:rsid w:val="00822EDD"/>
    <w:rsid w:val="0083634A"/>
    <w:rsid w:val="00895DF4"/>
    <w:rsid w:val="008A040A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A2E70"/>
    <w:rsid w:val="009B083A"/>
    <w:rsid w:val="009E2C73"/>
    <w:rsid w:val="009E44E0"/>
    <w:rsid w:val="00A07B08"/>
    <w:rsid w:val="00A122F6"/>
    <w:rsid w:val="00A16FB6"/>
    <w:rsid w:val="00A223F3"/>
    <w:rsid w:val="00A2280B"/>
    <w:rsid w:val="00A32C73"/>
    <w:rsid w:val="00A3655E"/>
    <w:rsid w:val="00A46467"/>
    <w:rsid w:val="00A94762"/>
    <w:rsid w:val="00AA5352"/>
    <w:rsid w:val="00AA56CF"/>
    <w:rsid w:val="00AB0C91"/>
    <w:rsid w:val="00AB57D6"/>
    <w:rsid w:val="00AE13AF"/>
    <w:rsid w:val="00B43E93"/>
    <w:rsid w:val="00B46695"/>
    <w:rsid w:val="00B47CC2"/>
    <w:rsid w:val="00B87EB1"/>
    <w:rsid w:val="00BF04C3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CE140F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91A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17A04"/>
    <w:rsid w:val="00F3250A"/>
    <w:rsid w:val="00F4412C"/>
    <w:rsid w:val="00F71CC1"/>
    <w:rsid w:val="00F73DBB"/>
    <w:rsid w:val="00F76F3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po.wzp.pl/node/1745/wykaz-programow-rewitalizacji-gmin-wojewodztwa-zachodniopomorskiego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B9441-230E-4EE4-B215-8ACB0F23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Marta Bachmatiuk</cp:lastModifiedBy>
  <cp:revision>2</cp:revision>
  <cp:lastPrinted>2017-10-19T07:51:00Z</cp:lastPrinted>
  <dcterms:created xsi:type="dcterms:W3CDTF">2018-10-05T06:55:00Z</dcterms:created>
  <dcterms:modified xsi:type="dcterms:W3CDTF">2018-10-05T06:55:00Z</dcterms:modified>
</cp:coreProperties>
</file>