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22A" w:rsidRDefault="00F54DED" w:rsidP="0046578E">
      <w:pPr>
        <w:spacing w:before="120"/>
        <w:ind w:right="-622"/>
        <w:rPr>
          <w:rFonts w:ascii="Arial" w:hAnsi="Arial" w:cs="Arial"/>
          <w:sz w:val="20"/>
          <w:szCs w:val="20"/>
        </w:rPr>
      </w:pPr>
      <w:r>
        <w:rPr>
          <w:rFonts w:ascii="Arial" w:eastAsia="Calibri" w:hAnsi="Arial" w:cs="Arial"/>
          <w:b/>
          <w:noProof/>
          <w:sz w:val="20"/>
          <w:szCs w:val="20"/>
        </w:rPr>
        <w:drawing>
          <wp:inline distT="0" distB="0" distL="0" distR="0">
            <wp:extent cx="2450465" cy="760730"/>
            <wp:effectExtent l="19050" t="0" r="6985" b="0"/>
            <wp:docPr id="1" name="Obraz 2" descr="C:\Users\kwitkowska\AppData\Local\Microsoft\Windows\Temporary Internet Files\Content.Outlook\M4OCUHC7\zarz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kwitkowska\AppData\Local\Microsoft\Windows\Temporary Internet Files\Content.Outlook\M4OCUHC7\zarzad.jpg"/>
                    <pic:cNvPicPr>
                      <a:picLocks noChangeAspect="1" noChangeArrowheads="1"/>
                    </pic:cNvPicPr>
                  </pic:nvPicPr>
                  <pic:blipFill>
                    <a:blip r:embed="rId8" cstate="print"/>
                    <a:srcRect/>
                    <a:stretch>
                      <a:fillRect/>
                    </a:stretch>
                  </pic:blipFill>
                  <pic:spPr bwMode="auto">
                    <a:xfrm>
                      <a:off x="0" y="0"/>
                      <a:ext cx="2450465" cy="760730"/>
                    </a:xfrm>
                    <a:prstGeom prst="rect">
                      <a:avLst/>
                    </a:prstGeom>
                    <a:noFill/>
                    <a:ln w="9525">
                      <a:noFill/>
                      <a:miter lim="800000"/>
                      <a:headEnd/>
                      <a:tailEnd/>
                    </a:ln>
                  </pic:spPr>
                </pic:pic>
              </a:graphicData>
            </a:graphic>
          </wp:inline>
        </w:drawing>
      </w:r>
    </w:p>
    <w:p w:rsidR="0039022A" w:rsidRPr="00094293" w:rsidRDefault="00D07F6A" w:rsidP="00066846">
      <w:pPr>
        <w:rPr>
          <w:rFonts w:ascii="Arial" w:hAnsi="Arial" w:cs="Arial"/>
          <w:sz w:val="20"/>
          <w:szCs w:val="20"/>
        </w:rPr>
      </w:pPr>
      <w:r>
        <w:rPr>
          <w:rFonts w:ascii="Arial" w:hAnsi="Arial" w:cs="Arial"/>
          <w:sz w:val="20"/>
          <w:szCs w:val="20"/>
        </w:rPr>
        <w:t xml:space="preserve">Znak sprawy: </w:t>
      </w:r>
      <w:r w:rsidR="0039022A" w:rsidRPr="00094293">
        <w:rPr>
          <w:rFonts w:ascii="Arial" w:hAnsi="Arial" w:cs="Arial"/>
          <w:sz w:val="20"/>
          <w:szCs w:val="20"/>
        </w:rPr>
        <w:t>WOiRZL-II.272.</w:t>
      </w:r>
      <w:r w:rsidR="000479D0">
        <w:rPr>
          <w:rFonts w:ascii="Arial" w:hAnsi="Arial" w:cs="Arial"/>
          <w:sz w:val="20"/>
          <w:szCs w:val="20"/>
        </w:rPr>
        <w:t>2</w:t>
      </w:r>
      <w:r w:rsidR="007B3853">
        <w:rPr>
          <w:rFonts w:ascii="Arial" w:hAnsi="Arial" w:cs="Arial"/>
          <w:sz w:val="20"/>
          <w:szCs w:val="20"/>
        </w:rPr>
        <w:t>0</w:t>
      </w:r>
      <w:r w:rsidR="0039022A" w:rsidRPr="00094293">
        <w:rPr>
          <w:rFonts w:ascii="Arial" w:hAnsi="Arial" w:cs="Arial"/>
          <w:sz w:val="20"/>
          <w:szCs w:val="20"/>
        </w:rPr>
        <w:t>.201</w:t>
      </w:r>
      <w:r w:rsidR="00A94C3A">
        <w:rPr>
          <w:rFonts w:ascii="Arial" w:hAnsi="Arial" w:cs="Arial"/>
          <w:sz w:val="20"/>
          <w:szCs w:val="20"/>
        </w:rPr>
        <w:t>8</w:t>
      </w:r>
      <w:r w:rsidR="0039022A" w:rsidRPr="00094293">
        <w:rPr>
          <w:rFonts w:ascii="Arial" w:hAnsi="Arial" w:cs="Arial"/>
          <w:sz w:val="20"/>
          <w:szCs w:val="20"/>
        </w:rPr>
        <w:t>.</w:t>
      </w:r>
      <w:r w:rsidR="00C950EE">
        <w:rPr>
          <w:rFonts w:ascii="Arial" w:hAnsi="Arial" w:cs="Arial"/>
          <w:sz w:val="20"/>
          <w:szCs w:val="20"/>
        </w:rPr>
        <w:t>DP</w:t>
      </w:r>
      <w:r w:rsidR="00066846">
        <w:rPr>
          <w:rFonts w:ascii="Arial" w:hAnsi="Arial" w:cs="Arial"/>
          <w:sz w:val="20"/>
          <w:szCs w:val="20"/>
        </w:rPr>
        <w:t xml:space="preserve">  </w:t>
      </w:r>
      <w:r w:rsidR="00066846">
        <w:rPr>
          <w:rFonts w:ascii="Arial" w:hAnsi="Arial" w:cs="Arial"/>
          <w:sz w:val="20"/>
          <w:szCs w:val="20"/>
        </w:rPr>
        <w:tab/>
      </w:r>
      <w:r w:rsidR="00066846">
        <w:rPr>
          <w:rFonts w:ascii="Arial" w:hAnsi="Arial" w:cs="Arial"/>
          <w:sz w:val="20"/>
          <w:szCs w:val="20"/>
        </w:rPr>
        <w:tab/>
      </w:r>
      <w:r w:rsidR="00066846">
        <w:rPr>
          <w:rFonts w:ascii="Arial" w:hAnsi="Arial" w:cs="Arial"/>
          <w:sz w:val="20"/>
          <w:szCs w:val="20"/>
        </w:rPr>
        <w:tab/>
      </w:r>
      <w:r w:rsidR="007B3853">
        <w:rPr>
          <w:rFonts w:ascii="Arial" w:hAnsi="Arial" w:cs="Arial"/>
          <w:sz w:val="20"/>
          <w:szCs w:val="20"/>
        </w:rPr>
        <w:t xml:space="preserve">      </w:t>
      </w:r>
      <w:r w:rsidR="0039022A" w:rsidRPr="00094293">
        <w:rPr>
          <w:rFonts w:ascii="Arial" w:hAnsi="Arial" w:cs="Arial"/>
          <w:sz w:val="20"/>
          <w:szCs w:val="20"/>
        </w:rPr>
        <w:t>Szczecin, dnia</w:t>
      </w:r>
      <w:r w:rsidR="0008008B">
        <w:rPr>
          <w:rFonts w:ascii="Arial" w:hAnsi="Arial" w:cs="Arial"/>
          <w:sz w:val="20"/>
          <w:szCs w:val="20"/>
        </w:rPr>
        <w:t xml:space="preserve"> </w:t>
      </w:r>
      <w:r w:rsidR="00E01F32">
        <w:rPr>
          <w:rFonts w:ascii="Arial" w:hAnsi="Arial" w:cs="Arial"/>
          <w:sz w:val="20"/>
          <w:szCs w:val="20"/>
        </w:rPr>
        <w:t>4</w:t>
      </w:r>
      <w:r w:rsidR="0008008B">
        <w:rPr>
          <w:rFonts w:ascii="Arial" w:hAnsi="Arial" w:cs="Arial"/>
          <w:sz w:val="20"/>
          <w:szCs w:val="20"/>
        </w:rPr>
        <w:t xml:space="preserve"> </w:t>
      </w:r>
      <w:r w:rsidR="000479D0">
        <w:rPr>
          <w:rFonts w:ascii="Arial" w:hAnsi="Arial" w:cs="Arial"/>
          <w:sz w:val="20"/>
          <w:szCs w:val="20"/>
        </w:rPr>
        <w:t>września</w:t>
      </w:r>
      <w:r w:rsidR="00A94C3A">
        <w:rPr>
          <w:rFonts w:ascii="Arial" w:hAnsi="Arial" w:cs="Arial"/>
          <w:sz w:val="20"/>
          <w:szCs w:val="20"/>
        </w:rPr>
        <w:t xml:space="preserve"> 2018</w:t>
      </w:r>
      <w:r w:rsidR="0039022A" w:rsidRPr="00094293">
        <w:rPr>
          <w:rFonts w:ascii="Arial" w:hAnsi="Arial" w:cs="Arial"/>
          <w:sz w:val="20"/>
          <w:szCs w:val="20"/>
        </w:rPr>
        <w:t xml:space="preserve"> r.</w:t>
      </w:r>
    </w:p>
    <w:p w:rsidR="008B249A" w:rsidRDefault="008B249A" w:rsidP="00805AEC">
      <w:pPr>
        <w:spacing w:after="120" w:line="276" w:lineRule="auto"/>
        <w:ind w:left="720" w:hanging="720"/>
        <w:rPr>
          <w:rFonts w:ascii="Arial" w:hAnsi="Arial" w:cs="Arial"/>
          <w:b/>
          <w:sz w:val="18"/>
          <w:szCs w:val="18"/>
          <w:u w:val="single"/>
        </w:rPr>
      </w:pPr>
    </w:p>
    <w:p w:rsidR="005E3D4E" w:rsidRPr="00FE73C0" w:rsidRDefault="005E3D4E" w:rsidP="005E3D4E">
      <w:pPr>
        <w:jc w:val="both"/>
        <w:rPr>
          <w:rFonts w:ascii="Arial" w:hAnsi="Arial" w:cs="Arial"/>
          <w:sz w:val="20"/>
          <w:szCs w:val="20"/>
        </w:rPr>
      </w:pPr>
      <w:r w:rsidRPr="00FE73C0">
        <w:rPr>
          <w:rFonts w:ascii="Arial" w:hAnsi="Arial" w:cs="Arial"/>
          <w:b/>
          <w:sz w:val="20"/>
          <w:szCs w:val="20"/>
        </w:rPr>
        <w:t>Adres do korespondencji:</w:t>
      </w:r>
    </w:p>
    <w:p w:rsidR="005E3D4E" w:rsidRPr="00FE73C0" w:rsidRDefault="005E3D4E" w:rsidP="005E3D4E">
      <w:pPr>
        <w:ind w:left="720" w:hanging="720"/>
        <w:jc w:val="both"/>
        <w:rPr>
          <w:rFonts w:ascii="Arial" w:hAnsi="Arial" w:cs="Arial"/>
          <w:b/>
          <w:sz w:val="20"/>
          <w:szCs w:val="20"/>
        </w:rPr>
      </w:pPr>
      <w:r w:rsidRPr="00FE73C0">
        <w:rPr>
          <w:rFonts w:ascii="Arial" w:hAnsi="Arial" w:cs="Arial"/>
          <w:b/>
          <w:sz w:val="20"/>
          <w:szCs w:val="20"/>
        </w:rPr>
        <w:t>Województwo Zachodniopomorskie</w:t>
      </w:r>
    </w:p>
    <w:p w:rsidR="005E3D4E" w:rsidRPr="00DF1648" w:rsidRDefault="005E3D4E" w:rsidP="005E3D4E">
      <w:pPr>
        <w:jc w:val="both"/>
        <w:rPr>
          <w:rFonts w:ascii="Arial" w:hAnsi="Arial" w:cs="Arial"/>
          <w:b/>
          <w:sz w:val="20"/>
          <w:szCs w:val="20"/>
        </w:rPr>
      </w:pPr>
      <w:r w:rsidRPr="00DF1648">
        <w:rPr>
          <w:rFonts w:ascii="Arial" w:hAnsi="Arial" w:cs="Arial"/>
          <w:b/>
          <w:sz w:val="20"/>
          <w:szCs w:val="20"/>
        </w:rPr>
        <w:t>– Urząd Marszałkowski Województwa Zachodniopomorskiego</w:t>
      </w:r>
    </w:p>
    <w:p w:rsidR="005E3D4E" w:rsidRPr="00DF1648" w:rsidRDefault="005E3D4E" w:rsidP="005E3D4E">
      <w:pPr>
        <w:jc w:val="both"/>
        <w:rPr>
          <w:rFonts w:ascii="Arial" w:hAnsi="Arial" w:cs="Arial"/>
          <w:b/>
          <w:sz w:val="20"/>
          <w:szCs w:val="20"/>
        </w:rPr>
      </w:pPr>
      <w:r w:rsidRPr="00DF1648">
        <w:rPr>
          <w:rFonts w:ascii="Arial" w:hAnsi="Arial" w:cs="Arial"/>
          <w:b/>
          <w:sz w:val="20"/>
          <w:szCs w:val="20"/>
        </w:rPr>
        <w:t>Wieloosobowe stanowisko ds. zamówień publicznych</w:t>
      </w:r>
    </w:p>
    <w:p w:rsidR="005E3D4E" w:rsidRPr="00DF1648" w:rsidRDefault="005E3D4E" w:rsidP="005E3D4E">
      <w:pPr>
        <w:jc w:val="both"/>
        <w:rPr>
          <w:rFonts w:ascii="Arial" w:hAnsi="Arial" w:cs="Arial"/>
          <w:b/>
          <w:sz w:val="20"/>
          <w:szCs w:val="20"/>
        </w:rPr>
      </w:pPr>
      <w:r w:rsidRPr="00DF1648">
        <w:rPr>
          <w:rFonts w:ascii="Arial" w:hAnsi="Arial" w:cs="Arial"/>
          <w:b/>
          <w:sz w:val="20"/>
          <w:szCs w:val="20"/>
        </w:rPr>
        <w:t>ul. Wyzwolenia 105, pokój 305</w:t>
      </w:r>
    </w:p>
    <w:p w:rsidR="005E3D4E" w:rsidRPr="00DF1648" w:rsidRDefault="005E3D4E" w:rsidP="005E3D4E">
      <w:pPr>
        <w:jc w:val="both"/>
        <w:rPr>
          <w:rFonts w:ascii="Arial" w:hAnsi="Arial" w:cs="Arial"/>
          <w:b/>
          <w:sz w:val="20"/>
          <w:szCs w:val="20"/>
          <w:lang w:val="en-US"/>
        </w:rPr>
      </w:pPr>
      <w:r w:rsidRPr="00DF1648">
        <w:rPr>
          <w:rFonts w:ascii="Arial" w:hAnsi="Arial" w:cs="Arial"/>
          <w:b/>
          <w:sz w:val="20"/>
          <w:szCs w:val="20"/>
          <w:lang w:val="en-US"/>
        </w:rPr>
        <w:t xml:space="preserve">71-421 </w:t>
      </w:r>
      <w:smartTag w:uri="urn:schemas-microsoft-com:office:smarttags" w:element="City">
        <w:smartTag w:uri="urn:schemas-microsoft-com:office:smarttags" w:element="place">
          <w:r w:rsidRPr="00DF1648">
            <w:rPr>
              <w:rFonts w:ascii="Arial" w:hAnsi="Arial" w:cs="Arial"/>
              <w:b/>
              <w:sz w:val="20"/>
              <w:szCs w:val="20"/>
              <w:lang w:val="en-US"/>
            </w:rPr>
            <w:t>Szczecin</w:t>
          </w:r>
        </w:smartTag>
      </w:smartTag>
    </w:p>
    <w:p w:rsidR="005E3D4E" w:rsidRPr="00DF1648" w:rsidRDefault="005E3D4E" w:rsidP="005E3D4E">
      <w:pPr>
        <w:tabs>
          <w:tab w:val="left" w:pos="1800"/>
          <w:tab w:val="left" w:pos="1980"/>
        </w:tabs>
        <w:jc w:val="both"/>
        <w:rPr>
          <w:rFonts w:ascii="Arial" w:hAnsi="Arial" w:cs="Arial"/>
          <w:b/>
          <w:sz w:val="20"/>
          <w:szCs w:val="20"/>
          <w:lang w:val="en-US"/>
        </w:rPr>
      </w:pPr>
      <w:r w:rsidRPr="00DF1648">
        <w:rPr>
          <w:rFonts w:ascii="Arial" w:hAnsi="Arial" w:cs="Arial"/>
          <w:b/>
          <w:sz w:val="20"/>
          <w:szCs w:val="20"/>
          <w:lang w:val="en-US"/>
        </w:rPr>
        <w:t xml:space="preserve">Tel.: 91 </w:t>
      </w:r>
      <w:r>
        <w:rPr>
          <w:rFonts w:ascii="Arial" w:hAnsi="Arial" w:cs="Arial"/>
          <w:b/>
          <w:sz w:val="20"/>
          <w:szCs w:val="20"/>
          <w:lang w:val="en-US"/>
        </w:rPr>
        <w:t>44 67 1</w:t>
      </w:r>
      <w:r w:rsidRPr="00DF1648">
        <w:rPr>
          <w:rFonts w:ascii="Arial" w:hAnsi="Arial" w:cs="Arial"/>
          <w:b/>
          <w:sz w:val="20"/>
          <w:szCs w:val="20"/>
          <w:lang w:val="en-US"/>
        </w:rPr>
        <w:t>20</w:t>
      </w:r>
    </w:p>
    <w:p w:rsidR="005E3D4E" w:rsidRPr="00DF1648" w:rsidRDefault="005E3D4E" w:rsidP="005E3D4E">
      <w:pPr>
        <w:tabs>
          <w:tab w:val="left" w:pos="1800"/>
          <w:tab w:val="left" w:pos="1980"/>
        </w:tabs>
        <w:jc w:val="both"/>
        <w:rPr>
          <w:rFonts w:ascii="Arial" w:hAnsi="Arial" w:cs="Arial"/>
          <w:b/>
          <w:sz w:val="20"/>
          <w:szCs w:val="20"/>
          <w:lang w:val="en-US"/>
        </w:rPr>
      </w:pPr>
      <w:r w:rsidRPr="00DF1648">
        <w:rPr>
          <w:rFonts w:ascii="Arial" w:hAnsi="Arial" w:cs="Arial"/>
          <w:b/>
          <w:sz w:val="20"/>
          <w:szCs w:val="20"/>
          <w:lang w:val="en-US"/>
        </w:rPr>
        <w:t>Fax: 91 44</w:t>
      </w:r>
      <w:r>
        <w:rPr>
          <w:rFonts w:ascii="Arial" w:hAnsi="Arial" w:cs="Arial"/>
          <w:b/>
          <w:sz w:val="20"/>
          <w:szCs w:val="20"/>
          <w:lang w:val="en-US"/>
        </w:rPr>
        <w:t xml:space="preserve"> </w:t>
      </w:r>
      <w:r w:rsidRPr="00DF1648">
        <w:rPr>
          <w:rFonts w:ascii="Arial" w:hAnsi="Arial" w:cs="Arial"/>
          <w:b/>
          <w:sz w:val="20"/>
          <w:szCs w:val="20"/>
          <w:lang w:val="en-US"/>
        </w:rPr>
        <w:t>67 185</w:t>
      </w:r>
    </w:p>
    <w:p w:rsidR="005E3D4E" w:rsidRPr="00DF1648" w:rsidRDefault="005E3D4E" w:rsidP="005E3D4E">
      <w:pPr>
        <w:jc w:val="both"/>
        <w:rPr>
          <w:rFonts w:ascii="Arial" w:hAnsi="Arial" w:cs="Arial"/>
          <w:b/>
          <w:sz w:val="20"/>
          <w:szCs w:val="20"/>
          <w:lang w:val="de-DE"/>
        </w:rPr>
      </w:pPr>
      <w:proofErr w:type="spellStart"/>
      <w:r w:rsidRPr="00DF1648">
        <w:rPr>
          <w:rFonts w:ascii="Arial" w:hAnsi="Arial" w:cs="Arial"/>
          <w:b/>
          <w:sz w:val="20"/>
          <w:szCs w:val="20"/>
          <w:lang w:val="de-DE"/>
        </w:rPr>
        <w:t>Adres</w:t>
      </w:r>
      <w:proofErr w:type="spellEnd"/>
      <w:r w:rsidRPr="00DF1648">
        <w:rPr>
          <w:rFonts w:ascii="Arial" w:hAnsi="Arial" w:cs="Arial"/>
          <w:b/>
          <w:sz w:val="20"/>
          <w:szCs w:val="20"/>
          <w:lang w:val="de-DE"/>
        </w:rPr>
        <w:t xml:space="preserve"> e-</w:t>
      </w:r>
      <w:proofErr w:type="spellStart"/>
      <w:r w:rsidRPr="00DF1648">
        <w:rPr>
          <w:rFonts w:ascii="Arial" w:hAnsi="Arial" w:cs="Arial"/>
          <w:b/>
          <w:sz w:val="20"/>
          <w:szCs w:val="20"/>
          <w:lang w:val="de-DE"/>
        </w:rPr>
        <w:t>mail</w:t>
      </w:r>
      <w:proofErr w:type="spellEnd"/>
      <w:r w:rsidRPr="00DF1648">
        <w:rPr>
          <w:rFonts w:ascii="Arial" w:hAnsi="Arial" w:cs="Arial"/>
          <w:b/>
          <w:sz w:val="20"/>
          <w:szCs w:val="20"/>
          <w:lang w:val="de-DE"/>
        </w:rPr>
        <w:t>: zamowienia.publiczne@wzp.pl</w:t>
      </w:r>
    </w:p>
    <w:p w:rsidR="005E3D4E" w:rsidRPr="00FE73C0" w:rsidRDefault="005E3D4E" w:rsidP="005E3D4E">
      <w:pPr>
        <w:jc w:val="both"/>
        <w:rPr>
          <w:rFonts w:ascii="Arial" w:hAnsi="Arial" w:cs="Arial"/>
          <w:b/>
          <w:sz w:val="20"/>
          <w:szCs w:val="20"/>
          <w:lang w:val="de-DE"/>
        </w:rPr>
      </w:pPr>
      <w:proofErr w:type="spellStart"/>
      <w:r w:rsidRPr="00DF1648">
        <w:rPr>
          <w:rFonts w:ascii="Arial" w:hAnsi="Arial" w:cs="Arial"/>
          <w:b/>
          <w:sz w:val="20"/>
          <w:szCs w:val="20"/>
          <w:lang w:val="de-DE"/>
        </w:rPr>
        <w:t>strona</w:t>
      </w:r>
      <w:proofErr w:type="spellEnd"/>
      <w:r w:rsidRPr="00DF1648">
        <w:rPr>
          <w:rFonts w:ascii="Arial" w:hAnsi="Arial" w:cs="Arial"/>
          <w:b/>
          <w:sz w:val="20"/>
          <w:szCs w:val="20"/>
          <w:lang w:val="de-DE"/>
        </w:rPr>
        <w:t xml:space="preserve"> </w:t>
      </w:r>
      <w:proofErr w:type="spellStart"/>
      <w:r w:rsidRPr="00DF1648">
        <w:rPr>
          <w:rFonts w:ascii="Arial" w:hAnsi="Arial" w:cs="Arial"/>
          <w:b/>
          <w:sz w:val="20"/>
          <w:szCs w:val="20"/>
          <w:lang w:val="de-DE"/>
        </w:rPr>
        <w:t>internetowa</w:t>
      </w:r>
      <w:proofErr w:type="spellEnd"/>
      <w:r w:rsidRPr="00DF1648">
        <w:rPr>
          <w:rFonts w:ascii="Arial" w:hAnsi="Arial" w:cs="Arial"/>
          <w:b/>
          <w:sz w:val="20"/>
          <w:szCs w:val="20"/>
          <w:lang w:val="de-DE"/>
        </w:rPr>
        <w:t xml:space="preserve">: </w:t>
      </w:r>
      <w:hyperlink r:id="rId9" w:history="1">
        <w:r w:rsidRPr="00DF1648">
          <w:rPr>
            <w:rStyle w:val="Hipercze"/>
            <w:rFonts w:ascii="Arial" w:hAnsi="Arial" w:cs="Arial"/>
            <w:b/>
            <w:sz w:val="20"/>
            <w:szCs w:val="20"/>
            <w:lang w:val="de-DE"/>
          </w:rPr>
          <w:t>www.przetargi.wzp.pl</w:t>
        </w:r>
      </w:hyperlink>
    </w:p>
    <w:p w:rsidR="005E3D4E" w:rsidRDefault="005E3D4E" w:rsidP="005E3D4E">
      <w:pPr>
        <w:spacing w:line="360" w:lineRule="auto"/>
        <w:jc w:val="right"/>
        <w:rPr>
          <w:rFonts w:ascii="Arial" w:hAnsi="Arial" w:cs="Arial"/>
          <w:sz w:val="20"/>
          <w:szCs w:val="20"/>
        </w:rPr>
      </w:pPr>
    </w:p>
    <w:p w:rsidR="005E3D4E" w:rsidRPr="00FE73C0" w:rsidRDefault="005E3D4E" w:rsidP="005E3D4E">
      <w:pPr>
        <w:spacing w:line="360" w:lineRule="auto"/>
        <w:jc w:val="both"/>
        <w:rPr>
          <w:rFonts w:ascii="Arial" w:hAnsi="Arial" w:cs="Arial"/>
          <w:sz w:val="20"/>
          <w:szCs w:val="20"/>
        </w:rPr>
      </w:pPr>
    </w:p>
    <w:p w:rsidR="005E3D4E" w:rsidRPr="00E16714" w:rsidRDefault="005E3D4E" w:rsidP="005E3D4E">
      <w:pPr>
        <w:ind w:left="993" w:hanging="993"/>
        <w:jc w:val="both"/>
        <w:rPr>
          <w:rFonts w:ascii="Arial" w:hAnsi="Arial" w:cs="Arial"/>
          <w:sz w:val="20"/>
          <w:szCs w:val="20"/>
        </w:rPr>
      </w:pPr>
      <w:r w:rsidRPr="00E16714">
        <w:rPr>
          <w:rFonts w:ascii="Arial" w:hAnsi="Arial" w:cs="Arial"/>
          <w:sz w:val="20"/>
          <w:szCs w:val="20"/>
        </w:rPr>
        <w:t xml:space="preserve">Dotyczy: </w:t>
      </w:r>
      <w:r>
        <w:rPr>
          <w:rFonts w:ascii="Arial" w:hAnsi="Arial" w:cs="Arial"/>
          <w:sz w:val="20"/>
          <w:szCs w:val="20"/>
        </w:rPr>
        <w:t xml:space="preserve"> </w:t>
      </w:r>
      <w:r w:rsidRPr="00E16714">
        <w:rPr>
          <w:rFonts w:ascii="Arial" w:hAnsi="Arial" w:cs="Arial"/>
          <w:sz w:val="20"/>
          <w:szCs w:val="20"/>
        </w:rPr>
        <w:t xml:space="preserve">Postępowania prowadzonego w trybie przetargu nieograniczonego o wartości </w:t>
      </w:r>
      <w:r w:rsidRPr="004418B1">
        <w:rPr>
          <w:rFonts w:ascii="Arial" w:hAnsi="Arial" w:cs="Arial"/>
          <w:sz w:val="20"/>
          <w:szCs w:val="20"/>
        </w:rPr>
        <w:t xml:space="preserve">poniżej </w:t>
      </w:r>
      <w:r w:rsidR="000479D0" w:rsidRPr="00813CFC">
        <w:rPr>
          <w:rFonts w:ascii="Arial" w:hAnsi="Arial" w:cs="Arial"/>
          <w:sz w:val="20"/>
          <w:szCs w:val="20"/>
        </w:rPr>
        <w:t>211 000,00 euro na „</w:t>
      </w:r>
      <w:r w:rsidR="000479D0" w:rsidRPr="00813CFC">
        <w:rPr>
          <w:rFonts w:ascii="Arial" w:hAnsi="Arial" w:cs="Arial"/>
          <w:b/>
          <w:sz w:val="20"/>
          <w:szCs w:val="20"/>
        </w:rPr>
        <w:t>Wykonanie oraz dostawę materiałów promocyjno-reklamowych</w:t>
      </w:r>
      <w:r w:rsidR="000479D0" w:rsidRPr="00813CFC">
        <w:rPr>
          <w:rFonts w:ascii="Arial" w:hAnsi="Arial" w:cs="Arial"/>
          <w:sz w:val="20"/>
          <w:szCs w:val="20"/>
        </w:rPr>
        <w:t>”</w:t>
      </w:r>
    </w:p>
    <w:p w:rsidR="005E3D4E" w:rsidRPr="00E16714" w:rsidRDefault="005E3D4E" w:rsidP="005E3D4E">
      <w:pPr>
        <w:ind w:left="851" w:hanging="851"/>
        <w:jc w:val="both"/>
        <w:rPr>
          <w:rFonts w:ascii="Arial" w:hAnsi="Arial" w:cs="Arial"/>
          <w:b/>
          <w:sz w:val="20"/>
          <w:szCs w:val="20"/>
        </w:rPr>
      </w:pPr>
    </w:p>
    <w:p w:rsidR="005E3D4E" w:rsidRDefault="005E3D4E" w:rsidP="005E3D4E">
      <w:pPr>
        <w:spacing w:before="40"/>
        <w:jc w:val="center"/>
        <w:rPr>
          <w:rFonts w:ascii="Arial" w:hAnsi="Arial" w:cs="Arial"/>
          <w:b/>
          <w:sz w:val="20"/>
        </w:rPr>
      </w:pPr>
    </w:p>
    <w:p w:rsidR="005E6BFF" w:rsidRDefault="005E6BFF" w:rsidP="005E6BFF">
      <w:pPr>
        <w:spacing w:before="40" w:after="40" w:line="300" w:lineRule="exact"/>
        <w:jc w:val="center"/>
        <w:rPr>
          <w:rFonts w:ascii="Arial" w:eastAsia="Calibri" w:hAnsi="Arial" w:cs="Arial"/>
          <w:b/>
          <w:sz w:val="20"/>
        </w:rPr>
      </w:pPr>
      <w:r w:rsidRPr="00853F50">
        <w:rPr>
          <w:rFonts w:ascii="Arial" w:eastAsia="Calibri" w:hAnsi="Arial" w:cs="Arial"/>
          <w:b/>
          <w:sz w:val="20"/>
        </w:rPr>
        <w:t>Odpowied</w:t>
      </w:r>
      <w:r>
        <w:rPr>
          <w:rFonts w:ascii="Arial" w:eastAsia="Calibri" w:hAnsi="Arial" w:cs="Arial"/>
          <w:b/>
          <w:sz w:val="20"/>
        </w:rPr>
        <w:t>zi na pytania</w:t>
      </w:r>
      <w:r w:rsidRPr="00853F50">
        <w:rPr>
          <w:rFonts w:ascii="Arial" w:eastAsia="Calibri" w:hAnsi="Arial" w:cs="Arial"/>
          <w:b/>
          <w:sz w:val="20"/>
        </w:rPr>
        <w:t xml:space="preserve"> Wykonawc</w:t>
      </w:r>
      <w:r>
        <w:rPr>
          <w:rFonts w:ascii="Arial" w:eastAsia="Calibri" w:hAnsi="Arial" w:cs="Arial"/>
          <w:b/>
          <w:sz w:val="20"/>
        </w:rPr>
        <w:t>ów, zmiana SIWZ</w:t>
      </w:r>
      <w:r w:rsidRPr="00853F50">
        <w:rPr>
          <w:rFonts w:ascii="Arial" w:eastAsia="Calibri" w:hAnsi="Arial" w:cs="Arial"/>
          <w:b/>
          <w:sz w:val="20"/>
        </w:rPr>
        <w:t xml:space="preserve"> </w:t>
      </w:r>
    </w:p>
    <w:p w:rsidR="005E6BFF" w:rsidRDefault="005E6BFF" w:rsidP="005E6BFF">
      <w:pPr>
        <w:spacing w:before="40" w:after="40" w:line="300" w:lineRule="exact"/>
        <w:jc w:val="center"/>
        <w:rPr>
          <w:rFonts w:ascii="Arial" w:eastAsia="Calibri" w:hAnsi="Arial" w:cs="Arial"/>
          <w:b/>
          <w:sz w:val="20"/>
        </w:rPr>
      </w:pPr>
      <w:r>
        <w:rPr>
          <w:rFonts w:ascii="Arial" w:eastAsia="Calibri" w:hAnsi="Arial" w:cs="Arial"/>
          <w:b/>
          <w:sz w:val="20"/>
        </w:rPr>
        <w:t>oraz zmiana terminu składania i otwarcia ofert</w:t>
      </w:r>
    </w:p>
    <w:p w:rsidR="005E3D4E" w:rsidRPr="00D56CFA" w:rsidRDefault="005E3D4E" w:rsidP="005E3D4E">
      <w:pPr>
        <w:spacing w:before="40"/>
        <w:jc w:val="center"/>
        <w:rPr>
          <w:rFonts w:ascii="Arial" w:hAnsi="Arial" w:cs="Arial"/>
          <w:b/>
          <w:sz w:val="20"/>
        </w:rPr>
      </w:pPr>
    </w:p>
    <w:p w:rsidR="005E3D4E" w:rsidRPr="00D56CFA" w:rsidRDefault="005E3D4E" w:rsidP="005E3D4E">
      <w:pPr>
        <w:spacing w:before="40"/>
        <w:jc w:val="center"/>
        <w:rPr>
          <w:rFonts w:ascii="Arial" w:hAnsi="Arial" w:cs="Arial"/>
          <w:b/>
          <w:sz w:val="20"/>
          <w:szCs w:val="20"/>
        </w:rPr>
      </w:pPr>
    </w:p>
    <w:p w:rsidR="005E3D4E" w:rsidRDefault="005E3D4E" w:rsidP="00D10A3A">
      <w:pPr>
        <w:spacing w:line="360" w:lineRule="auto"/>
        <w:jc w:val="both"/>
        <w:rPr>
          <w:rFonts w:ascii="Arial" w:hAnsi="Arial" w:cs="Arial"/>
          <w:sz w:val="20"/>
          <w:szCs w:val="20"/>
        </w:rPr>
      </w:pPr>
      <w:r w:rsidRPr="00D56CFA">
        <w:rPr>
          <w:rFonts w:ascii="Arial" w:hAnsi="Arial" w:cs="Arial"/>
          <w:sz w:val="20"/>
          <w:szCs w:val="20"/>
        </w:rPr>
        <w:t>Zgodnie z art. 38 ust. 2</w:t>
      </w:r>
      <w:r w:rsidR="001B2088">
        <w:rPr>
          <w:rFonts w:ascii="Arial" w:hAnsi="Arial" w:cs="Arial"/>
          <w:sz w:val="20"/>
          <w:szCs w:val="20"/>
        </w:rPr>
        <w:t xml:space="preserve">, 4 </w:t>
      </w:r>
      <w:r w:rsidRPr="00D56CFA">
        <w:rPr>
          <w:rFonts w:ascii="Arial" w:hAnsi="Arial" w:cs="Arial"/>
          <w:sz w:val="20"/>
          <w:szCs w:val="20"/>
        </w:rPr>
        <w:t xml:space="preserve">i </w:t>
      </w:r>
      <w:r w:rsidR="001B2088">
        <w:rPr>
          <w:rFonts w:ascii="Arial" w:hAnsi="Arial" w:cs="Arial"/>
          <w:sz w:val="20"/>
          <w:szCs w:val="20"/>
        </w:rPr>
        <w:t>6</w:t>
      </w:r>
      <w:r w:rsidRPr="00D56CFA">
        <w:rPr>
          <w:rFonts w:ascii="Arial" w:hAnsi="Arial" w:cs="Arial"/>
          <w:sz w:val="20"/>
          <w:szCs w:val="20"/>
        </w:rPr>
        <w:t xml:space="preserve"> ustawy z dnia 29 stycznia 2004 r. – Prawo zamówień publicznych (tekst jedn.: Dz. U. z 2017 r. poz. 1579 ze zm.) – dalej „ustawa PZP”, Zamawiający odpowiada na pytania Wykonawcy</w:t>
      </w:r>
      <w:r w:rsidR="005E6BFF">
        <w:rPr>
          <w:rFonts w:ascii="Arial" w:hAnsi="Arial" w:cs="Arial"/>
          <w:sz w:val="20"/>
          <w:szCs w:val="20"/>
        </w:rPr>
        <w:t>,</w:t>
      </w:r>
      <w:r w:rsidRPr="00D56CFA">
        <w:rPr>
          <w:rFonts w:ascii="Arial" w:hAnsi="Arial" w:cs="Arial"/>
          <w:sz w:val="20"/>
          <w:szCs w:val="20"/>
        </w:rPr>
        <w:t xml:space="preserve"> zmienia treść SIWZ</w:t>
      </w:r>
      <w:r w:rsidR="005E6BFF" w:rsidRPr="005E6BFF">
        <w:rPr>
          <w:rFonts w:ascii="Arial" w:eastAsia="Calibri" w:hAnsi="Arial" w:cs="Arial"/>
          <w:sz w:val="20"/>
          <w:szCs w:val="20"/>
        </w:rPr>
        <w:t xml:space="preserve"> </w:t>
      </w:r>
      <w:r w:rsidR="005E6BFF">
        <w:rPr>
          <w:rFonts w:ascii="Arial" w:eastAsia="Calibri" w:hAnsi="Arial" w:cs="Arial"/>
          <w:sz w:val="20"/>
          <w:szCs w:val="20"/>
        </w:rPr>
        <w:t>oraz zmienia termin składania i otwarcia ofert</w:t>
      </w:r>
      <w:r w:rsidR="005E6BFF">
        <w:rPr>
          <w:rFonts w:ascii="Arial" w:hAnsi="Arial" w:cs="Arial"/>
          <w:sz w:val="20"/>
          <w:szCs w:val="20"/>
        </w:rPr>
        <w:t xml:space="preserve"> </w:t>
      </w:r>
      <w:r w:rsidRPr="00D56CFA">
        <w:rPr>
          <w:rFonts w:ascii="Arial" w:hAnsi="Arial" w:cs="Arial"/>
          <w:sz w:val="20"/>
          <w:szCs w:val="20"/>
        </w:rPr>
        <w:t>:</w:t>
      </w:r>
    </w:p>
    <w:p w:rsidR="005E3D4E" w:rsidRDefault="005E3D4E" w:rsidP="005E3D4E">
      <w:pPr>
        <w:spacing w:line="276" w:lineRule="auto"/>
        <w:rPr>
          <w:rFonts w:ascii="Arial" w:hAnsi="Arial" w:cs="Arial"/>
          <w:b/>
          <w:sz w:val="20"/>
          <w:szCs w:val="20"/>
        </w:rPr>
      </w:pPr>
    </w:p>
    <w:p w:rsidR="00432964" w:rsidRDefault="00432964" w:rsidP="005E3D4E">
      <w:pPr>
        <w:tabs>
          <w:tab w:val="left" w:pos="746"/>
        </w:tabs>
        <w:spacing w:line="360" w:lineRule="auto"/>
        <w:ind w:right="20"/>
        <w:jc w:val="both"/>
        <w:rPr>
          <w:rFonts w:ascii="Arial" w:hAnsi="Arial" w:cs="Arial"/>
          <w:b/>
          <w:sz w:val="20"/>
          <w:szCs w:val="20"/>
        </w:rPr>
      </w:pPr>
    </w:p>
    <w:p w:rsidR="00432964" w:rsidRPr="00D10A3A" w:rsidRDefault="00432964" w:rsidP="00D10A3A">
      <w:pPr>
        <w:pStyle w:val="Akapitzlist"/>
        <w:numPr>
          <w:ilvl w:val="0"/>
          <w:numId w:val="37"/>
        </w:numPr>
        <w:tabs>
          <w:tab w:val="left" w:pos="284"/>
        </w:tabs>
        <w:spacing w:line="360" w:lineRule="auto"/>
        <w:ind w:left="284" w:hanging="284"/>
        <w:jc w:val="both"/>
        <w:rPr>
          <w:rFonts w:ascii="Arial" w:hAnsi="Arial" w:cs="Arial"/>
          <w:sz w:val="20"/>
          <w:szCs w:val="20"/>
        </w:rPr>
      </w:pPr>
      <w:r w:rsidRPr="00D10A3A">
        <w:rPr>
          <w:rFonts w:ascii="Arial" w:hAnsi="Arial" w:cs="Arial"/>
          <w:sz w:val="20"/>
          <w:szCs w:val="20"/>
        </w:rPr>
        <w:t>W przypadkach, gdzie Zamawiający wymaga oznakowania gadżetów logotypami UE a pole znakowania danego produktu jest bardzo małe i nie pozwala na ich umieszczenie, to czy Zamawiający wyraża zgodę na naniesie tych logotypów za pomocą naklejki? Czy Zamawiający wyraża zgodę na naniesienie tych logotypów na opakowaniu jednostkowym? Taka sytuacja ma miejsce m.in. cz. 1 poz. 4 i 5.</w:t>
      </w:r>
    </w:p>
    <w:p w:rsidR="00854736" w:rsidRDefault="00854736" w:rsidP="00D10A3A">
      <w:pPr>
        <w:tabs>
          <w:tab w:val="left" w:pos="321"/>
        </w:tabs>
        <w:spacing w:line="360" w:lineRule="auto"/>
        <w:ind w:right="240"/>
        <w:jc w:val="both"/>
        <w:rPr>
          <w:rFonts w:ascii="Arial" w:hAnsi="Arial" w:cs="Arial"/>
          <w:b/>
          <w:sz w:val="20"/>
          <w:szCs w:val="20"/>
          <w:u w:val="single"/>
        </w:rPr>
      </w:pPr>
      <w:r w:rsidRPr="00854736">
        <w:rPr>
          <w:rFonts w:ascii="Arial" w:hAnsi="Arial" w:cs="Arial"/>
          <w:b/>
          <w:sz w:val="20"/>
          <w:szCs w:val="20"/>
          <w:u w:val="single"/>
        </w:rPr>
        <w:t>Odpowiedź</w:t>
      </w:r>
      <w:r w:rsidR="00F31A38">
        <w:rPr>
          <w:rFonts w:ascii="Arial" w:hAnsi="Arial" w:cs="Arial"/>
          <w:b/>
          <w:sz w:val="20"/>
          <w:szCs w:val="20"/>
          <w:u w:val="single"/>
        </w:rPr>
        <w:t xml:space="preserve"> nr 1</w:t>
      </w:r>
      <w:r w:rsidRPr="00854736">
        <w:rPr>
          <w:rFonts w:ascii="Arial" w:hAnsi="Arial" w:cs="Arial"/>
          <w:b/>
          <w:sz w:val="20"/>
          <w:szCs w:val="20"/>
          <w:u w:val="single"/>
        </w:rPr>
        <w:t>:</w:t>
      </w:r>
    </w:p>
    <w:p w:rsidR="00854736" w:rsidRPr="00854736" w:rsidRDefault="00854736" w:rsidP="00D867B5">
      <w:pPr>
        <w:autoSpaceDE w:val="0"/>
        <w:autoSpaceDN w:val="0"/>
        <w:adjustRightInd w:val="0"/>
        <w:spacing w:line="360" w:lineRule="auto"/>
        <w:jc w:val="both"/>
        <w:rPr>
          <w:rFonts w:ascii="Arial" w:hAnsi="Arial" w:cs="Arial"/>
          <w:color w:val="222222"/>
          <w:sz w:val="20"/>
          <w:szCs w:val="20"/>
        </w:rPr>
      </w:pPr>
      <w:r w:rsidRPr="00854736">
        <w:rPr>
          <w:rFonts w:ascii="Arial" w:hAnsi="Arial" w:cs="Arial"/>
          <w:color w:val="222222"/>
          <w:sz w:val="20"/>
          <w:szCs w:val="20"/>
        </w:rPr>
        <w:t>Zamawiający nie dopuszcza znakowania produktów na opakowaniu lub za pomocą naklejki. W dotychczasowych zamówieniach materiałów promocyjnych tego typu, a także mniejszych, produkty były znakowane za pomocą druku/</w:t>
      </w:r>
      <w:proofErr w:type="spellStart"/>
      <w:r w:rsidRPr="00854736">
        <w:rPr>
          <w:rFonts w:ascii="Arial" w:hAnsi="Arial" w:cs="Arial"/>
          <w:color w:val="222222"/>
          <w:sz w:val="20"/>
          <w:szCs w:val="20"/>
        </w:rPr>
        <w:t>graweru</w:t>
      </w:r>
      <w:proofErr w:type="spellEnd"/>
      <w:r w:rsidRPr="00854736">
        <w:rPr>
          <w:rFonts w:ascii="Arial" w:hAnsi="Arial" w:cs="Arial"/>
          <w:color w:val="222222"/>
          <w:sz w:val="20"/>
          <w:szCs w:val="20"/>
        </w:rPr>
        <w:t>. W związku z tym Zamawiający wymaga znakowania wskazanego w OPZ cz. 1 poz. 4 i 5.</w:t>
      </w:r>
    </w:p>
    <w:p w:rsidR="00854736" w:rsidRPr="005842DC" w:rsidRDefault="00854736" w:rsidP="00D10A3A">
      <w:pPr>
        <w:autoSpaceDE w:val="0"/>
        <w:autoSpaceDN w:val="0"/>
        <w:adjustRightInd w:val="0"/>
        <w:spacing w:line="360" w:lineRule="auto"/>
        <w:rPr>
          <w:rFonts w:ascii="Myriad Pro" w:hAnsi="Myriad Pro" w:cs="ArialMT"/>
          <w:color w:val="222222"/>
          <w:sz w:val="18"/>
          <w:szCs w:val="18"/>
        </w:rPr>
      </w:pPr>
    </w:p>
    <w:p w:rsidR="00854736" w:rsidRPr="005842DC" w:rsidRDefault="00854736" w:rsidP="00854736">
      <w:pPr>
        <w:autoSpaceDE w:val="0"/>
        <w:autoSpaceDN w:val="0"/>
        <w:adjustRightInd w:val="0"/>
        <w:rPr>
          <w:rFonts w:ascii="Myriad Pro" w:hAnsi="Myriad Pro" w:cs="ArialMT"/>
          <w:color w:val="222222"/>
          <w:sz w:val="18"/>
          <w:szCs w:val="18"/>
        </w:rPr>
      </w:pPr>
      <w:r w:rsidRPr="005842DC">
        <w:rPr>
          <w:rFonts w:ascii="Myriad Pro" w:hAnsi="Myriad Pro" w:cs="ArialMT"/>
          <w:noProof/>
          <w:color w:val="222222"/>
          <w:sz w:val="18"/>
          <w:szCs w:val="18"/>
        </w:rPr>
        <w:lastRenderedPageBreak/>
        <w:drawing>
          <wp:inline distT="0" distB="0" distL="0" distR="0">
            <wp:extent cx="2987040" cy="2437538"/>
            <wp:effectExtent l="0" t="0" r="3810" b="1270"/>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578.JPG"/>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655" t="6878" r="6218" b="1587"/>
                    <a:stretch/>
                  </pic:blipFill>
                  <pic:spPr bwMode="auto">
                    <a:xfrm>
                      <a:off x="0" y="0"/>
                      <a:ext cx="2990981" cy="244075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54736" w:rsidRPr="00854736" w:rsidRDefault="00854736" w:rsidP="00854736">
      <w:pPr>
        <w:tabs>
          <w:tab w:val="left" w:pos="321"/>
        </w:tabs>
        <w:spacing w:line="306" w:lineRule="exact"/>
        <w:ind w:right="240"/>
        <w:jc w:val="both"/>
        <w:rPr>
          <w:rFonts w:ascii="Arial" w:hAnsi="Arial" w:cs="Arial"/>
          <w:b/>
          <w:sz w:val="20"/>
          <w:szCs w:val="20"/>
          <w:u w:val="single"/>
        </w:rPr>
      </w:pPr>
    </w:p>
    <w:p w:rsidR="00854736" w:rsidRPr="002677BC" w:rsidRDefault="00854736" w:rsidP="00854736">
      <w:pPr>
        <w:tabs>
          <w:tab w:val="left" w:pos="630"/>
        </w:tabs>
        <w:spacing w:before="360" w:line="306" w:lineRule="exact"/>
        <w:ind w:left="640" w:right="320"/>
        <w:jc w:val="both"/>
        <w:rPr>
          <w:rFonts w:ascii="Arial" w:hAnsi="Arial" w:cs="Arial"/>
          <w:sz w:val="20"/>
          <w:szCs w:val="20"/>
        </w:rPr>
      </w:pPr>
    </w:p>
    <w:p w:rsidR="00432964" w:rsidRPr="00D3024E" w:rsidRDefault="00432964" w:rsidP="00D3024E">
      <w:pPr>
        <w:pStyle w:val="Akapitzlist"/>
        <w:numPr>
          <w:ilvl w:val="0"/>
          <w:numId w:val="37"/>
        </w:numPr>
        <w:tabs>
          <w:tab w:val="left" w:pos="284"/>
        </w:tabs>
        <w:spacing w:line="306" w:lineRule="exact"/>
        <w:ind w:left="284" w:hanging="284"/>
        <w:jc w:val="both"/>
        <w:rPr>
          <w:rFonts w:ascii="Arial" w:hAnsi="Arial" w:cs="Arial"/>
          <w:sz w:val="20"/>
          <w:szCs w:val="20"/>
        </w:rPr>
      </w:pPr>
      <w:r w:rsidRPr="00D3024E">
        <w:rPr>
          <w:rFonts w:ascii="Arial" w:hAnsi="Arial" w:cs="Arial"/>
          <w:sz w:val="20"/>
          <w:szCs w:val="20"/>
        </w:rPr>
        <w:t>Pamięć USB poz. 2 z cz. 1 jest produktem detalicznym i został on wycofany z produkcji. W tej chwili na rynku pozostały pojedyncze sztuki. Czy Zamawiający dopuszcza dostawę innych, zbliżonych pamięci USB z OTG i USB.3.0? Proponujemy model jak na poniższym zdjęciu</w:t>
      </w:r>
    </w:p>
    <w:p w:rsidR="00432964" w:rsidRPr="002677BC" w:rsidRDefault="00432964" w:rsidP="00D3024E">
      <w:pPr>
        <w:spacing w:after="540" w:line="306" w:lineRule="exact"/>
        <w:ind w:firstLine="284"/>
        <w:jc w:val="both"/>
        <w:rPr>
          <w:rFonts w:ascii="Arial" w:hAnsi="Arial" w:cs="Arial"/>
          <w:sz w:val="20"/>
          <w:szCs w:val="20"/>
        </w:rPr>
      </w:pPr>
      <w:r w:rsidRPr="002677BC">
        <w:rPr>
          <w:rFonts w:ascii="Arial" w:hAnsi="Arial" w:cs="Arial"/>
          <w:sz w:val="20"/>
          <w:szCs w:val="20"/>
        </w:rPr>
        <w:t>Długość: 48mm Szerokość: 16mm (0.63 Cali) Wysokość: 4.5mm (0.18 Cali)</w:t>
      </w:r>
    </w:p>
    <w:p w:rsidR="007C0831" w:rsidRDefault="007C0831" w:rsidP="00432964">
      <w:pPr>
        <w:spacing w:after="540" w:line="306" w:lineRule="exact"/>
        <w:ind w:left="640"/>
        <w:rPr>
          <w:rFonts w:ascii="Arial" w:hAnsi="Arial" w:cs="Arial"/>
          <w:sz w:val="22"/>
          <w:szCs w:val="22"/>
        </w:rPr>
      </w:pPr>
    </w:p>
    <w:p w:rsidR="007C0831" w:rsidRDefault="007C0831" w:rsidP="00432964">
      <w:pPr>
        <w:spacing w:after="540" w:line="306" w:lineRule="exact"/>
        <w:ind w:left="640"/>
        <w:rPr>
          <w:rFonts w:ascii="Arial" w:hAnsi="Arial" w:cs="Arial"/>
          <w:sz w:val="22"/>
          <w:szCs w:val="22"/>
        </w:rPr>
      </w:pPr>
      <w:r>
        <w:rPr>
          <w:rFonts w:ascii="Arial" w:hAnsi="Arial" w:cs="Arial"/>
          <w:noProof/>
          <w:sz w:val="22"/>
          <w:szCs w:val="22"/>
        </w:rPr>
        <w:drawing>
          <wp:anchor distT="0" distB="0" distL="114300" distR="114300" simplePos="0" relativeHeight="251658240" behindDoc="1" locked="0" layoutInCell="1" allowOverlap="1">
            <wp:simplePos x="0" y="0"/>
            <wp:positionH relativeFrom="column">
              <wp:posOffset>424180</wp:posOffset>
            </wp:positionH>
            <wp:positionV relativeFrom="paragraph">
              <wp:posOffset>-4445</wp:posOffset>
            </wp:positionV>
            <wp:extent cx="4924425" cy="1095375"/>
            <wp:effectExtent l="19050" t="0" r="9525" b="0"/>
            <wp:wrapTight wrapText="bothSides">
              <wp:wrapPolygon edited="0">
                <wp:start x="-84" y="0"/>
                <wp:lineTo x="-84" y="21412"/>
                <wp:lineTo x="21642" y="21412"/>
                <wp:lineTo x="21642" y="0"/>
                <wp:lineTo x="-84" y="0"/>
              </wp:wrapPolygon>
            </wp:wrapTight>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4924425" cy="1095375"/>
                    </a:xfrm>
                    <a:prstGeom prst="rect">
                      <a:avLst/>
                    </a:prstGeom>
                    <a:noFill/>
                    <a:ln w="9525">
                      <a:noFill/>
                      <a:miter lim="800000"/>
                      <a:headEnd/>
                      <a:tailEnd/>
                    </a:ln>
                  </pic:spPr>
                </pic:pic>
              </a:graphicData>
            </a:graphic>
          </wp:anchor>
        </w:drawing>
      </w:r>
    </w:p>
    <w:p w:rsidR="007C0831" w:rsidRDefault="007C0831" w:rsidP="00432964">
      <w:pPr>
        <w:spacing w:after="540" w:line="306" w:lineRule="exact"/>
        <w:ind w:left="640"/>
        <w:rPr>
          <w:rFonts w:ascii="Arial" w:hAnsi="Arial" w:cs="Arial"/>
          <w:sz w:val="22"/>
          <w:szCs w:val="22"/>
        </w:rPr>
      </w:pPr>
    </w:p>
    <w:p w:rsidR="007C0831" w:rsidRDefault="00302BEB" w:rsidP="00432964">
      <w:pPr>
        <w:spacing w:after="540" w:line="306" w:lineRule="exact"/>
        <w:ind w:left="640"/>
        <w:rPr>
          <w:rFonts w:ascii="Arial" w:hAnsi="Arial" w:cs="Arial"/>
          <w:sz w:val="22"/>
          <w:szCs w:val="22"/>
        </w:rPr>
      </w:pPr>
      <w:r>
        <w:rPr>
          <w:rFonts w:ascii="Arial" w:hAnsi="Arial" w:cs="Arial"/>
          <w:noProof/>
          <w:sz w:val="22"/>
          <w:szCs w:val="22"/>
        </w:rPr>
        <w:drawing>
          <wp:anchor distT="0" distB="0" distL="114300" distR="114300" simplePos="0" relativeHeight="251659264" behindDoc="1" locked="0" layoutInCell="1" allowOverlap="1">
            <wp:simplePos x="0" y="0"/>
            <wp:positionH relativeFrom="column">
              <wp:posOffset>357505</wp:posOffset>
            </wp:positionH>
            <wp:positionV relativeFrom="paragraph">
              <wp:posOffset>13970</wp:posOffset>
            </wp:positionV>
            <wp:extent cx="5295900" cy="2571750"/>
            <wp:effectExtent l="19050" t="0" r="0" b="0"/>
            <wp:wrapTight wrapText="bothSides">
              <wp:wrapPolygon edited="0">
                <wp:start x="-78" y="0"/>
                <wp:lineTo x="-78" y="21440"/>
                <wp:lineTo x="21600" y="21440"/>
                <wp:lineTo x="21600" y="0"/>
                <wp:lineTo x="-78" y="0"/>
              </wp:wrapPolygon>
            </wp:wrapTight>
            <wp:docPr id="7"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295900" cy="2571750"/>
                    </a:xfrm>
                    <a:prstGeom prst="rect">
                      <a:avLst/>
                    </a:prstGeom>
                    <a:noFill/>
                    <a:ln w="9525">
                      <a:noFill/>
                      <a:miter lim="800000"/>
                      <a:headEnd/>
                      <a:tailEnd/>
                    </a:ln>
                  </pic:spPr>
                </pic:pic>
              </a:graphicData>
            </a:graphic>
          </wp:anchor>
        </w:drawing>
      </w:r>
    </w:p>
    <w:p w:rsidR="00432964" w:rsidRDefault="00432964" w:rsidP="00432964">
      <w:pPr>
        <w:spacing w:after="540" w:line="306" w:lineRule="exact"/>
        <w:ind w:left="640"/>
      </w:pPr>
    </w:p>
    <w:p w:rsidR="007C0831" w:rsidRDefault="007C0831" w:rsidP="00432964">
      <w:pPr>
        <w:spacing w:after="540" w:line="306" w:lineRule="exact"/>
        <w:ind w:left="640"/>
      </w:pPr>
    </w:p>
    <w:p w:rsidR="007C0831" w:rsidRDefault="007C0831" w:rsidP="00432964">
      <w:pPr>
        <w:spacing w:after="540" w:line="306" w:lineRule="exact"/>
        <w:ind w:left="640"/>
      </w:pPr>
    </w:p>
    <w:p w:rsidR="00D3024E" w:rsidRDefault="00D3024E" w:rsidP="00854736">
      <w:pPr>
        <w:autoSpaceDE w:val="0"/>
        <w:autoSpaceDN w:val="0"/>
        <w:adjustRightInd w:val="0"/>
        <w:rPr>
          <w:rFonts w:ascii="Arial" w:hAnsi="Arial" w:cs="Arial"/>
          <w:b/>
          <w:color w:val="222222"/>
          <w:sz w:val="20"/>
          <w:szCs w:val="20"/>
          <w:u w:val="single"/>
        </w:rPr>
      </w:pPr>
    </w:p>
    <w:p w:rsidR="00D3024E" w:rsidRDefault="00D3024E" w:rsidP="00854736">
      <w:pPr>
        <w:autoSpaceDE w:val="0"/>
        <w:autoSpaceDN w:val="0"/>
        <w:adjustRightInd w:val="0"/>
        <w:rPr>
          <w:rFonts w:ascii="Arial" w:hAnsi="Arial" w:cs="Arial"/>
          <w:b/>
          <w:color w:val="222222"/>
          <w:sz w:val="20"/>
          <w:szCs w:val="20"/>
          <w:u w:val="single"/>
        </w:rPr>
      </w:pPr>
    </w:p>
    <w:p w:rsidR="00D3024E" w:rsidRDefault="00D3024E" w:rsidP="00854736">
      <w:pPr>
        <w:autoSpaceDE w:val="0"/>
        <w:autoSpaceDN w:val="0"/>
        <w:adjustRightInd w:val="0"/>
        <w:rPr>
          <w:rFonts w:ascii="Arial" w:hAnsi="Arial" w:cs="Arial"/>
          <w:b/>
          <w:color w:val="222222"/>
          <w:sz w:val="20"/>
          <w:szCs w:val="20"/>
          <w:u w:val="single"/>
        </w:rPr>
      </w:pPr>
    </w:p>
    <w:p w:rsidR="00D3024E" w:rsidRDefault="00D3024E" w:rsidP="00854736">
      <w:pPr>
        <w:autoSpaceDE w:val="0"/>
        <w:autoSpaceDN w:val="0"/>
        <w:adjustRightInd w:val="0"/>
        <w:rPr>
          <w:rFonts w:ascii="Arial" w:hAnsi="Arial" w:cs="Arial"/>
          <w:b/>
          <w:color w:val="222222"/>
          <w:sz w:val="20"/>
          <w:szCs w:val="20"/>
          <w:u w:val="single"/>
        </w:rPr>
      </w:pPr>
    </w:p>
    <w:p w:rsidR="00854736" w:rsidRPr="00F31A38" w:rsidRDefault="00854736" w:rsidP="00D3024E">
      <w:pPr>
        <w:autoSpaceDE w:val="0"/>
        <w:autoSpaceDN w:val="0"/>
        <w:adjustRightInd w:val="0"/>
        <w:spacing w:line="360" w:lineRule="auto"/>
        <w:rPr>
          <w:rFonts w:ascii="Arial" w:hAnsi="Arial" w:cs="Arial"/>
          <w:color w:val="222222"/>
          <w:sz w:val="20"/>
          <w:szCs w:val="20"/>
          <w:u w:val="single"/>
        </w:rPr>
      </w:pPr>
      <w:r w:rsidRPr="00F31A38">
        <w:rPr>
          <w:rFonts w:ascii="Arial" w:hAnsi="Arial" w:cs="Arial"/>
          <w:b/>
          <w:color w:val="222222"/>
          <w:sz w:val="20"/>
          <w:szCs w:val="20"/>
          <w:u w:val="single"/>
        </w:rPr>
        <w:lastRenderedPageBreak/>
        <w:t>Odpowiedź</w:t>
      </w:r>
      <w:r w:rsidR="00F31A38" w:rsidRPr="00F31A38">
        <w:rPr>
          <w:rFonts w:ascii="Arial" w:hAnsi="Arial" w:cs="Arial"/>
          <w:b/>
          <w:color w:val="222222"/>
          <w:sz w:val="20"/>
          <w:szCs w:val="20"/>
          <w:u w:val="single"/>
        </w:rPr>
        <w:t xml:space="preserve"> nr 2</w:t>
      </w:r>
      <w:r w:rsidRPr="00F31A38">
        <w:rPr>
          <w:rFonts w:ascii="Arial" w:hAnsi="Arial" w:cs="Arial"/>
          <w:b/>
          <w:color w:val="222222"/>
          <w:sz w:val="20"/>
          <w:szCs w:val="20"/>
          <w:u w:val="single"/>
        </w:rPr>
        <w:t>:</w:t>
      </w:r>
    </w:p>
    <w:p w:rsidR="00854736" w:rsidRPr="00854736" w:rsidRDefault="00854736" w:rsidP="00D3024E">
      <w:pPr>
        <w:spacing w:line="360" w:lineRule="auto"/>
        <w:rPr>
          <w:rFonts w:ascii="Arial" w:hAnsi="Arial" w:cs="Arial"/>
          <w:color w:val="222222"/>
          <w:sz w:val="20"/>
          <w:szCs w:val="20"/>
        </w:rPr>
      </w:pPr>
      <w:r w:rsidRPr="00854736">
        <w:rPr>
          <w:rFonts w:ascii="Arial" w:hAnsi="Arial" w:cs="Arial"/>
          <w:color w:val="222222"/>
          <w:sz w:val="20"/>
          <w:szCs w:val="20"/>
        </w:rPr>
        <w:t>W związku z ograniczoną dostępnością produktu wymienionego w OPZ cz. 1 poz. 2 Zamawiający dopuszcza również dostarczenie pamięci USB o następujących parametrach:</w:t>
      </w:r>
    </w:p>
    <w:p w:rsidR="00854736" w:rsidRPr="00854736" w:rsidRDefault="00854736" w:rsidP="00854736">
      <w:pPr>
        <w:framePr w:hSpace="141" w:wrap="around" w:vAnchor="page" w:hAnchor="margin" w:xAlign="center" w:y="1361"/>
        <w:suppressAutoHyphens/>
        <w:jc w:val="both"/>
        <w:rPr>
          <w:rFonts w:ascii="Arial" w:hAnsi="Arial" w:cs="Arial"/>
          <w:color w:val="000000"/>
          <w:sz w:val="20"/>
          <w:szCs w:val="20"/>
        </w:rPr>
      </w:pPr>
      <w:r w:rsidRPr="00854736">
        <w:rPr>
          <w:rFonts w:ascii="Arial" w:hAnsi="Arial" w:cs="Arial"/>
          <w:color w:val="000000"/>
          <w:sz w:val="20"/>
          <w:szCs w:val="20"/>
        </w:rPr>
        <w:t>.</w:t>
      </w:r>
    </w:p>
    <w:tbl>
      <w:tblPr>
        <w:tblStyle w:val="Tabela-Siatka"/>
        <w:tblW w:w="0" w:type="auto"/>
        <w:tblInd w:w="108" w:type="dxa"/>
        <w:tblLook w:val="04A0"/>
      </w:tblPr>
      <w:tblGrid>
        <w:gridCol w:w="6237"/>
        <w:gridCol w:w="2552"/>
      </w:tblGrid>
      <w:tr w:rsidR="00854736" w:rsidRPr="00854736" w:rsidTr="00A24BDD">
        <w:tc>
          <w:tcPr>
            <w:tcW w:w="6237" w:type="dxa"/>
          </w:tcPr>
          <w:p w:rsidR="00854736" w:rsidRPr="00854736" w:rsidRDefault="00854736" w:rsidP="004A51B2">
            <w:pPr>
              <w:tabs>
                <w:tab w:val="left" w:pos="600"/>
              </w:tabs>
              <w:autoSpaceDE w:val="0"/>
              <w:autoSpaceDN w:val="0"/>
              <w:spacing w:before="120" w:after="120"/>
              <w:jc w:val="both"/>
              <w:rPr>
                <w:rFonts w:ascii="Arial" w:eastAsia="TimesNewRomanPSMT" w:hAnsi="Arial" w:cs="Arial"/>
                <w:color w:val="000000"/>
                <w:sz w:val="20"/>
                <w:szCs w:val="20"/>
                <w:lang w:eastAsia="pl-PL"/>
              </w:rPr>
            </w:pPr>
            <w:r w:rsidRPr="00854736">
              <w:rPr>
                <w:rFonts w:ascii="Arial" w:eastAsia="TimesNewRomanPSMT" w:hAnsi="Arial" w:cs="Arial"/>
                <w:color w:val="000000"/>
                <w:sz w:val="20"/>
                <w:szCs w:val="20"/>
                <w:lang w:eastAsia="pl-PL"/>
              </w:rPr>
              <w:t xml:space="preserve">Pendrive z dwoma złączami (USB 3.0 i </w:t>
            </w:r>
            <w:proofErr w:type="spellStart"/>
            <w:r w:rsidRPr="00854736">
              <w:rPr>
                <w:rFonts w:ascii="Arial" w:eastAsia="TimesNewRomanPSMT" w:hAnsi="Arial" w:cs="Arial"/>
                <w:color w:val="000000"/>
                <w:sz w:val="20"/>
                <w:szCs w:val="20"/>
                <w:lang w:eastAsia="pl-PL"/>
              </w:rPr>
              <w:t>MicroUSB</w:t>
            </w:r>
            <w:proofErr w:type="spellEnd"/>
            <w:r w:rsidRPr="00854736">
              <w:rPr>
                <w:rFonts w:ascii="Arial" w:eastAsia="TimesNewRomanPSMT" w:hAnsi="Arial" w:cs="Arial"/>
                <w:color w:val="000000"/>
                <w:sz w:val="20"/>
                <w:szCs w:val="20"/>
                <w:lang w:eastAsia="pl-PL"/>
              </w:rPr>
              <w:t xml:space="preserve">) pozwalający na  przesyłanie plików z  komputera, a także z urządzeń ze złączem OTG. Solidnie wykonana obudowa umożliwiająca wsuwanie i wysuwanie wtyków micro-USB i USB 3.0. Posiada zaczep/oczko na środku pendrive umożliwiający dołączenie sznureczka bądź kółka. Wysokiej jakości podzespół pamięci. Urządzenie obsługuje technologię Plug &amp; Play. </w:t>
            </w:r>
          </w:p>
          <w:p w:rsidR="00854736" w:rsidRPr="00854736" w:rsidRDefault="00854736" w:rsidP="004A51B2">
            <w:pPr>
              <w:framePr w:hSpace="141" w:wrap="around" w:vAnchor="page" w:hAnchor="margin" w:xAlign="center" w:y="1361"/>
              <w:tabs>
                <w:tab w:val="left" w:pos="600"/>
              </w:tabs>
              <w:autoSpaceDE w:val="0"/>
              <w:autoSpaceDN w:val="0"/>
              <w:jc w:val="both"/>
              <w:rPr>
                <w:rFonts w:ascii="Arial" w:eastAsia="TimesNewRomanPSMT" w:hAnsi="Arial" w:cs="Arial"/>
                <w:color w:val="000000"/>
                <w:sz w:val="20"/>
                <w:szCs w:val="20"/>
                <w:lang w:eastAsia="pl-PL"/>
              </w:rPr>
            </w:pPr>
            <w:r w:rsidRPr="00854736">
              <w:rPr>
                <w:rFonts w:ascii="Arial" w:eastAsia="TimesNewRomanPSMT" w:hAnsi="Arial" w:cs="Arial"/>
                <w:b/>
                <w:color w:val="000000"/>
                <w:sz w:val="20"/>
                <w:szCs w:val="20"/>
                <w:lang w:eastAsia="pl-PL"/>
              </w:rPr>
              <w:t>Pojemność:</w:t>
            </w:r>
            <w:r w:rsidRPr="00854736">
              <w:rPr>
                <w:rFonts w:ascii="Arial" w:eastAsia="TimesNewRomanPSMT" w:hAnsi="Arial" w:cs="Arial"/>
                <w:color w:val="000000"/>
                <w:sz w:val="20"/>
                <w:szCs w:val="20"/>
                <w:lang w:eastAsia="pl-PL"/>
              </w:rPr>
              <w:t xml:space="preserve"> minimum 32 GB.</w:t>
            </w:r>
          </w:p>
          <w:p w:rsidR="00854736" w:rsidRPr="00854736" w:rsidRDefault="00854736" w:rsidP="004A51B2">
            <w:pPr>
              <w:framePr w:hSpace="141" w:wrap="around" w:vAnchor="page" w:hAnchor="margin" w:xAlign="center" w:y="1361"/>
              <w:tabs>
                <w:tab w:val="left" w:pos="600"/>
              </w:tabs>
              <w:autoSpaceDE w:val="0"/>
              <w:autoSpaceDN w:val="0"/>
              <w:jc w:val="both"/>
              <w:rPr>
                <w:rFonts w:ascii="Arial" w:eastAsia="TimesNewRomanPSMT" w:hAnsi="Arial" w:cs="Arial"/>
                <w:color w:val="000000"/>
                <w:sz w:val="20"/>
                <w:szCs w:val="20"/>
                <w:lang w:eastAsia="pl-PL"/>
              </w:rPr>
            </w:pPr>
            <w:r w:rsidRPr="00854736">
              <w:rPr>
                <w:rFonts w:ascii="Arial" w:eastAsia="TimesNewRomanPSMT" w:hAnsi="Arial" w:cs="Arial"/>
                <w:b/>
                <w:color w:val="000000"/>
                <w:sz w:val="20"/>
                <w:szCs w:val="20"/>
                <w:lang w:eastAsia="pl-PL"/>
              </w:rPr>
              <w:t>Prędkość odczytu</w:t>
            </w:r>
            <w:r w:rsidRPr="00854736">
              <w:rPr>
                <w:rFonts w:ascii="Arial" w:eastAsia="TimesNewRomanPSMT" w:hAnsi="Arial" w:cs="Arial"/>
                <w:color w:val="000000"/>
                <w:sz w:val="20"/>
                <w:szCs w:val="20"/>
                <w:lang w:eastAsia="pl-PL"/>
              </w:rPr>
              <w:t>: średnia ok. 120 MB/s ( zgodnie z  parametrami producenta: do 150 MB/s)</w:t>
            </w:r>
          </w:p>
          <w:p w:rsidR="00854736" w:rsidRPr="00854736" w:rsidRDefault="00854736" w:rsidP="004A51B2">
            <w:pPr>
              <w:framePr w:hSpace="141" w:wrap="around" w:vAnchor="page" w:hAnchor="margin" w:xAlign="center" w:y="1361"/>
              <w:tabs>
                <w:tab w:val="left" w:pos="600"/>
              </w:tabs>
              <w:autoSpaceDE w:val="0"/>
              <w:autoSpaceDN w:val="0"/>
              <w:jc w:val="both"/>
              <w:rPr>
                <w:rFonts w:ascii="Arial" w:eastAsia="TimesNewRomanPSMT" w:hAnsi="Arial" w:cs="Arial"/>
                <w:color w:val="000000"/>
                <w:sz w:val="20"/>
                <w:szCs w:val="20"/>
                <w:lang w:eastAsia="pl-PL"/>
              </w:rPr>
            </w:pPr>
            <w:r w:rsidRPr="00854736">
              <w:rPr>
                <w:rFonts w:ascii="Arial" w:eastAsia="TimesNewRomanPSMT" w:hAnsi="Arial" w:cs="Arial"/>
                <w:b/>
                <w:color w:val="000000"/>
                <w:sz w:val="20"/>
                <w:szCs w:val="20"/>
                <w:lang w:eastAsia="pl-PL"/>
              </w:rPr>
              <w:t>Materiał:</w:t>
            </w:r>
            <w:r w:rsidRPr="00854736">
              <w:rPr>
                <w:rFonts w:ascii="Arial" w:eastAsia="TimesNewRomanPSMT" w:hAnsi="Arial" w:cs="Arial"/>
                <w:color w:val="000000"/>
                <w:sz w:val="20"/>
                <w:szCs w:val="20"/>
                <w:lang w:eastAsia="pl-PL"/>
              </w:rPr>
              <w:t xml:space="preserve"> metal i tworzywo.</w:t>
            </w:r>
          </w:p>
          <w:p w:rsidR="00854736" w:rsidRPr="00854736" w:rsidRDefault="00854736" w:rsidP="004A51B2">
            <w:pPr>
              <w:framePr w:hSpace="141" w:wrap="around" w:vAnchor="page" w:hAnchor="margin" w:xAlign="center" w:y="1361"/>
              <w:tabs>
                <w:tab w:val="left" w:pos="600"/>
              </w:tabs>
              <w:autoSpaceDE w:val="0"/>
              <w:autoSpaceDN w:val="0"/>
              <w:jc w:val="both"/>
              <w:rPr>
                <w:rFonts w:ascii="Arial" w:eastAsia="TimesNewRomanPSMT" w:hAnsi="Arial" w:cs="Arial"/>
                <w:color w:val="000000"/>
                <w:sz w:val="20"/>
                <w:szCs w:val="20"/>
                <w:lang w:eastAsia="pl-PL"/>
              </w:rPr>
            </w:pPr>
            <w:r w:rsidRPr="00854736">
              <w:rPr>
                <w:rFonts w:ascii="Arial" w:eastAsia="TimesNewRomanPSMT" w:hAnsi="Arial" w:cs="Arial"/>
                <w:b/>
                <w:color w:val="000000"/>
                <w:sz w:val="20"/>
                <w:szCs w:val="20"/>
                <w:lang w:eastAsia="pl-PL"/>
              </w:rPr>
              <w:t>Kolor:</w:t>
            </w:r>
            <w:r w:rsidRPr="00854736">
              <w:rPr>
                <w:rFonts w:ascii="Arial" w:eastAsia="TimesNewRomanPSMT" w:hAnsi="Arial" w:cs="Arial"/>
                <w:color w:val="000000"/>
                <w:sz w:val="20"/>
                <w:szCs w:val="20"/>
                <w:lang w:eastAsia="pl-PL"/>
              </w:rPr>
              <w:t xml:space="preserve"> tworzywo w kolorze czarnym i transparentnym.</w:t>
            </w:r>
          </w:p>
          <w:p w:rsidR="00854736" w:rsidRPr="00854736" w:rsidRDefault="00854736" w:rsidP="004A51B2">
            <w:pPr>
              <w:framePr w:hSpace="141" w:wrap="around" w:vAnchor="page" w:hAnchor="margin" w:xAlign="center" w:y="1361"/>
              <w:tabs>
                <w:tab w:val="left" w:pos="600"/>
              </w:tabs>
              <w:autoSpaceDE w:val="0"/>
              <w:autoSpaceDN w:val="0"/>
              <w:jc w:val="both"/>
              <w:rPr>
                <w:rFonts w:ascii="Arial" w:eastAsia="TimesNewRomanPSMT" w:hAnsi="Arial" w:cs="Arial"/>
                <w:color w:val="000000"/>
                <w:sz w:val="20"/>
                <w:szCs w:val="20"/>
                <w:lang w:eastAsia="pl-PL"/>
              </w:rPr>
            </w:pPr>
            <w:r w:rsidRPr="00854736">
              <w:rPr>
                <w:rFonts w:ascii="Arial" w:eastAsia="TimesNewRomanPSMT" w:hAnsi="Arial" w:cs="Arial"/>
                <w:b/>
                <w:color w:val="000000"/>
                <w:sz w:val="20"/>
                <w:szCs w:val="20"/>
                <w:lang w:eastAsia="pl-PL"/>
              </w:rPr>
              <w:t>Prędkość zapisu:</w:t>
            </w:r>
            <w:r w:rsidRPr="00854736">
              <w:rPr>
                <w:rFonts w:ascii="Arial" w:eastAsia="TimesNewRomanPSMT" w:hAnsi="Arial" w:cs="Arial"/>
                <w:color w:val="000000"/>
                <w:sz w:val="20"/>
                <w:szCs w:val="20"/>
                <w:lang w:eastAsia="pl-PL"/>
              </w:rPr>
              <w:t xml:space="preserve"> średnia ok. 50  MB/s</w:t>
            </w:r>
          </w:p>
          <w:p w:rsidR="00854736" w:rsidRPr="00854736" w:rsidRDefault="00854736" w:rsidP="004A51B2">
            <w:pPr>
              <w:suppressAutoHyphens/>
              <w:jc w:val="both"/>
              <w:rPr>
                <w:rFonts w:ascii="Arial" w:eastAsia="TimesNewRomanPSMT" w:hAnsi="Arial" w:cs="Arial"/>
                <w:b/>
                <w:color w:val="000000"/>
                <w:sz w:val="20"/>
                <w:szCs w:val="20"/>
                <w:lang w:eastAsia="pl-PL"/>
              </w:rPr>
            </w:pPr>
            <w:r w:rsidRPr="00854736">
              <w:rPr>
                <w:rFonts w:ascii="Arial" w:eastAsia="TimesNewRomanPSMT" w:hAnsi="Arial" w:cs="Arial"/>
                <w:b/>
                <w:color w:val="000000"/>
                <w:sz w:val="20"/>
                <w:szCs w:val="20"/>
                <w:lang w:eastAsia="pl-PL"/>
              </w:rPr>
              <w:t xml:space="preserve">Wymiary </w:t>
            </w:r>
            <w:proofErr w:type="spellStart"/>
            <w:r w:rsidRPr="00854736">
              <w:rPr>
                <w:rFonts w:ascii="Arial" w:eastAsia="TimesNewRomanPSMT" w:hAnsi="Arial" w:cs="Arial"/>
                <w:b/>
                <w:color w:val="000000"/>
                <w:sz w:val="20"/>
                <w:szCs w:val="20"/>
                <w:lang w:eastAsia="pl-PL"/>
              </w:rPr>
              <w:t>pendrive'a</w:t>
            </w:r>
            <w:proofErr w:type="spellEnd"/>
            <w:r w:rsidRPr="00854736">
              <w:rPr>
                <w:rFonts w:ascii="Arial" w:eastAsia="TimesNewRomanPSMT" w:hAnsi="Arial" w:cs="Arial"/>
                <w:color w:val="000000"/>
                <w:sz w:val="20"/>
                <w:szCs w:val="20"/>
                <w:lang w:eastAsia="pl-PL"/>
              </w:rPr>
              <w:t>: ok. 35 x 9,8 x 17,5 mm</w:t>
            </w:r>
          </w:p>
          <w:p w:rsidR="00854736" w:rsidRPr="00854736" w:rsidRDefault="00854736" w:rsidP="004A51B2">
            <w:pPr>
              <w:framePr w:hSpace="141" w:wrap="around" w:vAnchor="page" w:hAnchor="margin" w:xAlign="center" w:y="1361"/>
              <w:tabs>
                <w:tab w:val="left" w:pos="600"/>
              </w:tabs>
              <w:autoSpaceDE w:val="0"/>
              <w:autoSpaceDN w:val="0"/>
              <w:jc w:val="both"/>
              <w:rPr>
                <w:rFonts w:ascii="Arial" w:eastAsia="TimesNewRomanPSMT" w:hAnsi="Arial" w:cs="Arial"/>
                <w:color w:val="000000"/>
                <w:sz w:val="20"/>
                <w:szCs w:val="20"/>
                <w:lang w:eastAsia="pl-PL"/>
              </w:rPr>
            </w:pPr>
            <w:r w:rsidRPr="00854736">
              <w:rPr>
                <w:rFonts w:ascii="Arial" w:eastAsia="TimesNewRomanPSMT" w:hAnsi="Arial" w:cs="Arial"/>
                <w:b/>
                <w:color w:val="000000"/>
                <w:sz w:val="20"/>
                <w:szCs w:val="20"/>
                <w:lang w:eastAsia="pl-PL"/>
              </w:rPr>
              <w:t>Gwarancja na kości pamięci:</w:t>
            </w:r>
            <w:r w:rsidRPr="00854736">
              <w:rPr>
                <w:rFonts w:ascii="Arial" w:eastAsia="TimesNewRomanPSMT" w:hAnsi="Arial" w:cs="Arial"/>
                <w:color w:val="000000"/>
                <w:sz w:val="20"/>
                <w:szCs w:val="20"/>
                <w:lang w:eastAsia="pl-PL"/>
              </w:rPr>
              <w:t xml:space="preserve"> minimum 5 lat.</w:t>
            </w:r>
          </w:p>
          <w:p w:rsidR="00854736" w:rsidRPr="00854736" w:rsidRDefault="00854736" w:rsidP="004A51B2">
            <w:pPr>
              <w:framePr w:hSpace="141" w:wrap="around" w:vAnchor="page" w:hAnchor="margin" w:xAlign="center" w:y="1361"/>
              <w:tabs>
                <w:tab w:val="left" w:pos="600"/>
              </w:tabs>
              <w:autoSpaceDE w:val="0"/>
              <w:autoSpaceDN w:val="0"/>
              <w:jc w:val="both"/>
              <w:rPr>
                <w:rFonts w:ascii="Arial" w:eastAsia="TimesNewRomanPSMT" w:hAnsi="Arial" w:cs="Arial"/>
                <w:color w:val="000000"/>
                <w:sz w:val="20"/>
                <w:szCs w:val="20"/>
                <w:lang w:eastAsia="pl-PL"/>
              </w:rPr>
            </w:pPr>
          </w:p>
          <w:p w:rsidR="00854736" w:rsidRPr="00854736" w:rsidRDefault="00854736" w:rsidP="004A51B2">
            <w:pPr>
              <w:suppressAutoHyphens/>
              <w:jc w:val="both"/>
              <w:rPr>
                <w:rFonts w:ascii="Arial" w:eastAsia="TimesNewRomanPSMT" w:hAnsi="Arial" w:cs="Arial"/>
                <w:color w:val="000000"/>
                <w:sz w:val="20"/>
                <w:szCs w:val="20"/>
                <w:lang w:eastAsia="pl-PL"/>
              </w:rPr>
            </w:pPr>
            <w:r w:rsidRPr="00854736">
              <w:rPr>
                <w:rFonts w:ascii="Arial" w:eastAsia="TimesNewRomanPSMT" w:hAnsi="Arial" w:cs="Arial"/>
                <w:b/>
                <w:color w:val="000000"/>
                <w:sz w:val="20"/>
                <w:szCs w:val="20"/>
                <w:lang w:eastAsia="pl-PL"/>
              </w:rPr>
              <w:t xml:space="preserve">Znakowanie: </w:t>
            </w:r>
            <w:r w:rsidRPr="00854736">
              <w:rPr>
                <w:rFonts w:ascii="Arial" w:eastAsia="TimesNewRomanPSMT" w:hAnsi="Arial" w:cs="Arial"/>
                <w:color w:val="000000"/>
                <w:sz w:val="20"/>
                <w:szCs w:val="20"/>
                <w:lang w:eastAsia="pl-PL"/>
              </w:rPr>
              <w:t xml:space="preserve">Grawer i nadruk na produkcie w dwóch miejscach (różny) </w:t>
            </w:r>
          </w:p>
          <w:p w:rsidR="00854736" w:rsidRPr="00854736" w:rsidRDefault="00854736" w:rsidP="004A51B2">
            <w:pPr>
              <w:suppressAutoHyphens/>
              <w:jc w:val="both"/>
              <w:rPr>
                <w:rFonts w:ascii="Arial" w:eastAsia="Times New Roman" w:hAnsi="Arial" w:cs="Arial"/>
                <w:color w:val="000000"/>
                <w:sz w:val="20"/>
                <w:szCs w:val="20"/>
                <w:lang w:eastAsia="pl-PL"/>
              </w:rPr>
            </w:pPr>
            <w:r w:rsidRPr="00854736">
              <w:rPr>
                <w:rFonts w:ascii="Arial" w:eastAsia="TimesNewRomanPSMT" w:hAnsi="Arial" w:cs="Arial"/>
                <w:b/>
                <w:color w:val="000000"/>
                <w:sz w:val="20"/>
                <w:szCs w:val="20"/>
                <w:lang w:eastAsia="pl-PL"/>
              </w:rPr>
              <w:t>1) Grawer na wtyku</w:t>
            </w:r>
            <w:r w:rsidRPr="00854736">
              <w:rPr>
                <w:rFonts w:ascii="Arial" w:eastAsia="TimesNewRomanPSMT" w:hAnsi="Arial" w:cs="Arial"/>
                <w:color w:val="000000"/>
                <w:sz w:val="20"/>
                <w:szCs w:val="20"/>
                <w:lang w:eastAsia="pl-PL"/>
              </w:rPr>
              <w:t xml:space="preserve"> </w:t>
            </w:r>
            <w:r w:rsidRPr="00854736">
              <w:rPr>
                <w:rFonts w:ascii="Arial" w:eastAsia="Times New Roman" w:hAnsi="Arial" w:cs="Arial"/>
                <w:color w:val="000000"/>
                <w:sz w:val="20"/>
                <w:szCs w:val="20"/>
                <w:lang w:eastAsia="pl-PL"/>
              </w:rPr>
              <w:t xml:space="preserve">logo Fundusze Europejskie oraz flaga UE z podpisem Unia Europejska </w:t>
            </w:r>
          </w:p>
          <w:p w:rsidR="00854736" w:rsidRPr="00854736" w:rsidRDefault="00854736" w:rsidP="004A51B2">
            <w:pPr>
              <w:suppressAutoHyphens/>
              <w:jc w:val="both"/>
              <w:rPr>
                <w:rFonts w:ascii="Arial" w:eastAsia="TimesNewRomanPSMT" w:hAnsi="Arial" w:cs="Arial"/>
                <w:color w:val="000000"/>
                <w:sz w:val="20"/>
                <w:szCs w:val="20"/>
                <w:lang w:eastAsia="pl-PL"/>
              </w:rPr>
            </w:pPr>
            <w:r w:rsidRPr="00854736">
              <w:rPr>
                <w:rFonts w:ascii="Arial" w:eastAsia="Times New Roman" w:hAnsi="Arial" w:cs="Arial"/>
                <w:b/>
                <w:color w:val="000000"/>
                <w:sz w:val="20"/>
                <w:szCs w:val="20"/>
                <w:lang w:eastAsia="pl-PL"/>
              </w:rPr>
              <w:t>2) nadruk na obudowie</w:t>
            </w:r>
            <w:r w:rsidRPr="00854736">
              <w:rPr>
                <w:rFonts w:ascii="Arial" w:eastAsia="Times New Roman" w:hAnsi="Arial" w:cs="Arial"/>
                <w:color w:val="000000"/>
                <w:sz w:val="20"/>
                <w:szCs w:val="20"/>
                <w:lang w:eastAsia="pl-PL"/>
              </w:rPr>
              <w:t xml:space="preserve"> logo województwa – Pomorze Zachodnie</w:t>
            </w:r>
          </w:p>
          <w:p w:rsidR="00854736" w:rsidRPr="00854736" w:rsidRDefault="00854736" w:rsidP="004A51B2">
            <w:pPr>
              <w:suppressAutoHyphens/>
              <w:jc w:val="both"/>
              <w:rPr>
                <w:rFonts w:ascii="Arial" w:eastAsia="Times New Roman" w:hAnsi="Arial" w:cs="Arial"/>
                <w:color w:val="000000"/>
                <w:sz w:val="20"/>
                <w:szCs w:val="20"/>
                <w:lang w:eastAsia="pl-PL"/>
              </w:rPr>
            </w:pPr>
          </w:p>
          <w:p w:rsidR="00854736" w:rsidRPr="00854736" w:rsidRDefault="00854736" w:rsidP="004A51B2">
            <w:pPr>
              <w:framePr w:hSpace="141" w:wrap="around" w:vAnchor="page" w:hAnchor="margin" w:xAlign="center" w:y="1361"/>
              <w:tabs>
                <w:tab w:val="left" w:pos="600"/>
              </w:tabs>
              <w:autoSpaceDE w:val="0"/>
              <w:autoSpaceDN w:val="0"/>
              <w:spacing w:before="120" w:after="120"/>
              <w:jc w:val="both"/>
              <w:rPr>
                <w:rFonts w:ascii="Arial" w:eastAsia="TimesNewRomanPSMT" w:hAnsi="Arial" w:cs="Arial"/>
                <w:color w:val="000000"/>
                <w:sz w:val="20"/>
                <w:szCs w:val="20"/>
                <w:lang w:eastAsia="pl-PL"/>
              </w:rPr>
            </w:pPr>
            <w:r w:rsidRPr="00854736">
              <w:rPr>
                <w:rFonts w:ascii="Arial" w:eastAsia="Times New Roman" w:hAnsi="Arial" w:cs="Arial"/>
                <w:color w:val="000000"/>
                <w:sz w:val="20"/>
                <w:szCs w:val="20"/>
                <w:lang w:eastAsia="pl-PL"/>
              </w:rPr>
              <w:t>Projekt i skład po stronie Wykonawcy, do akceptacji Zamawiającego</w:t>
            </w:r>
          </w:p>
        </w:tc>
        <w:tc>
          <w:tcPr>
            <w:tcW w:w="2552" w:type="dxa"/>
          </w:tcPr>
          <w:p w:rsidR="00854736" w:rsidRPr="00854736" w:rsidRDefault="00854736" w:rsidP="004A51B2">
            <w:pPr>
              <w:framePr w:hSpace="141" w:wrap="around" w:vAnchor="page" w:hAnchor="margin" w:xAlign="center" w:y="1361"/>
              <w:suppressAutoHyphens/>
              <w:jc w:val="both"/>
              <w:rPr>
                <w:rFonts w:ascii="Arial" w:eastAsia="TimesNewRomanPSMT" w:hAnsi="Arial" w:cs="Arial"/>
                <w:b/>
                <w:color w:val="000000"/>
                <w:sz w:val="20"/>
                <w:szCs w:val="20"/>
                <w:lang w:eastAsia="pl-PL"/>
              </w:rPr>
            </w:pPr>
          </w:p>
          <w:p w:rsidR="00854736" w:rsidRPr="00854736" w:rsidRDefault="00854736" w:rsidP="004A51B2">
            <w:pPr>
              <w:framePr w:hSpace="141" w:wrap="around" w:vAnchor="page" w:hAnchor="margin" w:xAlign="center" w:y="1361"/>
              <w:suppressAutoHyphens/>
              <w:jc w:val="center"/>
              <w:rPr>
                <w:rFonts w:ascii="Arial" w:eastAsia="TimesNewRomanPSMT" w:hAnsi="Arial" w:cs="Arial"/>
                <w:b/>
                <w:color w:val="000000"/>
                <w:sz w:val="20"/>
                <w:szCs w:val="20"/>
                <w:u w:val="single"/>
                <w:lang w:eastAsia="pl-PL"/>
              </w:rPr>
            </w:pPr>
            <w:r w:rsidRPr="00854736">
              <w:rPr>
                <w:rFonts w:ascii="Arial" w:eastAsia="TimesNewRomanPSMT" w:hAnsi="Arial" w:cs="Arial"/>
                <w:b/>
                <w:color w:val="000000"/>
                <w:sz w:val="20"/>
                <w:szCs w:val="20"/>
                <w:u w:val="single"/>
                <w:lang w:eastAsia="pl-PL"/>
              </w:rPr>
              <w:t>Przykładowe Zdjęcie</w:t>
            </w:r>
          </w:p>
          <w:p w:rsidR="00854736" w:rsidRPr="00854736" w:rsidRDefault="00854736" w:rsidP="004A51B2">
            <w:pPr>
              <w:rPr>
                <w:rFonts w:ascii="Arial" w:hAnsi="Arial" w:cs="Arial"/>
                <w:color w:val="222222"/>
                <w:sz w:val="20"/>
                <w:szCs w:val="20"/>
              </w:rPr>
            </w:pPr>
            <w:r w:rsidRPr="00854736">
              <w:rPr>
                <w:rFonts w:ascii="Arial" w:hAnsi="Arial" w:cs="Arial"/>
                <w:noProof/>
                <w:color w:val="222222"/>
                <w:sz w:val="20"/>
                <w:szCs w:val="20"/>
              </w:rPr>
              <w:drawing>
                <wp:inline distT="0" distB="0" distL="0" distR="0">
                  <wp:extent cx="1242060" cy="1242060"/>
                  <wp:effectExtent l="0" t="0" r="0" b="0"/>
                  <wp:docPr id="5" name="Obraz 5" descr="C:\Users\jczopek\Desktop\01f719aeb5dcf1813128a87d8d3488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czopek\Desktop\01f719aeb5dcf1813128a87d8d348865.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2060" cy="1242060"/>
                          </a:xfrm>
                          <a:prstGeom prst="rect">
                            <a:avLst/>
                          </a:prstGeom>
                          <a:noFill/>
                          <a:ln>
                            <a:noFill/>
                          </a:ln>
                        </pic:spPr>
                      </pic:pic>
                    </a:graphicData>
                  </a:graphic>
                </wp:inline>
              </w:drawing>
            </w:r>
          </w:p>
        </w:tc>
      </w:tr>
    </w:tbl>
    <w:p w:rsidR="000643B9" w:rsidRDefault="000643B9" w:rsidP="000643B9">
      <w:pPr>
        <w:tabs>
          <w:tab w:val="left" w:pos="358"/>
        </w:tabs>
        <w:spacing w:line="306" w:lineRule="exact"/>
        <w:ind w:left="340" w:right="240"/>
        <w:jc w:val="both"/>
        <w:rPr>
          <w:rFonts w:ascii="Arial" w:hAnsi="Arial" w:cs="Arial"/>
          <w:sz w:val="20"/>
          <w:szCs w:val="20"/>
        </w:rPr>
      </w:pPr>
    </w:p>
    <w:p w:rsidR="00432964" w:rsidRPr="00265839" w:rsidRDefault="00432964" w:rsidP="00265839">
      <w:pPr>
        <w:pStyle w:val="Akapitzlist"/>
        <w:numPr>
          <w:ilvl w:val="0"/>
          <w:numId w:val="37"/>
        </w:numPr>
        <w:tabs>
          <w:tab w:val="left" w:pos="358"/>
        </w:tabs>
        <w:spacing w:line="306" w:lineRule="exact"/>
        <w:ind w:left="284" w:hanging="284"/>
        <w:jc w:val="both"/>
        <w:rPr>
          <w:rFonts w:ascii="Arial" w:hAnsi="Arial" w:cs="Arial"/>
          <w:sz w:val="20"/>
          <w:szCs w:val="20"/>
        </w:rPr>
      </w:pPr>
      <w:r w:rsidRPr="00265839">
        <w:rPr>
          <w:rFonts w:ascii="Arial" w:hAnsi="Arial" w:cs="Arial"/>
          <w:sz w:val="20"/>
          <w:szCs w:val="20"/>
        </w:rPr>
        <w:t xml:space="preserve">Proszę o weryfikację i modyfikację opisu znakowania poz. 13 w cz. VII - </w:t>
      </w:r>
      <w:r w:rsidR="00D65F39" w:rsidRPr="00265839">
        <w:rPr>
          <w:rFonts w:ascii="Arial" w:hAnsi="Arial" w:cs="Arial"/>
          <w:sz w:val="20"/>
          <w:szCs w:val="20"/>
        </w:rPr>
        <w:t>w</w:t>
      </w:r>
      <w:r w:rsidRPr="00265839">
        <w:rPr>
          <w:rFonts w:ascii="Arial" w:hAnsi="Arial" w:cs="Arial"/>
          <w:sz w:val="20"/>
          <w:szCs w:val="20"/>
        </w:rPr>
        <w:t xml:space="preserve"> pierwszej kolumnie jest "wyrazisty, trwały, jednokolorowy, nadruk po obu dłuższych stronach produktu o długości co najmniej 50 cm każdy" natomiast w drugiej kolumnie "Znakowanie: nadruk jednokolorowy, jednostronny na produkcie". Opisy są sprzeczne. Na tym produkcie możliwie znakowanie jest w 1 miejscu, w 1 kolorze, na</w:t>
      </w:r>
      <w:r w:rsidRPr="00265839">
        <w:rPr>
          <w:rFonts w:ascii="Arial" w:hAnsi="Arial" w:cs="Arial"/>
          <w:b/>
          <w:bCs/>
          <w:sz w:val="20"/>
          <w:szCs w:val="20"/>
        </w:rPr>
        <w:t xml:space="preserve"> etui</w:t>
      </w:r>
      <w:r w:rsidRPr="00265839">
        <w:rPr>
          <w:rFonts w:ascii="Arial" w:hAnsi="Arial" w:cs="Arial"/>
          <w:sz w:val="20"/>
          <w:szCs w:val="20"/>
        </w:rPr>
        <w:t xml:space="preserve"> (tak jak w </w:t>
      </w:r>
      <w:proofErr w:type="spellStart"/>
      <w:r w:rsidRPr="00265839">
        <w:rPr>
          <w:rFonts w:ascii="Arial" w:hAnsi="Arial" w:cs="Arial"/>
          <w:sz w:val="20"/>
          <w:szCs w:val="20"/>
        </w:rPr>
        <w:t>cz.l</w:t>
      </w:r>
      <w:proofErr w:type="spellEnd"/>
      <w:r w:rsidRPr="00265839">
        <w:rPr>
          <w:rFonts w:ascii="Arial" w:hAnsi="Arial" w:cs="Arial"/>
          <w:sz w:val="20"/>
          <w:szCs w:val="20"/>
        </w:rPr>
        <w:t xml:space="preserve"> poz. 17). Materiał, z którego wykonana jest sama sofa, nie jest przystosowany do znakowania i farba nie trzyma się.</w:t>
      </w:r>
    </w:p>
    <w:p w:rsidR="00795C6B" w:rsidRPr="00F31A38" w:rsidRDefault="00795C6B" w:rsidP="00265839">
      <w:pPr>
        <w:tabs>
          <w:tab w:val="left" w:pos="358"/>
        </w:tabs>
        <w:spacing w:line="306" w:lineRule="exact"/>
        <w:ind w:right="240"/>
        <w:jc w:val="both"/>
        <w:rPr>
          <w:rFonts w:ascii="Arial" w:hAnsi="Arial" w:cs="Arial"/>
          <w:b/>
          <w:sz w:val="20"/>
          <w:szCs w:val="20"/>
          <w:u w:val="single"/>
        </w:rPr>
      </w:pPr>
      <w:r w:rsidRPr="00F31A38">
        <w:rPr>
          <w:rFonts w:ascii="Arial" w:hAnsi="Arial" w:cs="Arial"/>
          <w:b/>
          <w:sz w:val="20"/>
          <w:szCs w:val="20"/>
          <w:u w:val="single"/>
        </w:rPr>
        <w:t>Odpowiedź</w:t>
      </w:r>
      <w:r w:rsidR="00F31A38">
        <w:rPr>
          <w:rFonts w:ascii="Arial" w:hAnsi="Arial" w:cs="Arial"/>
          <w:b/>
          <w:sz w:val="20"/>
          <w:szCs w:val="20"/>
          <w:u w:val="single"/>
        </w:rPr>
        <w:t xml:space="preserve"> nr 3</w:t>
      </w:r>
      <w:r w:rsidRPr="00F31A38">
        <w:rPr>
          <w:rFonts w:ascii="Arial" w:hAnsi="Arial" w:cs="Arial"/>
          <w:b/>
          <w:sz w:val="20"/>
          <w:szCs w:val="20"/>
          <w:u w:val="single"/>
        </w:rPr>
        <w:t>:</w:t>
      </w:r>
    </w:p>
    <w:p w:rsidR="00795C6B" w:rsidRDefault="00D56CFA" w:rsidP="00265839">
      <w:pPr>
        <w:tabs>
          <w:tab w:val="left" w:pos="358"/>
        </w:tabs>
        <w:spacing w:line="306" w:lineRule="exact"/>
        <w:jc w:val="both"/>
        <w:rPr>
          <w:rFonts w:ascii="Arial" w:hAnsi="Arial" w:cs="Arial"/>
          <w:sz w:val="20"/>
          <w:szCs w:val="20"/>
        </w:rPr>
      </w:pPr>
      <w:r>
        <w:rPr>
          <w:rFonts w:ascii="Arial" w:hAnsi="Arial" w:cs="Arial"/>
          <w:sz w:val="20"/>
          <w:szCs w:val="20"/>
        </w:rPr>
        <w:t xml:space="preserve">Zamawiający dokonuje zmiany treści SIWZ – Załącznik nr 7 OPZ i Załącznik nr 1g </w:t>
      </w:r>
      <w:r w:rsidRPr="00D56CFA">
        <w:rPr>
          <w:rFonts w:ascii="Arial" w:hAnsi="Arial" w:cs="Arial"/>
          <w:sz w:val="20"/>
          <w:szCs w:val="20"/>
        </w:rPr>
        <w:t>Specyfikacja ilościowo – cenowa przedmiotu zamówienia</w:t>
      </w:r>
      <w:r>
        <w:rPr>
          <w:rFonts w:ascii="Arial" w:hAnsi="Arial" w:cs="Arial"/>
          <w:sz w:val="20"/>
          <w:szCs w:val="20"/>
        </w:rPr>
        <w:t>, w następujący sposób:</w:t>
      </w:r>
    </w:p>
    <w:p w:rsidR="00D56CFA" w:rsidRDefault="00D56CFA" w:rsidP="00265839">
      <w:pPr>
        <w:tabs>
          <w:tab w:val="left" w:pos="358"/>
        </w:tabs>
        <w:spacing w:line="306" w:lineRule="exact"/>
        <w:ind w:right="240"/>
        <w:jc w:val="both"/>
        <w:rPr>
          <w:rFonts w:ascii="Arial" w:hAnsi="Arial" w:cs="Arial"/>
          <w:b/>
          <w:sz w:val="20"/>
          <w:szCs w:val="20"/>
          <w:u w:val="single"/>
        </w:rPr>
      </w:pPr>
      <w:r w:rsidRPr="00726ADA">
        <w:rPr>
          <w:rFonts w:ascii="Arial" w:hAnsi="Arial" w:cs="Arial"/>
          <w:b/>
          <w:sz w:val="20"/>
          <w:szCs w:val="20"/>
          <w:u w:val="single"/>
        </w:rPr>
        <w:t>Było:</w:t>
      </w:r>
    </w:p>
    <w:p w:rsidR="00281CB2" w:rsidRDefault="00281CB2" w:rsidP="0031489A">
      <w:pPr>
        <w:tabs>
          <w:tab w:val="left" w:pos="358"/>
        </w:tabs>
        <w:spacing w:line="306" w:lineRule="exact"/>
        <w:ind w:left="340" w:right="240"/>
        <w:jc w:val="both"/>
        <w:rPr>
          <w:rFonts w:ascii="Arial" w:hAnsi="Arial" w:cs="Arial"/>
          <w:b/>
          <w:sz w:val="20"/>
          <w:szCs w:val="20"/>
          <w:u w:val="single"/>
        </w:rPr>
      </w:pPr>
    </w:p>
    <w:p w:rsidR="00281CB2" w:rsidRDefault="00281CB2" w:rsidP="0031489A">
      <w:pPr>
        <w:tabs>
          <w:tab w:val="left" w:pos="358"/>
        </w:tabs>
        <w:spacing w:line="306" w:lineRule="exact"/>
        <w:ind w:left="340" w:right="240"/>
        <w:jc w:val="both"/>
        <w:rPr>
          <w:rFonts w:ascii="Arial" w:hAnsi="Arial" w:cs="Arial"/>
          <w:b/>
          <w:sz w:val="20"/>
          <w:szCs w:val="20"/>
          <w:u w:val="single"/>
        </w:rPr>
      </w:pPr>
    </w:p>
    <w:p w:rsidR="00281CB2" w:rsidRDefault="00281CB2" w:rsidP="0031489A">
      <w:pPr>
        <w:tabs>
          <w:tab w:val="left" w:pos="358"/>
        </w:tabs>
        <w:spacing w:line="306" w:lineRule="exact"/>
        <w:ind w:left="340" w:right="240"/>
        <w:jc w:val="both"/>
        <w:rPr>
          <w:rFonts w:ascii="Arial" w:hAnsi="Arial" w:cs="Arial"/>
          <w:b/>
          <w:sz w:val="20"/>
          <w:szCs w:val="20"/>
          <w:u w:val="single"/>
        </w:rPr>
      </w:pPr>
    </w:p>
    <w:p w:rsidR="00281CB2" w:rsidRPr="00726ADA" w:rsidRDefault="00281CB2" w:rsidP="0031489A">
      <w:pPr>
        <w:tabs>
          <w:tab w:val="left" w:pos="358"/>
        </w:tabs>
        <w:spacing w:line="306" w:lineRule="exact"/>
        <w:ind w:left="340" w:right="240"/>
        <w:jc w:val="both"/>
        <w:rPr>
          <w:rFonts w:ascii="Arial" w:hAnsi="Arial" w:cs="Arial"/>
          <w:b/>
          <w:sz w:val="20"/>
          <w:szCs w:val="20"/>
          <w:u w:val="single"/>
        </w:rPr>
      </w:pPr>
    </w:p>
    <w:tbl>
      <w:tblPr>
        <w:tblW w:w="10760" w:type="dxa"/>
        <w:tblInd w:w="-923" w:type="dxa"/>
        <w:tblLayout w:type="fixed"/>
        <w:tblCellMar>
          <w:left w:w="70" w:type="dxa"/>
          <w:right w:w="70" w:type="dxa"/>
        </w:tblCellMar>
        <w:tblLook w:val="04A0"/>
      </w:tblPr>
      <w:tblGrid>
        <w:gridCol w:w="400"/>
        <w:gridCol w:w="1160"/>
        <w:gridCol w:w="777"/>
        <w:gridCol w:w="2475"/>
        <w:gridCol w:w="3237"/>
        <w:gridCol w:w="2711"/>
      </w:tblGrid>
      <w:tr w:rsidR="00F162A0" w:rsidRPr="00D964D7" w:rsidTr="004A51B2">
        <w:trPr>
          <w:trHeight w:val="480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F162A0" w:rsidRPr="00D964D7" w:rsidRDefault="00F162A0" w:rsidP="004A51B2">
            <w:pPr>
              <w:jc w:val="center"/>
              <w:rPr>
                <w:color w:val="000000"/>
                <w:sz w:val="18"/>
                <w:szCs w:val="18"/>
              </w:rPr>
            </w:pPr>
            <w:r w:rsidRPr="00D964D7">
              <w:rPr>
                <w:color w:val="000000"/>
                <w:sz w:val="18"/>
                <w:szCs w:val="18"/>
              </w:rPr>
              <w:lastRenderedPageBreak/>
              <w:t>13</w:t>
            </w:r>
          </w:p>
        </w:tc>
        <w:tc>
          <w:tcPr>
            <w:tcW w:w="1160" w:type="dxa"/>
            <w:tcBorders>
              <w:top w:val="nil"/>
              <w:left w:val="nil"/>
              <w:bottom w:val="single" w:sz="4" w:space="0" w:color="auto"/>
              <w:right w:val="single" w:sz="4" w:space="0" w:color="auto"/>
            </w:tcBorders>
            <w:shd w:val="clear" w:color="auto" w:fill="auto"/>
            <w:vAlign w:val="center"/>
            <w:hideMark/>
          </w:tcPr>
          <w:p w:rsidR="00F162A0" w:rsidRPr="00D964D7" w:rsidRDefault="00F162A0" w:rsidP="004A51B2">
            <w:pPr>
              <w:rPr>
                <w:color w:val="000000"/>
                <w:sz w:val="18"/>
                <w:szCs w:val="18"/>
              </w:rPr>
            </w:pPr>
            <w:proofErr w:type="spellStart"/>
            <w:r w:rsidRPr="00D964D7">
              <w:rPr>
                <w:color w:val="000000"/>
                <w:sz w:val="18"/>
                <w:szCs w:val="18"/>
              </w:rPr>
              <w:t>Lazy</w:t>
            </w:r>
            <w:proofErr w:type="spellEnd"/>
            <w:r w:rsidRPr="00D964D7">
              <w:rPr>
                <w:color w:val="000000"/>
                <w:sz w:val="18"/>
                <w:szCs w:val="18"/>
              </w:rPr>
              <w:t xml:space="preserve"> </w:t>
            </w:r>
            <w:proofErr w:type="spellStart"/>
            <w:r w:rsidRPr="00D964D7">
              <w:rPr>
                <w:color w:val="000000"/>
                <w:sz w:val="18"/>
                <w:szCs w:val="18"/>
              </w:rPr>
              <w:t>Bag</w:t>
            </w:r>
            <w:proofErr w:type="spellEnd"/>
            <w:r w:rsidRPr="00D964D7">
              <w:rPr>
                <w:color w:val="000000"/>
                <w:sz w:val="18"/>
                <w:szCs w:val="18"/>
              </w:rPr>
              <w:t xml:space="preserve"> - sofa, materac, leżak</w:t>
            </w:r>
          </w:p>
        </w:tc>
        <w:tc>
          <w:tcPr>
            <w:tcW w:w="777" w:type="dxa"/>
            <w:tcBorders>
              <w:top w:val="nil"/>
              <w:left w:val="nil"/>
              <w:bottom w:val="single" w:sz="4" w:space="0" w:color="auto"/>
              <w:right w:val="single" w:sz="4" w:space="0" w:color="auto"/>
            </w:tcBorders>
            <w:shd w:val="clear" w:color="auto" w:fill="auto"/>
            <w:vAlign w:val="center"/>
            <w:hideMark/>
          </w:tcPr>
          <w:p w:rsidR="00F162A0" w:rsidRPr="00D964D7" w:rsidRDefault="00F162A0" w:rsidP="004A51B2">
            <w:pPr>
              <w:jc w:val="center"/>
              <w:rPr>
                <w:b/>
                <w:bCs/>
                <w:color w:val="000000"/>
                <w:sz w:val="18"/>
                <w:szCs w:val="18"/>
              </w:rPr>
            </w:pPr>
            <w:r w:rsidRPr="00D964D7">
              <w:rPr>
                <w:b/>
                <w:bCs/>
                <w:color w:val="000000"/>
                <w:sz w:val="18"/>
                <w:szCs w:val="18"/>
              </w:rPr>
              <w:t>50</w:t>
            </w:r>
          </w:p>
        </w:tc>
        <w:tc>
          <w:tcPr>
            <w:tcW w:w="2475" w:type="dxa"/>
            <w:tcBorders>
              <w:top w:val="nil"/>
              <w:left w:val="nil"/>
              <w:bottom w:val="nil"/>
              <w:right w:val="nil"/>
            </w:tcBorders>
            <w:shd w:val="clear" w:color="auto" w:fill="auto"/>
            <w:noWrap/>
            <w:vAlign w:val="bottom"/>
            <w:hideMark/>
          </w:tcPr>
          <w:p w:rsidR="00F162A0" w:rsidRPr="00D964D7" w:rsidRDefault="00F162A0" w:rsidP="004A51B2">
            <w:pPr>
              <w:rPr>
                <w:color w:val="000000"/>
                <w:sz w:val="18"/>
                <w:szCs w:val="18"/>
              </w:rPr>
            </w:pPr>
            <w:r>
              <w:rPr>
                <w:noProof/>
                <w:color w:val="000000"/>
                <w:sz w:val="18"/>
                <w:szCs w:val="18"/>
              </w:rPr>
              <w:drawing>
                <wp:anchor distT="0" distB="0" distL="114300" distR="114300" simplePos="0" relativeHeight="251668480" behindDoc="0" locked="0" layoutInCell="1" allowOverlap="1">
                  <wp:simplePos x="0" y="0"/>
                  <wp:positionH relativeFrom="column">
                    <wp:posOffset>133350</wp:posOffset>
                  </wp:positionH>
                  <wp:positionV relativeFrom="paragraph">
                    <wp:posOffset>57150</wp:posOffset>
                  </wp:positionV>
                  <wp:extent cx="1085850" cy="781050"/>
                  <wp:effectExtent l="0" t="0" r="0" b="0"/>
                  <wp:wrapNone/>
                  <wp:docPr id="11" name="Obraz 26"/>
                  <wp:cNvGraphicFramePr/>
                  <a:graphic xmlns:a="http://schemas.openxmlformats.org/drawingml/2006/main">
                    <a:graphicData uri="http://schemas.openxmlformats.org/drawingml/2006/picture">
                      <pic:pic xmlns:pic="http://schemas.openxmlformats.org/drawingml/2006/picture">
                        <pic:nvPicPr>
                          <pic:cNvPr id="27" name="Obraz 26"/>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4602" cy="781050"/>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p>
          <w:tbl>
            <w:tblPr>
              <w:tblW w:w="0" w:type="auto"/>
              <w:tblCellSpacing w:w="0" w:type="dxa"/>
              <w:tblLayout w:type="fixed"/>
              <w:tblCellMar>
                <w:left w:w="0" w:type="dxa"/>
                <w:right w:w="0" w:type="dxa"/>
              </w:tblCellMar>
              <w:tblLook w:val="04A0"/>
            </w:tblPr>
            <w:tblGrid>
              <w:gridCol w:w="2320"/>
            </w:tblGrid>
            <w:tr w:rsidR="00F162A0" w:rsidRPr="00D964D7" w:rsidTr="004A51B2">
              <w:trPr>
                <w:trHeight w:val="4800"/>
                <w:tblCellSpacing w:w="0" w:type="dxa"/>
              </w:trPr>
              <w:tc>
                <w:tcPr>
                  <w:tcW w:w="2320" w:type="dxa"/>
                  <w:tcBorders>
                    <w:top w:val="nil"/>
                    <w:left w:val="nil"/>
                    <w:bottom w:val="single" w:sz="4" w:space="0" w:color="auto"/>
                    <w:right w:val="single" w:sz="4" w:space="0" w:color="auto"/>
                  </w:tcBorders>
                  <w:shd w:val="clear" w:color="auto" w:fill="auto"/>
                  <w:noWrap/>
                  <w:vAlign w:val="center"/>
                  <w:hideMark/>
                </w:tcPr>
                <w:p w:rsidR="00F162A0" w:rsidRPr="00D964D7" w:rsidRDefault="00F162A0" w:rsidP="004A51B2">
                  <w:pPr>
                    <w:rPr>
                      <w:color w:val="000000"/>
                      <w:sz w:val="18"/>
                      <w:szCs w:val="18"/>
                    </w:rPr>
                  </w:pPr>
                  <w:r>
                    <w:rPr>
                      <w:noProof/>
                      <w:color w:val="000000"/>
                      <w:sz w:val="18"/>
                      <w:szCs w:val="18"/>
                    </w:rPr>
                    <w:drawing>
                      <wp:anchor distT="0" distB="0" distL="114300" distR="114300" simplePos="0" relativeHeight="251669504" behindDoc="0" locked="0" layoutInCell="1" allowOverlap="1">
                        <wp:simplePos x="0" y="0"/>
                        <wp:positionH relativeFrom="column">
                          <wp:posOffset>20955</wp:posOffset>
                        </wp:positionH>
                        <wp:positionV relativeFrom="paragraph">
                          <wp:posOffset>882015</wp:posOffset>
                        </wp:positionV>
                        <wp:extent cx="1438275" cy="685800"/>
                        <wp:effectExtent l="0" t="0" r="0" b="635"/>
                        <wp:wrapNone/>
                        <wp:docPr id="12" name="Obraz 27"/>
                        <wp:cNvGraphicFramePr/>
                        <a:graphic xmlns:a="http://schemas.openxmlformats.org/drawingml/2006/main">
                          <a:graphicData uri="http://schemas.openxmlformats.org/drawingml/2006/picture">
                            <pic:pic xmlns:pic="http://schemas.openxmlformats.org/drawingml/2006/picture">
                              <pic:nvPicPr>
                                <pic:cNvPr id="28" name="Obraz 27"/>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1678" cy="685800"/>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r w:rsidRPr="00D964D7">
                    <w:rPr>
                      <w:color w:val="000000"/>
                      <w:sz w:val="18"/>
                      <w:szCs w:val="18"/>
                    </w:rPr>
                    <w:t> </w:t>
                  </w:r>
                </w:p>
              </w:tc>
            </w:tr>
          </w:tbl>
          <w:p w:rsidR="00F162A0" w:rsidRPr="00D964D7" w:rsidRDefault="00F162A0" w:rsidP="004A51B2">
            <w:pPr>
              <w:rPr>
                <w:color w:val="000000"/>
                <w:sz w:val="18"/>
                <w:szCs w:val="18"/>
              </w:rPr>
            </w:pPr>
          </w:p>
        </w:tc>
        <w:tc>
          <w:tcPr>
            <w:tcW w:w="3237" w:type="dxa"/>
            <w:tcBorders>
              <w:top w:val="nil"/>
              <w:left w:val="nil"/>
              <w:bottom w:val="single" w:sz="4" w:space="0" w:color="auto"/>
              <w:right w:val="single" w:sz="4" w:space="0" w:color="auto"/>
            </w:tcBorders>
            <w:shd w:val="clear" w:color="auto" w:fill="auto"/>
            <w:vAlign w:val="center"/>
            <w:hideMark/>
          </w:tcPr>
          <w:p w:rsidR="00F162A0" w:rsidRPr="00D964D7" w:rsidRDefault="00F162A0" w:rsidP="004A51B2">
            <w:pPr>
              <w:rPr>
                <w:color w:val="000000"/>
                <w:sz w:val="18"/>
                <w:szCs w:val="18"/>
              </w:rPr>
            </w:pPr>
            <w:r w:rsidRPr="00D964D7">
              <w:rPr>
                <w:color w:val="000000"/>
                <w:sz w:val="18"/>
                <w:szCs w:val="18"/>
              </w:rPr>
              <w:t xml:space="preserve">Sofa typy "LAZY BAG" napełniana powietrzem w zestawie z pokrowcem z uchwytem, którą można użytkować również jako materac do pływania na słonej wodzie, składająca się z dwóch komór, wykonanych z grubego i odpornego na rozdarcia i warunki atmosferyczne nylonu </w:t>
            </w:r>
            <w:proofErr w:type="spellStart"/>
            <w:r w:rsidRPr="00D964D7">
              <w:rPr>
                <w:color w:val="000000"/>
                <w:sz w:val="18"/>
                <w:szCs w:val="18"/>
              </w:rPr>
              <w:t>ripstop</w:t>
            </w:r>
            <w:proofErr w:type="spellEnd"/>
            <w:r w:rsidRPr="00D964D7">
              <w:rPr>
                <w:color w:val="000000"/>
                <w:sz w:val="18"/>
                <w:szCs w:val="18"/>
              </w:rPr>
              <w:t xml:space="preserve"> + membrana wewnętrzna w formie grubej folii nie przepuszczającej powietrza, wytrzymującą obciążenie do 200 kg.                                                                                     Zamknięcie: klamra zatrzaskowa z dodatkowym zabezpieczeniem.                                </w:t>
            </w:r>
            <w:r w:rsidRPr="00D964D7">
              <w:rPr>
                <w:b/>
                <w:bCs/>
                <w:color w:val="000000"/>
                <w:sz w:val="18"/>
                <w:szCs w:val="18"/>
              </w:rPr>
              <w:t>Wymiary:</w:t>
            </w:r>
            <w:r w:rsidRPr="00D964D7">
              <w:rPr>
                <w:color w:val="000000"/>
                <w:sz w:val="18"/>
                <w:szCs w:val="18"/>
              </w:rPr>
              <w:t xml:space="preserve"> w stanie rozłożonym 240 x 70 cm.                                                                                             </w:t>
            </w:r>
            <w:r w:rsidRPr="00D964D7">
              <w:rPr>
                <w:b/>
                <w:bCs/>
                <w:color w:val="000000"/>
                <w:sz w:val="18"/>
                <w:szCs w:val="18"/>
              </w:rPr>
              <w:t xml:space="preserve">Kolor: </w:t>
            </w:r>
            <w:r w:rsidRPr="00D964D7">
              <w:rPr>
                <w:color w:val="000000"/>
                <w:sz w:val="18"/>
                <w:szCs w:val="18"/>
              </w:rPr>
              <w:t xml:space="preserve">niebieski lub zielony.                                                                 </w:t>
            </w:r>
            <w:r w:rsidRPr="00D964D7">
              <w:rPr>
                <w:b/>
                <w:bCs/>
                <w:color w:val="000000"/>
                <w:sz w:val="18"/>
                <w:szCs w:val="18"/>
              </w:rPr>
              <w:t>Znakowanie:</w:t>
            </w:r>
            <w:r w:rsidRPr="00D964D7">
              <w:rPr>
                <w:color w:val="000000"/>
                <w:sz w:val="18"/>
                <w:szCs w:val="18"/>
              </w:rPr>
              <w:t xml:space="preserve"> wyrazisty, trwały, jednokolorowy, nadruk po obu dłuższych stronach produktu o długości co najmniej 50 cm każdy.</w:t>
            </w:r>
          </w:p>
        </w:tc>
        <w:tc>
          <w:tcPr>
            <w:tcW w:w="2711" w:type="dxa"/>
            <w:tcBorders>
              <w:top w:val="nil"/>
              <w:left w:val="nil"/>
              <w:bottom w:val="single" w:sz="4" w:space="0" w:color="auto"/>
              <w:right w:val="single" w:sz="4" w:space="0" w:color="auto"/>
            </w:tcBorders>
            <w:shd w:val="clear" w:color="auto" w:fill="auto"/>
            <w:vAlign w:val="center"/>
            <w:hideMark/>
          </w:tcPr>
          <w:p w:rsidR="00F162A0" w:rsidRPr="00D964D7" w:rsidRDefault="00F162A0" w:rsidP="004A51B2">
            <w:pPr>
              <w:rPr>
                <w:color w:val="000000"/>
                <w:sz w:val="18"/>
                <w:szCs w:val="18"/>
                <w:u w:val="single"/>
              </w:rPr>
            </w:pPr>
            <w:r w:rsidRPr="00D964D7">
              <w:rPr>
                <w:color w:val="000000"/>
                <w:sz w:val="18"/>
                <w:szCs w:val="18"/>
                <w:u w:val="single"/>
              </w:rPr>
              <w:t>Znakowanie:</w:t>
            </w:r>
            <w:r w:rsidRPr="00D964D7">
              <w:rPr>
                <w:color w:val="000000"/>
                <w:sz w:val="18"/>
                <w:szCs w:val="18"/>
              </w:rPr>
              <w:t xml:space="preserve"> nadruk jednokolorowy, jednostronny na produkcie w postaci logo „West Pomerania” zgodnie z założeniami dotyczącymi oznakowania i kolorystyki zawartymi w Systemie Identyfikacji Wizualnej Województwa Zachodniopomorskiego.                                                  Projekt i skład po stronie Wykonawcy, do akceptacji Zamawiającego.  </w:t>
            </w:r>
          </w:p>
        </w:tc>
      </w:tr>
    </w:tbl>
    <w:p w:rsidR="00D56CFA" w:rsidRDefault="00D56CFA" w:rsidP="0031489A">
      <w:pPr>
        <w:tabs>
          <w:tab w:val="left" w:pos="358"/>
        </w:tabs>
        <w:spacing w:line="306" w:lineRule="exact"/>
        <w:ind w:left="340" w:right="240"/>
        <w:jc w:val="both"/>
        <w:rPr>
          <w:rFonts w:ascii="Arial" w:hAnsi="Arial" w:cs="Arial"/>
          <w:sz w:val="20"/>
          <w:szCs w:val="20"/>
        </w:rPr>
      </w:pPr>
    </w:p>
    <w:p w:rsidR="00726ADA" w:rsidRPr="00726ADA" w:rsidRDefault="00726ADA" w:rsidP="0031489A">
      <w:pPr>
        <w:tabs>
          <w:tab w:val="left" w:pos="358"/>
        </w:tabs>
        <w:spacing w:line="306" w:lineRule="exact"/>
        <w:ind w:left="340" w:right="240"/>
        <w:jc w:val="both"/>
        <w:rPr>
          <w:rFonts w:ascii="Arial" w:hAnsi="Arial" w:cs="Arial"/>
          <w:b/>
          <w:sz w:val="20"/>
          <w:szCs w:val="20"/>
          <w:u w:val="single"/>
        </w:rPr>
      </w:pPr>
      <w:r w:rsidRPr="00726ADA">
        <w:rPr>
          <w:rFonts w:ascii="Arial" w:hAnsi="Arial" w:cs="Arial"/>
          <w:b/>
          <w:sz w:val="20"/>
          <w:szCs w:val="20"/>
          <w:u w:val="single"/>
        </w:rPr>
        <w:t>Jest:</w:t>
      </w:r>
    </w:p>
    <w:tbl>
      <w:tblPr>
        <w:tblW w:w="10760" w:type="dxa"/>
        <w:tblInd w:w="-923" w:type="dxa"/>
        <w:tblLayout w:type="fixed"/>
        <w:tblCellMar>
          <w:left w:w="70" w:type="dxa"/>
          <w:right w:w="70" w:type="dxa"/>
        </w:tblCellMar>
        <w:tblLook w:val="04A0"/>
      </w:tblPr>
      <w:tblGrid>
        <w:gridCol w:w="400"/>
        <w:gridCol w:w="1160"/>
        <w:gridCol w:w="777"/>
        <w:gridCol w:w="2475"/>
        <w:gridCol w:w="3237"/>
        <w:gridCol w:w="2711"/>
      </w:tblGrid>
      <w:tr w:rsidR="00726ADA" w:rsidRPr="00D964D7" w:rsidTr="004A51B2">
        <w:trPr>
          <w:trHeight w:val="480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726ADA" w:rsidRPr="00D964D7" w:rsidRDefault="00726ADA" w:rsidP="004A51B2">
            <w:pPr>
              <w:jc w:val="center"/>
              <w:rPr>
                <w:color w:val="000000"/>
                <w:sz w:val="18"/>
                <w:szCs w:val="18"/>
              </w:rPr>
            </w:pPr>
            <w:r w:rsidRPr="00D964D7">
              <w:rPr>
                <w:color w:val="000000"/>
                <w:sz w:val="18"/>
                <w:szCs w:val="18"/>
              </w:rPr>
              <w:t>13</w:t>
            </w:r>
          </w:p>
        </w:tc>
        <w:tc>
          <w:tcPr>
            <w:tcW w:w="1160" w:type="dxa"/>
            <w:tcBorders>
              <w:top w:val="nil"/>
              <w:left w:val="nil"/>
              <w:bottom w:val="single" w:sz="4" w:space="0" w:color="auto"/>
              <w:right w:val="single" w:sz="4" w:space="0" w:color="auto"/>
            </w:tcBorders>
            <w:shd w:val="clear" w:color="auto" w:fill="auto"/>
            <w:vAlign w:val="center"/>
            <w:hideMark/>
          </w:tcPr>
          <w:p w:rsidR="00726ADA" w:rsidRPr="00D964D7" w:rsidRDefault="00726ADA" w:rsidP="004A51B2">
            <w:pPr>
              <w:rPr>
                <w:color w:val="000000"/>
                <w:sz w:val="18"/>
                <w:szCs w:val="18"/>
              </w:rPr>
            </w:pPr>
            <w:proofErr w:type="spellStart"/>
            <w:r w:rsidRPr="00D964D7">
              <w:rPr>
                <w:color w:val="000000"/>
                <w:sz w:val="18"/>
                <w:szCs w:val="18"/>
              </w:rPr>
              <w:t>Lazy</w:t>
            </w:r>
            <w:proofErr w:type="spellEnd"/>
            <w:r w:rsidRPr="00D964D7">
              <w:rPr>
                <w:color w:val="000000"/>
                <w:sz w:val="18"/>
                <w:szCs w:val="18"/>
              </w:rPr>
              <w:t xml:space="preserve"> </w:t>
            </w:r>
            <w:proofErr w:type="spellStart"/>
            <w:r w:rsidRPr="00D964D7">
              <w:rPr>
                <w:color w:val="000000"/>
                <w:sz w:val="18"/>
                <w:szCs w:val="18"/>
              </w:rPr>
              <w:t>Bag</w:t>
            </w:r>
            <w:proofErr w:type="spellEnd"/>
            <w:r w:rsidRPr="00D964D7">
              <w:rPr>
                <w:color w:val="000000"/>
                <w:sz w:val="18"/>
                <w:szCs w:val="18"/>
              </w:rPr>
              <w:t xml:space="preserve"> - sofa, materac, leżak</w:t>
            </w:r>
          </w:p>
        </w:tc>
        <w:tc>
          <w:tcPr>
            <w:tcW w:w="777" w:type="dxa"/>
            <w:tcBorders>
              <w:top w:val="nil"/>
              <w:left w:val="nil"/>
              <w:bottom w:val="single" w:sz="4" w:space="0" w:color="auto"/>
              <w:right w:val="single" w:sz="4" w:space="0" w:color="auto"/>
            </w:tcBorders>
            <w:shd w:val="clear" w:color="auto" w:fill="auto"/>
            <w:vAlign w:val="center"/>
            <w:hideMark/>
          </w:tcPr>
          <w:p w:rsidR="00726ADA" w:rsidRPr="00D964D7" w:rsidRDefault="00726ADA" w:rsidP="00F162A0">
            <w:pPr>
              <w:jc w:val="center"/>
              <w:rPr>
                <w:b/>
                <w:bCs/>
                <w:color w:val="000000"/>
                <w:sz w:val="18"/>
                <w:szCs w:val="18"/>
              </w:rPr>
            </w:pPr>
            <w:r w:rsidRPr="00D964D7">
              <w:rPr>
                <w:b/>
                <w:bCs/>
                <w:color w:val="000000"/>
                <w:sz w:val="18"/>
                <w:szCs w:val="18"/>
              </w:rPr>
              <w:t>5</w:t>
            </w:r>
            <w:r w:rsidR="00F162A0">
              <w:rPr>
                <w:b/>
                <w:bCs/>
                <w:color w:val="000000"/>
                <w:sz w:val="18"/>
                <w:szCs w:val="18"/>
              </w:rPr>
              <w:t>0</w:t>
            </w:r>
          </w:p>
        </w:tc>
        <w:tc>
          <w:tcPr>
            <w:tcW w:w="2475" w:type="dxa"/>
            <w:tcBorders>
              <w:top w:val="nil"/>
              <w:left w:val="nil"/>
              <w:bottom w:val="nil"/>
              <w:right w:val="nil"/>
            </w:tcBorders>
            <w:shd w:val="clear" w:color="auto" w:fill="auto"/>
            <w:noWrap/>
            <w:vAlign w:val="bottom"/>
            <w:hideMark/>
          </w:tcPr>
          <w:p w:rsidR="00726ADA" w:rsidRPr="00D964D7" w:rsidRDefault="00726ADA" w:rsidP="004A51B2">
            <w:pPr>
              <w:rPr>
                <w:color w:val="000000"/>
                <w:sz w:val="18"/>
                <w:szCs w:val="18"/>
              </w:rPr>
            </w:pPr>
            <w:r>
              <w:rPr>
                <w:noProof/>
                <w:color w:val="000000"/>
                <w:sz w:val="18"/>
                <w:szCs w:val="18"/>
              </w:rPr>
              <w:drawing>
                <wp:anchor distT="0" distB="0" distL="114300" distR="114300" simplePos="0" relativeHeight="251665408" behindDoc="0" locked="0" layoutInCell="1" allowOverlap="1">
                  <wp:simplePos x="0" y="0"/>
                  <wp:positionH relativeFrom="column">
                    <wp:posOffset>133350</wp:posOffset>
                  </wp:positionH>
                  <wp:positionV relativeFrom="paragraph">
                    <wp:posOffset>57150</wp:posOffset>
                  </wp:positionV>
                  <wp:extent cx="1085850" cy="781050"/>
                  <wp:effectExtent l="0" t="0" r="0" b="0"/>
                  <wp:wrapNone/>
                  <wp:docPr id="9" name="Obraz 26"/>
                  <wp:cNvGraphicFramePr/>
                  <a:graphic xmlns:a="http://schemas.openxmlformats.org/drawingml/2006/main">
                    <a:graphicData uri="http://schemas.openxmlformats.org/drawingml/2006/picture">
                      <pic:pic xmlns:pic="http://schemas.openxmlformats.org/drawingml/2006/picture">
                        <pic:nvPicPr>
                          <pic:cNvPr id="27" name="Obraz 26"/>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4602" cy="781050"/>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p>
          <w:tbl>
            <w:tblPr>
              <w:tblW w:w="0" w:type="auto"/>
              <w:tblCellSpacing w:w="0" w:type="dxa"/>
              <w:tblLayout w:type="fixed"/>
              <w:tblCellMar>
                <w:left w:w="0" w:type="dxa"/>
                <w:right w:w="0" w:type="dxa"/>
              </w:tblCellMar>
              <w:tblLook w:val="04A0"/>
            </w:tblPr>
            <w:tblGrid>
              <w:gridCol w:w="2320"/>
            </w:tblGrid>
            <w:tr w:rsidR="00726ADA" w:rsidRPr="00D964D7" w:rsidTr="004A51B2">
              <w:trPr>
                <w:trHeight w:val="4800"/>
                <w:tblCellSpacing w:w="0" w:type="dxa"/>
              </w:trPr>
              <w:tc>
                <w:tcPr>
                  <w:tcW w:w="2320" w:type="dxa"/>
                  <w:tcBorders>
                    <w:top w:val="nil"/>
                    <w:left w:val="nil"/>
                    <w:bottom w:val="single" w:sz="4" w:space="0" w:color="auto"/>
                    <w:right w:val="single" w:sz="4" w:space="0" w:color="auto"/>
                  </w:tcBorders>
                  <w:shd w:val="clear" w:color="auto" w:fill="auto"/>
                  <w:noWrap/>
                  <w:vAlign w:val="center"/>
                  <w:hideMark/>
                </w:tcPr>
                <w:p w:rsidR="00726ADA" w:rsidRPr="00D964D7" w:rsidRDefault="00726ADA" w:rsidP="004A51B2">
                  <w:pPr>
                    <w:rPr>
                      <w:color w:val="000000"/>
                      <w:sz w:val="18"/>
                      <w:szCs w:val="18"/>
                    </w:rPr>
                  </w:pPr>
                  <w:r>
                    <w:rPr>
                      <w:noProof/>
                      <w:color w:val="000000"/>
                      <w:sz w:val="18"/>
                      <w:szCs w:val="18"/>
                    </w:rPr>
                    <w:drawing>
                      <wp:anchor distT="0" distB="0" distL="114300" distR="114300" simplePos="0" relativeHeight="251666432" behindDoc="0" locked="0" layoutInCell="1" allowOverlap="1">
                        <wp:simplePos x="0" y="0"/>
                        <wp:positionH relativeFrom="column">
                          <wp:posOffset>20955</wp:posOffset>
                        </wp:positionH>
                        <wp:positionV relativeFrom="paragraph">
                          <wp:posOffset>882015</wp:posOffset>
                        </wp:positionV>
                        <wp:extent cx="1438275" cy="685800"/>
                        <wp:effectExtent l="0" t="0" r="0" b="635"/>
                        <wp:wrapNone/>
                        <wp:docPr id="8" name="Obraz 27"/>
                        <wp:cNvGraphicFramePr/>
                        <a:graphic xmlns:a="http://schemas.openxmlformats.org/drawingml/2006/main">
                          <a:graphicData uri="http://schemas.openxmlformats.org/drawingml/2006/picture">
                            <pic:pic xmlns:pic="http://schemas.openxmlformats.org/drawingml/2006/picture">
                              <pic:nvPicPr>
                                <pic:cNvPr id="28" name="Obraz 27"/>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1678" cy="685800"/>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r w:rsidRPr="00D964D7">
                    <w:rPr>
                      <w:color w:val="000000"/>
                      <w:sz w:val="18"/>
                      <w:szCs w:val="18"/>
                    </w:rPr>
                    <w:t> </w:t>
                  </w:r>
                </w:p>
              </w:tc>
            </w:tr>
          </w:tbl>
          <w:p w:rsidR="00726ADA" w:rsidRPr="00D964D7" w:rsidRDefault="00726ADA" w:rsidP="004A51B2">
            <w:pPr>
              <w:rPr>
                <w:color w:val="000000"/>
                <w:sz w:val="18"/>
                <w:szCs w:val="18"/>
              </w:rPr>
            </w:pPr>
          </w:p>
        </w:tc>
        <w:tc>
          <w:tcPr>
            <w:tcW w:w="3237" w:type="dxa"/>
            <w:tcBorders>
              <w:top w:val="nil"/>
              <w:left w:val="nil"/>
              <w:bottom w:val="single" w:sz="4" w:space="0" w:color="auto"/>
              <w:right w:val="single" w:sz="4" w:space="0" w:color="auto"/>
            </w:tcBorders>
            <w:shd w:val="clear" w:color="auto" w:fill="auto"/>
            <w:vAlign w:val="center"/>
            <w:hideMark/>
          </w:tcPr>
          <w:p w:rsidR="00726ADA" w:rsidRPr="00D964D7" w:rsidRDefault="00726ADA" w:rsidP="00726ADA">
            <w:pPr>
              <w:rPr>
                <w:color w:val="000000"/>
                <w:sz w:val="18"/>
                <w:szCs w:val="18"/>
              </w:rPr>
            </w:pPr>
            <w:r w:rsidRPr="00D964D7">
              <w:rPr>
                <w:color w:val="000000"/>
                <w:sz w:val="18"/>
                <w:szCs w:val="18"/>
              </w:rPr>
              <w:t xml:space="preserve">Sofa typy "LAZY BAG" napełniana powietrzem w zestawie z pokrowcem z uchwytem, którą można użytkować również jako materac do pływania na słonej wodzie, składająca się z dwóch komór, wykonanych z grubego i odpornego na rozdarcia i warunki atmosferyczne nylonu </w:t>
            </w:r>
            <w:proofErr w:type="spellStart"/>
            <w:r w:rsidRPr="00D964D7">
              <w:rPr>
                <w:color w:val="000000"/>
                <w:sz w:val="18"/>
                <w:szCs w:val="18"/>
              </w:rPr>
              <w:t>ripstop</w:t>
            </w:r>
            <w:proofErr w:type="spellEnd"/>
            <w:r w:rsidRPr="00D964D7">
              <w:rPr>
                <w:color w:val="000000"/>
                <w:sz w:val="18"/>
                <w:szCs w:val="18"/>
              </w:rPr>
              <w:t xml:space="preserve"> + membrana wewnętrzna w formie grubej folii nie przepuszczającej powietrza, wytrzymującą obciążenie do 200 kg.                                                                                     Zamknięcie: klamra zatrzaskowa z dodatkowym zabezpieczeniem.                                </w:t>
            </w:r>
            <w:r w:rsidRPr="00D964D7">
              <w:rPr>
                <w:b/>
                <w:bCs/>
                <w:color w:val="000000"/>
                <w:sz w:val="18"/>
                <w:szCs w:val="18"/>
              </w:rPr>
              <w:t>Wymiary:</w:t>
            </w:r>
            <w:r w:rsidRPr="00D964D7">
              <w:rPr>
                <w:color w:val="000000"/>
                <w:sz w:val="18"/>
                <w:szCs w:val="18"/>
              </w:rPr>
              <w:t xml:space="preserve"> w stanie rozłożonym 240 x 70 cm.                                                                                             </w:t>
            </w:r>
            <w:r w:rsidRPr="00D964D7">
              <w:rPr>
                <w:b/>
                <w:bCs/>
                <w:color w:val="000000"/>
                <w:sz w:val="18"/>
                <w:szCs w:val="18"/>
              </w:rPr>
              <w:t xml:space="preserve">Kolor: </w:t>
            </w:r>
            <w:r w:rsidRPr="00D964D7">
              <w:rPr>
                <w:color w:val="000000"/>
                <w:sz w:val="18"/>
                <w:szCs w:val="18"/>
              </w:rPr>
              <w:t xml:space="preserve">niebieski lub zielony.                                                                 </w:t>
            </w:r>
            <w:r w:rsidRPr="005E09BC">
              <w:rPr>
                <w:b/>
                <w:bCs/>
                <w:color w:val="000000"/>
                <w:sz w:val="18"/>
                <w:szCs w:val="18"/>
              </w:rPr>
              <w:t xml:space="preserve">Znakowanie </w:t>
            </w:r>
            <w:r w:rsidRPr="005E09BC">
              <w:rPr>
                <w:b/>
                <w:bCs/>
                <w:sz w:val="18"/>
                <w:szCs w:val="18"/>
              </w:rPr>
              <w:t>na etui (pokrowcu)</w:t>
            </w:r>
            <w:r w:rsidRPr="005E09BC">
              <w:rPr>
                <w:b/>
                <w:bCs/>
                <w:color w:val="000000"/>
                <w:sz w:val="18"/>
                <w:szCs w:val="18"/>
              </w:rPr>
              <w:t>:</w:t>
            </w:r>
            <w:r w:rsidRPr="005E09BC">
              <w:rPr>
                <w:color w:val="000000"/>
                <w:sz w:val="18"/>
                <w:szCs w:val="18"/>
              </w:rPr>
              <w:t xml:space="preserve"> </w:t>
            </w:r>
            <w:r w:rsidRPr="005E09BC">
              <w:rPr>
                <w:sz w:val="18"/>
                <w:szCs w:val="18"/>
              </w:rPr>
              <w:t>wyrazisty, trwały, jednokolorowy, w jednym miejscu.</w:t>
            </w:r>
          </w:p>
        </w:tc>
        <w:tc>
          <w:tcPr>
            <w:tcW w:w="2711" w:type="dxa"/>
            <w:tcBorders>
              <w:top w:val="nil"/>
              <w:left w:val="nil"/>
              <w:bottom w:val="single" w:sz="4" w:space="0" w:color="auto"/>
              <w:right w:val="single" w:sz="4" w:space="0" w:color="auto"/>
            </w:tcBorders>
            <w:shd w:val="clear" w:color="auto" w:fill="auto"/>
            <w:vAlign w:val="center"/>
            <w:hideMark/>
          </w:tcPr>
          <w:p w:rsidR="00726ADA" w:rsidRPr="00D964D7" w:rsidRDefault="00726ADA" w:rsidP="00726ADA">
            <w:pPr>
              <w:rPr>
                <w:color w:val="000000"/>
                <w:sz w:val="18"/>
                <w:szCs w:val="18"/>
                <w:u w:val="single"/>
              </w:rPr>
            </w:pPr>
            <w:r w:rsidRPr="00D964D7">
              <w:rPr>
                <w:color w:val="000000"/>
                <w:sz w:val="18"/>
                <w:szCs w:val="18"/>
                <w:u w:val="single"/>
              </w:rPr>
              <w:t>Znakowanie:</w:t>
            </w:r>
            <w:r w:rsidRPr="00D964D7">
              <w:rPr>
                <w:color w:val="000000"/>
                <w:sz w:val="18"/>
                <w:szCs w:val="18"/>
              </w:rPr>
              <w:t xml:space="preserve"> nadruk jednokolorowy, jednostronny na </w:t>
            </w:r>
            <w:r>
              <w:rPr>
                <w:color w:val="000000"/>
                <w:sz w:val="18"/>
                <w:szCs w:val="18"/>
              </w:rPr>
              <w:t>etui (pokrowcu)</w:t>
            </w:r>
            <w:r w:rsidRPr="00D964D7">
              <w:rPr>
                <w:color w:val="000000"/>
                <w:sz w:val="18"/>
                <w:szCs w:val="18"/>
              </w:rPr>
              <w:t xml:space="preserve"> w postaci logo „West Pomerania” zgodnie z założeniami dotyczącymi oznakowania i kolorystyki zawartymi w Systemie Identyfikacji Wizualnej Województwa Zachodniopomorskiego.                                                  Projekt i skład po stronie Wykonawcy, do akceptacji Zamawiającego.  </w:t>
            </w:r>
          </w:p>
        </w:tc>
      </w:tr>
    </w:tbl>
    <w:p w:rsidR="00726ADA" w:rsidRDefault="00726ADA" w:rsidP="0031489A">
      <w:pPr>
        <w:tabs>
          <w:tab w:val="left" w:pos="358"/>
        </w:tabs>
        <w:spacing w:line="306" w:lineRule="exact"/>
        <w:ind w:left="340" w:right="240"/>
        <w:jc w:val="both"/>
        <w:rPr>
          <w:rFonts w:ascii="Arial" w:hAnsi="Arial" w:cs="Arial"/>
          <w:sz w:val="20"/>
          <w:szCs w:val="20"/>
        </w:rPr>
      </w:pPr>
    </w:p>
    <w:p w:rsidR="00D56CFA" w:rsidRPr="002677BC" w:rsidRDefault="00D56CFA" w:rsidP="0031489A">
      <w:pPr>
        <w:tabs>
          <w:tab w:val="left" w:pos="358"/>
        </w:tabs>
        <w:spacing w:line="306" w:lineRule="exact"/>
        <w:ind w:left="340" w:right="240"/>
        <w:jc w:val="both"/>
        <w:rPr>
          <w:rFonts w:ascii="Arial" w:hAnsi="Arial" w:cs="Arial"/>
          <w:sz w:val="20"/>
          <w:szCs w:val="20"/>
        </w:rPr>
      </w:pPr>
    </w:p>
    <w:p w:rsidR="00432964" w:rsidRPr="00A81A91" w:rsidRDefault="00432964" w:rsidP="00CD2B94">
      <w:pPr>
        <w:pStyle w:val="Akapitzlist"/>
        <w:numPr>
          <w:ilvl w:val="0"/>
          <w:numId w:val="37"/>
        </w:numPr>
        <w:tabs>
          <w:tab w:val="left" w:pos="284"/>
          <w:tab w:val="left" w:pos="9072"/>
        </w:tabs>
        <w:spacing w:line="360" w:lineRule="auto"/>
        <w:ind w:left="284" w:right="238" w:hanging="284"/>
        <w:jc w:val="both"/>
        <w:rPr>
          <w:rFonts w:ascii="Arial" w:hAnsi="Arial" w:cs="Arial"/>
          <w:sz w:val="20"/>
          <w:szCs w:val="20"/>
        </w:rPr>
      </w:pPr>
      <w:r w:rsidRPr="00A81A91">
        <w:rPr>
          <w:rFonts w:ascii="Arial" w:hAnsi="Arial" w:cs="Arial"/>
          <w:sz w:val="20"/>
          <w:szCs w:val="20"/>
        </w:rPr>
        <w:t>Poz. 3 w cz. IV - czy Zamawiający dopuszcza grawer na długopisach zamiast nadruku? Jest to znakowanie tańsze i trwalsze.</w:t>
      </w:r>
    </w:p>
    <w:p w:rsidR="007B0EE7" w:rsidRPr="007B0EE7" w:rsidRDefault="007B0EE7" w:rsidP="00CD2B94">
      <w:pPr>
        <w:tabs>
          <w:tab w:val="left" w:pos="321"/>
        </w:tabs>
        <w:spacing w:line="360" w:lineRule="auto"/>
        <w:ind w:right="238"/>
        <w:jc w:val="both"/>
        <w:rPr>
          <w:rFonts w:ascii="Arial" w:hAnsi="Arial" w:cs="Arial"/>
          <w:b/>
          <w:sz w:val="20"/>
          <w:szCs w:val="20"/>
          <w:u w:val="single"/>
        </w:rPr>
      </w:pPr>
      <w:r w:rsidRPr="007B0EE7">
        <w:rPr>
          <w:rFonts w:ascii="Arial" w:hAnsi="Arial" w:cs="Arial"/>
          <w:b/>
          <w:sz w:val="20"/>
          <w:szCs w:val="20"/>
          <w:u w:val="single"/>
        </w:rPr>
        <w:t>Odpowiedź</w:t>
      </w:r>
      <w:r w:rsidR="00F31A38">
        <w:rPr>
          <w:rFonts w:ascii="Arial" w:hAnsi="Arial" w:cs="Arial"/>
          <w:b/>
          <w:sz w:val="20"/>
          <w:szCs w:val="20"/>
          <w:u w:val="single"/>
        </w:rPr>
        <w:t xml:space="preserve"> nr 4</w:t>
      </w:r>
      <w:r w:rsidRPr="007B0EE7">
        <w:rPr>
          <w:rFonts w:ascii="Arial" w:hAnsi="Arial" w:cs="Arial"/>
          <w:b/>
          <w:sz w:val="20"/>
          <w:szCs w:val="20"/>
          <w:u w:val="single"/>
        </w:rPr>
        <w:t>:</w:t>
      </w:r>
    </w:p>
    <w:p w:rsidR="007B0EE7" w:rsidRDefault="007B0EE7" w:rsidP="008528E5">
      <w:pPr>
        <w:tabs>
          <w:tab w:val="left" w:pos="362"/>
        </w:tabs>
        <w:spacing w:after="120" w:line="360" w:lineRule="auto"/>
        <w:ind w:right="238"/>
        <w:jc w:val="both"/>
        <w:rPr>
          <w:rFonts w:ascii="Arial" w:hAnsi="Arial" w:cs="Arial"/>
          <w:sz w:val="20"/>
          <w:szCs w:val="20"/>
        </w:rPr>
      </w:pPr>
      <w:r w:rsidRPr="007B0EE7">
        <w:rPr>
          <w:rFonts w:ascii="Arial" w:hAnsi="Arial" w:cs="Arial"/>
          <w:sz w:val="20"/>
          <w:szCs w:val="20"/>
        </w:rPr>
        <w:t xml:space="preserve">Zamawiający dopuszcza grawer </w:t>
      </w:r>
      <w:r w:rsidRPr="002677BC">
        <w:rPr>
          <w:rFonts w:ascii="Arial" w:hAnsi="Arial" w:cs="Arial"/>
          <w:sz w:val="20"/>
          <w:szCs w:val="20"/>
        </w:rPr>
        <w:t>na długopisach</w:t>
      </w:r>
      <w:r w:rsidRPr="007B0EE7">
        <w:rPr>
          <w:rFonts w:ascii="Arial" w:hAnsi="Arial" w:cs="Arial"/>
          <w:sz w:val="20"/>
          <w:szCs w:val="20"/>
        </w:rPr>
        <w:t>.</w:t>
      </w:r>
    </w:p>
    <w:p w:rsidR="00DD1BFE" w:rsidRPr="007B0EE7" w:rsidRDefault="00DD1BFE" w:rsidP="008528E5">
      <w:pPr>
        <w:tabs>
          <w:tab w:val="left" w:pos="362"/>
        </w:tabs>
        <w:spacing w:after="120" w:line="360" w:lineRule="auto"/>
        <w:ind w:right="238"/>
        <w:jc w:val="both"/>
        <w:rPr>
          <w:rFonts w:ascii="Arial" w:hAnsi="Arial" w:cs="Arial"/>
          <w:sz w:val="20"/>
          <w:szCs w:val="20"/>
        </w:rPr>
      </w:pPr>
    </w:p>
    <w:p w:rsidR="00432964" w:rsidRPr="00CD2B94" w:rsidRDefault="00432964" w:rsidP="00CD2B94">
      <w:pPr>
        <w:pStyle w:val="Akapitzlist"/>
        <w:numPr>
          <w:ilvl w:val="0"/>
          <w:numId w:val="37"/>
        </w:numPr>
        <w:tabs>
          <w:tab w:val="left" w:pos="284"/>
        </w:tabs>
        <w:spacing w:line="360" w:lineRule="auto"/>
        <w:ind w:left="284" w:hanging="284"/>
        <w:jc w:val="both"/>
        <w:rPr>
          <w:rFonts w:ascii="Arial" w:hAnsi="Arial" w:cs="Arial"/>
          <w:sz w:val="20"/>
          <w:szCs w:val="20"/>
        </w:rPr>
      </w:pPr>
      <w:r w:rsidRPr="00CD2B94">
        <w:rPr>
          <w:rFonts w:ascii="Arial" w:hAnsi="Arial" w:cs="Arial"/>
          <w:sz w:val="20"/>
          <w:szCs w:val="20"/>
        </w:rPr>
        <w:lastRenderedPageBreak/>
        <w:t xml:space="preserve">Poz. 15 cz. </w:t>
      </w:r>
      <w:proofErr w:type="spellStart"/>
      <w:r w:rsidRPr="00CD2B94">
        <w:rPr>
          <w:rFonts w:ascii="Arial" w:hAnsi="Arial" w:cs="Arial"/>
          <w:sz w:val="20"/>
          <w:szCs w:val="20"/>
        </w:rPr>
        <w:t>l</w:t>
      </w:r>
      <w:r w:rsidR="0098399F" w:rsidRPr="00CD2B94">
        <w:rPr>
          <w:rFonts w:ascii="Arial" w:hAnsi="Arial" w:cs="Arial"/>
          <w:sz w:val="20"/>
          <w:szCs w:val="20"/>
        </w:rPr>
        <w:t>I</w:t>
      </w:r>
      <w:proofErr w:type="spellEnd"/>
      <w:r w:rsidRPr="00CD2B94">
        <w:rPr>
          <w:rFonts w:ascii="Arial" w:hAnsi="Arial" w:cs="Arial"/>
          <w:sz w:val="20"/>
          <w:szCs w:val="20"/>
        </w:rPr>
        <w:t xml:space="preserve"> - zaślepka - produkt opisany w SIWZ jest niedostępny. Czy Zamawiający dopuszcza dostawę zaślepki takiego samego typu ale o wymiarach 41 x 16 x 2mm jak na zdjęciach poniżej?</w:t>
      </w:r>
    </w:p>
    <w:p w:rsidR="00D65F39" w:rsidRDefault="00D65F39" w:rsidP="00D65F39">
      <w:pPr>
        <w:tabs>
          <w:tab w:val="left" w:pos="351"/>
        </w:tabs>
        <w:spacing w:line="306" w:lineRule="exact"/>
        <w:ind w:right="240"/>
        <w:rPr>
          <w:rFonts w:ascii="Arial" w:hAnsi="Arial" w:cs="Arial"/>
          <w:sz w:val="22"/>
          <w:szCs w:val="22"/>
        </w:rPr>
      </w:pPr>
    </w:p>
    <w:p w:rsidR="00D65F39" w:rsidRDefault="00D65F39" w:rsidP="00D65F39">
      <w:pPr>
        <w:tabs>
          <w:tab w:val="left" w:pos="351"/>
        </w:tabs>
        <w:spacing w:line="306" w:lineRule="exact"/>
        <w:ind w:right="240"/>
        <w:rPr>
          <w:rFonts w:ascii="Arial" w:hAnsi="Arial" w:cs="Arial"/>
          <w:sz w:val="22"/>
          <w:szCs w:val="22"/>
        </w:rPr>
      </w:pPr>
    </w:p>
    <w:p w:rsidR="002A1482" w:rsidRDefault="002A1482" w:rsidP="00D65F39">
      <w:pPr>
        <w:tabs>
          <w:tab w:val="left" w:pos="351"/>
        </w:tabs>
        <w:spacing w:line="306" w:lineRule="exact"/>
        <w:ind w:right="240"/>
        <w:rPr>
          <w:rFonts w:ascii="Arial" w:hAnsi="Arial" w:cs="Arial"/>
          <w:sz w:val="22"/>
          <w:szCs w:val="22"/>
        </w:rPr>
      </w:pPr>
      <w:r>
        <w:rPr>
          <w:rFonts w:ascii="Arial" w:hAnsi="Arial" w:cs="Arial"/>
          <w:noProof/>
          <w:sz w:val="22"/>
          <w:szCs w:val="22"/>
        </w:rPr>
        <w:drawing>
          <wp:anchor distT="0" distB="0" distL="114300" distR="114300" simplePos="0" relativeHeight="251660288" behindDoc="1" locked="0" layoutInCell="1" allowOverlap="1">
            <wp:simplePos x="0" y="0"/>
            <wp:positionH relativeFrom="column">
              <wp:posOffset>14605</wp:posOffset>
            </wp:positionH>
            <wp:positionV relativeFrom="paragraph">
              <wp:posOffset>83185</wp:posOffset>
            </wp:positionV>
            <wp:extent cx="4705350" cy="1485900"/>
            <wp:effectExtent l="19050" t="0" r="0" b="0"/>
            <wp:wrapTight wrapText="bothSides">
              <wp:wrapPolygon edited="0">
                <wp:start x="-87" y="0"/>
                <wp:lineTo x="-87" y="21323"/>
                <wp:lineTo x="21600" y="21323"/>
                <wp:lineTo x="21600" y="0"/>
                <wp:lineTo x="-87" y="0"/>
              </wp:wrapPolygon>
            </wp:wrapTight>
            <wp:docPr id="1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4705350" cy="1485900"/>
                    </a:xfrm>
                    <a:prstGeom prst="rect">
                      <a:avLst/>
                    </a:prstGeom>
                    <a:noFill/>
                    <a:ln w="9525">
                      <a:noFill/>
                      <a:miter lim="800000"/>
                      <a:headEnd/>
                      <a:tailEnd/>
                    </a:ln>
                  </pic:spPr>
                </pic:pic>
              </a:graphicData>
            </a:graphic>
          </wp:anchor>
        </w:drawing>
      </w:r>
    </w:p>
    <w:p w:rsidR="002A1482" w:rsidRDefault="002A1482" w:rsidP="00D65F39">
      <w:pPr>
        <w:tabs>
          <w:tab w:val="left" w:pos="351"/>
        </w:tabs>
        <w:spacing w:line="306" w:lineRule="exact"/>
        <w:ind w:right="240"/>
        <w:rPr>
          <w:rFonts w:ascii="Arial" w:hAnsi="Arial" w:cs="Arial"/>
          <w:sz w:val="22"/>
          <w:szCs w:val="22"/>
        </w:rPr>
      </w:pPr>
    </w:p>
    <w:p w:rsidR="002A1482" w:rsidRDefault="002A1482" w:rsidP="00D65F39">
      <w:pPr>
        <w:tabs>
          <w:tab w:val="left" w:pos="351"/>
        </w:tabs>
        <w:spacing w:line="306" w:lineRule="exact"/>
        <w:ind w:right="240"/>
        <w:rPr>
          <w:rFonts w:ascii="Arial" w:hAnsi="Arial" w:cs="Arial"/>
          <w:sz w:val="22"/>
          <w:szCs w:val="22"/>
        </w:rPr>
      </w:pPr>
    </w:p>
    <w:p w:rsidR="002A1482" w:rsidRDefault="002A1482" w:rsidP="00D65F39">
      <w:pPr>
        <w:tabs>
          <w:tab w:val="left" w:pos="351"/>
        </w:tabs>
        <w:spacing w:line="306" w:lineRule="exact"/>
        <w:ind w:right="240"/>
        <w:rPr>
          <w:rFonts w:ascii="Arial" w:hAnsi="Arial" w:cs="Arial"/>
          <w:sz w:val="22"/>
          <w:szCs w:val="22"/>
        </w:rPr>
      </w:pPr>
    </w:p>
    <w:p w:rsidR="002A1482" w:rsidRDefault="002A1482" w:rsidP="00D65F39">
      <w:pPr>
        <w:tabs>
          <w:tab w:val="left" w:pos="351"/>
        </w:tabs>
        <w:spacing w:line="306" w:lineRule="exact"/>
        <w:ind w:right="240"/>
        <w:rPr>
          <w:rFonts w:ascii="Arial" w:hAnsi="Arial" w:cs="Arial"/>
          <w:sz w:val="22"/>
          <w:szCs w:val="22"/>
        </w:rPr>
      </w:pPr>
    </w:p>
    <w:p w:rsidR="00D65F39" w:rsidRDefault="00D65F39" w:rsidP="00D65F39">
      <w:pPr>
        <w:tabs>
          <w:tab w:val="left" w:pos="351"/>
        </w:tabs>
        <w:spacing w:line="306" w:lineRule="exact"/>
        <w:ind w:right="240"/>
        <w:rPr>
          <w:rFonts w:ascii="Arial" w:hAnsi="Arial" w:cs="Arial"/>
          <w:sz w:val="22"/>
          <w:szCs w:val="22"/>
        </w:rPr>
      </w:pPr>
    </w:p>
    <w:p w:rsidR="002A1482" w:rsidRDefault="002A1482" w:rsidP="00D65F39">
      <w:pPr>
        <w:tabs>
          <w:tab w:val="left" w:pos="351"/>
        </w:tabs>
        <w:spacing w:line="306" w:lineRule="exact"/>
        <w:ind w:right="240"/>
        <w:rPr>
          <w:rFonts w:ascii="Arial" w:hAnsi="Arial" w:cs="Arial"/>
          <w:sz w:val="22"/>
          <w:szCs w:val="22"/>
        </w:rPr>
      </w:pPr>
    </w:p>
    <w:p w:rsidR="002A1482" w:rsidRDefault="002A1482" w:rsidP="00D65F39">
      <w:pPr>
        <w:tabs>
          <w:tab w:val="left" w:pos="351"/>
        </w:tabs>
        <w:spacing w:line="306" w:lineRule="exact"/>
        <w:ind w:right="240"/>
        <w:rPr>
          <w:rFonts w:ascii="Arial" w:hAnsi="Arial" w:cs="Arial"/>
          <w:sz w:val="22"/>
          <w:szCs w:val="22"/>
        </w:rPr>
      </w:pPr>
    </w:p>
    <w:p w:rsidR="002A1482" w:rsidRDefault="002A1482" w:rsidP="00D65F39">
      <w:pPr>
        <w:tabs>
          <w:tab w:val="left" w:pos="351"/>
        </w:tabs>
        <w:spacing w:line="306" w:lineRule="exact"/>
        <w:ind w:right="240"/>
        <w:rPr>
          <w:rFonts w:ascii="Arial" w:hAnsi="Arial" w:cs="Arial"/>
          <w:sz w:val="22"/>
          <w:szCs w:val="22"/>
        </w:rPr>
      </w:pPr>
    </w:p>
    <w:p w:rsidR="00EF5319" w:rsidRPr="00F31A38" w:rsidRDefault="00EF5319" w:rsidP="00E25988">
      <w:pPr>
        <w:spacing w:line="360" w:lineRule="auto"/>
        <w:rPr>
          <w:rFonts w:ascii="Arial" w:hAnsi="Arial" w:cs="Arial"/>
          <w:b/>
          <w:color w:val="222222"/>
          <w:sz w:val="20"/>
          <w:szCs w:val="20"/>
          <w:u w:val="single"/>
        </w:rPr>
      </w:pPr>
      <w:r w:rsidRPr="00F31A38">
        <w:rPr>
          <w:rFonts w:ascii="Arial" w:hAnsi="Arial" w:cs="Arial"/>
          <w:b/>
          <w:color w:val="222222"/>
          <w:sz w:val="20"/>
          <w:szCs w:val="20"/>
          <w:u w:val="single"/>
        </w:rPr>
        <w:t>Odpowiedź nr</w:t>
      </w:r>
      <w:r w:rsidR="00F31A38">
        <w:rPr>
          <w:rFonts w:ascii="Arial" w:hAnsi="Arial" w:cs="Arial"/>
          <w:b/>
          <w:color w:val="222222"/>
          <w:sz w:val="20"/>
          <w:szCs w:val="20"/>
          <w:u w:val="single"/>
        </w:rPr>
        <w:t xml:space="preserve"> 5:</w:t>
      </w:r>
    </w:p>
    <w:p w:rsidR="00EF5319" w:rsidRDefault="00EF5319" w:rsidP="008528E5">
      <w:pPr>
        <w:spacing w:after="120" w:line="360" w:lineRule="auto"/>
        <w:jc w:val="both"/>
        <w:rPr>
          <w:rFonts w:ascii="Arial" w:hAnsi="Arial" w:cs="Arial"/>
          <w:color w:val="222222"/>
          <w:sz w:val="20"/>
          <w:szCs w:val="20"/>
        </w:rPr>
      </w:pPr>
      <w:r w:rsidRPr="00EF5319">
        <w:rPr>
          <w:rFonts w:ascii="Arial" w:hAnsi="Arial" w:cs="Arial"/>
          <w:color w:val="222222"/>
          <w:sz w:val="20"/>
          <w:szCs w:val="20"/>
        </w:rPr>
        <w:t>Zamawiający nie dopuszcza dostarczenia zaślepki o innych wymiarach. Zamawiający wymaga aby dostarczony produkt był zgodny z zapisami OPZ cz. 2 poz. 15.</w:t>
      </w:r>
    </w:p>
    <w:p w:rsidR="00DD1BFE" w:rsidRPr="00EF5319" w:rsidRDefault="00DD1BFE" w:rsidP="008528E5">
      <w:pPr>
        <w:spacing w:after="120" w:line="360" w:lineRule="auto"/>
        <w:jc w:val="both"/>
        <w:rPr>
          <w:rFonts w:ascii="Arial" w:hAnsi="Arial" w:cs="Arial"/>
          <w:color w:val="222222"/>
          <w:sz w:val="20"/>
          <w:szCs w:val="20"/>
        </w:rPr>
      </w:pPr>
    </w:p>
    <w:p w:rsidR="0094711A" w:rsidRPr="00894CCD" w:rsidRDefault="00432964" w:rsidP="00E25988">
      <w:pPr>
        <w:pStyle w:val="Akapitzlist"/>
        <w:numPr>
          <w:ilvl w:val="0"/>
          <w:numId w:val="37"/>
        </w:numPr>
        <w:tabs>
          <w:tab w:val="left" w:pos="284"/>
        </w:tabs>
        <w:spacing w:line="360" w:lineRule="auto"/>
        <w:ind w:left="284" w:hanging="284"/>
        <w:jc w:val="both"/>
        <w:rPr>
          <w:rFonts w:ascii="Arial" w:hAnsi="Arial" w:cs="Arial"/>
          <w:sz w:val="20"/>
          <w:szCs w:val="20"/>
        </w:rPr>
      </w:pPr>
      <w:r w:rsidRPr="00894CCD">
        <w:rPr>
          <w:rFonts w:ascii="Arial" w:hAnsi="Arial" w:cs="Arial"/>
          <w:sz w:val="20"/>
          <w:szCs w:val="20"/>
        </w:rPr>
        <w:t xml:space="preserve">Dzwonek poz. 16 cz. II - Zamawiający wymaga znakowania fuli </w:t>
      </w:r>
      <w:proofErr w:type="spellStart"/>
      <w:r w:rsidRPr="00894CCD">
        <w:rPr>
          <w:rFonts w:ascii="Arial" w:hAnsi="Arial" w:cs="Arial"/>
          <w:sz w:val="20"/>
          <w:szCs w:val="20"/>
        </w:rPr>
        <w:t>co</w:t>
      </w:r>
      <w:r w:rsidR="00421981" w:rsidRPr="00894CCD">
        <w:rPr>
          <w:rFonts w:ascii="Arial" w:hAnsi="Arial" w:cs="Arial"/>
          <w:sz w:val="20"/>
          <w:szCs w:val="20"/>
        </w:rPr>
        <w:t>l</w:t>
      </w:r>
      <w:r w:rsidRPr="00894CCD">
        <w:rPr>
          <w:rFonts w:ascii="Arial" w:hAnsi="Arial" w:cs="Arial"/>
          <w:sz w:val="20"/>
          <w:szCs w:val="20"/>
        </w:rPr>
        <w:t>or</w:t>
      </w:r>
      <w:proofErr w:type="spellEnd"/>
      <w:r w:rsidRPr="00894CCD">
        <w:rPr>
          <w:rFonts w:ascii="Arial" w:hAnsi="Arial" w:cs="Arial"/>
          <w:sz w:val="20"/>
          <w:szCs w:val="20"/>
        </w:rPr>
        <w:t xml:space="preserve"> - czy dopuszcza znakowanie za pomocą zwykłej naklejki lub naklejki żywicznej, wypukłej (epoksydowej)? Wykonanie nadruku fuli </w:t>
      </w:r>
      <w:proofErr w:type="spellStart"/>
      <w:r w:rsidRPr="00894CCD">
        <w:rPr>
          <w:rFonts w:ascii="Arial" w:hAnsi="Arial" w:cs="Arial"/>
          <w:sz w:val="20"/>
          <w:szCs w:val="20"/>
        </w:rPr>
        <w:t>color</w:t>
      </w:r>
      <w:proofErr w:type="spellEnd"/>
      <w:r w:rsidRPr="00894CCD">
        <w:rPr>
          <w:rFonts w:ascii="Arial" w:hAnsi="Arial" w:cs="Arial"/>
          <w:sz w:val="20"/>
          <w:szCs w:val="20"/>
        </w:rPr>
        <w:t xml:space="preserve"> innymi metodami nie jest możliwe ze względu na kształt produktu i brak możliwości umieszczenia go w maszynie do nadruku cyfrowego.</w:t>
      </w:r>
    </w:p>
    <w:p w:rsidR="00337410" w:rsidRPr="00F31A38" w:rsidRDefault="00337410" w:rsidP="00E25988">
      <w:pPr>
        <w:spacing w:line="360" w:lineRule="auto"/>
        <w:jc w:val="both"/>
        <w:rPr>
          <w:rFonts w:ascii="Arial" w:hAnsi="Arial" w:cs="Arial"/>
          <w:b/>
          <w:color w:val="222222"/>
          <w:sz w:val="20"/>
          <w:szCs w:val="20"/>
          <w:u w:val="single"/>
        </w:rPr>
      </w:pPr>
      <w:r w:rsidRPr="00F31A38">
        <w:rPr>
          <w:rFonts w:ascii="Arial" w:hAnsi="Arial" w:cs="Arial"/>
          <w:b/>
          <w:color w:val="222222"/>
          <w:sz w:val="20"/>
          <w:szCs w:val="20"/>
          <w:u w:val="single"/>
        </w:rPr>
        <w:t>Odpowiedź nr 6</w:t>
      </w:r>
      <w:r w:rsidR="00F31A38">
        <w:rPr>
          <w:rFonts w:ascii="Arial" w:hAnsi="Arial" w:cs="Arial"/>
          <w:b/>
          <w:color w:val="222222"/>
          <w:sz w:val="20"/>
          <w:szCs w:val="20"/>
          <w:u w:val="single"/>
        </w:rPr>
        <w:t>:</w:t>
      </w:r>
    </w:p>
    <w:p w:rsidR="00337410" w:rsidRDefault="00337410" w:rsidP="008528E5">
      <w:pPr>
        <w:autoSpaceDE w:val="0"/>
        <w:autoSpaceDN w:val="0"/>
        <w:adjustRightInd w:val="0"/>
        <w:spacing w:after="120" w:line="360" w:lineRule="auto"/>
        <w:jc w:val="both"/>
        <w:rPr>
          <w:rFonts w:ascii="Arial" w:hAnsi="Arial" w:cs="Arial"/>
          <w:color w:val="222222"/>
          <w:sz w:val="20"/>
          <w:szCs w:val="20"/>
        </w:rPr>
      </w:pPr>
      <w:r w:rsidRPr="00337410">
        <w:rPr>
          <w:rFonts w:ascii="Arial" w:hAnsi="Arial" w:cs="Arial"/>
          <w:color w:val="222222"/>
          <w:sz w:val="20"/>
          <w:szCs w:val="20"/>
        </w:rPr>
        <w:t xml:space="preserve">Zamawiający dopuszcza znakowanie produktu opisanego w OPZ cz. 2 poz. 16 za pomocą naklejki wypukłej epoksydowej. Naklejka powinna być w rozmiarze i kształcie pola zadruku i zostać przyklejona estetycznie – prostopadle względem rowerzysty. </w:t>
      </w:r>
    </w:p>
    <w:p w:rsidR="00DD1BFE" w:rsidRPr="008528E5" w:rsidRDefault="00DD1BFE" w:rsidP="008528E5">
      <w:pPr>
        <w:autoSpaceDE w:val="0"/>
        <w:autoSpaceDN w:val="0"/>
        <w:adjustRightInd w:val="0"/>
        <w:spacing w:after="120" w:line="360" w:lineRule="auto"/>
        <w:jc w:val="both"/>
        <w:rPr>
          <w:rFonts w:ascii="Arial" w:hAnsi="Arial" w:cs="Arial"/>
          <w:color w:val="222222"/>
          <w:sz w:val="20"/>
          <w:szCs w:val="20"/>
        </w:rPr>
      </w:pPr>
    </w:p>
    <w:p w:rsidR="001C240C" w:rsidRPr="00894CCD" w:rsidRDefault="00432964" w:rsidP="00E25988">
      <w:pPr>
        <w:pStyle w:val="Akapitzlist"/>
        <w:numPr>
          <w:ilvl w:val="0"/>
          <w:numId w:val="37"/>
        </w:numPr>
        <w:tabs>
          <w:tab w:val="left" w:pos="284"/>
        </w:tabs>
        <w:spacing w:line="360" w:lineRule="auto"/>
        <w:ind w:left="284" w:hanging="284"/>
        <w:jc w:val="both"/>
        <w:rPr>
          <w:rFonts w:ascii="Arial" w:hAnsi="Arial" w:cs="Arial"/>
          <w:sz w:val="20"/>
          <w:szCs w:val="20"/>
        </w:rPr>
      </w:pPr>
      <w:r w:rsidRPr="00894CCD">
        <w:rPr>
          <w:rFonts w:ascii="Arial" w:hAnsi="Arial" w:cs="Arial"/>
          <w:sz w:val="20"/>
          <w:szCs w:val="20"/>
        </w:rPr>
        <w:t xml:space="preserve">Brelok </w:t>
      </w:r>
      <w:proofErr w:type="spellStart"/>
      <w:r w:rsidRPr="00894CCD">
        <w:rPr>
          <w:rFonts w:ascii="Arial" w:hAnsi="Arial" w:cs="Arial"/>
          <w:sz w:val="20"/>
          <w:szCs w:val="20"/>
        </w:rPr>
        <w:t>poz</w:t>
      </w:r>
      <w:proofErr w:type="spellEnd"/>
      <w:r w:rsidRPr="00894CCD">
        <w:rPr>
          <w:rFonts w:ascii="Arial" w:hAnsi="Arial" w:cs="Arial"/>
          <w:sz w:val="20"/>
          <w:szCs w:val="20"/>
        </w:rPr>
        <w:t xml:space="preserve"> 6 cz. III - czy Zamawiający dopuszcza grawer na brelokach zamiast nadruku? Jest to znakowanie tańsze i trwalsze</w:t>
      </w:r>
      <w:r w:rsidR="00421981" w:rsidRPr="00894CCD">
        <w:rPr>
          <w:rFonts w:ascii="Arial" w:hAnsi="Arial" w:cs="Arial"/>
          <w:sz w:val="20"/>
          <w:szCs w:val="20"/>
        </w:rPr>
        <w:t>.</w:t>
      </w:r>
    </w:p>
    <w:p w:rsidR="001C240C" w:rsidRPr="002677BC" w:rsidRDefault="001C240C" w:rsidP="00E25988">
      <w:pPr>
        <w:tabs>
          <w:tab w:val="left" w:pos="321"/>
        </w:tabs>
        <w:spacing w:line="360" w:lineRule="auto"/>
        <w:ind w:right="240"/>
        <w:jc w:val="both"/>
        <w:rPr>
          <w:rFonts w:ascii="Arial" w:hAnsi="Arial" w:cs="Arial"/>
          <w:b/>
          <w:sz w:val="20"/>
          <w:szCs w:val="20"/>
          <w:u w:val="single"/>
        </w:rPr>
      </w:pPr>
      <w:r w:rsidRPr="002677BC">
        <w:rPr>
          <w:rFonts w:ascii="Arial" w:hAnsi="Arial" w:cs="Arial"/>
          <w:b/>
          <w:sz w:val="20"/>
          <w:szCs w:val="20"/>
          <w:u w:val="single"/>
        </w:rPr>
        <w:t>Odpowiedź</w:t>
      </w:r>
      <w:r w:rsidR="00F31A38">
        <w:rPr>
          <w:rFonts w:ascii="Arial" w:hAnsi="Arial" w:cs="Arial"/>
          <w:b/>
          <w:sz w:val="20"/>
          <w:szCs w:val="20"/>
          <w:u w:val="single"/>
        </w:rPr>
        <w:t xml:space="preserve"> nr 7</w:t>
      </w:r>
      <w:r w:rsidRPr="002677BC">
        <w:rPr>
          <w:rFonts w:ascii="Arial" w:hAnsi="Arial" w:cs="Arial"/>
          <w:b/>
          <w:sz w:val="20"/>
          <w:szCs w:val="20"/>
          <w:u w:val="single"/>
        </w:rPr>
        <w:t>:</w:t>
      </w:r>
    </w:p>
    <w:p w:rsidR="001C240C" w:rsidRDefault="001C240C" w:rsidP="008528E5">
      <w:pPr>
        <w:tabs>
          <w:tab w:val="left" w:pos="321"/>
        </w:tabs>
        <w:spacing w:after="120" w:line="360" w:lineRule="auto"/>
        <w:jc w:val="both"/>
        <w:rPr>
          <w:rFonts w:ascii="Arial" w:hAnsi="Arial" w:cs="Arial"/>
          <w:sz w:val="20"/>
          <w:szCs w:val="20"/>
        </w:rPr>
      </w:pPr>
      <w:r w:rsidRPr="002677BC">
        <w:rPr>
          <w:rFonts w:ascii="Arial" w:hAnsi="Arial" w:cs="Arial"/>
          <w:sz w:val="20"/>
          <w:szCs w:val="20"/>
        </w:rPr>
        <w:t xml:space="preserve">Zamawiający nie dopuszcza </w:t>
      </w:r>
      <w:proofErr w:type="spellStart"/>
      <w:r w:rsidRPr="002677BC">
        <w:rPr>
          <w:rFonts w:ascii="Arial" w:hAnsi="Arial" w:cs="Arial"/>
          <w:sz w:val="20"/>
          <w:szCs w:val="20"/>
        </w:rPr>
        <w:t>grawer</w:t>
      </w:r>
      <w:r w:rsidR="0044555B">
        <w:rPr>
          <w:rFonts w:ascii="Arial" w:hAnsi="Arial" w:cs="Arial"/>
          <w:sz w:val="20"/>
          <w:szCs w:val="20"/>
        </w:rPr>
        <w:t>u</w:t>
      </w:r>
      <w:proofErr w:type="spellEnd"/>
      <w:r w:rsidRPr="002677BC">
        <w:rPr>
          <w:rFonts w:ascii="Arial" w:hAnsi="Arial" w:cs="Arial"/>
          <w:sz w:val="20"/>
          <w:szCs w:val="20"/>
        </w:rPr>
        <w:t xml:space="preserve"> zamiast nadruku na brelokach.</w:t>
      </w:r>
      <w:r w:rsidR="002677BC" w:rsidRPr="002677BC">
        <w:rPr>
          <w:rFonts w:ascii="Arial" w:hAnsi="Arial" w:cs="Arial"/>
          <w:sz w:val="20"/>
          <w:szCs w:val="20"/>
        </w:rPr>
        <w:t xml:space="preserve"> Zamawiający wymaga oznakowania zgodnie z zapisami OPZ.</w:t>
      </w:r>
    </w:p>
    <w:p w:rsidR="00DD1BFE" w:rsidRPr="002677BC" w:rsidRDefault="00DD1BFE" w:rsidP="008528E5">
      <w:pPr>
        <w:tabs>
          <w:tab w:val="left" w:pos="321"/>
        </w:tabs>
        <w:spacing w:after="120" w:line="360" w:lineRule="auto"/>
        <w:jc w:val="both"/>
        <w:rPr>
          <w:rFonts w:ascii="Arial" w:hAnsi="Arial" w:cs="Arial"/>
          <w:sz w:val="20"/>
          <w:szCs w:val="20"/>
        </w:rPr>
      </w:pPr>
    </w:p>
    <w:p w:rsidR="00432964" w:rsidRPr="00894CCD" w:rsidRDefault="00432964" w:rsidP="00E25988">
      <w:pPr>
        <w:pStyle w:val="Akapitzlist"/>
        <w:numPr>
          <w:ilvl w:val="0"/>
          <w:numId w:val="37"/>
        </w:numPr>
        <w:tabs>
          <w:tab w:val="left" w:pos="284"/>
        </w:tabs>
        <w:spacing w:line="360" w:lineRule="auto"/>
        <w:ind w:left="284" w:hanging="284"/>
        <w:jc w:val="both"/>
        <w:rPr>
          <w:rFonts w:ascii="Arial" w:hAnsi="Arial" w:cs="Arial"/>
          <w:sz w:val="20"/>
          <w:szCs w:val="20"/>
        </w:rPr>
      </w:pPr>
      <w:r w:rsidRPr="00894CCD">
        <w:rPr>
          <w:rFonts w:ascii="Arial" w:hAnsi="Arial" w:cs="Arial"/>
          <w:sz w:val="20"/>
          <w:szCs w:val="20"/>
        </w:rPr>
        <w:t>Parasol poz. 13 cz. III - wariant ze srebrnym spodem jest niedostępny, najbliższa dostawa w drugiej połowie listopada. Czy Zamawiający dopuszcza dostawę tego parasola (ten sam model o takich samych parametrach) ale całego granatowego lub czarnego?</w:t>
      </w:r>
    </w:p>
    <w:p w:rsidR="001C240C" w:rsidRPr="002677BC" w:rsidRDefault="001C240C" w:rsidP="00E25988">
      <w:pPr>
        <w:tabs>
          <w:tab w:val="left" w:pos="321"/>
        </w:tabs>
        <w:spacing w:line="360" w:lineRule="auto"/>
        <w:ind w:right="240"/>
        <w:jc w:val="both"/>
        <w:rPr>
          <w:rFonts w:ascii="Arial" w:hAnsi="Arial" w:cs="Arial"/>
          <w:b/>
          <w:sz w:val="20"/>
          <w:szCs w:val="20"/>
          <w:u w:val="single"/>
        </w:rPr>
      </w:pPr>
      <w:r w:rsidRPr="002677BC">
        <w:rPr>
          <w:rFonts w:ascii="Arial" w:hAnsi="Arial" w:cs="Arial"/>
          <w:b/>
          <w:sz w:val="20"/>
          <w:szCs w:val="20"/>
          <w:u w:val="single"/>
        </w:rPr>
        <w:t>Odpowiedź</w:t>
      </w:r>
      <w:r w:rsidR="00F31A38">
        <w:rPr>
          <w:rFonts w:ascii="Arial" w:hAnsi="Arial" w:cs="Arial"/>
          <w:b/>
          <w:sz w:val="20"/>
          <w:szCs w:val="20"/>
          <w:u w:val="single"/>
        </w:rPr>
        <w:t xml:space="preserve"> nr 8</w:t>
      </w:r>
      <w:r w:rsidRPr="002677BC">
        <w:rPr>
          <w:rFonts w:ascii="Arial" w:hAnsi="Arial" w:cs="Arial"/>
          <w:b/>
          <w:sz w:val="20"/>
          <w:szCs w:val="20"/>
          <w:u w:val="single"/>
        </w:rPr>
        <w:t>:</w:t>
      </w:r>
    </w:p>
    <w:p w:rsidR="001C240C" w:rsidRDefault="001C240C" w:rsidP="008528E5">
      <w:pPr>
        <w:tabs>
          <w:tab w:val="left" w:pos="0"/>
          <w:tab w:val="left" w:pos="9072"/>
        </w:tabs>
        <w:spacing w:after="120" w:line="360" w:lineRule="auto"/>
        <w:jc w:val="both"/>
        <w:rPr>
          <w:rFonts w:ascii="Arial" w:hAnsi="Arial" w:cs="Arial"/>
          <w:sz w:val="20"/>
          <w:szCs w:val="20"/>
        </w:rPr>
      </w:pPr>
      <w:r w:rsidRPr="002677BC">
        <w:rPr>
          <w:rFonts w:ascii="Arial" w:hAnsi="Arial" w:cs="Arial"/>
          <w:sz w:val="20"/>
          <w:szCs w:val="20"/>
        </w:rPr>
        <w:t xml:space="preserve">Zamawiający dopuszcza dostawę parasola </w:t>
      </w:r>
      <w:r w:rsidR="008F5345" w:rsidRPr="002677BC">
        <w:rPr>
          <w:rFonts w:ascii="Arial" w:hAnsi="Arial" w:cs="Arial"/>
          <w:sz w:val="20"/>
          <w:szCs w:val="20"/>
        </w:rPr>
        <w:t xml:space="preserve">całego </w:t>
      </w:r>
      <w:r w:rsidRPr="002677BC">
        <w:rPr>
          <w:rFonts w:ascii="Arial" w:hAnsi="Arial" w:cs="Arial"/>
          <w:sz w:val="20"/>
          <w:szCs w:val="20"/>
        </w:rPr>
        <w:t>granatowego lub czarnego (ten sam model o takich samych parametrach).</w:t>
      </w:r>
    </w:p>
    <w:p w:rsidR="00E47022" w:rsidRPr="002677BC" w:rsidRDefault="00E47022" w:rsidP="008528E5">
      <w:pPr>
        <w:tabs>
          <w:tab w:val="left" w:pos="0"/>
          <w:tab w:val="left" w:pos="9072"/>
        </w:tabs>
        <w:spacing w:after="120" w:line="360" w:lineRule="auto"/>
        <w:jc w:val="both"/>
        <w:rPr>
          <w:rFonts w:ascii="Arial" w:hAnsi="Arial" w:cs="Arial"/>
          <w:sz w:val="20"/>
          <w:szCs w:val="20"/>
        </w:rPr>
      </w:pPr>
    </w:p>
    <w:p w:rsidR="00432964" w:rsidRPr="00E25988" w:rsidRDefault="00432964" w:rsidP="00E25988">
      <w:pPr>
        <w:pStyle w:val="Akapitzlist"/>
        <w:numPr>
          <w:ilvl w:val="0"/>
          <w:numId w:val="37"/>
        </w:numPr>
        <w:tabs>
          <w:tab w:val="left" w:pos="284"/>
          <w:tab w:val="left" w:pos="9072"/>
        </w:tabs>
        <w:spacing w:line="360" w:lineRule="auto"/>
        <w:ind w:left="284" w:hanging="284"/>
        <w:jc w:val="both"/>
        <w:rPr>
          <w:rFonts w:ascii="Arial" w:hAnsi="Arial" w:cs="Arial"/>
          <w:sz w:val="20"/>
          <w:szCs w:val="20"/>
        </w:rPr>
      </w:pPr>
      <w:r w:rsidRPr="00E25988">
        <w:rPr>
          <w:rFonts w:ascii="Arial" w:hAnsi="Arial" w:cs="Arial"/>
          <w:sz w:val="20"/>
          <w:szCs w:val="20"/>
        </w:rPr>
        <w:t>Skrzynka poz. 21 cz. III - produkt jest niedostępny. Czy Zamawiający dopuszcza skrzynki nie wyłożone welurem?</w:t>
      </w:r>
    </w:p>
    <w:p w:rsidR="00EF0CF5" w:rsidRPr="002677BC" w:rsidRDefault="00EF0CF5" w:rsidP="00E25988">
      <w:pPr>
        <w:tabs>
          <w:tab w:val="left" w:pos="321"/>
        </w:tabs>
        <w:spacing w:line="360" w:lineRule="auto"/>
        <w:ind w:right="240"/>
        <w:jc w:val="both"/>
        <w:rPr>
          <w:rFonts w:ascii="Arial" w:hAnsi="Arial" w:cs="Arial"/>
          <w:b/>
          <w:sz w:val="20"/>
          <w:szCs w:val="20"/>
          <w:u w:val="single"/>
        </w:rPr>
      </w:pPr>
      <w:r w:rsidRPr="002677BC">
        <w:rPr>
          <w:rFonts w:ascii="Arial" w:hAnsi="Arial" w:cs="Arial"/>
          <w:b/>
          <w:sz w:val="20"/>
          <w:szCs w:val="20"/>
          <w:u w:val="single"/>
        </w:rPr>
        <w:t>Odpowiedź</w:t>
      </w:r>
      <w:r w:rsidR="00F31A38">
        <w:rPr>
          <w:rFonts w:ascii="Arial" w:hAnsi="Arial" w:cs="Arial"/>
          <w:b/>
          <w:sz w:val="20"/>
          <w:szCs w:val="20"/>
          <w:u w:val="single"/>
        </w:rPr>
        <w:t xml:space="preserve"> nr 9</w:t>
      </w:r>
      <w:r w:rsidRPr="002677BC">
        <w:rPr>
          <w:rFonts w:ascii="Arial" w:hAnsi="Arial" w:cs="Arial"/>
          <w:b/>
          <w:sz w:val="20"/>
          <w:szCs w:val="20"/>
          <w:u w:val="single"/>
        </w:rPr>
        <w:t>:</w:t>
      </w:r>
    </w:p>
    <w:p w:rsidR="00EF0CF5" w:rsidRDefault="00EF0CF5" w:rsidP="008528E5">
      <w:pPr>
        <w:tabs>
          <w:tab w:val="left" w:pos="324"/>
        </w:tabs>
        <w:spacing w:after="120" w:line="360" w:lineRule="auto"/>
        <w:jc w:val="both"/>
        <w:rPr>
          <w:rFonts w:ascii="Arial" w:hAnsi="Arial" w:cs="Arial"/>
          <w:sz w:val="20"/>
          <w:szCs w:val="20"/>
        </w:rPr>
      </w:pPr>
      <w:r w:rsidRPr="002677BC">
        <w:rPr>
          <w:rFonts w:ascii="Arial" w:hAnsi="Arial" w:cs="Arial"/>
          <w:sz w:val="20"/>
          <w:szCs w:val="20"/>
        </w:rPr>
        <w:t>Zamawiający nie dopuszcza skrzynki nie wyłożonej welurem</w:t>
      </w:r>
      <w:r w:rsidR="00F25BFE" w:rsidRPr="002677BC">
        <w:rPr>
          <w:rFonts w:ascii="Arial" w:hAnsi="Arial" w:cs="Arial"/>
          <w:sz w:val="20"/>
          <w:szCs w:val="20"/>
        </w:rPr>
        <w:t>/aksamitem</w:t>
      </w:r>
      <w:r w:rsidRPr="002677BC">
        <w:rPr>
          <w:rFonts w:ascii="Arial" w:hAnsi="Arial" w:cs="Arial"/>
          <w:sz w:val="20"/>
          <w:szCs w:val="20"/>
        </w:rPr>
        <w:t>.</w:t>
      </w:r>
      <w:r w:rsidR="002677BC" w:rsidRPr="002677BC">
        <w:rPr>
          <w:rFonts w:ascii="Arial" w:hAnsi="Arial" w:cs="Arial"/>
          <w:sz w:val="20"/>
          <w:szCs w:val="20"/>
        </w:rPr>
        <w:t xml:space="preserve"> Zamawiający wymaga produktu zgodnego z zapisami OPZ.</w:t>
      </w:r>
    </w:p>
    <w:p w:rsidR="00E47022" w:rsidRPr="002677BC" w:rsidRDefault="00E47022" w:rsidP="008528E5">
      <w:pPr>
        <w:tabs>
          <w:tab w:val="left" w:pos="324"/>
        </w:tabs>
        <w:spacing w:after="120" w:line="360" w:lineRule="auto"/>
        <w:jc w:val="both"/>
        <w:rPr>
          <w:rFonts w:ascii="Arial" w:hAnsi="Arial" w:cs="Arial"/>
          <w:sz w:val="20"/>
          <w:szCs w:val="20"/>
        </w:rPr>
      </w:pPr>
    </w:p>
    <w:p w:rsidR="00D616F8" w:rsidRPr="00E25988" w:rsidRDefault="00D616F8" w:rsidP="00E25988">
      <w:pPr>
        <w:pStyle w:val="Akapitzlist"/>
        <w:numPr>
          <w:ilvl w:val="0"/>
          <w:numId w:val="37"/>
        </w:numPr>
        <w:tabs>
          <w:tab w:val="left" w:pos="284"/>
        </w:tabs>
        <w:spacing w:line="360" w:lineRule="auto"/>
        <w:ind w:left="284" w:hanging="284"/>
        <w:jc w:val="both"/>
        <w:rPr>
          <w:rFonts w:ascii="Arial" w:hAnsi="Arial" w:cs="Arial"/>
          <w:sz w:val="20"/>
          <w:szCs w:val="20"/>
        </w:rPr>
      </w:pPr>
      <w:r w:rsidRPr="00E25988">
        <w:rPr>
          <w:rFonts w:ascii="Arial" w:hAnsi="Arial" w:cs="Arial"/>
          <w:color w:val="222222"/>
          <w:sz w:val="20"/>
          <w:szCs w:val="20"/>
        </w:rPr>
        <w:t>Proszę o weryfikację i modyfikację wymiarów produktu poz. 3 cz. VI - pokrowiec złożony / niezłożony. Podają Państwo Rozmiar (cm): poskładany 100x57x1 cm, rozłożony 58,5x103,5x0,5 cm - parametry te wykluczają się.</w:t>
      </w:r>
    </w:p>
    <w:p w:rsidR="00A9747F" w:rsidRPr="002677BC" w:rsidRDefault="00A9747F" w:rsidP="00E25988">
      <w:pPr>
        <w:tabs>
          <w:tab w:val="left" w:pos="321"/>
        </w:tabs>
        <w:spacing w:line="360" w:lineRule="auto"/>
        <w:ind w:right="240"/>
        <w:jc w:val="both"/>
        <w:rPr>
          <w:rFonts w:ascii="Arial" w:hAnsi="Arial" w:cs="Arial"/>
          <w:b/>
          <w:sz w:val="20"/>
          <w:szCs w:val="20"/>
          <w:u w:val="single"/>
        </w:rPr>
      </w:pPr>
      <w:r w:rsidRPr="002677BC">
        <w:rPr>
          <w:rFonts w:ascii="Arial" w:hAnsi="Arial" w:cs="Arial"/>
          <w:b/>
          <w:sz w:val="20"/>
          <w:szCs w:val="20"/>
          <w:u w:val="single"/>
        </w:rPr>
        <w:t>Odpowiedź</w:t>
      </w:r>
      <w:r w:rsidR="00F31A38">
        <w:rPr>
          <w:rFonts w:ascii="Arial" w:hAnsi="Arial" w:cs="Arial"/>
          <w:b/>
          <w:sz w:val="20"/>
          <w:szCs w:val="20"/>
          <w:u w:val="single"/>
        </w:rPr>
        <w:t xml:space="preserve"> nr 10</w:t>
      </w:r>
      <w:r w:rsidRPr="002677BC">
        <w:rPr>
          <w:rFonts w:ascii="Arial" w:hAnsi="Arial" w:cs="Arial"/>
          <w:b/>
          <w:sz w:val="20"/>
          <w:szCs w:val="20"/>
          <w:u w:val="single"/>
        </w:rPr>
        <w:t>:</w:t>
      </w:r>
    </w:p>
    <w:p w:rsidR="00AE2474" w:rsidRDefault="00AE2474" w:rsidP="00E25988">
      <w:pPr>
        <w:tabs>
          <w:tab w:val="left" w:pos="358"/>
        </w:tabs>
        <w:spacing w:line="360" w:lineRule="auto"/>
        <w:jc w:val="both"/>
        <w:rPr>
          <w:rFonts w:ascii="Arial" w:hAnsi="Arial" w:cs="Arial"/>
          <w:sz w:val="20"/>
          <w:szCs w:val="20"/>
        </w:rPr>
      </w:pPr>
      <w:r>
        <w:rPr>
          <w:rFonts w:ascii="Arial" w:hAnsi="Arial" w:cs="Arial"/>
          <w:sz w:val="20"/>
          <w:szCs w:val="20"/>
        </w:rPr>
        <w:t xml:space="preserve">Zamawiający dokonuje zmiany treści SIWZ – Załącznik nr 7 OPZ i Załącznik nr 1f </w:t>
      </w:r>
      <w:r w:rsidRPr="00D56CFA">
        <w:rPr>
          <w:rFonts w:ascii="Arial" w:hAnsi="Arial" w:cs="Arial"/>
          <w:sz w:val="20"/>
          <w:szCs w:val="20"/>
        </w:rPr>
        <w:t>Specyfikacja ilościowo – cenowa przedmiotu zamówienia</w:t>
      </w:r>
      <w:r>
        <w:rPr>
          <w:rFonts w:ascii="Arial" w:hAnsi="Arial" w:cs="Arial"/>
          <w:sz w:val="20"/>
          <w:szCs w:val="20"/>
        </w:rPr>
        <w:t>, w następujący sposób:</w:t>
      </w:r>
    </w:p>
    <w:p w:rsidR="00432964" w:rsidRDefault="00E646EF" w:rsidP="005E3D4E">
      <w:pPr>
        <w:tabs>
          <w:tab w:val="left" w:pos="746"/>
        </w:tabs>
        <w:spacing w:line="360" w:lineRule="auto"/>
        <w:ind w:right="20"/>
        <w:jc w:val="both"/>
        <w:rPr>
          <w:rFonts w:ascii="Arial" w:hAnsi="Arial" w:cs="Arial"/>
          <w:b/>
          <w:sz w:val="20"/>
          <w:szCs w:val="20"/>
          <w:u w:val="single"/>
        </w:rPr>
      </w:pPr>
      <w:r w:rsidRPr="00E646EF">
        <w:rPr>
          <w:rFonts w:ascii="Arial" w:hAnsi="Arial" w:cs="Arial"/>
          <w:b/>
          <w:sz w:val="20"/>
          <w:szCs w:val="20"/>
          <w:u w:val="single"/>
        </w:rPr>
        <w:t>Było:</w:t>
      </w:r>
    </w:p>
    <w:tbl>
      <w:tblPr>
        <w:tblW w:w="9214" w:type="dxa"/>
        <w:tblInd w:w="-72" w:type="dxa"/>
        <w:tblCellMar>
          <w:left w:w="70" w:type="dxa"/>
          <w:right w:w="70" w:type="dxa"/>
        </w:tblCellMar>
        <w:tblLook w:val="04A0"/>
      </w:tblPr>
      <w:tblGrid>
        <w:gridCol w:w="709"/>
        <w:gridCol w:w="1276"/>
        <w:gridCol w:w="851"/>
        <w:gridCol w:w="1134"/>
        <w:gridCol w:w="5244"/>
      </w:tblGrid>
      <w:tr w:rsidR="00E646EF" w:rsidRPr="00D964D7" w:rsidTr="00E646EF">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46EF" w:rsidRPr="00D964D7" w:rsidRDefault="00E646EF" w:rsidP="00E04217">
            <w:pPr>
              <w:jc w:val="center"/>
              <w:rPr>
                <w:color w:val="000000"/>
                <w:sz w:val="18"/>
                <w:szCs w:val="18"/>
              </w:rPr>
            </w:pPr>
            <w:r w:rsidRPr="00D964D7">
              <w:rPr>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rsidR="00E646EF" w:rsidRPr="00D964D7" w:rsidRDefault="00E646EF" w:rsidP="00E04217">
            <w:pPr>
              <w:rPr>
                <w:b/>
                <w:color w:val="000000"/>
                <w:sz w:val="18"/>
                <w:szCs w:val="18"/>
              </w:rPr>
            </w:pPr>
            <w:r w:rsidRPr="00D964D7">
              <w:rPr>
                <w:b/>
                <w:color w:val="000000"/>
                <w:sz w:val="18"/>
                <w:szCs w:val="18"/>
              </w:rPr>
              <w:t>Pokrowiec na ubrania</w:t>
            </w:r>
          </w:p>
          <w:p w:rsidR="00E646EF" w:rsidRPr="00D964D7" w:rsidRDefault="00E646EF" w:rsidP="00E04217">
            <w:pPr>
              <w:rPr>
                <w:b/>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E646EF" w:rsidRPr="00D964D7" w:rsidRDefault="00E646EF" w:rsidP="00E04217">
            <w:pPr>
              <w:jc w:val="center"/>
              <w:rPr>
                <w:b/>
                <w:bCs/>
                <w:color w:val="000000"/>
                <w:sz w:val="18"/>
                <w:szCs w:val="18"/>
              </w:rPr>
            </w:pPr>
            <w:r w:rsidRPr="00D964D7">
              <w:rPr>
                <w:b/>
                <w:bCs/>
                <w:color w:val="000000"/>
                <w:sz w:val="18"/>
                <w:szCs w:val="18"/>
              </w:rPr>
              <w:t>50</w:t>
            </w:r>
          </w:p>
        </w:tc>
        <w:tc>
          <w:tcPr>
            <w:tcW w:w="1134" w:type="dxa"/>
            <w:tcBorders>
              <w:top w:val="nil"/>
              <w:left w:val="nil"/>
              <w:bottom w:val="single" w:sz="4" w:space="0" w:color="auto"/>
              <w:right w:val="single" w:sz="4" w:space="0" w:color="auto"/>
            </w:tcBorders>
            <w:shd w:val="clear" w:color="auto" w:fill="auto"/>
            <w:noWrap/>
            <w:vAlign w:val="center"/>
            <w:hideMark/>
          </w:tcPr>
          <w:p w:rsidR="00E646EF" w:rsidRPr="00D964D7" w:rsidRDefault="00E646EF" w:rsidP="00E04217">
            <w:pPr>
              <w:jc w:val="center"/>
              <w:rPr>
                <w:color w:val="000000"/>
                <w:sz w:val="18"/>
                <w:szCs w:val="18"/>
              </w:rPr>
            </w:pPr>
            <w:r w:rsidRPr="00D964D7">
              <w:rPr>
                <w:color w:val="000000"/>
                <w:sz w:val="18"/>
                <w:szCs w:val="18"/>
              </w:rPr>
              <w:t>Brak zdjęcia</w:t>
            </w:r>
          </w:p>
        </w:tc>
        <w:tc>
          <w:tcPr>
            <w:tcW w:w="5244" w:type="dxa"/>
            <w:tcBorders>
              <w:top w:val="nil"/>
              <w:left w:val="nil"/>
              <w:bottom w:val="single" w:sz="4" w:space="0" w:color="auto"/>
              <w:right w:val="single" w:sz="4" w:space="0" w:color="auto"/>
            </w:tcBorders>
            <w:shd w:val="clear" w:color="auto" w:fill="auto"/>
            <w:vAlign w:val="center"/>
          </w:tcPr>
          <w:p w:rsidR="00E646EF" w:rsidRPr="00D964D7" w:rsidRDefault="00E646EF" w:rsidP="00E04217">
            <w:pPr>
              <w:rPr>
                <w:color w:val="000000"/>
                <w:sz w:val="18"/>
                <w:szCs w:val="18"/>
              </w:rPr>
            </w:pPr>
            <w:r w:rsidRPr="00D964D7">
              <w:rPr>
                <w:color w:val="000000"/>
                <w:sz w:val="18"/>
                <w:szCs w:val="18"/>
              </w:rPr>
              <w:t>Poliestrowy pokrowiec podróżny na ubrania, 70D – poliamid, główna przegródka i 1 dodatkowa kieszeń zapinana na zamek błyskawiczny. Rozmiar (cm): poskładany 100x57x1 cm, rozłożony 58,5x103,5x0,5 cm</w:t>
            </w:r>
          </w:p>
          <w:p w:rsidR="00E646EF" w:rsidRPr="00D964D7" w:rsidRDefault="00E646EF" w:rsidP="00E04217">
            <w:pPr>
              <w:rPr>
                <w:color w:val="000000"/>
                <w:sz w:val="18"/>
                <w:szCs w:val="18"/>
              </w:rPr>
            </w:pPr>
          </w:p>
          <w:p w:rsidR="00E646EF" w:rsidRPr="00D964D7" w:rsidRDefault="00E646EF" w:rsidP="00E04217">
            <w:pPr>
              <w:suppressAutoHyphens/>
              <w:jc w:val="both"/>
              <w:rPr>
                <w:rFonts w:eastAsia="TimesNewRomanPSMT"/>
                <w:color w:val="000000"/>
                <w:sz w:val="18"/>
                <w:szCs w:val="18"/>
              </w:rPr>
            </w:pPr>
            <w:r w:rsidRPr="00D964D7">
              <w:rPr>
                <w:rFonts w:eastAsia="TimesNewRomanPSMT"/>
                <w:b/>
                <w:color w:val="000000"/>
                <w:sz w:val="18"/>
                <w:szCs w:val="18"/>
              </w:rPr>
              <w:t>Znakowanie produktu:</w:t>
            </w:r>
            <w:r w:rsidRPr="00D964D7">
              <w:rPr>
                <w:rFonts w:eastAsia="TimesNewRomanPSMT"/>
                <w:color w:val="000000"/>
                <w:sz w:val="18"/>
                <w:szCs w:val="18"/>
              </w:rPr>
              <w:t xml:space="preserve"> trwały, jednokolorowy nadruk na pokrowcu, </w:t>
            </w:r>
          </w:p>
          <w:p w:rsidR="00E646EF" w:rsidRPr="00D964D7" w:rsidRDefault="00E646EF" w:rsidP="00E04217">
            <w:pPr>
              <w:suppressAutoHyphens/>
              <w:jc w:val="both"/>
              <w:rPr>
                <w:rFonts w:eastAsia="TimesNewRomanPSMT"/>
                <w:color w:val="000000"/>
                <w:sz w:val="18"/>
                <w:szCs w:val="18"/>
              </w:rPr>
            </w:pPr>
            <w:r w:rsidRPr="00D964D7">
              <w:rPr>
                <w:rFonts w:eastAsia="TimesNewRomanPSMT"/>
                <w:b/>
                <w:color w:val="000000"/>
                <w:sz w:val="18"/>
                <w:szCs w:val="18"/>
              </w:rPr>
              <w:t xml:space="preserve">1) </w:t>
            </w:r>
            <w:r w:rsidRPr="00D964D7">
              <w:rPr>
                <w:rFonts w:eastAsia="TimesNewRomanPSMT"/>
                <w:color w:val="000000"/>
                <w:sz w:val="18"/>
                <w:szCs w:val="18"/>
              </w:rPr>
              <w:t xml:space="preserve">logo Programu Współpracy INTERREG zgodne z wytycznymi podanymi przez zamawiającego, </w:t>
            </w:r>
          </w:p>
          <w:p w:rsidR="00E646EF" w:rsidRPr="00D964D7" w:rsidRDefault="00E646EF" w:rsidP="00E04217">
            <w:pPr>
              <w:suppressAutoHyphens/>
              <w:jc w:val="both"/>
              <w:rPr>
                <w:color w:val="000000"/>
                <w:sz w:val="18"/>
                <w:szCs w:val="18"/>
              </w:rPr>
            </w:pPr>
            <w:r w:rsidRPr="00D964D7">
              <w:rPr>
                <w:b/>
                <w:color w:val="000000"/>
                <w:sz w:val="18"/>
                <w:szCs w:val="18"/>
              </w:rPr>
              <w:t>2)</w:t>
            </w:r>
            <w:r w:rsidRPr="00D964D7">
              <w:rPr>
                <w:color w:val="000000"/>
                <w:sz w:val="18"/>
                <w:szCs w:val="18"/>
              </w:rPr>
              <w:t xml:space="preserve"> logo województwa – Pomorze Zachodnie</w:t>
            </w:r>
          </w:p>
          <w:p w:rsidR="00E646EF" w:rsidRPr="00D964D7" w:rsidRDefault="00E646EF" w:rsidP="00E04217">
            <w:pPr>
              <w:suppressAutoHyphens/>
              <w:jc w:val="both"/>
              <w:rPr>
                <w:color w:val="000000"/>
                <w:sz w:val="18"/>
                <w:szCs w:val="18"/>
              </w:rPr>
            </w:pPr>
          </w:p>
          <w:p w:rsidR="00E646EF" w:rsidRPr="00D964D7" w:rsidRDefault="00E646EF" w:rsidP="00E04217">
            <w:pPr>
              <w:jc w:val="both"/>
              <w:rPr>
                <w:rFonts w:eastAsia="TimesNewRomanPSMT"/>
                <w:color w:val="000000"/>
                <w:sz w:val="18"/>
                <w:szCs w:val="18"/>
              </w:rPr>
            </w:pPr>
            <w:r w:rsidRPr="00D964D7">
              <w:rPr>
                <w:color w:val="000000"/>
                <w:sz w:val="18"/>
                <w:szCs w:val="18"/>
              </w:rPr>
              <w:t>Projekt i skład po stronie Wykonawcy, do akceptacji Zamawiającego.</w:t>
            </w:r>
          </w:p>
          <w:p w:rsidR="00E646EF" w:rsidRPr="00D964D7" w:rsidRDefault="00E646EF" w:rsidP="00E04217">
            <w:pPr>
              <w:rPr>
                <w:color w:val="000000"/>
                <w:sz w:val="18"/>
                <w:szCs w:val="18"/>
              </w:rPr>
            </w:pPr>
          </w:p>
        </w:tc>
      </w:tr>
    </w:tbl>
    <w:p w:rsidR="009E582D" w:rsidRDefault="009E582D" w:rsidP="009E582D">
      <w:pPr>
        <w:tabs>
          <w:tab w:val="left" w:pos="746"/>
        </w:tabs>
        <w:spacing w:line="360" w:lineRule="auto"/>
        <w:ind w:right="20"/>
        <w:jc w:val="both"/>
        <w:rPr>
          <w:rFonts w:ascii="Arial" w:hAnsi="Arial" w:cs="Arial"/>
          <w:b/>
          <w:sz w:val="20"/>
          <w:szCs w:val="20"/>
          <w:u w:val="single"/>
        </w:rPr>
      </w:pPr>
      <w:r>
        <w:rPr>
          <w:rFonts w:ascii="Arial" w:hAnsi="Arial" w:cs="Arial"/>
          <w:b/>
          <w:sz w:val="20"/>
          <w:szCs w:val="20"/>
          <w:u w:val="single"/>
        </w:rPr>
        <w:t>Jest</w:t>
      </w:r>
      <w:r w:rsidRPr="00E646EF">
        <w:rPr>
          <w:rFonts w:ascii="Arial" w:hAnsi="Arial" w:cs="Arial"/>
          <w:b/>
          <w:sz w:val="20"/>
          <w:szCs w:val="20"/>
          <w:u w:val="single"/>
        </w:rPr>
        <w:t>:</w:t>
      </w:r>
    </w:p>
    <w:tbl>
      <w:tblPr>
        <w:tblW w:w="9214" w:type="dxa"/>
        <w:tblInd w:w="-72" w:type="dxa"/>
        <w:tblCellMar>
          <w:left w:w="70" w:type="dxa"/>
          <w:right w:w="70" w:type="dxa"/>
        </w:tblCellMar>
        <w:tblLook w:val="04A0"/>
      </w:tblPr>
      <w:tblGrid>
        <w:gridCol w:w="709"/>
        <w:gridCol w:w="1276"/>
        <w:gridCol w:w="851"/>
        <w:gridCol w:w="1134"/>
        <w:gridCol w:w="5244"/>
      </w:tblGrid>
      <w:tr w:rsidR="009E582D" w:rsidRPr="00D964D7" w:rsidTr="00E04217">
        <w:trPr>
          <w:trHeight w:val="18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E582D" w:rsidRPr="00D964D7" w:rsidRDefault="009E582D" w:rsidP="00E04217">
            <w:pPr>
              <w:jc w:val="center"/>
              <w:rPr>
                <w:color w:val="000000"/>
                <w:sz w:val="18"/>
                <w:szCs w:val="18"/>
              </w:rPr>
            </w:pPr>
            <w:r w:rsidRPr="00D964D7">
              <w:rPr>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rsidR="009E582D" w:rsidRPr="00D964D7" w:rsidRDefault="009E582D" w:rsidP="00E04217">
            <w:pPr>
              <w:rPr>
                <w:b/>
                <w:color w:val="000000"/>
                <w:sz w:val="18"/>
                <w:szCs w:val="18"/>
              </w:rPr>
            </w:pPr>
            <w:r w:rsidRPr="00D964D7">
              <w:rPr>
                <w:b/>
                <w:color w:val="000000"/>
                <w:sz w:val="18"/>
                <w:szCs w:val="18"/>
              </w:rPr>
              <w:t>Pokrowiec na ubrania</w:t>
            </w:r>
          </w:p>
          <w:p w:rsidR="009E582D" w:rsidRPr="00D964D7" w:rsidRDefault="009E582D" w:rsidP="00E04217">
            <w:pPr>
              <w:rPr>
                <w:b/>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9E582D" w:rsidRPr="00D964D7" w:rsidRDefault="009E582D" w:rsidP="00E04217">
            <w:pPr>
              <w:jc w:val="center"/>
              <w:rPr>
                <w:b/>
                <w:bCs/>
                <w:color w:val="000000"/>
                <w:sz w:val="18"/>
                <w:szCs w:val="18"/>
              </w:rPr>
            </w:pPr>
            <w:r w:rsidRPr="00D964D7">
              <w:rPr>
                <w:b/>
                <w:bCs/>
                <w:color w:val="000000"/>
                <w:sz w:val="18"/>
                <w:szCs w:val="18"/>
              </w:rPr>
              <w:t>50</w:t>
            </w:r>
          </w:p>
        </w:tc>
        <w:tc>
          <w:tcPr>
            <w:tcW w:w="1134" w:type="dxa"/>
            <w:tcBorders>
              <w:top w:val="nil"/>
              <w:left w:val="nil"/>
              <w:bottom w:val="single" w:sz="4" w:space="0" w:color="auto"/>
              <w:right w:val="single" w:sz="4" w:space="0" w:color="auto"/>
            </w:tcBorders>
            <w:shd w:val="clear" w:color="auto" w:fill="auto"/>
            <w:noWrap/>
            <w:vAlign w:val="center"/>
            <w:hideMark/>
          </w:tcPr>
          <w:p w:rsidR="009E582D" w:rsidRPr="00D964D7" w:rsidRDefault="009E582D" w:rsidP="00E04217">
            <w:pPr>
              <w:jc w:val="center"/>
              <w:rPr>
                <w:color w:val="000000"/>
                <w:sz w:val="18"/>
                <w:szCs w:val="18"/>
              </w:rPr>
            </w:pPr>
            <w:r w:rsidRPr="00D964D7">
              <w:rPr>
                <w:color w:val="000000"/>
                <w:sz w:val="18"/>
                <w:szCs w:val="18"/>
              </w:rPr>
              <w:t>Brak zdjęcia</w:t>
            </w:r>
          </w:p>
        </w:tc>
        <w:tc>
          <w:tcPr>
            <w:tcW w:w="5244" w:type="dxa"/>
            <w:tcBorders>
              <w:top w:val="nil"/>
              <w:left w:val="nil"/>
              <w:bottom w:val="single" w:sz="4" w:space="0" w:color="auto"/>
              <w:right w:val="single" w:sz="4" w:space="0" w:color="auto"/>
            </w:tcBorders>
            <w:shd w:val="clear" w:color="auto" w:fill="auto"/>
            <w:vAlign w:val="center"/>
          </w:tcPr>
          <w:p w:rsidR="009E582D" w:rsidRPr="00D964D7" w:rsidRDefault="009E582D" w:rsidP="00E04217">
            <w:pPr>
              <w:rPr>
                <w:color w:val="000000"/>
                <w:sz w:val="18"/>
                <w:szCs w:val="18"/>
              </w:rPr>
            </w:pPr>
            <w:r w:rsidRPr="00D964D7">
              <w:rPr>
                <w:color w:val="000000"/>
                <w:sz w:val="18"/>
                <w:szCs w:val="18"/>
              </w:rPr>
              <w:t xml:space="preserve">Poliestrowy pokrowiec podróżny na ubrania, 70D – poliamid, główna przegródka i 1 dodatkowa kieszeń zapinana na zamek błyskawiczny. Rozmiar (cm): poskładany </w:t>
            </w:r>
            <w:r w:rsidR="00E04217">
              <w:rPr>
                <w:color w:val="000000"/>
                <w:sz w:val="18"/>
                <w:szCs w:val="18"/>
              </w:rPr>
              <w:t>60x26x2</w:t>
            </w:r>
            <w:r w:rsidRPr="00D964D7">
              <w:rPr>
                <w:color w:val="000000"/>
                <w:sz w:val="18"/>
                <w:szCs w:val="18"/>
              </w:rPr>
              <w:t xml:space="preserve"> cm, rozłożony </w:t>
            </w:r>
            <w:r w:rsidR="00E04217">
              <w:rPr>
                <w:color w:val="000000"/>
                <w:sz w:val="18"/>
                <w:szCs w:val="18"/>
              </w:rPr>
              <w:t>103,5x58,5x1</w:t>
            </w:r>
            <w:r w:rsidRPr="00D964D7">
              <w:rPr>
                <w:color w:val="000000"/>
                <w:sz w:val="18"/>
                <w:szCs w:val="18"/>
              </w:rPr>
              <w:t xml:space="preserve"> cm</w:t>
            </w:r>
          </w:p>
          <w:p w:rsidR="009E582D" w:rsidRPr="00D964D7" w:rsidRDefault="009E582D" w:rsidP="00E04217">
            <w:pPr>
              <w:rPr>
                <w:color w:val="000000"/>
                <w:sz w:val="18"/>
                <w:szCs w:val="18"/>
              </w:rPr>
            </w:pPr>
          </w:p>
          <w:p w:rsidR="009E582D" w:rsidRPr="00D964D7" w:rsidRDefault="009E582D" w:rsidP="00E04217">
            <w:pPr>
              <w:suppressAutoHyphens/>
              <w:jc w:val="both"/>
              <w:rPr>
                <w:rFonts w:eastAsia="TimesNewRomanPSMT"/>
                <w:color w:val="000000"/>
                <w:sz w:val="18"/>
                <w:szCs w:val="18"/>
              </w:rPr>
            </w:pPr>
            <w:r w:rsidRPr="00D964D7">
              <w:rPr>
                <w:rFonts w:eastAsia="TimesNewRomanPSMT"/>
                <w:b/>
                <w:color w:val="000000"/>
                <w:sz w:val="18"/>
                <w:szCs w:val="18"/>
              </w:rPr>
              <w:t>Znakowanie produktu:</w:t>
            </w:r>
            <w:r w:rsidRPr="00D964D7">
              <w:rPr>
                <w:rFonts w:eastAsia="TimesNewRomanPSMT"/>
                <w:color w:val="000000"/>
                <w:sz w:val="18"/>
                <w:szCs w:val="18"/>
              </w:rPr>
              <w:t xml:space="preserve"> trwały, jednokolorowy nadruk na pokrowcu, </w:t>
            </w:r>
          </w:p>
          <w:p w:rsidR="009E582D" w:rsidRPr="00D964D7" w:rsidRDefault="009E582D" w:rsidP="00E04217">
            <w:pPr>
              <w:suppressAutoHyphens/>
              <w:jc w:val="both"/>
              <w:rPr>
                <w:rFonts w:eastAsia="TimesNewRomanPSMT"/>
                <w:color w:val="000000"/>
                <w:sz w:val="18"/>
                <w:szCs w:val="18"/>
              </w:rPr>
            </w:pPr>
            <w:r w:rsidRPr="00D964D7">
              <w:rPr>
                <w:rFonts w:eastAsia="TimesNewRomanPSMT"/>
                <w:b/>
                <w:color w:val="000000"/>
                <w:sz w:val="18"/>
                <w:szCs w:val="18"/>
              </w:rPr>
              <w:t xml:space="preserve">1) </w:t>
            </w:r>
            <w:r w:rsidRPr="00D964D7">
              <w:rPr>
                <w:rFonts w:eastAsia="TimesNewRomanPSMT"/>
                <w:color w:val="000000"/>
                <w:sz w:val="18"/>
                <w:szCs w:val="18"/>
              </w:rPr>
              <w:t xml:space="preserve">logo Programu Współpracy INTERREG zgodne z wytycznymi podanymi przez zamawiającego, </w:t>
            </w:r>
          </w:p>
          <w:p w:rsidR="009E582D" w:rsidRPr="00D964D7" w:rsidRDefault="009E582D" w:rsidP="00E04217">
            <w:pPr>
              <w:suppressAutoHyphens/>
              <w:jc w:val="both"/>
              <w:rPr>
                <w:color w:val="000000"/>
                <w:sz w:val="18"/>
                <w:szCs w:val="18"/>
              </w:rPr>
            </w:pPr>
            <w:r w:rsidRPr="00D964D7">
              <w:rPr>
                <w:b/>
                <w:color w:val="000000"/>
                <w:sz w:val="18"/>
                <w:szCs w:val="18"/>
              </w:rPr>
              <w:t>2)</w:t>
            </w:r>
            <w:r w:rsidRPr="00D964D7">
              <w:rPr>
                <w:color w:val="000000"/>
                <w:sz w:val="18"/>
                <w:szCs w:val="18"/>
              </w:rPr>
              <w:t xml:space="preserve"> logo województwa – Pomorze Zachodnie</w:t>
            </w:r>
          </w:p>
          <w:p w:rsidR="009E582D" w:rsidRPr="00D964D7" w:rsidRDefault="009E582D" w:rsidP="00E04217">
            <w:pPr>
              <w:suppressAutoHyphens/>
              <w:jc w:val="both"/>
              <w:rPr>
                <w:color w:val="000000"/>
                <w:sz w:val="18"/>
                <w:szCs w:val="18"/>
              </w:rPr>
            </w:pPr>
          </w:p>
          <w:p w:rsidR="009E582D" w:rsidRPr="00D964D7" w:rsidRDefault="009E582D" w:rsidP="00E04217">
            <w:pPr>
              <w:jc w:val="both"/>
              <w:rPr>
                <w:rFonts w:eastAsia="TimesNewRomanPSMT"/>
                <w:color w:val="000000"/>
                <w:sz w:val="18"/>
                <w:szCs w:val="18"/>
              </w:rPr>
            </w:pPr>
            <w:r w:rsidRPr="00D964D7">
              <w:rPr>
                <w:color w:val="000000"/>
                <w:sz w:val="18"/>
                <w:szCs w:val="18"/>
              </w:rPr>
              <w:t>Projekt i skład po stronie Wykonawcy, do akceptacji Zamawiającego.</w:t>
            </w:r>
          </w:p>
          <w:p w:rsidR="009E582D" w:rsidRPr="00D964D7" w:rsidRDefault="009E582D" w:rsidP="00E04217">
            <w:pPr>
              <w:rPr>
                <w:color w:val="000000"/>
                <w:sz w:val="18"/>
                <w:szCs w:val="18"/>
              </w:rPr>
            </w:pPr>
          </w:p>
        </w:tc>
      </w:tr>
    </w:tbl>
    <w:p w:rsidR="00E04C94" w:rsidRDefault="00E04C94" w:rsidP="00E04C94">
      <w:pPr>
        <w:pStyle w:val="Akapitzlist"/>
        <w:tabs>
          <w:tab w:val="left" w:pos="9072"/>
        </w:tabs>
        <w:spacing w:before="420" w:line="326" w:lineRule="exact"/>
        <w:ind w:left="284"/>
        <w:jc w:val="both"/>
        <w:rPr>
          <w:rFonts w:ascii="Arial" w:eastAsia="Arial Unicode MS" w:hAnsi="Arial" w:cs="Arial"/>
          <w:color w:val="222222"/>
          <w:sz w:val="20"/>
          <w:szCs w:val="20"/>
        </w:rPr>
      </w:pPr>
    </w:p>
    <w:p w:rsidR="004A51B2" w:rsidRPr="0083636B" w:rsidRDefault="004A51B2" w:rsidP="0083636B">
      <w:pPr>
        <w:pStyle w:val="Akapitzlist"/>
        <w:numPr>
          <w:ilvl w:val="0"/>
          <w:numId w:val="37"/>
        </w:numPr>
        <w:tabs>
          <w:tab w:val="left" w:pos="9072"/>
        </w:tabs>
        <w:spacing w:before="420" w:line="326" w:lineRule="exact"/>
        <w:ind w:left="284" w:hanging="284"/>
        <w:jc w:val="both"/>
        <w:rPr>
          <w:rFonts w:ascii="Arial" w:eastAsia="Arial Unicode MS" w:hAnsi="Arial" w:cs="Arial"/>
          <w:color w:val="222222"/>
          <w:sz w:val="20"/>
          <w:szCs w:val="20"/>
        </w:rPr>
      </w:pPr>
      <w:r w:rsidRPr="0083636B">
        <w:rPr>
          <w:rFonts w:ascii="Arial" w:eastAsia="Arial Unicode MS" w:hAnsi="Arial" w:cs="Arial"/>
          <w:color w:val="222222"/>
          <w:sz w:val="20"/>
          <w:szCs w:val="20"/>
        </w:rPr>
        <w:t>Cz. 6 poz. 3 pokrowiec - czy Zamawiają</w:t>
      </w:r>
      <w:r w:rsidR="001B3AF2" w:rsidRPr="0083636B">
        <w:rPr>
          <w:rFonts w:ascii="Arial" w:eastAsia="Arial Unicode MS" w:hAnsi="Arial" w:cs="Arial"/>
          <w:color w:val="222222"/>
          <w:sz w:val="20"/>
          <w:szCs w:val="20"/>
        </w:rPr>
        <w:t xml:space="preserve">cy dopuszcza pokrowiec </w:t>
      </w:r>
      <w:r w:rsidRPr="0083636B">
        <w:rPr>
          <w:rFonts w:ascii="Arial" w:eastAsia="Arial Unicode MS" w:hAnsi="Arial" w:cs="Arial"/>
          <w:color w:val="222222"/>
          <w:sz w:val="20"/>
          <w:szCs w:val="20"/>
        </w:rPr>
        <w:t>wykonany z materiału PEVA lub podobnego tworzywa sztucznego?</w:t>
      </w:r>
    </w:p>
    <w:p w:rsidR="00C0196C" w:rsidRDefault="00C0196C" w:rsidP="00C0196C">
      <w:pPr>
        <w:tabs>
          <w:tab w:val="left" w:pos="321"/>
        </w:tabs>
        <w:spacing w:line="306" w:lineRule="exact"/>
        <w:ind w:right="240"/>
        <w:jc w:val="both"/>
        <w:rPr>
          <w:rFonts w:ascii="Arial" w:hAnsi="Arial" w:cs="Arial"/>
          <w:b/>
          <w:sz w:val="20"/>
          <w:szCs w:val="20"/>
          <w:u w:val="single"/>
        </w:rPr>
      </w:pPr>
      <w:r w:rsidRPr="00C0196C">
        <w:rPr>
          <w:rFonts w:ascii="Arial" w:hAnsi="Arial" w:cs="Arial"/>
          <w:b/>
          <w:sz w:val="20"/>
          <w:szCs w:val="20"/>
          <w:u w:val="single"/>
        </w:rPr>
        <w:t>Odpowiedź nr 1</w:t>
      </w:r>
      <w:r>
        <w:rPr>
          <w:rFonts w:ascii="Arial" w:hAnsi="Arial" w:cs="Arial"/>
          <w:b/>
          <w:sz w:val="20"/>
          <w:szCs w:val="20"/>
          <w:u w:val="single"/>
        </w:rPr>
        <w:t>1</w:t>
      </w:r>
      <w:r w:rsidRPr="00C0196C">
        <w:rPr>
          <w:rFonts w:ascii="Arial" w:hAnsi="Arial" w:cs="Arial"/>
          <w:b/>
          <w:sz w:val="20"/>
          <w:szCs w:val="20"/>
          <w:u w:val="single"/>
        </w:rPr>
        <w:t>:</w:t>
      </w:r>
    </w:p>
    <w:p w:rsidR="00C0196C" w:rsidRDefault="00C0196C" w:rsidP="008528E5">
      <w:pPr>
        <w:tabs>
          <w:tab w:val="left" w:pos="321"/>
          <w:tab w:val="left" w:pos="9072"/>
        </w:tabs>
        <w:spacing w:after="120" w:line="306" w:lineRule="exact"/>
        <w:ind w:right="238"/>
        <w:jc w:val="both"/>
        <w:rPr>
          <w:rFonts w:ascii="Arial" w:hAnsi="Arial" w:cs="Arial"/>
          <w:sz w:val="20"/>
          <w:szCs w:val="20"/>
        </w:rPr>
      </w:pPr>
      <w:r w:rsidRPr="00C0196C">
        <w:rPr>
          <w:rFonts w:ascii="Arial" w:hAnsi="Arial" w:cs="Arial"/>
          <w:sz w:val="20"/>
          <w:szCs w:val="20"/>
        </w:rPr>
        <w:t>Zamawiający nie dopuszcza pokrowca wykonanego z innego materiału. Zamawiający wymaga produktu zgodnego z zapisami OPZ.</w:t>
      </w:r>
    </w:p>
    <w:p w:rsidR="00E04C94" w:rsidRPr="008528E5" w:rsidRDefault="00E04C94" w:rsidP="008528E5">
      <w:pPr>
        <w:tabs>
          <w:tab w:val="left" w:pos="321"/>
          <w:tab w:val="left" w:pos="9072"/>
        </w:tabs>
        <w:spacing w:after="120" w:line="306" w:lineRule="exact"/>
        <w:ind w:right="238"/>
        <w:jc w:val="both"/>
        <w:rPr>
          <w:rFonts w:ascii="Arial" w:hAnsi="Arial" w:cs="Arial"/>
          <w:sz w:val="20"/>
          <w:szCs w:val="20"/>
        </w:rPr>
      </w:pPr>
    </w:p>
    <w:p w:rsidR="004A51B2" w:rsidRPr="0083636B" w:rsidRDefault="004A51B2" w:rsidP="0083636B">
      <w:pPr>
        <w:pStyle w:val="Akapitzlist"/>
        <w:numPr>
          <w:ilvl w:val="0"/>
          <w:numId w:val="37"/>
        </w:numPr>
        <w:tabs>
          <w:tab w:val="left" w:pos="284"/>
          <w:tab w:val="left" w:pos="9072"/>
        </w:tabs>
        <w:spacing w:line="326" w:lineRule="exact"/>
        <w:ind w:left="284" w:hanging="284"/>
        <w:jc w:val="both"/>
        <w:rPr>
          <w:rFonts w:ascii="Arial" w:eastAsia="Arial Unicode MS" w:hAnsi="Arial" w:cs="Arial"/>
          <w:color w:val="222222"/>
          <w:sz w:val="20"/>
          <w:szCs w:val="20"/>
        </w:rPr>
      </w:pPr>
      <w:r w:rsidRPr="0083636B">
        <w:rPr>
          <w:rFonts w:ascii="Arial" w:eastAsia="Arial Unicode MS" w:hAnsi="Arial" w:cs="Arial"/>
          <w:color w:val="222222"/>
          <w:sz w:val="20"/>
          <w:szCs w:val="20"/>
        </w:rPr>
        <w:lastRenderedPageBreak/>
        <w:t>Cz. 6 poz. 1 - torba - czy Zamawiający dopuszcza dostawę produktu o specyfikacji" Torba zapinana na plastikową klamrę z przodu, wewnątrz kieszeń z siatki na zamek błyskawiczny, druga kieszeń na zamek, dodatkowe kieszonki w różnych rozmiarach, z metalowym haczykiem do zawieszenia. Zdjęcie poglądowe poniżej. Torby wg specyfikacji z 4 kieszeniami są niedostępne. Zdjęcie proponowanego zamiennika poniżej:</w:t>
      </w:r>
    </w:p>
    <w:p w:rsidR="00AB7CF2" w:rsidRPr="00B360D1" w:rsidRDefault="00AB7CF2" w:rsidP="00B360D1">
      <w:pPr>
        <w:pStyle w:val="Akapitzlist"/>
        <w:tabs>
          <w:tab w:val="left" w:pos="2590"/>
        </w:tabs>
        <w:spacing w:line="326" w:lineRule="exact"/>
        <w:ind w:right="1260"/>
        <w:jc w:val="both"/>
        <w:rPr>
          <w:rFonts w:ascii="Arial" w:eastAsia="Arial Unicode MS" w:hAnsi="Arial" w:cs="Arial"/>
          <w:color w:val="222222"/>
          <w:sz w:val="20"/>
          <w:szCs w:val="20"/>
        </w:rPr>
      </w:pPr>
    </w:p>
    <w:p w:rsidR="00182A60" w:rsidRDefault="00182A60" w:rsidP="00182A60">
      <w:pPr>
        <w:framePr w:w="2674" w:h="2678" w:vSpace="82" w:wrap="tight" w:vAnchor="text" w:hAnchor="margin" w:x="2598" w:y="1"/>
        <w:jc w:val="center"/>
        <w:rPr>
          <w:sz w:val="2"/>
          <w:szCs w:val="2"/>
        </w:rPr>
      </w:pPr>
    </w:p>
    <w:p w:rsidR="00AB7CF2" w:rsidRPr="00B360D1" w:rsidRDefault="00182A60" w:rsidP="00182A60">
      <w:pPr>
        <w:pStyle w:val="Akapitzlist"/>
        <w:tabs>
          <w:tab w:val="left" w:pos="2590"/>
        </w:tabs>
        <w:spacing w:line="360" w:lineRule="auto"/>
        <w:ind w:left="709" w:right="1259"/>
        <w:jc w:val="both"/>
        <w:rPr>
          <w:rFonts w:ascii="Arial" w:eastAsia="Arial Unicode MS" w:hAnsi="Arial" w:cs="Arial"/>
          <w:color w:val="222222"/>
          <w:sz w:val="20"/>
          <w:szCs w:val="20"/>
        </w:rPr>
      </w:pPr>
      <w:r>
        <w:rPr>
          <w:noProof/>
          <w:sz w:val="2"/>
          <w:szCs w:val="2"/>
        </w:rPr>
        <w:drawing>
          <wp:inline distT="0" distB="0" distL="0" distR="0">
            <wp:extent cx="1304925" cy="1352550"/>
            <wp:effectExtent l="19050" t="0" r="9525" b="0"/>
            <wp:docPr id="1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1304925" cy="1352550"/>
                    </a:xfrm>
                    <a:prstGeom prst="rect">
                      <a:avLst/>
                    </a:prstGeom>
                    <a:noFill/>
                    <a:ln w="9525">
                      <a:noFill/>
                      <a:miter lim="800000"/>
                      <a:headEnd/>
                      <a:tailEnd/>
                    </a:ln>
                  </pic:spPr>
                </pic:pic>
              </a:graphicData>
            </a:graphic>
          </wp:inline>
        </w:drawing>
      </w:r>
    </w:p>
    <w:p w:rsidR="00AB7CF2" w:rsidRPr="00B360D1" w:rsidRDefault="00AB7CF2" w:rsidP="00182A60">
      <w:pPr>
        <w:pStyle w:val="Akapitzlist"/>
        <w:tabs>
          <w:tab w:val="left" w:pos="2590"/>
        </w:tabs>
        <w:spacing w:line="360" w:lineRule="auto"/>
        <w:ind w:left="709" w:right="1259"/>
        <w:jc w:val="both"/>
        <w:rPr>
          <w:rFonts w:ascii="Arial" w:eastAsia="Arial Unicode MS" w:hAnsi="Arial" w:cs="Arial"/>
          <w:color w:val="222222"/>
          <w:sz w:val="20"/>
          <w:szCs w:val="20"/>
        </w:rPr>
      </w:pPr>
    </w:p>
    <w:p w:rsidR="004C7902" w:rsidRDefault="004C7902" w:rsidP="007E4575">
      <w:pPr>
        <w:tabs>
          <w:tab w:val="left" w:pos="321"/>
        </w:tabs>
        <w:spacing w:line="360" w:lineRule="auto"/>
        <w:ind w:right="240"/>
        <w:jc w:val="both"/>
        <w:rPr>
          <w:rFonts w:ascii="Arial" w:hAnsi="Arial" w:cs="Arial"/>
          <w:b/>
          <w:sz w:val="20"/>
          <w:szCs w:val="20"/>
          <w:u w:val="single"/>
        </w:rPr>
      </w:pPr>
      <w:r w:rsidRPr="00C0196C">
        <w:rPr>
          <w:rFonts w:ascii="Arial" w:hAnsi="Arial" w:cs="Arial"/>
          <w:b/>
          <w:sz w:val="20"/>
          <w:szCs w:val="20"/>
          <w:u w:val="single"/>
        </w:rPr>
        <w:t>Odpowiedź nr 1</w:t>
      </w:r>
      <w:r>
        <w:rPr>
          <w:rFonts w:ascii="Arial" w:hAnsi="Arial" w:cs="Arial"/>
          <w:b/>
          <w:sz w:val="20"/>
          <w:szCs w:val="20"/>
          <w:u w:val="single"/>
        </w:rPr>
        <w:t>2</w:t>
      </w:r>
      <w:r w:rsidRPr="00C0196C">
        <w:rPr>
          <w:rFonts w:ascii="Arial" w:hAnsi="Arial" w:cs="Arial"/>
          <w:b/>
          <w:sz w:val="20"/>
          <w:szCs w:val="20"/>
          <w:u w:val="single"/>
        </w:rPr>
        <w:t>:</w:t>
      </w:r>
    </w:p>
    <w:p w:rsidR="00AB7CF2" w:rsidRDefault="009E50A7" w:rsidP="008528E5">
      <w:pPr>
        <w:tabs>
          <w:tab w:val="left" w:pos="324"/>
          <w:tab w:val="left" w:pos="9072"/>
        </w:tabs>
        <w:spacing w:after="120" w:line="360" w:lineRule="auto"/>
        <w:jc w:val="both"/>
        <w:rPr>
          <w:rFonts w:ascii="Arial" w:hAnsi="Arial" w:cs="Arial"/>
          <w:sz w:val="20"/>
          <w:szCs w:val="20"/>
        </w:rPr>
      </w:pPr>
      <w:r w:rsidRPr="009E50A7">
        <w:rPr>
          <w:rFonts w:ascii="Arial" w:hAnsi="Arial" w:cs="Arial"/>
          <w:sz w:val="20"/>
          <w:szCs w:val="20"/>
        </w:rPr>
        <w:t>Zamawiający ustalił, ze Torba na akcesoria zapinana na łącznik plastikowy jest dostępna</w:t>
      </w:r>
      <w:r w:rsidR="007851DA">
        <w:rPr>
          <w:rFonts w:ascii="Arial" w:hAnsi="Arial" w:cs="Arial"/>
          <w:sz w:val="20"/>
          <w:szCs w:val="20"/>
        </w:rPr>
        <w:t>, w związku z tym</w:t>
      </w:r>
      <w:r w:rsidRPr="009E50A7">
        <w:rPr>
          <w:rFonts w:ascii="Arial" w:hAnsi="Arial" w:cs="Arial"/>
          <w:sz w:val="20"/>
          <w:szCs w:val="20"/>
        </w:rPr>
        <w:t xml:space="preserve"> nie dopuszcza zamiany na inny produkt</w:t>
      </w:r>
      <w:r w:rsidR="004C7902" w:rsidRPr="009E50A7">
        <w:rPr>
          <w:rFonts w:ascii="Arial" w:hAnsi="Arial" w:cs="Arial"/>
          <w:sz w:val="20"/>
          <w:szCs w:val="20"/>
        </w:rPr>
        <w:t>. Zamawiający wymaga produktu zgodnego z zapisami OPZ.</w:t>
      </w:r>
    </w:p>
    <w:p w:rsidR="00E04C94" w:rsidRPr="008528E5" w:rsidRDefault="00E04C94" w:rsidP="008528E5">
      <w:pPr>
        <w:tabs>
          <w:tab w:val="left" w:pos="324"/>
          <w:tab w:val="left" w:pos="9072"/>
        </w:tabs>
        <w:spacing w:after="120" w:line="360" w:lineRule="auto"/>
        <w:jc w:val="both"/>
        <w:rPr>
          <w:rFonts w:ascii="Arial" w:hAnsi="Arial" w:cs="Arial"/>
          <w:sz w:val="20"/>
          <w:szCs w:val="20"/>
        </w:rPr>
      </w:pPr>
    </w:p>
    <w:p w:rsidR="004A51B2" w:rsidRPr="007E4575" w:rsidRDefault="004A51B2" w:rsidP="007E4575">
      <w:pPr>
        <w:pStyle w:val="Akapitzlist"/>
        <w:numPr>
          <w:ilvl w:val="0"/>
          <w:numId w:val="37"/>
        </w:numPr>
        <w:spacing w:line="360" w:lineRule="auto"/>
        <w:ind w:left="284" w:hanging="284"/>
        <w:jc w:val="both"/>
        <w:rPr>
          <w:rFonts w:ascii="Arial" w:hAnsi="Arial" w:cs="Arial"/>
          <w:sz w:val="20"/>
          <w:szCs w:val="20"/>
        </w:rPr>
      </w:pPr>
      <w:r w:rsidRPr="007E4575">
        <w:rPr>
          <w:rFonts w:ascii="Arial" w:eastAsia="Arial Unicode MS" w:hAnsi="Arial" w:cs="Arial"/>
          <w:color w:val="222222"/>
          <w:sz w:val="20"/>
          <w:szCs w:val="20"/>
        </w:rPr>
        <w:t>Cz. 6 po</w:t>
      </w:r>
      <w:r w:rsidR="00B360D1" w:rsidRPr="007E4575">
        <w:rPr>
          <w:rFonts w:ascii="Arial" w:eastAsia="Arial Unicode MS" w:hAnsi="Arial" w:cs="Arial"/>
          <w:color w:val="222222"/>
          <w:sz w:val="20"/>
          <w:szCs w:val="20"/>
        </w:rPr>
        <w:t>z</w:t>
      </w:r>
      <w:r w:rsidRPr="007E4575">
        <w:rPr>
          <w:rFonts w:ascii="Arial" w:eastAsia="Arial Unicode MS" w:hAnsi="Arial" w:cs="Arial"/>
          <w:color w:val="222222"/>
          <w:sz w:val="20"/>
          <w:szCs w:val="20"/>
        </w:rPr>
        <w:t>. 6 - waga - Czy Zamawiający dopuszcza wagę o wymiarach 143*220*32mm (pozostałe parametry wagi zgodne z opisem SIWZ)?</w:t>
      </w:r>
    </w:p>
    <w:p w:rsidR="004C7902" w:rsidRPr="004C7902" w:rsidRDefault="004C7902" w:rsidP="007E4575">
      <w:pPr>
        <w:tabs>
          <w:tab w:val="left" w:pos="321"/>
        </w:tabs>
        <w:spacing w:line="360" w:lineRule="auto"/>
        <w:ind w:right="240"/>
        <w:jc w:val="both"/>
        <w:rPr>
          <w:rFonts w:ascii="Arial" w:hAnsi="Arial" w:cs="Arial"/>
          <w:b/>
          <w:sz w:val="20"/>
          <w:szCs w:val="20"/>
          <w:u w:val="single"/>
        </w:rPr>
      </w:pPr>
      <w:r w:rsidRPr="004C7902">
        <w:rPr>
          <w:rFonts w:ascii="Arial" w:hAnsi="Arial" w:cs="Arial"/>
          <w:b/>
          <w:sz w:val="20"/>
          <w:szCs w:val="20"/>
          <w:u w:val="single"/>
        </w:rPr>
        <w:t>Odpowiedź nr 1</w:t>
      </w:r>
      <w:r>
        <w:rPr>
          <w:rFonts w:ascii="Arial" w:hAnsi="Arial" w:cs="Arial"/>
          <w:b/>
          <w:sz w:val="20"/>
          <w:szCs w:val="20"/>
          <w:u w:val="single"/>
        </w:rPr>
        <w:t>3</w:t>
      </w:r>
      <w:r w:rsidRPr="004C7902">
        <w:rPr>
          <w:rFonts w:ascii="Arial" w:hAnsi="Arial" w:cs="Arial"/>
          <w:b/>
          <w:sz w:val="20"/>
          <w:szCs w:val="20"/>
          <w:u w:val="single"/>
        </w:rPr>
        <w:t>:</w:t>
      </w:r>
    </w:p>
    <w:p w:rsidR="004C7902" w:rsidRDefault="004C7902" w:rsidP="008528E5">
      <w:pPr>
        <w:tabs>
          <w:tab w:val="left" w:pos="324"/>
        </w:tabs>
        <w:spacing w:after="120" w:line="360" w:lineRule="auto"/>
        <w:jc w:val="both"/>
        <w:rPr>
          <w:rFonts w:ascii="Arial" w:hAnsi="Arial" w:cs="Arial"/>
          <w:sz w:val="20"/>
          <w:szCs w:val="20"/>
        </w:rPr>
      </w:pPr>
      <w:r w:rsidRPr="007E4575">
        <w:rPr>
          <w:rFonts w:ascii="Arial" w:hAnsi="Arial" w:cs="Arial"/>
          <w:sz w:val="20"/>
          <w:szCs w:val="20"/>
        </w:rPr>
        <w:t xml:space="preserve">Zamawiający nie dopuszcza </w:t>
      </w:r>
      <w:r w:rsidR="001743DC" w:rsidRPr="007E4575">
        <w:rPr>
          <w:rFonts w:ascii="Arial" w:hAnsi="Arial" w:cs="Arial"/>
          <w:sz w:val="20"/>
          <w:szCs w:val="20"/>
        </w:rPr>
        <w:t>wagi o innych wymiarach</w:t>
      </w:r>
      <w:r w:rsidRPr="007E4575">
        <w:rPr>
          <w:rFonts w:ascii="Arial" w:hAnsi="Arial" w:cs="Arial"/>
          <w:sz w:val="20"/>
          <w:szCs w:val="20"/>
        </w:rPr>
        <w:t>. Zamawiający wymaga produktu zgodnego z zapisami OPZ.</w:t>
      </w:r>
    </w:p>
    <w:p w:rsidR="00E04C94" w:rsidRPr="008528E5" w:rsidRDefault="00E04C94" w:rsidP="008528E5">
      <w:pPr>
        <w:tabs>
          <w:tab w:val="left" w:pos="324"/>
        </w:tabs>
        <w:spacing w:after="120" w:line="360" w:lineRule="auto"/>
        <w:jc w:val="both"/>
        <w:rPr>
          <w:rFonts w:ascii="Arial" w:hAnsi="Arial" w:cs="Arial"/>
          <w:sz w:val="20"/>
          <w:szCs w:val="20"/>
        </w:rPr>
      </w:pPr>
    </w:p>
    <w:p w:rsidR="003223F7" w:rsidRPr="007E4575" w:rsidRDefault="003223F7" w:rsidP="007E4575">
      <w:pPr>
        <w:pStyle w:val="Akapitzlist"/>
        <w:numPr>
          <w:ilvl w:val="0"/>
          <w:numId w:val="37"/>
        </w:numPr>
        <w:tabs>
          <w:tab w:val="left" w:pos="1470"/>
        </w:tabs>
        <w:spacing w:line="360" w:lineRule="auto"/>
        <w:ind w:left="284" w:hanging="284"/>
        <w:jc w:val="both"/>
        <w:rPr>
          <w:rFonts w:ascii="Arial" w:eastAsia="Arial Unicode MS" w:hAnsi="Arial" w:cs="Arial"/>
          <w:color w:val="222222"/>
          <w:sz w:val="20"/>
          <w:szCs w:val="20"/>
        </w:rPr>
      </w:pPr>
      <w:r w:rsidRPr="007E4575">
        <w:rPr>
          <w:rFonts w:ascii="Arial" w:eastAsia="Arial Unicode MS" w:hAnsi="Arial" w:cs="Arial"/>
          <w:color w:val="222222"/>
          <w:sz w:val="20"/>
          <w:szCs w:val="20"/>
        </w:rPr>
        <w:t xml:space="preserve">Cz. 6 poz. 9 zaślepka - Czy Zamawiający dopuszcza znakowanie za pomocą tłoczenia lub </w:t>
      </w:r>
      <w:proofErr w:type="spellStart"/>
      <w:r w:rsidRPr="007E4575">
        <w:rPr>
          <w:rFonts w:ascii="Arial" w:eastAsia="Arial Unicode MS" w:hAnsi="Arial" w:cs="Arial"/>
          <w:color w:val="222222"/>
          <w:sz w:val="20"/>
          <w:szCs w:val="20"/>
        </w:rPr>
        <w:t>graweru</w:t>
      </w:r>
      <w:proofErr w:type="spellEnd"/>
      <w:r w:rsidRPr="007E4575">
        <w:rPr>
          <w:rFonts w:ascii="Arial" w:eastAsia="Arial Unicode MS" w:hAnsi="Arial" w:cs="Arial"/>
          <w:color w:val="222222"/>
          <w:sz w:val="20"/>
          <w:szCs w:val="20"/>
        </w:rPr>
        <w:t>? Znakowanie metodą nadruku na tym produkcie jest nietrwałe.</w:t>
      </w:r>
    </w:p>
    <w:p w:rsidR="004C7902" w:rsidRPr="005601FF" w:rsidRDefault="004C7902" w:rsidP="005601FF">
      <w:pPr>
        <w:tabs>
          <w:tab w:val="left" w:pos="321"/>
        </w:tabs>
        <w:spacing w:line="360" w:lineRule="auto"/>
        <w:ind w:right="240"/>
        <w:jc w:val="both"/>
        <w:rPr>
          <w:rFonts w:ascii="Arial" w:hAnsi="Arial" w:cs="Arial"/>
          <w:b/>
          <w:sz w:val="20"/>
          <w:szCs w:val="20"/>
          <w:u w:val="single"/>
        </w:rPr>
      </w:pPr>
      <w:r w:rsidRPr="005601FF">
        <w:rPr>
          <w:rFonts w:ascii="Arial" w:hAnsi="Arial" w:cs="Arial"/>
          <w:b/>
          <w:sz w:val="20"/>
          <w:szCs w:val="20"/>
          <w:u w:val="single"/>
        </w:rPr>
        <w:t>Odpowiedź nr 14:</w:t>
      </w:r>
    </w:p>
    <w:p w:rsidR="004C7902" w:rsidRDefault="007851DA" w:rsidP="008528E5">
      <w:pPr>
        <w:tabs>
          <w:tab w:val="left" w:pos="324"/>
        </w:tabs>
        <w:spacing w:after="120" w:line="360" w:lineRule="auto"/>
        <w:ind w:right="238"/>
        <w:jc w:val="both"/>
        <w:rPr>
          <w:rFonts w:ascii="Arial" w:hAnsi="Arial" w:cs="Arial"/>
          <w:sz w:val="20"/>
          <w:szCs w:val="20"/>
        </w:rPr>
      </w:pPr>
      <w:r w:rsidRPr="005601FF">
        <w:rPr>
          <w:rFonts w:ascii="Arial" w:hAnsi="Arial" w:cs="Arial"/>
          <w:sz w:val="20"/>
          <w:szCs w:val="20"/>
        </w:rPr>
        <w:t xml:space="preserve">Zamawiający dopuszcza znakowanie metodą </w:t>
      </w:r>
      <w:r w:rsidR="00B34495" w:rsidRPr="007E4575">
        <w:rPr>
          <w:rFonts w:ascii="Arial" w:eastAsia="Arial Unicode MS" w:hAnsi="Arial" w:cs="Arial"/>
          <w:color w:val="222222"/>
          <w:sz w:val="20"/>
          <w:szCs w:val="20"/>
        </w:rPr>
        <w:t xml:space="preserve">tłoczenia lub </w:t>
      </w:r>
      <w:proofErr w:type="spellStart"/>
      <w:r w:rsidRPr="005601FF">
        <w:rPr>
          <w:rFonts w:ascii="Arial" w:hAnsi="Arial" w:cs="Arial"/>
          <w:sz w:val="20"/>
          <w:szCs w:val="20"/>
        </w:rPr>
        <w:t>graweru</w:t>
      </w:r>
      <w:proofErr w:type="spellEnd"/>
      <w:r w:rsidRPr="005601FF">
        <w:rPr>
          <w:rFonts w:ascii="Arial" w:hAnsi="Arial" w:cs="Arial"/>
          <w:sz w:val="20"/>
          <w:szCs w:val="20"/>
        </w:rPr>
        <w:t xml:space="preserve"> laserowego.</w:t>
      </w:r>
    </w:p>
    <w:p w:rsidR="00E04C94" w:rsidRPr="008528E5" w:rsidRDefault="00E04C94" w:rsidP="008528E5">
      <w:pPr>
        <w:tabs>
          <w:tab w:val="left" w:pos="324"/>
        </w:tabs>
        <w:spacing w:after="120" w:line="360" w:lineRule="auto"/>
        <w:ind w:right="238"/>
        <w:jc w:val="both"/>
        <w:rPr>
          <w:rFonts w:ascii="Arial" w:hAnsi="Arial" w:cs="Arial"/>
          <w:sz w:val="20"/>
          <w:szCs w:val="20"/>
        </w:rPr>
      </w:pPr>
    </w:p>
    <w:p w:rsidR="003223F7" w:rsidRPr="005601FF" w:rsidRDefault="003223F7" w:rsidP="005601FF">
      <w:pPr>
        <w:pStyle w:val="Akapitzlist"/>
        <w:numPr>
          <w:ilvl w:val="0"/>
          <w:numId w:val="37"/>
        </w:numPr>
        <w:tabs>
          <w:tab w:val="left" w:pos="1465"/>
        </w:tabs>
        <w:spacing w:line="360" w:lineRule="auto"/>
        <w:ind w:left="284" w:hanging="284"/>
        <w:jc w:val="both"/>
        <w:rPr>
          <w:rFonts w:ascii="Arial" w:eastAsia="Arial Unicode MS" w:hAnsi="Arial" w:cs="Arial"/>
          <w:color w:val="222222"/>
          <w:sz w:val="20"/>
          <w:szCs w:val="20"/>
        </w:rPr>
      </w:pPr>
      <w:r w:rsidRPr="005601FF">
        <w:rPr>
          <w:rFonts w:ascii="Arial" w:eastAsia="Arial Unicode MS" w:hAnsi="Arial" w:cs="Arial"/>
          <w:color w:val="222222"/>
          <w:sz w:val="20"/>
          <w:szCs w:val="20"/>
        </w:rPr>
        <w:t xml:space="preserve">Cz. 6 poz. 8 - kubek - Czy Zamawiający dopuszcza znakowanie za pomocą </w:t>
      </w:r>
      <w:proofErr w:type="spellStart"/>
      <w:r w:rsidRPr="005601FF">
        <w:rPr>
          <w:rFonts w:ascii="Arial" w:eastAsia="Arial Unicode MS" w:hAnsi="Arial" w:cs="Arial"/>
          <w:color w:val="222222"/>
          <w:sz w:val="20"/>
          <w:szCs w:val="20"/>
        </w:rPr>
        <w:t>graweru</w:t>
      </w:r>
      <w:proofErr w:type="spellEnd"/>
      <w:r w:rsidRPr="005601FF">
        <w:rPr>
          <w:rFonts w:ascii="Arial" w:eastAsia="Arial Unicode MS" w:hAnsi="Arial" w:cs="Arial"/>
          <w:color w:val="222222"/>
          <w:sz w:val="20"/>
          <w:szCs w:val="20"/>
        </w:rPr>
        <w:t>? Znakowanie metodą nadruku na tym produkcie jest nietrwałe.</w:t>
      </w:r>
    </w:p>
    <w:p w:rsidR="004C7902" w:rsidRPr="005601FF" w:rsidRDefault="004C7902" w:rsidP="005601FF">
      <w:pPr>
        <w:tabs>
          <w:tab w:val="left" w:pos="321"/>
        </w:tabs>
        <w:spacing w:line="360" w:lineRule="auto"/>
        <w:ind w:right="240"/>
        <w:jc w:val="both"/>
        <w:rPr>
          <w:rFonts w:ascii="Arial" w:hAnsi="Arial" w:cs="Arial"/>
          <w:b/>
          <w:sz w:val="20"/>
          <w:szCs w:val="20"/>
          <w:u w:val="single"/>
        </w:rPr>
      </w:pPr>
      <w:r w:rsidRPr="005601FF">
        <w:rPr>
          <w:rFonts w:ascii="Arial" w:hAnsi="Arial" w:cs="Arial"/>
          <w:b/>
          <w:sz w:val="20"/>
          <w:szCs w:val="20"/>
          <w:u w:val="single"/>
        </w:rPr>
        <w:t>Odpowiedź nr 15:</w:t>
      </w:r>
    </w:p>
    <w:p w:rsidR="004C7902" w:rsidRDefault="004C7902" w:rsidP="008528E5">
      <w:pPr>
        <w:tabs>
          <w:tab w:val="left" w:pos="324"/>
        </w:tabs>
        <w:spacing w:after="120" w:line="360" w:lineRule="auto"/>
        <w:jc w:val="both"/>
        <w:rPr>
          <w:rFonts w:ascii="Arial" w:hAnsi="Arial" w:cs="Arial"/>
          <w:sz w:val="20"/>
          <w:szCs w:val="20"/>
        </w:rPr>
      </w:pPr>
      <w:r w:rsidRPr="005601FF">
        <w:rPr>
          <w:rFonts w:ascii="Arial" w:hAnsi="Arial" w:cs="Arial"/>
          <w:sz w:val="20"/>
          <w:szCs w:val="20"/>
        </w:rPr>
        <w:t xml:space="preserve">Zamawiający </w:t>
      </w:r>
      <w:r w:rsidR="001743DC" w:rsidRPr="005601FF">
        <w:rPr>
          <w:rFonts w:ascii="Arial" w:hAnsi="Arial" w:cs="Arial"/>
          <w:sz w:val="20"/>
          <w:szCs w:val="20"/>
        </w:rPr>
        <w:t xml:space="preserve">dopuszcza znakowanie metodą </w:t>
      </w:r>
      <w:proofErr w:type="spellStart"/>
      <w:r w:rsidR="001743DC" w:rsidRPr="005601FF">
        <w:rPr>
          <w:rFonts w:ascii="Arial" w:hAnsi="Arial" w:cs="Arial"/>
          <w:sz w:val="20"/>
          <w:szCs w:val="20"/>
        </w:rPr>
        <w:t>graweru</w:t>
      </w:r>
      <w:proofErr w:type="spellEnd"/>
      <w:r w:rsidR="001743DC" w:rsidRPr="005601FF">
        <w:rPr>
          <w:rFonts w:ascii="Arial" w:hAnsi="Arial" w:cs="Arial"/>
          <w:sz w:val="20"/>
          <w:szCs w:val="20"/>
        </w:rPr>
        <w:t xml:space="preserve"> laserowego</w:t>
      </w:r>
      <w:r w:rsidRPr="005601FF">
        <w:rPr>
          <w:rFonts w:ascii="Arial" w:hAnsi="Arial" w:cs="Arial"/>
          <w:sz w:val="20"/>
          <w:szCs w:val="20"/>
        </w:rPr>
        <w:t>.</w:t>
      </w:r>
    </w:p>
    <w:p w:rsidR="00E04C94" w:rsidRPr="008528E5" w:rsidRDefault="00E04C94" w:rsidP="008528E5">
      <w:pPr>
        <w:tabs>
          <w:tab w:val="left" w:pos="324"/>
        </w:tabs>
        <w:spacing w:after="120" w:line="360" w:lineRule="auto"/>
        <w:jc w:val="both"/>
        <w:rPr>
          <w:rFonts w:ascii="Arial" w:hAnsi="Arial" w:cs="Arial"/>
          <w:sz w:val="20"/>
          <w:szCs w:val="20"/>
        </w:rPr>
      </w:pPr>
      <w:bookmarkStart w:id="0" w:name="_GoBack"/>
      <w:bookmarkEnd w:id="0"/>
    </w:p>
    <w:p w:rsidR="00B360D1" w:rsidRPr="005601FF" w:rsidRDefault="00B360D1" w:rsidP="005601FF">
      <w:pPr>
        <w:pStyle w:val="Akapitzlist"/>
        <w:numPr>
          <w:ilvl w:val="0"/>
          <w:numId w:val="37"/>
        </w:numPr>
        <w:tabs>
          <w:tab w:val="left" w:pos="1465"/>
        </w:tabs>
        <w:spacing w:line="360" w:lineRule="auto"/>
        <w:ind w:left="284" w:hanging="284"/>
        <w:jc w:val="both"/>
        <w:rPr>
          <w:rFonts w:ascii="Arial Unicode MS" w:eastAsia="Arial Unicode MS" w:cs="Arial Unicode MS"/>
          <w:color w:val="222222"/>
          <w:sz w:val="20"/>
          <w:szCs w:val="20"/>
        </w:rPr>
      </w:pPr>
      <w:r w:rsidRPr="005601FF">
        <w:rPr>
          <w:rFonts w:ascii="Arial" w:hAnsi="Arial" w:cs="Arial"/>
          <w:color w:val="222222"/>
          <w:sz w:val="20"/>
          <w:szCs w:val="20"/>
        </w:rPr>
        <w:lastRenderedPageBreak/>
        <w:t xml:space="preserve">Prosimy o weryfikację i zmianę opisu znakowania poz. 5 cz. 7 - </w:t>
      </w:r>
      <w:proofErr w:type="spellStart"/>
      <w:r w:rsidRPr="005601FF">
        <w:rPr>
          <w:rFonts w:ascii="Arial" w:hAnsi="Arial" w:cs="Arial"/>
          <w:color w:val="222222"/>
          <w:sz w:val="20"/>
          <w:szCs w:val="20"/>
        </w:rPr>
        <w:t>powerbank</w:t>
      </w:r>
      <w:proofErr w:type="spellEnd"/>
      <w:r w:rsidRPr="005601FF">
        <w:rPr>
          <w:rFonts w:ascii="Arial" w:hAnsi="Arial" w:cs="Arial"/>
          <w:color w:val="222222"/>
          <w:sz w:val="20"/>
          <w:szCs w:val="20"/>
        </w:rPr>
        <w:t xml:space="preserve"> jest wykonany z plastiku ABS, który można jedynie nadrukować - wykonanie tłoczenia w takim tworzywie jest niemożliwe. Czy Zamawiający dopuszcza w tym przypadku nadruk?</w:t>
      </w:r>
    </w:p>
    <w:p w:rsidR="00AB7CF2" w:rsidRPr="00B360D1" w:rsidRDefault="00AB7CF2" w:rsidP="007E4575">
      <w:pPr>
        <w:tabs>
          <w:tab w:val="left" w:pos="321"/>
        </w:tabs>
        <w:spacing w:line="360" w:lineRule="auto"/>
        <w:ind w:right="240"/>
        <w:jc w:val="both"/>
        <w:rPr>
          <w:rFonts w:ascii="Arial" w:hAnsi="Arial" w:cs="Arial"/>
          <w:b/>
          <w:sz w:val="20"/>
          <w:szCs w:val="20"/>
          <w:u w:val="single"/>
        </w:rPr>
      </w:pPr>
      <w:r w:rsidRPr="00B360D1">
        <w:rPr>
          <w:rFonts w:ascii="Arial" w:hAnsi="Arial" w:cs="Arial"/>
          <w:b/>
          <w:sz w:val="20"/>
          <w:szCs w:val="20"/>
          <w:u w:val="single"/>
        </w:rPr>
        <w:t xml:space="preserve">Odpowiedź nr </w:t>
      </w:r>
      <w:r w:rsidR="00B360D1" w:rsidRPr="00B360D1">
        <w:rPr>
          <w:rFonts w:ascii="Arial" w:hAnsi="Arial" w:cs="Arial"/>
          <w:b/>
          <w:sz w:val="20"/>
          <w:szCs w:val="20"/>
          <w:u w:val="single"/>
        </w:rPr>
        <w:t>16</w:t>
      </w:r>
      <w:r w:rsidRPr="00B360D1">
        <w:rPr>
          <w:rFonts w:ascii="Arial" w:hAnsi="Arial" w:cs="Arial"/>
          <w:b/>
          <w:sz w:val="20"/>
          <w:szCs w:val="20"/>
          <w:u w:val="single"/>
        </w:rPr>
        <w:t>:</w:t>
      </w:r>
    </w:p>
    <w:p w:rsidR="00AB7CF2" w:rsidRPr="00B360D1" w:rsidRDefault="00AB7CF2" w:rsidP="007E4575">
      <w:pPr>
        <w:tabs>
          <w:tab w:val="left" w:pos="362"/>
        </w:tabs>
        <w:spacing w:line="360" w:lineRule="auto"/>
        <w:ind w:right="240"/>
        <w:jc w:val="both"/>
        <w:rPr>
          <w:rFonts w:ascii="Arial" w:hAnsi="Arial" w:cs="Arial"/>
          <w:sz w:val="20"/>
          <w:szCs w:val="20"/>
        </w:rPr>
      </w:pPr>
      <w:r w:rsidRPr="00B360D1">
        <w:rPr>
          <w:rFonts w:ascii="Arial" w:hAnsi="Arial" w:cs="Arial"/>
          <w:sz w:val="20"/>
          <w:szCs w:val="20"/>
        </w:rPr>
        <w:t xml:space="preserve">Zamawiający dopuszcza nadruk na </w:t>
      </w:r>
      <w:proofErr w:type="spellStart"/>
      <w:r w:rsidRPr="00B360D1">
        <w:rPr>
          <w:rFonts w:ascii="Arial" w:hAnsi="Arial" w:cs="Arial"/>
          <w:color w:val="222222"/>
          <w:sz w:val="20"/>
          <w:szCs w:val="20"/>
        </w:rPr>
        <w:t>powerbanku</w:t>
      </w:r>
      <w:proofErr w:type="spellEnd"/>
      <w:r w:rsidRPr="00B360D1">
        <w:rPr>
          <w:rFonts w:ascii="Arial" w:hAnsi="Arial" w:cs="Arial"/>
          <w:sz w:val="20"/>
          <w:szCs w:val="20"/>
        </w:rPr>
        <w:t>.</w:t>
      </w:r>
    </w:p>
    <w:p w:rsidR="00432964" w:rsidRDefault="00432964" w:rsidP="005E3D4E">
      <w:pPr>
        <w:tabs>
          <w:tab w:val="left" w:pos="746"/>
        </w:tabs>
        <w:spacing w:line="360" w:lineRule="auto"/>
        <w:ind w:right="20"/>
        <w:jc w:val="both"/>
        <w:rPr>
          <w:rFonts w:ascii="Arial" w:hAnsi="Arial" w:cs="Arial"/>
          <w:b/>
          <w:sz w:val="20"/>
          <w:szCs w:val="20"/>
        </w:rPr>
      </w:pPr>
    </w:p>
    <w:p w:rsidR="00084A65" w:rsidRPr="00A13A80" w:rsidRDefault="00084A65" w:rsidP="0081340C">
      <w:pPr>
        <w:spacing w:line="360" w:lineRule="auto"/>
        <w:jc w:val="both"/>
        <w:rPr>
          <w:rFonts w:ascii="Arial" w:hAnsi="Arial" w:cs="Arial"/>
          <w:sz w:val="20"/>
          <w:szCs w:val="20"/>
        </w:rPr>
      </w:pPr>
      <w:r w:rsidRPr="00A13A80">
        <w:rPr>
          <w:rFonts w:ascii="Arial" w:hAnsi="Arial" w:cs="Arial"/>
          <w:sz w:val="20"/>
          <w:szCs w:val="20"/>
        </w:rPr>
        <w:t xml:space="preserve">Powyższe wyjaśnienia i zmiany stają się częścią SIWZ wiążącą dla Wykonawców. Wykonawcy są zobowiązani uwzględnić powyższe </w:t>
      </w:r>
      <w:r>
        <w:rPr>
          <w:rFonts w:ascii="Arial" w:hAnsi="Arial" w:cs="Arial"/>
          <w:sz w:val="20"/>
          <w:szCs w:val="20"/>
        </w:rPr>
        <w:t>wyjaśnienia</w:t>
      </w:r>
      <w:r w:rsidRPr="00A13A80">
        <w:rPr>
          <w:rFonts w:ascii="Arial" w:hAnsi="Arial" w:cs="Arial"/>
          <w:sz w:val="20"/>
          <w:szCs w:val="20"/>
        </w:rPr>
        <w:t xml:space="preserve"> podczas sporządzania ofert, w tym także podczas wypełniania załączników i druków.</w:t>
      </w:r>
    </w:p>
    <w:p w:rsidR="005E3D4E" w:rsidRPr="00DD7BE6" w:rsidRDefault="005E3D4E" w:rsidP="0081340C">
      <w:pPr>
        <w:spacing w:line="360" w:lineRule="auto"/>
        <w:jc w:val="both"/>
        <w:rPr>
          <w:rFonts w:ascii="Arial" w:hAnsi="Arial" w:cs="Arial"/>
          <w:sz w:val="20"/>
          <w:szCs w:val="20"/>
        </w:rPr>
      </w:pPr>
      <w:r>
        <w:rPr>
          <w:rFonts w:ascii="Arial" w:hAnsi="Arial" w:cs="Arial"/>
          <w:sz w:val="20"/>
          <w:szCs w:val="20"/>
        </w:rPr>
        <w:t xml:space="preserve"> </w:t>
      </w:r>
    </w:p>
    <w:p w:rsidR="005E3D4E" w:rsidRPr="00A13A80" w:rsidRDefault="005E3D4E" w:rsidP="0081340C">
      <w:pPr>
        <w:spacing w:line="360" w:lineRule="auto"/>
        <w:jc w:val="both"/>
        <w:rPr>
          <w:rFonts w:ascii="Arial" w:hAnsi="Arial" w:cs="Arial"/>
          <w:b/>
          <w:sz w:val="20"/>
          <w:szCs w:val="20"/>
        </w:rPr>
      </w:pPr>
      <w:r w:rsidRPr="00A13A80">
        <w:rPr>
          <w:rFonts w:ascii="Arial" w:hAnsi="Arial" w:cs="Arial"/>
          <w:sz w:val="20"/>
          <w:szCs w:val="20"/>
        </w:rPr>
        <w:t xml:space="preserve">Mając powyższe na uwadze, </w:t>
      </w:r>
      <w:r w:rsidRPr="00A13A80">
        <w:rPr>
          <w:rFonts w:ascii="Arial" w:hAnsi="Arial" w:cs="Arial"/>
          <w:b/>
          <w:sz w:val="20"/>
          <w:szCs w:val="20"/>
        </w:rPr>
        <w:t>Zamawiający zmienia termin składania i otwarcia ofert.</w:t>
      </w:r>
    </w:p>
    <w:p w:rsidR="005E3D4E" w:rsidRPr="00A13A80" w:rsidRDefault="005E3D4E" w:rsidP="0081340C">
      <w:pPr>
        <w:spacing w:line="360" w:lineRule="auto"/>
        <w:jc w:val="both"/>
        <w:rPr>
          <w:rFonts w:ascii="Arial" w:hAnsi="Arial" w:cs="Arial"/>
          <w:b/>
          <w:sz w:val="20"/>
          <w:szCs w:val="20"/>
        </w:rPr>
      </w:pPr>
    </w:p>
    <w:p w:rsidR="005E3D4E" w:rsidRPr="00A13A80" w:rsidRDefault="005E3D4E" w:rsidP="0081340C">
      <w:pPr>
        <w:spacing w:line="360" w:lineRule="auto"/>
        <w:jc w:val="both"/>
        <w:rPr>
          <w:rFonts w:ascii="Arial" w:hAnsi="Arial" w:cs="Arial"/>
          <w:sz w:val="20"/>
          <w:szCs w:val="20"/>
        </w:rPr>
      </w:pPr>
    </w:p>
    <w:p w:rsidR="005E3D4E" w:rsidRPr="00897185" w:rsidRDefault="005E3D4E" w:rsidP="0081340C">
      <w:pPr>
        <w:spacing w:line="360" w:lineRule="auto"/>
        <w:jc w:val="both"/>
        <w:rPr>
          <w:rFonts w:ascii="Arial" w:hAnsi="Arial" w:cs="Arial"/>
          <w:sz w:val="20"/>
          <w:szCs w:val="20"/>
        </w:rPr>
      </w:pPr>
      <w:r w:rsidRPr="00A13A80">
        <w:rPr>
          <w:rFonts w:ascii="Arial" w:hAnsi="Arial" w:cs="Arial"/>
          <w:bCs/>
          <w:sz w:val="20"/>
          <w:szCs w:val="20"/>
        </w:rPr>
        <w:t>Oferty należy składać</w:t>
      </w:r>
      <w:r w:rsidRPr="00A13A80">
        <w:rPr>
          <w:rFonts w:ascii="Arial" w:hAnsi="Arial" w:cs="Arial"/>
          <w:sz w:val="20"/>
          <w:szCs w:val="20"/>
        </w:rPr>
        <w:t xml:space="preserve"> w terminie </w:t>
      </w:r>
      <w:r w:rsidRPr="00897185">
        <w:rPr>
          <w:rFonts w:ascii="Arial" w:hAnsi="Arial" w:cs="Arial"/>
          <w:sz w:val="20"/>
          <w:szCs w:val="20"/>
        </w:rPr>
        <w:t xml:space="preserve">do dnia </w:t>
      </w:r>
      <w:r w:rsidR="003F625F" w:rsidRPr="00897185">
        <w:rPr>
          <w:rFonts w:ascii="Arial" w:hAnsi="Arial" w:cs="Arial"/>
          <w:b/>
          <w:sz w:val="20"/>
          <w:szCs w:val="20"/>
        </w:rPr>
        <w:t>10</w:t>
      </w:r>
      <w:r w:rsidR="00A9747F" w:rsidRPr="00897185">
        <w:rPr>
          <w:rFonts w:ascii="Arial" w:hAnsi="Arial" w:cs="Arial"/>
          <w:b/>
          <w:sz w:val="20"/>
          <w:szCs w:val="20"/>
        </w:rPr>
        <w:t xml:space="preserve"> września</w:t>
      </w:r>
      <w:r w:rsidRPr="00897185">
        <w:rPr>
          <w:rFonts w:ascii="Arial" w:hAnsi="Arial" w:cs="Arial"/>
          <w:b/>
          <w:sz w:val="20"/>
          <w:szCs w:val="20"/>
        </w:rPr>
        <w:t xml:space="preserve"> </w:t>
      </w:r>
      <w:r w:rsidR="00A9747F" w:rsidRPr="00897185">
        <w:rPr>
          <w:rFonts w:ascii="Arial" w:hAnsi="Arial" w:cs="Arial"/>
          <w:b/>
          <w:sz w:val="20"/>
          <w:szCs w:val="20"/>
        </w:rPr>
        <w:t>2018</w:t>
      </w:r>
      <w:r w:rsidRPr="00897185">
        <w:rPr>
          <w:rFonts w:ascii="Arial" w:hAnsi="Arial" w:cs="Arial"/>
          <w:b/>
          <w:sz w:val="20"/>
          <w:szCs w:val="20"/>
        </w:rPr>
        <w:t xml:space="preserve"> </w:t>
      </w:r>
      <w:r w:rsidRPr="00897185">
        <w:rPr>
          <w:rFonts w:ascii="Arial" w:hAnsi="Arial" w:cs="Arial"/>
          <w:b/>
          <w:bCs/>
          <w:sz w:val="20"/>
          <w:szCs w:val="20"/>
        </w:rPr>
        <w:t xml:space="preserve">r. </w:t>
      </w:r>
      <w:r w:rsidRPr="00897185">
        <w:rPr>
          <w:rFonts w:ascii="Arial" w:hAnsi="Arial" w:cs="Arial"/>
          <w:sz w:val="20"/>
          <w:szCs w:val="20"/>
        </w:rPr>
        <w:t xml:space="preserve">do godziny </w:t>
      </w:r>
      <w:r w:rsidRPr="00897185">
        <w:rPr>
          <w:rFonts w:ascii="Arial" w:hAnsi="Arial" w:cs="Arial"/>
          <w:b/>
          <w:sz w:val="20"/>
          <w:szCs w:val="20"/>
        </w:rPr>
        <w:t xml:space="preserve">12.00 </w:t>
      </w:r>
      <w:r w:rsidRPr="00897185">
        <w:rPr>
          <w:rFonts w:ascii="Arial" w:hAnsi="Arial" w:cs="Arial"/>
          <w:sz w:val="20"/>
          <w:szCs w:val="20"/>
        </w:rPr>
        <w:t>w budynku Urzędu Marszałkowskiego Województwa Zachodniopomorskiego, ul. Wyzwolenia 105, 71 – 421 Szczecin (pokój nr 305).</w:t>
      </w:r>
    </w:p>
    <w:p w:rsidR="005E3D4E" w:rsidRPr="00897185" w:rsidRDefault="005E3D4E" w:rsidP="0081340C">
      <w:pPr>
        <w:spacing w:line="360" w:lineRule="auto"/>
        <w:jc w:val="both"/>
        <w:rPr>
          <w:rFonts w:ascii="Arial" w:hAnsi="Arial" w:cs="Arial"/>
          <w:b/>
          <w:sz w:val="20"/>
          <w:szCs w:val="20"/>
        </w:rPr>
      </w:pPr>
    </w:p>
    <w:p w:rsidR="005E3D4E" w:rsidRPr="00A13A80" w:rsidRDefault="005E3D4E" w:rsidP="0081340C">
      <w:pPr>
        <w:spacing w:line="360" w:lineRule="auto"/>
        <w:jc w:val="both"/>
        <w:rPr>
          <w:rFonts w:ascii="Arial" w:hAnsi="Arial" w:cs="Arial"/>
          <w:sz w:val="20"/>
          <w:szCs w:val="20"/>
        </w:rPr>
      </w:pPr>
      <w:r w:rsidRPr="00897185">
        <w:rPr>
          <w:rFonts w:ascii="Arial" w:hAnsi="Arial" w:cs="Arial"/>
          <w:bCs/>
          <w:sz w:val="20"/>
          <w:szCs w:val="20"/>
        </w:rPr>
        <w:t xml:space="preserve">Otwarcie ofert </w:t>
      </w:r>
      <w:r w:rsidRPr="00897185">
        <w:rPr>
          <w:rFonts w:ascii="Arial" w:hAnsi="Arial" w:cs="Arial"/>
          <w:sz w:val="20"/>
          <w:szCs w:val="20"/>
        </w:rPr>
        <w:t xml:space="preserve">jest jawne i </w:t>
      </w:r>
      <w:r w:rsidRPr="00897185">
        <w:rPr>
          <w:rFonts w:ascii="Arial" w:hAnsi="Arial" w:cs="Arial"/>
          <w:bCs/>
          <w:sz w:val="20"/>
          <w:szCs w:val="20"/>
        </w:rPr>
        <w:t xml:space="preserve">nastąpi tego samego dnia </w:t>
      </w:r>
      <w:r w:rsidRPr="00897185">
        <w:rPr>
          <w:rFonts w:ascii="Arial" w:hAnsi="Arial" w:cs="Arial"/>
          <w:b/>
          <w:bCs/>
          <w:sz w:val="20"/>
          <w:szCs w:val="20"/>
        </w:rPr>
        <w:t xml:space="preserve">(tj. </w:t>
      </w:r>
      <w:r w:rsidR="003F625F" w:rsidRPr="00897185">
        <w:rPr>
          <w:rFonts w:ascii="Arial" w:hAnsi="Arial" w:cs="Arial"/>
          <w:b/>
          <w:bCs/>
          <w:sz w:val="20"/>
          <w:szCs w:val="20"/>
        </w:rPr>
        <w:t>10</w:t>
      </w:r>
      <w:r w:rsidR="00F31A38" w:rsidRPr="00897185">
        <w:rPr>
          <w:rFonts w:ascii="Arial" w:hAnsi="Arial" w:cs="Arial"/>
          <w:b/>
          <w:sz w:val="20"/>
          <w:szCs w:val="20"/>
        </w:rPr>
        <w:t xml:space="preserve"> września 2018</w:t>
      </w:r>
      <w:r w:rsidR="00F31A38" w:rsidRPr="00A13A80">
        <w:rPr>
          <w:rFonts w:ascii="Arial" w:hAnsi="Arial" w:cs="Arial"/>
          <w:b/>
          <w:sz w:val="20"/>
          <w:szCs w:val="20"/>
        </w:rPr>
        <w:t xml:space="preserve"> </w:t>
      </w:r>
      <w:r w:rsidRPr="00A13A80">
        <w:rPr>
          <w:rFonts w:ascii="Arial" w:hAnsi="Arial" w:cs="Arial"/>
          <w:b/>
          <w:bCs/>
          <w:sz w:val="20"/>
          <w:szCs w:val="20"/>
        </w:rPr>
        <w:t>r.</w:t>
      </w:r>
      <w:r w:rsidRPr="00A13A80">
        <w:rPr>
          <w:rFonts w:ascii="Arial" w:hAnsi="Arial" w:cs="Arial"/>
          <w:b/>
          <w:sz w:val="20"/>
          <w:szCs w:val="20"/>
        </w:rPr>
        <w:t xml:space="preserve">) </w:t>
      </w:r>
      <w:r>
        <w:rPr>
          <w:rFonts w:ascii="Arial" w:hAnsi="Arial" w:cs="Arial"/>
          <w:b/>
          <w:bCs/>
          <w:sz w:val="20"/>
          <w:szCs w:val="20"/>
        </w:rPr>
        <w:t>o godzinie 12</w:t>
      </w:r>
      <w:r w:rsidRPr="00A13A80">
        <w:rPr>
          <w:rFonts w:ascii="Arial" w:hAnsi="Arial" w:cs="Arial"/>
          <w:b/>
          <w:bCs/>
          <w:sz w:val="20"/>
          <w:szCs w:val="20"/>
        </w:rPr>
        <w:t xml:space="preserve">.30 </w:t>
      </w:r>
      <w:r w:rsidRPr="00A13A80">
        <w:rPr>
          <w:rFonts w:ascii="Arial" w:hAnsi="Arial" w:cs="Arial"/>
          <w:b/>
          <w:bCs/>
          <w:sz w:val="20"/>
          <w:szCs w:val="20"/>
        </w:rPr>
        <w:br/>
      </w:r>
      <w:r w:rsidRPr="00A13A80">
        <w:rPr>
          <w:rFonts w:ascii="Arial" w:hAnsi="Arial" w:cs="Arial"/>
          <w:bCs/>
          <w:sz w:val="20"/>
          <w:szCs w:val="20"/>
        </w:rPr>
        <w:t xml:space="preserve">w </w:t>
      </w:r>
      <w:r>
        <w:rPr>
          <w:rFonts w:ascii="Arial" w:hAnsi="Arial" w:cs="Arial"/>
          <w:sz w:val="20"/>
          <w:szCs w:val="20"/>
        </w:rPr>
        <w:t>pok. 301</w:t>
      </w:r>
      <w:r w:rsidRPr="00A13A80">
        <w:rPr>
          <w:rFonts w:ascii="Arial" w:hAnsi="Arial" w:cs="Arial"/>
          <w:sz w:val="20"/>
          <w:szCs w:val="20"/>
        </w:rPr>
        <w:t xml:space="preserve"> w budynku Urzędu Marszałkowskiego Województwa Zachodniopomorskiego, </w:t>
      </w:r>
      <w:r w:rsidRPr="00A13A80">
        <w:rPr>
          <w:rFonts w:ascii="Arial" w:hAnsi="Arial" w:cs="Arial"/>
          <w:sz w:val="20"/>
          <w:szCs w:val="20"/>
        </w:rPr>
        <w:br/>
        <w:t>ul.</w:t>
      </w:r>
      <w:r>
        <w:rPr>
          <w:rFonts w:ascii="Arial" w:hAnsi="Arial" w:cs="Arial"/>
          <w:sz w:val="20"/>
          <w:szCs w:val="20"/>
        </w:rPr>
        <w:t xml:space="preserve"> Wyzwolenia 105, 71</w:t>
      </w:r>
      <w:r w:rsidRPr="00A13A80">
        <w:rPr>
          <w:rFonts w:ascii="Arial" w:hAnsi="Arial" w:cs="Arial"/>
          <w:sz w:val="20"/>
          <w:szCs w:val="20"/>
        </w:rPr>
        <w:t xml:space="preserve"> – 421 Szczecin.</w:t>
      </w:r>
    </w:p>
    <w:p w:rsidR="005E3D4E" w:rsidRPr="00A13A80" w:rsidRDefault="005E3D4E" w:rsidP="0081340C">
      <w:pPr>
        <w:spacing w:line="360" w:lineRule="auto"/>
        <w:jc w:val="both"/>
        <w:rPr>
          <w:rFonts w:ascii="Arial" w:hAnsi="Arial" w:cs="Arial"/>
          <w:sz w:val="20"/>
          <w:szCs w:val="20"/>
        </w:rPr>
      </w:pPr>
    </w:p>
    <w:p w:rsidR="005E3D4E" w:rsidRPr="00AA0B32" w:rsidRDefault="005E3D4E" w:rsidP="005E3D4E">
      <w:pPr>
        <w:spacing w:before="40" w:after="40"/>
        <w:jc w:val="both"/>
        <w:rPr>
          <w:rFonts w:ascii="Arial" w:hAnsi="Arial" w:cs="Arial"/>
          <w:sz w:val="20"/>
          <w:szCs w:val="20"/>
        </w:rPr>
      </w:pPr>
    </w:p>
    <w:p w:rsidR="005E3D4E" w:rsidRDefault="005E3D4E" w:rsidP="005E3D4E">
      <w:pPr>
        <w:spacing w:line="360" w:lineRule="auto"/>
        <w:ind w:left="5664"/>
        <w:jc w:val="both"/>
        <w:rPr>
          <w:rFonts w:ascii="Arial" w:hAnsi="Arial" w:cs="Arial"/>
          <w:sz w:val="20"/>
          <w:szCs w:val="20"/>
        </w:rPr>
      </w:pPr>
    </w:p>
    <w:p w:rsidR="005E3D4E" w:rsidRPr="00FE73C0" w:rsidRDefault="005E3D4E" w:rsidP="005E3D4E">
      <w:pPr>
        <w:spacing w:line="360" w:lineRule="auto"/>
        <w:ind w:left="5664"/>
        <w:jc w:val="both"/>
        <w:rPr>
          <w:rFonts w:ascii="Arial" w:hAnsi="Arial" w:cs="Arial"/>
          <w:sz w:val="20"/>
          <w:szCs w:val="20"/>
        </w:rPr>
      </w:pPr>
      <w:r w:rsidRPr="00FE73C0">
        <w:rPr>
          <w:rFonts w:ascii="Arial" w:hAnsi="Arial" w:cs="Arial"/>
          <w:sz w:val="20"/>
          <w:szCs w:val="20"/>
        </w:rPr>
        <w:t>………………………………………</w:t>
      </w:r>
    </w:p>
    <w:p w:rsidR="005E3D4E" w:rsidRPr="00FE73C0" w:rsidRDefault="005E3D4E" w:rsidP="005E3D4E">
      <w:pPr>
        <w:spacing w:line="360" w:lineRule="auto"/>
        <w:ind w:left="5760"/>
        <w:jc w:val="both"/>
        <w:rPr>
          <w:rFonts w:ascii="Arial" w:hAnsi="Arial" w:cs="Arial"/>
          <w:sz w:val="20"/>
          <w:szCs w:val="20"/>
        </w:rPr>
      </w:pPr>
      <w:r w:rsidRPr="00FE73C0">
        <w:rPr>
          <w:rFonts w:ascii="Arial" w:hAnsi="Arial" w:cs="Arial"/>
          <w:sz w:val="20"/>
          <w:szCs w:val="20"/>
        </w:rPr>
        <w:t xml:space="preserve">   Kierownik Zamawiającego</w:t>
      </w:r>
    </w:p>
    <w:p w:rsidR="005E3D4E" w:rsidRDefault="005E3D4E" w:rsidP="005E3D4E">
      <w:pPr>
        <w:spacing w:line="360" w:lineRule="auto"/>
        <w:jc w:val="both"/>
        <w:rPr>
          <w:rFonts w:ascii="Arial" w:hAnsi="Arial" w:cs="Arial"/>
          <w:sz w:val="20"/>
          <w:szCs w:val="20"/>
          <w:u w:val="single"/>
        </w:rPr>
      </w:pPr>
    </w:p>
    <w:p w:rsidR="005E3D4E" w:rsidRPr="00A960CC" w:rsidRDefault="005E3D4E" w:rsidP="005E3D4E">
      <w:pPr>
        <w:spacing w:line="360" w:lineRule="auto"/>
        <w:jc w:val="both"/>
        <w:rPr>
          <w:rFonts w:ascii="Arial" w:hAnsi="Arial" w:cs="Arial"/>
          <w:sz w:val="20"/>
          <w:szCs w:val="20"/>
          <w:u w:val="single"/>
        </w:rPr>
      </w:pPr>
      <w:r w:rsidRPr="00A960CC">
        <w:rPr>
          <w:rFonts w:ascii="Arial" w:hAnsi="Arial" w:cs="Arial"/>
          <w:sz w:val="20"/>
          <w:szCs w:val="20"/>
          <w:u w:val="single"/>
        </w:rPr>
        <w:t>Załącznik:</w:t>
      </w:r>
    </w:p>
    <w:p w:rsidR="005E3D4E" w:rsidRDefault="005E3D4E" w:rsidP="00AE2474">
      <w:pPr>
        <w:pStyle w:val="Akapitzlist"/>
        <w:numPr>
          <w:ilvl w:val="0"/>
          <w:numId w:val="36"/>
        </w:numPr>
        <w:spacing w:line="360" w:lineRule="auto"/>
        <w:jc w:val="both"/>
        <w:rPr>
          <w:rFonts w:ascii="Arial" w:hAnsi="Arial" w:cs="Arial"/>
          <w:sz w:val="20"/>
          <w:szCs w:val="20"/>
        </w:rPr>
      </w:pPr>
      <w:r w:rsidRPr="00AE2474">
        <w:rPr>
          <w:rFonts w:ascii="Arial" w:hAnsi="Arial" w:cs="Arial"/>
          <w:sz w:val="20"/>
          <w:szCs w:val="20"/>
        </w:rPr>
        <w:t>Specyfikacja ilościowo – cenowa – załącznik 1</w:t>
      </w:r>
      <w:r w:rsidR="005E09BC" w:rsidRPr="00AE2474">
        <w:rPr>
          <w:rFonts w:ascii="Arial" w:hAnsi="Arial" w:cs="Arial"/>
          <w:sz w:val="20"/>
          <w:szCs w:val="20"/>
        </w:rPr>
        <w:t>g</w:t>
      </w:r>
      <w:r w:rsidRPr="00AE2474">
        <w:rPr>
          <w:rFonts w:ascii="Arial" w:hAnsi="Arial" w:cs="Arial"/>
          <w:sz w:val="20"/>
          <w:szCs w:val="20"/>
        </w:rPr>
        <w:t xml:space="preserve"> do SIWZ</w:t>
      </w:r>
    </w:p>
    <w:p w:rsidR="00AE2474" w:rsidRDefault="00AE2474" w:rsidP="00AE2474">
      <w:pPr>
        <w:pStyle w:val="Akapitzlist"/>
        <w:numPr>
          <w:ilvl w:val="0"/>
          <w:numId w:val="36"/>
        </w:numPr>
        <w:spacing w:line="360" w:lineRule="auto"/>
        <w:jc w:val="both"/>
        <w:rPr>
          <w:rFonts w:ascii="Arial" w:hAnsi="Arial" w:cs="Arial"/>
          <w:sz w:val="20"/>
          <w:szCs w:val="20"/>
        </w:rPr>
      </w:pPr>
      <w:r w:rsidRPr="00AE2474">
        <w:rPr>
          <w:rFonts w:ascii="Arial" w:hAnsi="Arial" w:cs="Arial"/>
          <w:sz w:val="20"/>
          <w:szCs w:val="20"/>
        </w:rPr>
        <w:t>Specyfikacja ilościowo – cenowa – załącznik 1</w:t>
      </w:r>
      <w:r>
        <w:rPr>
          <w:rFonts w:ascii="Arial" w:hAnsi="Arial" w:cs="Arial"/>
          <w:sz w:val="20"/>
          <w:szCs w:val="20"/>
        </w:rPr>
        <w:t>f</w:t>
      </w:r>
      <w:r w:rsidRPr="00AE2474">
        <w:rPr>
          <w:rFonts w:ascii="Arial" w:hAnsi="Arial" w:cs="Arial"/>
          <w:sz w:val="20"/>
          <w:szCs w:val="20"/>
        </w:rPr>
        <w:t xml:space="preserve"> do SIWZ</w:t>
      </w:r>
    </w:p>
    <w:p w:rsidR="00AE2474" w:rsidRPr="00AE2474" w:rsidRDefault="00AE2474" w:rsidP="00AE2474">
      <w:pPr>
        <w:pStyle w:val="Akapitzlist"/>
        <w:spacing w:line="360" w:lineRule="auto"/>
        <w:ind w:left="720"/>
        <w:jc w:val="both"/>
        <w:rPr>
          <w:rFonts w:ascii="Arial" w:hAnsi="Arial" w:cs="Arial"/>
          <w:sz w:val="20"/>
          <w:szCs w:val="20"/>
        </w:rPr>
      </w:pPr>
    </w:p>
    <w:p w:rsidR="008D418C" w:rsidRPr="00A23E1D" w:rsidRDefault="008D418C" w:rsidP="00A23E1D">
      <w:pPr>
        <w:tabs>
          <w:tab w:val="num" w:pos="426"/>
          <w:tab w:val="num" w:pos="540"/>
        </w:tabs>
        <w:spacing w:after="120" w:line="276" w:lineRule="auto"/>
        <w:jc w:val="both"/>
        <w:rPr>
          <w:rFonts w:ascii="Arial" w:hAnsi="Arial" w:cs="Arial"/>
          <w:sz w:val="20"/>
          <w:szCs w:val="20"/>
        </w:rPr>
      </w:pPr>
    </w:p>
    <w:sectPr w:rsidR="008D418C" w:rsidRPr="00A23E1D" w:rsidSect="00056336">
      <w:footerReference w:type="even" r:id="rId18"/>
      <w:footerReference w:type="default" r:id="rId19"/>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3DC" w:rsidRDefault="001743DC">
      <w:r>
        <w:separator/>
      </w:r>
    </w:p>
  </w:endnote>
  <w:endnote w:type="continuationSeparator" w:id="0">
    <w:p w:rsidR="001743DC" w:rsidRDefault="001743D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ArialMT">
    <w:panose1 w:val="00000000000000000000"/>
    <w:charset w:val="EE"/>
    <w:family w:val="auto"/>
    <w:notTrueType/>
    <w:pitch w:val="default"/>
    <w:sig w:usb0="00000005" w:usb1="00000000" w:usb2="00000000" w:usb3="00000000" w:csb0="00000002" w:csb1="00000000"/>
  </w:font>
  <w:font w:name="TimesNewRomanPSMT">
    <w:altName w:val="Arial Unicode MS"/>
    <w:charset w:val="8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3DC" w:rsidRDefault="005D153D" w:rsidP="00BC6B39">
    <w:pPr>
      <w:pStyle w:val="Stopka"/>
      <w:framePr w:wrap="around" w:vAnchor="text" w:hAnchor="margin" w:xAlign="right" w:y="1"/>
      <w:rPr>
        <w:rStyle w:val="Numerstrony"/>
      </w:rPr>
    </w:pPr>
    <w:r>
      <w:rPr>
        <w:rStyle w:val="Numerstrony"/>
      </w:rPr>
      <w:fldChar w:fldCharType="begin"/>
    </w:r>
    <w:r w:rsidR="001743DC">
      <w:rPr>
        <w:rStyle w:val="Numerstrony"/>
      </w:rPr>
      <w:instrText xml:space="preserve">PAGE  </w:instrText>
    </w:r>
    <w:r>
      <w:rPr>
        <w:rStyle w:val="Numerstrony"/>
      </w:rPr>
      <w:fldChar w:fldCharType="end"/>
    </w:r>
  </w:p>
  <w:p w:rsidR="001743DC" w:rsidRDefault="001743DC" w:rsidP="00BC6B39">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3DC" w:rsidRPr="008B249A" w:rsidRDefault="001743DC" w:rsidP="006E70D7">
    <w:pPr>
      <w:tabs>
        <w:tab w:val="center" w:pos="4536"/>
        <w:tab w:val="right" w:pos="9072"/>
      </w:tabs>
      <w:spacing w:before="40"/>
      <w:rPr>
        <w:rFonts w:ascii="Arial" w:hAnsi="Arial" w:cs="Arial"/>
        <w:sz w:val="14"/>
        <w:szCs w:val="14"/>
      </w:rPr>
    </w:pPr>
    <w:r w:rsidRPr="008B249A">
      <w:rPr>
        <w:rFonts w:ascii="Arial" w:hAnsi="Arial" w:cs="Arial"/>
        <w:b/>
        <w:sz w:val="14"/>
        <w:szCs w:val="14"/>
      </w:rPr>
      <w:t>Urząd Marszałkowski Województwa Zachodniopomorskiego</w:t>
    </w:r>
    <w:r w:rsidRPr="008B249A">
      <w:rPr>
        <w:rFonts w:ascii="Arial" w:hAnsi="Arial" w:cs="Arial"/>
        <w:sz w:val="14"/>
        <w:szCs w:val="14"/>
      </w:rPr>
      <w:br/>
      <w:t>ul. Korsarzy 34, 70-540 Szczecin, tel. (+48 91) 48 07 243, (+48 91) 48 07 253, fax (+48 91) 48 93 968</w:t>
    </w:r>
  </w:p>
  <w:p w:rsidR="001743DC" w:rsidRPr="008B249A" w:rsidRDefault="005D153D" w:rsidP="006E70D7">
    <w:pPr>
      <w:tabs>
        <w:tab w:val="center" w:pos="4536"/>
        <w:tab w:val="right" w:pos="9072"/>
      </w:tabs>
      <w:ind w:right="-82"/>
    </w:pPr>
    <w:hyperlink r:id="rId1" w:history="1">
      <w:r w:rsidR="001743DC" w:rsidRPr="008B249A">
        <w:rPr>
          <w:rFonts w:ascii="Arial" w:eastAsia="Calibri" w:hAnsi="Arial" w:cs="Arial"/>
          <w:color w:val="0000FF"/>
          <w:sz w:val="14"/>
          <w:szCs w:val="14"/>
          <w:u w:val="single"/>
          <w:lang w:eastAsia="en-US"/>
        </w:rPr>
        <w:t>www.wzp.pl</w:t>
      </w:r>
    </w:hyperlink>
  </w:p>
  <w:p w:rsidR="001743DC" w:rsidRDefault="001743DC">
    <w:pPr>
      <w:pStyle w:val="Stopka"/>
    </w:pPr>
  </w:p>
  <w:p w:rsidR="001743DC" w:rsidRDefault="001743DC" w:rsidP="00BC6B39">
    <w:pPr>
      <w:pStyle w:val="Stopka"/>
      <w:ind w:right="-82"/>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3DC" w:rsidRDefault="001743DC">
      <w:r>
        <w:separator/>
      </w:r>
    </w:p>
  </w:footnote>
  <w:footnote w:type="continuationSeparator" w:id="0">
    <w:p w:rsidR="001743DC" w:rsidRDefault="001743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numFmt w:val="decimal"/>
      <w:lvlText w:val="%1"/>
      <w:lvlJc w:val="left"/>
    </w:lvl>
    <w:lvl w:ilvl="1">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nsid w:val="0000000F"/>
    <w:multiLevelType w:val="singleLevel"/>
    <w:tmpl w:val="0000000F"/>
    <w:name w:val="WW8Num16"/>
    <w:lvl w:ilvl="0">
      <w:start w:val="1"/>
      <w:numFmt w:val="decimal"/>
      <w:lvlText w:val="%1."/>
      <w:lvlJc w:val="left"/>
      <w:pPr>
        <w:tabs>
          <w:tab w:val="num" w:pos="2340"/>
        </w:tabs>
        <w:ind w:left="2340" w:hanging="360"/>
      </w:pPr>
      <w:rPr>
        <w:rFonts w:ascii="Arial" w:hAnsi="Arial"/>
        <w:b w:val="0"/>
        <w:i w:val="0"/>
        <w:color w:val="auto"/>
        <w:sz w:val="20"/>
        <w:szCs w:val="20"/>
      </w:rPr>
    </w:lvl>
  </w:abstractNum>
  <w:abstractNum w:abstractNumId="2">
    <w:nsid w:val="004F7E08"/>
    <w:multiLevelType w:val="hybridMultilevel"/>
    <w:tmpl w:val="2E96B3D6"/>
    <w:lvl w:ilvl="0" w:tplc="D1C8755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nsid w:val="01793CA8"/>
    <w:multiLevelType w:val="hybridMultilevel"/>
    <w:tmpl w:val="039821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DD1D1A"/>
    <w:multiLevelType w:val="hybridMultilevel"/>
    <w:tmpl w:val="6602F19C"/>
    <w:lvl w:ilvl="0" w:tplc="7B6E9B70">
      <w:start w:val="1"/>
      <w:numFmt w:val="decimal"/>
      <w:lvlText w:val="%1)"/>
      <w:lvlJc w:val="left"/>
      <w:pPr>
        <w:ind w:left="927" w:hanging="360"/>
      </w:pPr>
      <w:rPr>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nsid w:val="0CBA71FF"/>
    <w:multiLevelType w:val="hybridMultilevel"/>
    <w:tmpl w:val="D7FC69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E47137"/>
    <w:multiLevelType w:val="hybridMultilevel"/>
    <w:tmpl w:val="B1E8942A"/>
    <w:lvl w:ilvl="0" w:tplc="94E49A96">
      <w:start w:val="3"/>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nsid w:val="111A3340"/>
    <w:multiLevelType w:val="multilevel"/>
    <w:tmpl w:val="00000000"/>
    <w:lvl w:ilvl="0">
      <w:numFmt w:val="decimal"/>
      <w:lvlText w:val="%1"/>
      <w:lvlJc w:val="left"/>
    </w:lvl>
    <w:lvl w:ilvl="1">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8">
    <w:nsid w:val="11DD772E"/>
    <w:multiLevelType w:val="hybridMultilevel"/>
    <w:tmpl w:val="F862561C"/>
    <w:lvl w:ilvl="0" w:tplc="A9F0CBBA">
      <w:start w:val="1"/>
      <w:numFmt w:val="upperRoman"/>
      <w:lvlText w:val="%1."/>
      <w:lvlJc w:val="left"/>
      <w:pPr>
        <w:ind w:left="1276" w:hanging="720"/>
      </w:pPr>
      <w:rPr>
        <w:rFonts w:hint="default"/>
        <w:b/>
      </w:rPr>
    </w:lvl>
    <w:lvl w:ilvl="1" w:tplc="03ECAC3A">
      <w:start w:val="1"/>
      <w:numFmt w:val="decimal"/>
      <w:lvlText w:val="%2."/>
      <w:lvlJc w:val="left"/>
      <w:pPr>
        <w:ind w:left="1636" w:hanging="360"/>
      </w:pPr>
      <w:rPr>
        <w:rFonts w:ascii="Arial" w:eastAsia="Times New Roman" w:hAnsi="Arial" w:cs="Arial"/>
      </w:rPr>
    </w:lvl>
    <w:lvl w:ilvl="2" w:tplc="0415001B">
      <w:start w:val="1"/>
      <w:numFmt w:val="lowerRoman"/>
      <w:lvlText w:val="%3."/>
      <w:lvlJc w:val="right"/>
      <w:pPr>
        <w:ind w:left="2356" w:hanging="180"/>
      </w:pPr>
    </w:lvl>
    <w:lvl w:ilvl="3" w:tplc="0415000F">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9">
    <w:nsid w:val="140E10F9"/>
    <w:multiLevelType w:val="hybridMultilevel"/>
    <w:tmpl w:val="E7E260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C2E41A5"/>
    <w:multiLevelType w:val="hybridMultilevel"/>
    <w:tmpl w:val="520858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F42508E"/>
    <w:multiLevelType w:val="hybridMultilevel"/>
    <w:tmpl w:val="3F2860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16C6AF1"/>
    <w:multiLevelType w:val="hybridMultilevel"/>
    <w:tmpl w:val="A3269822"/>
    <w:lvl w:ilvl="0" w:tplc="D8302F7A">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nsid w:val="24464504"/>
    <w:multiLevelType w:val="hybridMultilevel"/>
    <w:tmpl w:val="DFA8D7D2"/>
    <w:lvl w:ilvl="0" w:tplc="04150001">
      <w:start w:val="1"/>
      <w:numFmt w:val="bullet"/>
      <w:lvlText w:val=""/>
      <w:lvlJc w:val="left"/>
      <w:pPr>
        <w:ind w:left="2148" w:hanging="360"/>
      </w:pPr>
      <w:rPr>
        <w:rFonts w:ascii="Symbol" w:hAnsi="Symbol" w:hint="default"/>
      </w:rPr>
    </w:lvl>
    <w:lvl w:ilvl="1" w:tplc="04150003">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14">
    <w:nsid w:val="24DE14BC"/>
    <w:multiLevelType w:val="hybridMultilevel"/>
    <w:tmpl w:val="81C61B24"/>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A1C2C2D"/>
    <w:multiLevelType w:val="hybridMultilevel"/>
    <w:tmpl w:val="5840E1F0"/>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F772918"/>
    <w:multiLevelType w:val="multilevel"/>
    <w:tmpl w:val="00000000"/>
    <w:lvl w:ilvl="0">
      <w:numFmt w:val="decimal"/>
      <w:lvlText w:val="%1"/>
      <w:lvlJc w:val="left"/>
    </w:lvl>
    <w:lvl w:ilvl="1">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7">
    <w:nsid w:val="30363592"/>
    <w:multiLevelType w:val="hybridMultilevel"/>
    <w:tmpl w:val="BE2E9C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1013825"/>
    <w:multiLevelType w:val="hybridMultilevel"/>
    <w:tmpl w:val="A5FAFAC8"/>
    <w:lvl w:ilvl="0" w:tplc="E4A4F1E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3A9A7567"/>
    <w:multiLevelType w:val="hybridMultilevel"/>
    <w:tmpl w:val="CF6C07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CFF4CFC"/>
    <w:multiLevelType w:val="hybridMultilevel"/>
    <w:tmpl w:val="56DED69A"/>
    <w:lvl w:ilvl="0" w:tplc="5594855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4DC78C1"/>
    <w:multiLevelType w:val="hybridMultilevel"/>
    <w:tmpl w:val="CBB455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A544A68"/>
    <w:multiLevelType w:val="hybridMultilevel"/>
    <w:tmpl w:val="44A4BB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D755093"/>
    <w:multiLevelType w:val="multilevel"/>
    <w:tmpl w:val="00000000"/>
    <w:lvl w:ilvl="0">
      <w:numFmt w:val="decimal"/>
      <w:lvlText w:val="%1"/>
      <w:lvlJc w:val="left"/>
    </w:lvl>
    <w:lvl w:ilvl="1">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24">
    <w:nsid w:val="4E5A0C5D"/>
    <w:multiLevelType w:val="hybridMultilevel"/>
    <w:tmpl w:val="0EF647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050503F"/>
    <w:multiLevelType w:val="hybridMultilevel"/>
    <w:tmpl w:val="0B82E55C"/>
    <w:lvl w:ilvl="0" w:tplc="A1DCE61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556301D7"/>
    <w:multiLevelType w:val="hybridMultilevel"/>
    <w:tmpl w:val="B77247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72A2D20"/>
    <w:multiLevelType w:val="hybridMultilevel"/>
    <w:tmpl w:val="BD50337A"/>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573A0A14"/>
    <w:multiLevelType w:val="hybridMultilevel"/>
    <w:tmpl w:val="076E7510"/>
    <w:lvl w:ilvl="0" w:tplc="94E49A96">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nsid w:val="589F0240"/>
    <w:multiLevelType w:val="hybridMultilevel"/>
    <w:tmpl w:val="3D7C2F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9125015"/>
    <w:multiLevelType w:val="hybridMultilevel"/>
    <w:tmpl w:val="B83EA766"/>
    <w:lvl w:ilvl="0" w:tplc="04150017">
      <w:start w:val="1"/>
      <w:numFmt w:val="lowerLetter"/>
      <w:lvlText w:val="%1)"/>
      <w:lvlJc w:val="left"/>
      <w:pPr>
        <w:tabs>
          <w:tab w:val="num" w:pos="1068"/>
        </w:tabs>
        <w:ind w:left="1068" w:hanging="360"/>
      </w:pPr>
    </w:lvl>
    <w:lvl w:ilvl="1" w:tplc="D5F00F56">
      <w:start w:val="1"/>
      <w:numFmt w:val="bullet"/>
      <w:lvlText w:val=""/>
      <w:lvlJc w:val="left"/>
      <w:pPr>
        <w:tabs>
          <w:tab w:val="num" w:pos="1788"/>
        </w:tabs>
        <w:ind w:left="1788" w:hanging="360"/>
      </w:pPr>
      <w:rPr>
        <w:rFonts w:ascii="Symbol" w:hAnsi="Symbol"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31">
    <w:nsid w:val="5FE3583D"/>
    <w:multiLevelType w:val="hybridMultilevel"/>
    <w:tmpl w:val="8C38C96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0463610"/>
    <w:multiLevelType w:val="multilevel"/>
    <w:tmpl w:val="00000000"/>
    <w:lvl w:ilvl="0">
      <w:numFmt w:val="decimal"/>
      <w:lvlText w:val="%1"/>
      <w:lvlJc w:val="left"/>
    </w:lvl>
    <w:lvl w:ilvl="1">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33">
    <w:nsid w:val="639103E2"/>
    <w:multiLevelType w:val="hybridMultilevel"/>
    <w:tmpl w:val="5ADE9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5A07245"/>
    <w:multiLevelType w:val="hybridMultilevel"/>
    <w:tmpl w:val="FA90F6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9261837"/>
    <w:multiLevelType w:val="hybridMultilevel"/>
    <w:tmpl w:val="9F309EE4"/>
    <w:lvl w:ilvl="0" w:tplc="561E45F0">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7E7305B"/>
    <w:multiLevelType w:val="hybridMultilevel"/>
    <w:tmpl w:val="52D65A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FF76C84"/>
    <w:multiLevelType w:val="hybridMultilevel"/>
    <w:tmpl w:val="05841A00"/>
    <w:lvl w:ilvl="0" w:tplc="7AE28DC2">
      <w:start w:val="1"/>
      <w:numFmt w:val="decimal"/>
      <w:lvlText w:val="%1."/>
      <w:lvlJc w:val="left"/>
      <w:pPr>
        <w:tabs>
          <w:tab w:val="num" w:pos="363"/>
        </w:tabs>
        <w:ind w:left="363" w:hanging="363"/>
      </w:pPr>
      <w:rPr>
        <w:b w:val="0"/>
      </w:rPr>
    </w:lvl>
    <w:lvl w:ilvl="1" w:tplc="04150019">
      <w:start w:val="1"/>
      <w:numFmt w:val="lowerLetter"/>
      <w:lvlText w:val="%2."/>
      <w:lvlJc w:val="left"/>
      <w:pPr>
        <w:tabs>
          <w:tab w:val="num" w:pos="1440"/>
        </w:tabs>
        <w:ind w:left="1440" w:hanging="360"/>
      </w:pPr>
    </w:lvl>
    <w:lvl w:ilvl="2" w:tplc="BFA6DFF0">
      <w:start w:val="1"/>
      <w:numFmt w:val="decimal"/>
      <w:lvlText w:val="%3)"/>
      <w:lvlJc w:val="left"/>
      <w:pPr>
        <w:tabs>
          <w:tab w:val="num" w:pos="786"/>
        </w:tabs>
        <w:ind w:left="786" w:hanging="360"/>
      </w:pPr>
      <w:rPr>
        <w:b w:val="0"/>
      </w:rPr>
    </w:lvl>
    <w:lvl w:ilvl="3" w:tplc="D9E4AA36">
      <w:start w:val="1"/>
      <w:numFmt w:val="decimal"/>
      <w:lvlText w:val="%4)"/>
      <w:lvlJc w:val="left"/>
      <w:pPr>
        <w:tabs>
          <w:tab w:val="num" w:pos="2880"/>
        </w:tabs>
        <w:ind w:left="2880" w:hanging="360"/>
      </w:pPr>
      <w:rPr>
        <w:b w:val="0"/>
      </w:rPr>
    </w:lvl>
    <w:lvl w:ilvl="4" w:tplc="EADC7816">
      <w:start w:val="1"/>
      <w:numFmt w:val="lowerLetter"/>
      <w:lvlText w:val="%5)"/>
      <w:lvlJc w:val="left"/>
      <w:pPr>
        <w:ind w:left="3600" w:hanging="360"/>
      </w:pPr>
    </w:lvl>
    <w:lvl w:ilvl="5" w:tplc="E644704E">
      <w:start w:val="10"/>
      <w:numFmt w:val="upperRoman"/>
      <w:lvlText w:val="%6."/>
      <w:lvlJc w:val="left"/>
      <w:pPr>
        <w:ind w:left="4832" w:hanging="720"/>
      </w:pPr>
      <w:rPr>
        <w:b/>
      </w:rPr>
    </w:lvl>
    <w:lvl w:ilvl="6" w:tplc="F704FCD2">
      <w:start w:val="2"/>
      <w:numFmt w:val="bullet"/>
      <w:lvlText w:val="-"/>
      <w:lvlJc w:val="left"/>
      <w:pPr>
        <w:ind w:left="5040" w:hanging="360"/>
      </w:pPr>
      <w:rPr>
        <w:rFonts w:ascii="Verdana" w:eastAsia="Verdana" w:hAnsi="Verdana" w:cs="Verdana" w:hint="default"/>
      </w:r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4"/>
  </w:num>
  <w:num w:numId="5">
    <w:abstractNumId w:val="26"/>
  </w:num>
  <w:num w:numId="6">
    <w:abstractNumId w:val="3"/>
  </w:num>
  <w:num w:numId="7">
    <w:abstractNumId w:val="33"/>
  </w:num>
  <w:num w:numId="8">
    <w:abstractNumId w:val="9"/>
  </w:num>
  <w:num w:numId="9">
    <w:abstractNumId w:val="21"/>
  </w:num>
  <w:num w:numId="10">
    <w:abstractNumId w:val="35"/>
  </w:num>
  <w:num w:numId="11">
    <w:abstractNumId w:val="28"/>
  </w:num>
  <w:num w:numId="12">
    <w:abstractNumId w:val="6"/>
  </w:num>
  <w:num w:numId="13">
    <w:abstractNumId w:val="5"/>
  </w:num>
  <w:num w:numId="14">
    <w:abstractNumId w:val="27"/>
  </w:num>
  <w:num w:numId="15">
    <w:abstractNumId w:val="13"/>
  </w:num>
  <w:num w:numId="16">
    <w:abstractNumId w:val="14"/>
  </w:num>
  <w:num w:numId="17">
    <w:abstractNumId w:val="2"/>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0"/>
    </w:lvlOverride>
    <w:lvlOverride w:ilvl="6"/>
    <w:lvlOverride w:ilvl="7">
      <w:startOverride w:val="1"/>
    </w:lvlOverride>
    <w:lvlOverride w:ilvl="8">
      <w:startOverride w:val="1"/>
    </w:lvlOverride>
  </w:num>
  <w:num w:numId="19">
    <w:abstractNumId w:val="29"/>
  </w:num>
  <w:num w:numId="20">
    <w:abstractNumId w:val="36"/>
  </w:num>
  <w:num w:numId="21">
    <w:abstractNumId w:val="34"/>
  </w:num>
  <w:num w:numId="22">
    <w:abstractNumId w:val="11"/>
  </w:num>
  <w:num w:numId="23">
    <w:abstractNumId w:val="22"/>
  </w:num>
  <w:num w:numId="24">
    <w:abstractNumId w:val="18"/>
  </w:num>
  <w:num w:numId="25">
    <w:abstractNumId w:val="25"/>
  </w:num>
  <w:num w:numId="26">
    <w:abstractNumId w:val="4"/>
  </w:num>
  <w:num w:numId="27">
    <w:abstractNumId w:val="10"/>
  </w:num>
  <w:num w:numId="28">
    <w:abstractNumId w:val="17"/>
  </w:num>
  <w:num w:numId="29">
    <w:abstractNumId w:val="20"/>
  </w:num>
  <w:num w:numId="30">
    <w:abstractNumId w:val="8"/>
  </w:num>
  <w:num w:numId="31">
    <w:abstractNumId w:val="0"/>
  </w:num>
  <w:num w:numId="32">
    <w:abstractNumId w:val="7"/>
  </w:num>
  <w:num w:numId="33">
    <w:abstractNumId w:val="23"/>
  </w:num>
  <w:num w:numId="34">
    <w:abstractNumId w:val="32"/>
  </w:num>
  <w:num w:numId="35">
    <w:abstractNumId w:val="16"/>
  </w:num>
  <w:num w:numId="36">
    <w:abstractNumId w:val="19"/>
  </w:num>
  <w:num w:numId="37">
    <w:abstractNumId w:val="3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8"/>
  <w:hyphenationZone w:val="425"/>
  <w:noPunctuationKerning/>
  <w:characterSpacingControl w:val="doNotCompress"/>
  <w:hdrShapeDefaults>
    <o:shapedefaults v:ext="edit" spidmax="41985"/>
  </w:hdrShapeDefaults>
  <w:footnotePr>
    <w:footnote w:id="-1"/>
    <w:footnote w:id="0"/>
  </w:footnotePr>
  <w:endnotePr>
    <w:endnote w:id="-1"/>
    <w:endnote w:id="0"/>
  </w:endnotePr>
  <w:compat/>
  <w:rsids>
    <w:rsidRoot w:val="006D5DCC"/>
    <w:rsid w:val="00002066"/>
    <w:rsid w:val="00004617"/>
    <w:rsid w:val="00005973"/>
    <w:rsid w:val="00005C9C"/>
    <w:rsid w:val="00006470"/>
    <w:rsid w:val="000109DB"/>
    <w:rsid w:val="00011344"/>
    <w:rsid w:val="0001136B"/>
    <w:rsid w:val="00012B77"/>
    <w:rsid w:val="000135C4"/>
    <w:rsid w:val="00013C54"/>
    <w:rsid w:val="000171A4"/>
    <w:rsid w:val="000171F9"/>
    <w:rsid w:val="0001737E"/>
    <w:rsid w:val="00024E99"/>
    <w:rsid w:val="00027900"/>
    <w:rsid w:val="00032F56"/>
    <w:rsid w:val="00036757"/>
    <w:rsid w:val="000433D8"/>
    <w:rsid w:val="00044A21"/>
    <w:rsid w:val="0004541F"/>
    <w:rsid w:val="0004596C"/>
    <w:rsid w:val="00045B28"/>
    <w:rsid w:val="000479D0"/>
    <w:rsid w:val="0005098C"/>
    <w:rsid w:val="000510CD"/>
    <w:rsid w:val="000510DC"/>
    <w:rsid w:val="000530B1"/>
    <w:rsid w:val="00053C76"/>
    <w:rsid w:val="00056336"/>
    <w:rsid w:val="0006429D"/>
    <w:rsid w:val="000643B9"/>
    <w:rsid w:val="000661D3"/>
    <w:rsid w:val="00066846"/>
    <w:rsid w:val="000668A4"/>
    <w:rsid w:val="00066BE3"/>
    <w:rsid w:val="00070585"/>
    <w:rsid w:val="00070D5D"/>
    <w:rsid w:val="000717ED"/>
    <w:rsid w:val="000737F8"/>
    <w:rsid w:val="00075338"/>
    <w:rsid w:val="00076D39"/>
    <w:rsid w:val="0007757F"/>
    <w:rsid w:val="0008008B"/>
    <w:rsid w:val="00080660"/>
    <w:rsid w:val="000839D5"/>
    <w:rsid w:val="00084A65"/>
    <w:rsid w:val="0009059E"/>
    <w:rsid w:val="0009331C"/>
    <w:rsid w:val="00093464"/>
    <w:rsid w:val="000936A7"/>
    <w:rsid w:val="00094238"/>
    <w:rsid w:val="00094992"/>
    <w:rsid w:val="00096D3E"/>
    <w:rsid w:val="000B09B4"/>
    <w:rsid w:val="000B3AC1"/>
    <w:rsid w:val="000B3B28"/>
    <w:rsid w:val="000B5570"/>
    <w:rsid w:val="000B6040"/>
    <w:rsid w:val="000C0B2E"/>
    <w:rsid w:val="000C150F"/>
    <w:rsid w:val="000C18D3"/>
    <w:rsid w:val="000C19DF"/>
    <w:rsid w:val="000C1B24"/>
    <w:rsid w:val="000C285C"/>
    <w:rsid w:val="000C4E38"/>
    <w:rsid w:val="000C5CA2"/>
    <w:rsid w:val="000C7552"/>
    <w:rsid w:val="000C7CB3"/>
    <w:rsid w:val="000D02E0"/>
    <w:rsid w:val="000D1217"/>
    <w:rsid w:val="000D1507"/>
    <w:rsid w:val="000D27E2"/>
    <w:rsid w:val="000D2C29"/>
    <w:rsid w:val="000D4F5A"/>
    <w:rsid w:val="000E3242"/>
    <w:rsid w:val="000E330A"/>
    <w:rsid w:val="000E436F"/>
    <w:rsid w:val="000E5589"/>
    <w:rsid w:val="000E63EA"/>
    <w:rsid w:val="000E6C44"/>
    <w:rsid w:val="000E6F48"/>
    <w:rsid w:val="000E7E4C"/>
    <w:rsid w:val="000F188E"/>
    <w:rsid w:val="000F336D"/>
    <w:rsid w:val="000F346B"/>
    <w:rsid w:val="000F6CE2"/>
    <w:rsid w:val="00100FFD"/>
    <w:rsid w:val="00103E22"/>
    <w:rsid w:val="001058D8"/>
    <w:rsid w:val="00105F52"/>
    <w:rsid w:val="00107FF2"/>
    <w:rsid w:val="001107A2"/>
    <w:rsid w:val="00110956"/>
    <w:rsid w:val="00112E0C"/>
    <w:rsid w:val="00113D94"/>
    <w:rsid w:val="001145AC"/>
    <w:rsid w:val="00114CB2"/>
    <w:rsid w:val="0011561B"/>
    <w:rsid w:val="00116AD5"/>
    <w:rsid w:val="001174ED"/>
    <w:rsid w:val="001177B9"/>
    <w:rsid w:val="00120D76"/>
    <w:rsid w:val="001220D7"/>
    <w:rsid w:val="00122541"/>
    <w:rsid w:val="001234B5"/>
    <w:rsid w:val="00123766"/>
    <w:rsid w:val="0012751A"/>
    <w:rsid w:val="001275E3"/>
    <w:rsid w:val="00127F49"/>
    <w:rsid w:val="00130251"/>
    <w:rsid w:val="001302B8"/>
    <w:rsid w:val="0013083B"/>
    <w:rsid w:val="00134DE4"/>
    <w:rsid w:val="001372B7"/>
    <w:rsid w:val="00140440"/>
    <w:rsid w:val="00141266"/>
    <w:rsid w:val="001415DB"/>
    <w:rsid w:val="00142BEA"/>
    <w:rsid w:val="0014364A"/>
    <w:rsid w:val="00143D3E"/>
    <w:rsid w:val="001505B1"/>
    <w:rsid w:val="00150936"/>
    <w:rsid w:val="00150DC7"/>
    <w:rsid w:val="00152337"/>
    <w:rsid w:val="00156627"/>
    <w:rsid w:val="001570C5"/>
    <w:rsid w:val="001572BA"/>
    <w:rsid w:val="00162CC6"/>
    <w:rsid w:val="0016320B"/>
    <w:rsid w:val="00163A3B"/>
    <w:rsid w:val="0016400F"/>
    <w:rsid w:val="0016532C"/>
    <w:rsid w:val="0016580C"/>
    <w:rsid w:val="0016646F"/>
    <w:rsid w:val="0016733A"/>
    <w:rsid w:val="00170A32"/>
    <w:rsid w:val="00170E0A"/>
    <w:rsid w:val="00171FC5"/>
    <w:rsid w:val="001726C5"/>
    <w:rsid w:val="00173FBA"/>
    <w:rsid w:val="001743DC"/>
    <w:rsid w:val="00174C5C"/>
    <w:rsid w:val="0018183D"/>
    <w:rsid w:val="0018199E"/>
    <w:rsid w:val="00182A60"/>
    <w:rsid w:val="00183DB7"/>
    <w:rsid w:val="0018407C"/>
    <w:rsid w:val="001860FA"/>
    <w:rsid w:val="00186F42"/>
    <w:rsid w:val="00190663"/>
    <w:rsid w:val="00190664"/>
    <w:rsid w:val="001924A2"/>
    <w:rsid w:val="001934CE"/>
    <w:rsid w:val="00195121"/>
    <w:rsid w:val="00196385"/>
    <w:rsid w:val="00196C19"/>
    <w:rsid w:val="0019752C"/>
    <w:rsid w:val="00197D87"/>
    <w:rsid w:val="001A35D6"/>
    <w:rsid w:val="001A449E"/>
    <w:rsid w:val="001B2088"/>
    <w:rsid w:val="001B3AF2"/>
    <w:rsid w:val="001B6D09"/>
    <w:rsid w:val="001B7309"/>
    <w:rsid w:val="001C08E2"/>
    <w:rsid w:val="001C1CEE"/>
    <w:rsid w:val="001C240C"/>
    <w:rsid w:val="001C32E5"/>
    <w:rsid w:val="001C5EC8"/>
    <w:rsid w:val="001C66F8"/>
    <w:rsid w:val="001D4BBB"/>
    <w:rsid w:val="001D50C4"/>
    <w:rsid w:val="001D6162"/>
    <w:rsid w:val="001E09D7"/>
    <w:rsid w:val="001E16E2"/>
    <w:rsid w:val="001E26E5"/>
    <w:rsid w:val="001E5103"/>
    <w:rsid w:val="001E570C"/>
    <w:rsid w:val="001E6338"/>
    <w:rsid w:val="001E7CB9"/>
    <w:rsid w:val="001F23CD"/>
    <w:rsid w:val="001F31C4"/>
    <w:rsid w:val="001F398B"/>
    <w:rsid w:val="001F39E0"/>
    <w:rsid w:val="001F473D"/>
    <w:rsid w:val="001F4BC4"/>
    <w:rsid w:val="002009AD"/>
    <w:rsid w:val="00206370"/>
    <w:rsid w:val="00207089"/>
    <w:rsid w:val="002135EF"/>
    <w:rsid w:val="0021399F"/>
    <w:rsid w:val="00213A97"/>
    <w:rsid w:val="0022110E"/>
    <w:rsid w:val="0022149D"/>
    <w:rsid w:val="00221C10"/>
    <w:rsid w:val="00223513"/>
    <w:rsid w:val="00227942"/>
    <w:rsid w:val="00230155"/>
    <w:rsid w:val="002322AC"/>
    <w:rsid w:val="0023360F"/>
    <w:rsid w:val="0023698A"/>
    <w:rsid w:val="00236DCD"/>
    <w:rsid w:val="002425E6"/>
    <w:rsid w:val="0024264E"/>
    <w:rsid w:val="002449DA"/>
    <w:rsid w:val="00245D21"/>
    <w:rsid w:val="002462B7"/>
    <w:rsid w:val="0024763B"/>
    <w:rsid w:val="00247848"/>
    <w:rsid w:val="0025051E"/>
    <w:rsid w:val="00252BBA"/>
    <w:rsid w:val="002540B1"/>
    <w:rsid w:val="0025492F"/>
    <w:rsid w:val="002566F3"/>
    <w:rsid w:val="00260E42"/>
    <w:rsid w:val="00264DA9"/>
    <w:rsid w:val="0026553A"/>
    <w:rsid w:val="00265839"/>
    <w:rsid w:val="00265972"/>
    <w:rsid w:val="00267196"/>
    <w:rsid w:val="00267259"/>
    <w:rsid w:val="002677BC"/>
    <w:rsid w:val="00275389"/>
    <w:rsid w:val="00281765"/>
    <w:rsid w:val="00281CB2"/>
    <w:rsid w:val="00282C19"/>
    <w:rsid w:val="00283473"/>
    <w:rsid w:val="00283B80"/>
    <w:rsid w:val="0028465B"/>
    <w:rsid w:val="0028517F"/>
    <w:rsid w:val="0028725F"/>
    <w:rsid w:val="002904C9"/>
    <w:rsid w:val="00290F5A"/>
    <w:rsid w:val="00294E1B"/>
    <w:rsid w:val="002966F1"/>
    <w:rsid w:val="00297533"/>
    <w:rsid w:val="00297F38"/>
    <w:rsid w:val="002A054E"/>
    <w:rsid w:val="002A1482"/>
    <w:rsid w:val="002A1F79"/>
    <w:rsid w:val="002A442F"/>
    <w:rsid w:val="002A4BF0"/>
    <w:rsid w:val="002A56C2"/>
    <w:rsid w:val="002A703B"/>
    <w:rsid w:val="002B06A0"/>
    <w:rsid w:val="002B07F5"/>
    <w:rsid w:val="002B3139"/>
    <w:rsid w:val="002B604C"/>
    <w:rsid w:val="002B612C"/>
    <w:rsid w:val="002B6F78"/>
    <w:rsid w:val="002B7A12"/>
    <w:rsid w:val="002C0D40"/>
    <w:rsid w:val="002C1403"/>
    <w:rsid w:val="002C2EF4"/>
    <w:rsid w:val="002C333E"/>
    <w:rsid w:val="002C3C5F"/>
    <w:rsid w:val="002C480F"/>
    <w:rsid w:val="002C55BC"/>
    <w:rsid w:val="002C6093"/>
    <w:rsid w:val="002C7BD3"/>
    <w:rsid w:val="002D0B72"/>
    <w:rsid w:val="002D0E59"/>
    <w:rsid w:val="002D15C4"/>
    <w:rsid w:val="002D474A"/>
    <w:rsid w:val="002D5351"/>
    <w:rsid w:val="002D57B6"/>
    <w:rsid w:val="002D6306"/>
    <w:rsid w:val="002D7BB3"/>
    <w:rsid w:val="002D7E89"/>
    <w:rsid w:val="002E2375"/>
    <w:rsid w:val="002E41DC"/>
    <w:rsid w:val="002E5ECB"/>
    <w:rsid w:val="002F090B"/>
    <w:rsid w:val="002F1C8E"/>
    <w:rsid w:val="002F1E21"/>
    <w:rsid w:val="002F294C"/>
    <w:rsid w:val="002F2D4C"/>
    <w:rsid w:val="002F45F2"/>
    <w:rsid w:val="002F60FD"/>
    <w:rsid w:val="002F697D"/>
    <w:rsid w:val="002F7813"/>
    <w:rsid w:val="00302BEB"/>
    <w:rsid w:val="0030394B"/>
    <w:rsid w:val="00303E7E"/>
    <w:rsid w:val="003043A1"/>
    <w:rsid w:val="00304613"/>
    <w:rsid w:val="00305512"/>
    <w:rsid w:val="00306975"/>
    <w:rsid w:val="00307212"/>
    <w:rsid w:val="0030723E"/>
    <w:rsid w:val="00311DA4"/>
    <w:rsid w:val="0031295E"/>
    <w:rsid w:val="00312BA9"/>
    <w:rsid w:val="0031394C"/>
    <w:rsid w:val="00313E09"/>
    <w:rsid w:val="00313E6E"/>
    <w:rsid w:val="0031489A"/>
    <w:rsid w:val="003151AC"/>
    <w:rsid w:val="00320B72"/>
    <w:rsid w:val="00321619"/>
    <w:rsid w:val="003223F7"/>
    <w:rsid w:val="003225C2"/>
    <w:rsid w:val="003236BD"/>
    <w:rsid w:val="003257D8"/>
    <w:rsid w:val="003272A8"/>
    <w:rsid w:val="003278A3"/>
    <w:rsid w:val="003302EC"/>
    <w:rsid w:val="003320DB"/>
    <w:rsid w:val="0033282A"/>
    <w:rsid w:val="00333CFE"/>
    <w:rsid w:val="00333EDF"/>
    <w:rsid w:val="00337410"/>
    <w:rsid w:val="00341E19"/>
    <w:rsid w:val="00341F92"/>
    <w:rsid w:val="0035028D"/>
    <w:rsid w:val="003515AA"/>
    <w:rsid w:val="003528BD"/>
    <w:rsid w:val="003531C3"/>
    <w:rsid w:val="0035457E"/>
    <w:rsid w:val="003548BA"/>
    <w:rsid w:val="00354BB0"/>
    <w:rsid w:val="00355F55"/>
    <w:rsid w:val="0035691F"/>
    <w:rsid w:val="00357DF8"/>
    <w:rsid w:val="003618D8"/>
    <w:rsid w:val="0036391A"/>
    <w:rsid w:val="0036795A"/>
    <w:rsid w:val="0037023D"/>
    <w:rsid w:val="00371CE6"/>
    <w:rsid w:val="003728DB"/>
    <w:rsid w:val="0038237D"/>
    <w:rsid w:val="00382EC2"/>
    <w:rsid w:val="00383749"/>
    <w:rsid w:val="00384C2F"/>
    <w:rsid w:val="00385C86"/>
    <w:rsid w:val="00387F1B"/>
    <w:rsid w:val="00390200"/>
    <w:rsid w:val="0039022A"/>
    <w:rsid w:val="00391306"/>
    <w:rsid w:val="00393D1B"/>
    <w:rsid w:val="0039419E"/>
    <w:rsid w:val="00394212"/>
    <w:rsid w:val="0039631F"/>
    <w:rsid w:val="003A00D0"/>
    <w:rsid w:val="003A0E2B"/>
    <w:rsid w:val="003A1884"/>
    <w:rsid w:val="003A3B37"/>
    <w:rsid w:val="003A5BE9"/>
    <w:rsid w:val="003B41B2"/>
    <w:rsid w:val="003B5B3A"/>
    <w:rsid w:val="003C05BF"/>
    <w:rsid w:val="003C1BC5"/>
    <w:rsid w:val="003D22F2"/>
    <w:rsid w:val="003D3C67"/>
    <w:rsid w:val="003D5ABC"/>
    <w:rsid w:val="003D6229"/>
    <w:rsid w:val="003D7751"/>
    <w:rsid w:val="003E18A9"/>
    <w:rsid w:val="003E22E8"/>
    <w:rsid w:val="003E413C"/>
    <w:rsid w:val="003E4677"/>
    <w:rsid w:val="003E5A6C"/>
    <w:rsid w:val="003E6363"/>
    <w:rsid w:val="003F03B1"/>
    <w:rsid w:val="003F1DF9"/>
    <w:rsid w:val="003F4BC0"/>
    <w:rsid w:val="003F625F"/>
    <w:rsid w:val="00400B25"/>
    <w:rsid w:val="00400E6D"/>
    <w:rsid w:val="00401FC4"/>
    <w:rsid w:val="004139F7"/>
    <w:rsid w:val="00416FB7"/>
    <w:rsid w:val="00417DE7"/>
    <w:rsid w:val="004208FC"/>
    <w:rsid w:val="0042127A"/>
    <w:rsid w:val="00421981"/>
    <w:rsid w:val="00421DF9"/>
    <w:rsid w:val="00422FA9"/>
    <w:rsid w:val="00426B5F"/>
    <w:rsid w:val="00427249"/>
    <w:rsid w:val="004272BF"/>
    <w:rsid w:val="004274C3"/>
    <w:rsid w:val="004303E6"/>
    <w:rsid w:val="00432964"/>
    <w:rsid w:val="00440F24"/>
    <w:rsid w:val="00444F4D"/>
    <w:rsid w:val="0044555B"/>
    <w:rsid w:val="00446218"/>
    <w:rsid w:val="00446D8E"/>
    <w:rsid w:val="00451645"/>
    <w:rsid w:val="004528B9"/>
    <w:rsid w:val="004572EF"/>
    <w:rsid w:val="00457ECD"/>
    <w:rsid w:val="00457FB4"/>
    <w:rsid w:val="00461000"/>
    <w:rsid w:val="00461447"/>
    <w:rsid w:val="0046192C"/>
    <w:rsid w:val="00463390"/>
    <w:rsid w:val="00464E5B"/>
    <w:rsid w:val="0046578E"/>
    <w:rsid w:val="00466D3E"/>
    <w:rsid w:val="00470B56"/>
    <w:rsid w:val="004732B3"/>
    <w:rsid w:val="00473398"/>
    <w:rsid w:val="00474A9A"/>
    <w:rsid w:val="004750A2"/>
    <w:rsid w:val="0047568D"/>
    <w:rsid w:val="0047605E"/>
    <w:rsid w:val="0047680E"/>
    <w:rsid w:val="0048094B"/>
    <w:rsid w:val="00482133"/>
    <w:rsid w:val="004838A4"/>
    <w:rsid w:val="00484AE5"/>
    <w:rsid w:val="00484F27"/>
    <w:rsid w:val="004851A3"/>
    <w:rsid w:val="00485494"/>
    <w:rsid w:val="00485AC9"/>
    <w:rsid w:val="00486473"/>
    <w:rsid w:val="00490370"/>
    <w:rsid w:val="00493598"/>
    <w:rsid w:val="00493EB5"/>
    <w:rsid w:val="00494F9A"/>
    <w:rsid w:val="00495069"/>
    <w:rsid w:val="004952A0"/>
    <w:rsid w:val="004A0FAD"/>
    <w:rsid w:val="004A1539"/>
    <w:rsid w:val="004A1AFE"/>
    <w:rsid w:val="004A33E9"/>
    <w:rsid w:val="004A51B2"/>
    <w:rsid w:val="004A618D"/>
    <w:rsid w:val="004B0F90"/>
    <w:rsid w:val="004B1397"/>
    <w:rsid w:val="004B21E8"/>
    <w:rsid w:val="004B2BD6"/>
    <w:rsid w:val="004B2FEA"/>
    <w:rsid w:val="004B6593"/>
    <w:rsid w:val="004B77E0"/>
    <w:rsid w:val="004C165B"/>
    <w:rsid w:val="004C21C0"/>
    <w:rsid w:val="004C240F"/>
    <w:rsid w:val="004C4471"/>
    <w:rsid w:val="004C7358"/>
    <w:rsid w:val="004C7902"/>
    <w:rsid w:val="004D12F6"/>
    <w:rsid w:val="004D172B"/>
    <w:rsid w:val="004D24B3"/>
    <w:rsid w:val="004D278E"/>
    <w:rsid w:val="004D2BFF"/>
    <w:rsid w:val="004D2F45"/>
    <w:rsid w:val="004D313B"/>
    <w:rsid w:val="004D4344"/>
    <w:rsid w:val="004D4767"/>
    <w:rsid w:val="004D554B"/>
    <w:rsid w:val="004D5F6C"/>
    <w:rsid w:val="004D752F"/>
    <w:rsid w:val="004E28D4"/>
    <w:rsid w:val="004E34E8"/>
    <w:rsid w:val="004E582A"/>
    <w:rsid w:val="004E6E17"/>
    <w:rsid w:val="004E7C3E"/>
    <w:rsid w:val="004F603D"/>
    <w:rsid w:val="004F6859"/>
    <w:rsid w:val="004F76D6"/>
    <w:rsid w:val="004F7759"/>
    <w:rsid w:val="0050344C"/>
    <w:rsid w:val="00504186"/>
    <w:rsid w:val="00506A2C"/>
    <w:rsid w:val="005121E1"/>
    <w:rsid w:val="00513013"/>
    <w:rsid w:val="005160E8"/>
    <w:rsid w:val="005202EA"/>
    <w:rsid w:val="00521573"/>
    <w:rsid w:val="00522341"/>
    <w:rsid w:val="00523030"/>
    <w:rsid w:val="00524094"/>
    <w:rsid w:val="00524289"/>
    <w:rsid w:val="00525110"/>
    <w:rsid w:val="00526100"/>
    <w:rsid w:val="0052722C"/>
    <w:rsid w:val="00530507"/>
    <w:rsid w:val="00530E28"/>
    <w:rsid w:val="00531047"/>
    <w:rsid w:val="0053145A"/>
    <w:rsid w:val="005315D0"/>
    <w:rsid w:val="00531BAD"/>
    <w:rsid w:val="005341BC"/>
    <w:rsid w:val="00534509"/>
    <w:rsid w:val="005367CC"/>
    <w:rsid w:val="00536BDD"/>
    <w:rsid w:val="00537A81"/>
    <w:rsid w:val="005405BB"/>
    <w:rsid w:val="00540628"/>
    <w:rsid w:val="00541C24"/>
    <w:rsid w:val="00543E48"/>
    <w:rsid w:val="005446F2"/>
    <w:rsid w:val="00546939"/>
    <w:rsid w:val="00547665"/>
    <w:rsid w:val="00547B2B"/>
    <w:rsid w:val="00551BBC"/>
    <w:rsid w:val="005552BB"/>
    <w:rsid w:val="00556471"/>
    <w:rsid w:val="005601FF"/>
    <w:rsid w:val="00561399"/>
    <w:rsid w:val="005618D6"/>
    <w:rsid w:val="00561BA0"/>
    <w:rsid w:val="00561E18"/>
    <w:rsid w:val="00562872"/>
    <w:rsid w:val="005635C8"/>
    <w:rsid w:val="00563988"/>
    <w:rsid w:val="00564E2B"/>
    <w:rsid w:val="00565158"/>
    <w:rsid w:val="00567317"/>
    <w:rsid w:val="0057456A"/>
    <w:rsid w:val="00575D85"/>
    <w:rsid w:val="005810DA"/>
    <w:rsid w:val="0058202F"/>
    <w:rsid w:val="00582D1D"/>
    <w:rsid w:val="00584C96"/>
    <w:rsid w:val="00585273"/>
    <w:rsid w:val="00585E93"/>
    <w:rsid w:val="00586927"/>
    <w:rsid w:val="00592B44"/>
    <w:rsid w:val="00592CF1"/>
    <w:rsid w:val="0059454B"/>
    <w:rsid w:val="00595DEA"/>
    <w:rsid w:val="005A0FC6"/>
    <w:rsid w:val="005A104F"/>
    <w:rsid w:val="005A1DBB"/>
    <w:rsid w:val="005A2B53"/>
    <w:rsid w:val="005A359C"/>
    <w:rsid w:val="005A35C0"/>
    <w:rsid w:val="005A6A2D"/>
    <w:rsid w:val="005B20C5"/>
    <w:rsid w:val="005B2841"/>
    <w:rsid w:val="005B4757"/>
    <w:rsid w:val="005B6515"/>
    <w:rsid w:val="005C056E"/>
    <w:rsid w:val="005C0A10"/>
    <w:rsid w:val="005C1852"/>
    <w:rsid w:val="005C238D"/>
    <w:rsid w:val="005C260E"/>
    <w:rsid w:val="005C3D60"/>
    <w:rsid w:val="005C4930"/>
    <w:rsid w:val="005C583B"/>
    <w:rsid w:val="005C7645"/>
    <w:rsid w:val="005C767A"/>
    <w:rsid w:val="005D00B1"/>
    <w:rsid w:val="005D153D"/>
    <w:rsid w:val="005D17A8"/>
    <w:rsid w:val="005D1E1F"/>
    <w:rsid w:val="005D241A"/>
    <w:rsid w:val="005D4913"/>
    <w:rsid w:val="005D493F"/>
    <w:rsid w:val="005D5C77"/>
    <w:rsid w:val="005E09BC"/>
    <w:rsid w:val="005E09CB"/>
    <w:rsid w:val="005E32B8"/>
    <w:rsid w:val="005E3D4E"/>
    <w:rsid w:val="005E48F7"/>
    <w:rsid w:val="005E4AEB"/>
    <w:rsid w:val="005E6141"/>
    <w:rsid w:val="005E6BFF"/>
    <w:rsid w:val="005E7AFA"/>
    <w:rsid w:val="005F081F"/>
    <w:rsid w:val="005F0A2E"/>
    <w:rsid w:val="005F1768"/>
    <w:rsid w:val="005F1F78"/>
    <w:rsid w:val="005F3980"/>
    <w:rsid w:val="005F3A0F"/>
    <w:rsid w:val="005F7811"/>
    <w:rsid w:val="006045A9"/>
    <w:rsid w:val="00604DA8"/>
    <w:rsid w:val="00606FB6"/>
    <w:rsid w:val="0060761A"/>
    <w:rsid w:val="00610118"/>
    <w:rsid w:val="00610663"/>
    <w:rsid w:val="00611663"/>
    <w:rsid w:val="00614B2F"/>
    <w:rsid w:val="00614B68"/>
    <w:rsid w:val="00614F9B"/>
    <w:rsid w:val="00615A4D"/>
    <w:rsid w:val="00617F22"/>
    <w:rsid w:val="00622831"/>
    <w:rsid w:val="00622E20"/>
    <w:rsid w:val="00626D24"/>
    <w:rsid w:val="006330CC"/>
    <w:rsid w:val="00642442"/>
    <w:rsid w:val="00642B67"/>
    <w:rsid w:val="0064325B"/>
    <w:rsid w:val="00645BCA"/>
    <w:rsid w:val="00651436"/>
    <w:rsid w:val="006578B3"/>
    <w:rsid w:val="00666119"/>
    <w:rsid w:val="006666FD"/>
    <w:rsid w:val="00670320"/>
    <w:rsid w:val="00670A4A"/>
    <w:rsid w:val="0067108B"/>
    <w:rsid w:val="00673502"/>
    <w:rsid w:val="006746D1"/>
    <w:rsid w:val="00677D34"/>
    <w:rsid w:val="006808D4"/>
    <w:rsid w:val="00680FCA"/>
    <w:rsid w:val="00681A7D"/>
    <w:rsid w:val="00681FCD"/>
    <w:rsid w:val="00682CCF"/>
    <w:rsid w:val="006845D1"/>
    <w:rsid w:val="00684E7D"/>
    <w:rsid w:val="0068680C"/>
    <w:rsid w:val="00687167"/>
    <w:rsid w:val="006874D7"/>
    <w:rsid w:val="00687796"/>
    <w:rsid w:val="00692E1F"/>
    <w:rsid w:val="00694187"/>
    <w:rsid w:val="00694F90"/>
    <w:rsid w:val="006965E4"/>
    <w:rsid w:val="00696872"/>
    <w:rsid w:val="00697F35"/>
    <w:rsid w:val="00697F50"/>
    <w:rsid w:val="006A0111"/>
    <w:rsid w:val="006A0C65"/>
    <w:rsid w:val="006A113E"/>
    <w:rsid w:val="006A1E80"/>
    <w:rsid w:val="006A4157"/>
    <w:rsid w:val="006A6FF5"/>
    <w:rsid w:val="006B1D1A"/>
    <w:rsid w:val="006B1F01"/>
    <w:rsid w:val="006B22C4"/>
    <w:rsid w:val="006B345F"/>
    <w:rsid w:val="006B4C59"/>
    <w:rsid w:val="006B6B89"/>
    <w:rsid w:val="006C1E3D"/>
    <w:rsid w:val="006C3652"/>
    <w:rsid w:val="006C3F1C"/>
    <w:rsid w:val="006C4B26"/>
    <w:rsid w:val="006D04FA"/>
    <w:rsid w:val="006D111C"/>
    <w:rsid w:val="006D19E0"/>
    <w:rsid w:val="006D459B"/>
    <w:rsid w:val="006D4C02"/>
    <w:rsid w:val="006D5818"/>
    <w:rsid w:val="006D5DCC"/>
    <w:rsid w:val="006D6886"/>
    <w:rsid w:val="006D79E0"/>
    <w:rsid w:val="006E11FA"/>
    <w:rsid w:val="006E5570"/>
    <w:rsid w:val="006E6D63"/>
    <w:rsid w:val="006E70D7"/>
    <w:rsid w:val="006E75F1"/>
    <w:rsid w:val="006F07C6"/>
    <w:rsid w:val="006F0ABF"/>
    <w:rsid w:val="006F1E89"/>
    <w:rsid w:val="006F236C"/>
    <w:rsid w:val="006F266F"/>
    <w:rsid w:val="006F3A5B"/>
    <w:rsid w:val="007010D1"/>
    <w:rsid w:val="007016AC"/>
    <w:rsid w:val="00703B41"/>
    <w:rsid w:val="007042A2"/>
    <w:rsid w:val="00704537"/>
    <w:rsid w:val="00706CB8"/>
    <w:rsid w:val="00710A55"/>
    <w:rsid w:val="007119E3"/>
    <w:rsid w:val="00712825"/>
    <w:rsid w:val="00714010"/>
    <w:rsid w:val="007152EB"/>
    <w:rsid w:val="0072517B"/>
    <w:rsid w:val="00725AC1"/>
    <w:rsid w:val="00725BFB"/>
    <w:rsid w:val="007262FC"/>
    <w:rsid w:val="00726ADA"/>
    <w:rsid w:val="00726DA0"/>
    <w:rsid w:val="00727336"/>
    <w:rsid w:val="007306DD"/>
    <w:rsid w:val="00731AD6"/>
    <w:rsid w:val="00733DA2"/>
    <w:rsid w:val="00737B55"/>
    <w:rsid w:val="007414CF"/>
    <w:rsid w:val="007425A4"/>
    <w:rsid w:val="0074557F"/>
    <w:rsid w:val="007473B5"/>
    <w:rsid w:val="0075264F"/>
    <w:rsid w:val="007536DD"/>
    <w:rsid w:val="00755B8B"/>
    <w:rsid w:val="00757E02"/>
    <w:rsid w:val="00761164"/>
    <w:rsid w:val="007618B0"/>
    <w:rsid w:val="0076373D"/>
    <w:rsid w:val="0076430B"/>
    <w:rsid w:val="00764E65"/>
    <w:rsid w:val="007665CE"/>
    <w:rsid w:val="007675D6"/>
    <w:rsid w:val="00767716"/>
    <w:rsid w:val="00767A94"/>
    <w:rsid w:val="00770400"/>
    <w:rsid w:val="00770BC4"/>
    <w:rsid w:val="0077150A"/>
    <w:rsid w:val="0077196E"/>
    <w:rsid w:val="00771F12"/>
    <w:rsid w:val="0077207B"/>
    <w:rsid w:val="007727A0"/>
    <w:rsid w:val="00781947"/>
    <w:rsid w:val="00783D79"/>
    <w:rsid w:val="007851DA"/>
    <w:rsid w:val="00785796"/>
    <w:rsid w:val="00785EBF"/>
    <w:rsid w:val="00786C25"/>
    <w:rsid w:val="00786C80"/>
    <w:rsid w:val="00786DAD"/>
    <w:rsid w:val="00792F8D"/>
    <w:rsid w:val="00794A25"/>
    <w:rsid w:val="007955DA"/>
    <w:rsid w:val="00795C6B"/>
    <w:rsid w:val="00796E56"/>
    <w:rsid w:val="007A1467"/>
    <w:rsid w:val="007A2266"/>
    <w:rsid w:val="007A266D"/>
    <w:rsid w:val="007A31E7"/>
    <w:rsid w:val="007A334A"/>
    <w:rsid w:val="007A3CC3"/>
    <w:rsid w:val="007A47CB"/>
    <w:rsid w:val="007A4EE4"/>
    <w:rsid w:val="007B0EE7"/>
    <w:rsid w:val="007B180D"/>
    <w:rsid w:val="007B3853"/>
    <w:rsid w:val="007B6B97"/>
    <w:rsid w:val="007C0831"/>
    <w:rsid w:val="007C1272"/>
    <w:rsid w:val="007C38E2"/>
    <w:rsid w:val="007C3F26"/>
    <w:rsid w:val="007C7346"/>
    <w:rsid w:val="007D0E8D"/>
    <w:rsid w:val="007D1572"/>
    <w:rsid w:val="007D319B"/>
    <w:rsid w:val="007D4ADC"/>
    <w:rsid w:val="007D57CF"/>
    <w:rsid w:val="007D5B86"/>
    <w:rsid w:val="007D66D6"/>
    <w:rsid w:val="007E34B0"/>
    <w:rsid w:val="007E4575"/>
    <w:rsid w:val="007E651A"/>
    <w:rsid w:val="007E667E"/>
    <w:rsid w:val="007F1393"/>
    <w:rsid w:val="007F5D7E"/>
    <w:rsid w:val="007F6242"/>
    <w:rsid w:val="007F64D2"/>
    <w:rsid w:val="007F7CED"/>
    <w:rsid w:val="00804E76"/>
    <w:rsid w:val="008054FF"/>
    <w:rsid w:val="00805AEC"/>
    <w:rsid w:val="0080614D"/>
    <w:rsid w:val="0081033B"/>
    <w:rsid w:val="00810E6F"/>
    <w:rsid w:val="0081340C"/>
    <w:rsid w:val="00820227"/>
    <w:rsid w:val="00822F00"/>
    <w:rsid w:val="00825846"/>
    <w:rsid w:val="0082772E"/>
    <w:rsid w:val="008301B1"/>
    <w:rsid w:val="00833E2F"/>
    <w:rsid w:val="00835212"/>
    <w:rsid w:val="0083618F"/>
    <w:rsid w:val="0083636B"/>
    <w:rsid w:val="008363F3"/>
    <w:rsid w:val="00836455"/>
    <w:rsid w:val="00842403"/>
    <w:rsid w:val="00842D95"/>
    <w:rsid w:val="00842F91"/>
    <w:rsid w:val="008436E8"/>
    <w:rsid w:val="00843BB7"/>
    <w:rsid w:val="00846EF2"/>
    <w:rsid w:val="00852777"/>
    <w:rsid w:val="008528E5"/>
    <w:rsid w:val="00854736"/>
    <w:rsid w:val="00856002"/>
    <w:rsid w:val="008606B7"/>
    <w:rsid w:val="00861714"/>
    <w:rsid w:val="008623D4"/>
    <w:rsid w:val="00863451"/>
    <w:rsid w:val="0086394D"/>
    <w:rsid w:val="00867DD7"/>
    <w:rsid w:val="0087009D"/>
    <w:rsid w:val="008701D5"/>
    <w:rsid w:val="00872925"/>
    <w:rsid w:val="0087623B"/>
    <w:rsid w:val="00876B63"/>
    <w:rsid w:val="00880E2B"/>
    <w:rsid w:val="00884B2B"/>
    <w:rsid w:val="00884F16"/>
    <w:rsid w:val="008863BE"/>
    <w:rsid w:val="008871A9"/>
    <w:rsid w:val="008875A5"/>
    <w:rsid w:val="00890634"/>
    <w:rsid w:val="00890D79"/>
    <w:rsid w:val="00891920"/>
    <w:rsid w:val="008941D7"/>
    <w:rsid w:val="00894CCD"/>
    <w:rsid w:val="00896037"/>
    <w:rsid w:val="00897185"/>
    <w:rsid w:val="00897CF6"/>
    <w:rsid w:val="008A0668"/>
    <w:rsid w:val="008A0785"/>
    <w:rsid w:val="008A32F6"/>
    <w:rsid w:val="008A4382"/>
    <w:rsid w:val="008A51FA"/>
    <w:rsid w:val="008A52AE"/>
    <w:rsid w:val="008A5977"/>
    <w:rsid w:val="008A59EE"/>
    <w:rsid w:val="008A6817"/>
    <w:rsid w:val="008A6E35"/>
    <w:rsid w:val="008B0541"/>
    <w:rsid w:val="008B0C19"/>
    <w:rsid w:val="008B249A"/>
    <w:rsid w:val="008B2558"/>
    <w:rsid w:val="008B326F"/>
    <w:rsid w:val="008B3964"/>
    <w:rsid w:val="008B417C"/>
    <w:rsid w:val="008B43A0"/>
    <w:rsid w:val="008B67AD"/>
    <w:rsid w:val="008B7948"/>
    <w:rsid w:val="008B79B3"/>
    <w:rsid w:val="008B7C4C"/>
    <w:rsid w:val="008C0089"/>
    <w:rsid w:val="008C27A5"/>
    <w:rsid w:val="008C29AA"/>
    <w:rsid w:val="008C3360"/>
    <w:rsid w:val="008C458D"/>
    <w:rsid w:val="008C4E0C"/>
    <w:rsid w:val="008C7671"/>
    <w:rsid w:val="008D1B99"/>
    <w:rsid w:val="008D23AE"/>
    <w:rsid w:val="008D418C"/>
    <w:rsid w:val="008D59FF"/>
    <w:rsid w:val="008E18AF"/>
    <w:rsid w:val="008E2665"/>
    <w:rsid w:val="008E362D"/>
    <w:rsid w:val="008E3871"/>
    <w:rsid w:val="008E3D3D"/>
    <w:rsid w:val="008F0BF8"/>
    <w:rsid w:val="008F0F7E"/>
    <w:rsid w:val="008F2645"/>
    <w:rsid w:val="008F4D09"/>
    <w:rsid w:val="008F5345"/>
    <w:rsid w:val="008F6004"/>
    <w:rsid w:val="00900CC6"/>
    <w:rsid w:val="00900EC6"/>
    <w:rsid w:val="0090209F"/>
    <w:rsid w:val="00905542"/>
    <w:rsid w:val="00907468"/>
    <w:rsid w:val="00907A68"/>
    <w:rsid w:val="00910484"/>
    <w:rsid w:val="00910E08"/>
    <w:rsid w:val="0091231D"/>
    <w:rsid w:val="009130B9"/>
    <w:rsid w:val="0092072D"/>
    <w:rsid w:val="009248A8"/>
    <w:rsid w:val="0092545F"/>
    <w:rsid w:val="009254F9"/>
    <w:rsid w:val="009269E7"/>
    <w:rsid w:val="00930D9A"/>
    <w:rsid w:val="00931771"/>
    <w:rsid w:val="00931844"/>
    <w:rsid w:val="00934E30"/>
    <w:rsid w:val="009363E8"/>
    <w:rsid w:val="00940B96"/>
    <w:rsid w:val="009437D9"/>
    <w:rsid w:val="00944205"/>
    <w:rsid w:val="00946705"/>
    <w:rsid w:val="00946E30"/>
    <w:rsid w:val="0094711A"/>
    <w:rsid w:val="00950C87"/>
    <w:rsid w:val="00952F24"/>
    <w:rsid w:val="00960231"/>
    <w:rsid w:val="009609A6"/>
    <w:rsid w:val="009614BF"/>
    <w:rsid w:val="00963E3F"/>
    <w:rsid w:val="009677E7"/>
    <w:rsid w:val="00970461"/>
    <w:rsid w:val="00970651"/>
    <w:rsid w:val="009733EE"/>
    <w:rsid w:val="009771DE"/>
    <w:rsid w:val="00977684"/>
    <w:rsid w:val="00982668"/>
    <w:rsid w:val="0098399F"/>
    <w:rsid w:val="009907B7"/>
    <w:rsid w:val="00991921"/>
    <w:rsid w:val="00993611"/>
    <w:rsid w:val="009970D0"/>
    <w:rsid w:val="00997197"/>
    <w:rsid w:val="009A145C"/>
    <w:rsid w:val="009A1858"/>
    <w:rsid w:val="009A2616"/>
    <w:rsid w:val="009A2E9E"/>
    <w:rsid w:val="009A4D44"/>
    <w:rsid w:val="009B102F"/>
    <w:rsid w:val="009B1A4B"/>
    <w:rsid w:val="009B1E15"/>
    <w:rsid w:val="009B22A2"/>
    <w:rsid w:val="009B2966"/>
    <w:rsid w:val="009B5A67"/>
    <w:rsid w:val="009B5BB4"/>
    <w:rsid w:val="009B63FA"/>
    <w:rsid w:val="009B6A8C"/>
    <w:rsid w:val="009B768F"/>
    <w:rsid w:val="009C3529"/>
    <w:rsid w:val="009C5065"/>
    <w:rsid w:val="009D0C61"/>
    <w:rsid w:val="009D187C"/>
    <w:rsid w:val="009D190C"/>
    <w:rsid w:val="009D22DF"/>
    <w:rsid w:val="009D3D64"/>
    <w:rsid w:val="009D5D91"/>
    <w:rsid w:val="009D62FA"/>
    <w:rsid w:val="009D7D9B"/>
    <w:rsid w:val="009E08DC"/>
    <w:rsid w:val="009E3288"/>
    <w:rsid w:val="009E50A7"/>
    <w:rsid w:val="009E582D"/>
    <w:rsid w:val="009E5C00"/>
    <w:rsid w:val="009E6752"/>
    <w:rsid w:val="009F74ED"/>
    <w:rsid w:val="009F7635"/>
    <w:rsid w:val="00A03BCF"/>
    <w:rsid w:val="00A046A9"/>
    <w:rsid w:val="00A05D75"/>
    <w:rsid w:val="00A079A8"/>
    <w:rsid w:val="00A07D16"/>
    <w:rsid w:val="00A13405"/>
    <w:rsid w:val="00A13B5F"/>
    <w:rsid w:val="00A14F38"/>
    <w:rsid w:val="00A1521C"/>
    <w:rsid w:val="00A15DC5"/>
    <w:rsid w:val="00A16649"/>
    <w:rsid w:val="00A16D41"/>
    <w:rsid w:val="00A212AB"/>
    <w:rsid w:val="00A22B61"/>
    <w:rsid w:val="00A23703"/>
    <w:rsid w:val="00A23E1D"/>
    <w:rsid w:val="00A24479"/>
    <w:rsid w:val="00A24BDD"/>
    <w:rsid w:val="00A25453"/>
    <w:rsid w:val="00A254D4"/>
    <w:rsid w:val="00A25883"/>
    <w:rsid w:val="00A26362"/>
    <w:rsid w:val="00A32389"/>
    <w:rsid w:val="00A40966"/>
    <w:rsid w:val="00A41C9F"/>
    <w:rsid w:val="00A43086"/>
    <w:rsid w:val="00A4378E"/>
    <w:rsid w:val="00A44738"/>
    <w:rsid w:val="00A44B38"/>
    <w:rsid w:val="00A456C9"/>
    <w:rsid w:val="00A45B89"/>
    <w:rsid w:val="00A471FC"/>
    <w:rsid w:val="00A501F1"/>
    <w:rsid w:val="00A5220E"/>
    <w:rsid w:val="00A5589D"/>
    <w:rsid w:val="00A55B0D"/>
    <w:rsid w:val="00A55DC0"/>
    <w:rsid w:val="00A56B8F"/>
    <w:rsid w:val="00A56C62"/>
    <w:rsid w:val="00A5721D"/>
    <w:rsid w:val="00A62EF6"/>
    <w:rsid w:val="00A636AE"/>
    <w:rsid w:val="00A6391B"/>
    <w:rsid w:val="00A6444E"/>
    <w:rsid w:val="00A650F9"/>
    <w:rsid w:val="00A65C0C"/>
    <w:rsid w:val="00A66566"/>
    <w:rsid w:val="00A66AE9"/>
    <w:rsid w:val="00A67EFF"/>
    <w:rsid w:val="00A707D3"/>
    <w:rsid w:val="00A70EAE"/>
    <w:rsid w:val="00A716D5"/>
    <w:rsid w:val="00A74872"/>
    <w:rsid w:val="00A7511E"/>
    <w:rsid w:val="00A75F6C"/>
    <w:rsid w:val="00A766F1"/>
    <w:rsid w:val="00A7734B"/>
    <w:rsid w:val="00A7778D"/>
    <w:rsid w:val="00A81A91"/>
    <w:rsid w:val="00A83C05"/>
    <w:rsid w:val="00A85EAA"/>
    <w:rsid w:val="00A90592"/>
    <w:rsid w:val="00A91964"/>
    <w:rsid w:val="00A94C3A"/>
    <w:rsid w:val="00A9516A"/>
    <w:rsid w:val="00A9747F"/>
    <w:rsid w:val="00AA414E"/>
    <w:rsid w:val="00AA4B50"/>
    <w:rsid w:val="00AA4EBD"/>
    <w:rsid w:val="00AA6783"/>
    <w:rsid w:val="00AB1AB4"/>
    <w:rsid w:val="00AB2839"/>
    <w:rsid w:val="00AB3DA8"/>
    <w:rsid w:val="00AB3DBA"/>
    <w:rsid w:val="00AB5FCC"/>
    <w:rsid w:val="00AB7562"/>
    <w:rsid w:val="00AB7CF2"/>
    <w:rsid w:val="00AC0145"/>
    <w:rsid w:val="00AC0D19"/>
    <w:rsid w:val="00AC1D13"/>
    <w:rsid w:val="00AC3730"/>
    <w:rsid w:val="00AC44F5"/>
    <w:rsid w:val="00AD09AE"/>
    <w:rsid w:val="00AD1610"/>
    <w:rsid w:val="00AD1FCE"/>
    <w:rsid w:val="00AD25F4"/>
    <w:rsid w:val="00AD45FD"/>
    <w:rsid w:val="00AD5B53"/>
    <w:rsid w:val="00AD6847"/>
    <w:rsid w:val="00AE01E2"/>
    <w:rsid w:val="00AE1101"/>
    <w:rsid w:val="00AE129E"/>
    <w:rsid w:val="00AE2474"/>
    <w:rsid w:val="00AE3CD1"/>
    <w:rsid w:val="00AE3EBB"/>
    <w:rsid w:val="00AE430F"/>
    <w:rsid w:val="00AE4E8F"/>
    <w:rsid w:val="00AE637C"/>
    <w:rsid w:val="00AE63A1"/>
    <w:rsid w:val="00AE788B"/>
    <w:rsid w:val="00AF13C4"/>
    <w:rsid w:val="00AF47DB"/>
    <w:rsid w:val="00AF6E44"/>
    <w:rsid w:val="00B008A5"/>
    <w:rsid w:val="00B01735"/>
    <w:rsid w:val="00B0195C"/>
    <w:rsid w:val="00B01E25"/>
    <w:rsid w:val="00B03776"/>
    <w:rsid w:val="00B03D1A"/>
    <w:rsid w:val="00B116EA"/>
    <w:rsid w:val="00B1248C"/>
    <w:rsid w:val="00B12AB6"/>
    <w:rsid w:val="00B12C48"/>
    <w:rsid w:val="00B136FC"/>
    <w:rsid w:val="00B13BA5"/>
    <w:rsid w:val="00B15513"/>
    <w:rsid w:val="00B16537"/>
    <w:rsid w:val="00B20EE2"/>
    <w:rsid w:val="00B21110"/>
    <w:rsid w:val="00B228E4"/>
    <w:rsid w:val="00B23024"/>
    <w:rsid w:val="00B23160"/>
    <w:rsid w:val="00B23239"/>
    <w:rsid w:val="00B23F7A"/>
    <w:rsid w:val="00B24A16"/>
    <w:rsid w:val="00B24F3D"/>
    <w:rsid w:val="00B26746"/>
    <w:rsid w:val="00B273D5"/>
    <w:rsid w:val="00B31DB0"/>
    <w:rsid w:val="00B32598"/>
    <w:rsid w:val="00B327A4"/>
    <w:rsid w:val="00B335A3"/>
    <w:rsid w:val="00B34495"/>
    <w:rsid w:val="00B360D1"/>
    <w:rsid w:val="00B407E0"/>
    <w:rsid w:val="00B40CE8"/>
    <w:rsid w:val="00B438AC"/>
    <w:rsid w:val="00B45F42"/>
    <w:rsid w:val="00B460C2"/>
    <w:rsid w:val="00B46BE2"/>
    <w:rsid w:val="00B5140B"/>
    <w:rsid w:val="00B5332B"/>
    <w:rsid w:val="00B5365A"/>
    <w:rsid w:val="00B546CE"/>
    <w:rsid w:val="00B5543C"/>
    <w:rsid w:val="00B554E1"/>
    <w:rsid w:val="00B57A57"/>
    <w:rsid w:val="00B61467"/>
    <w:rsid w:val="00B61F37"/>
    <w:rsid w:val="00B65DB1"/>
    <w:rsid w:val="00B66491"/>
    <w:rsid w:val="00B66A8B"/>
    <w:rsid w:val="00B67733"/>
    <w:rsid w:val="00B67C8A"/>
    <w:rsid w:val="00B7088B"/>
    <w:rsid w:val="00B715A4"/>
    <w:rsid w:val="00B7317E"/>
    <w:rsid w:val="00B73293"/>
    <w:rsid w:val="00B746FD"/>
    <w:rsid w:val="00B802CB"/>
    <w:rsid w:val="00B824FF"/>
    <w:rsid w:val="00B8278E"/>
    <w:rsid w:val="00B83CC7"/>
    <w:rsid w:val="00B870C9"/>
    <w:rsid w:val="00B87C9D"/>
    <w:rsid w:val="00B905BA"/>
    <w:rsid w:val="00B907D1"/>
    <w:rsid w:val="00B9161E"/>
    <w:rsid w:val="00BA03F7"/>
    <w:rsid w:val="00BA09D6"/>
    <w:rsid w:val="00BA0C74"/>
    <w:rsid w:val="00BA3E38"/>
    <w:rsid w:val="00BA6F1A"/>
    <w:rsid w:val="00BA78F1"/>
    <w:rsid w:val="00BB195E"/>
    <w:rsid w:val="00BB206C"/>
    <w:rsid w:val="00BB228B"/>
    <w:rsid w:val="00BB4A44"/>
    <w:rsid w:val="00BB5507"/>
    <w:rsid w:val="00BB5942"/>
    <w:rsid w:val="00BB5B73"/>
    <w:rsid w:val="00BC0D4B"/>
    <w:rsid w:val="00BC232B"/>
    <w:rsid w:val="00BC4440"/>
    <w:rsid w:val="00BC4A57"/>
    <w:rsid w:val="00BC6AC1"/>
    <w:rsid w:val="00BC6B39"/>
    <w:rsid w:val="00BC79CE"/>
    <w:rsid w:val="00BD0698"/>
    <w:rsid w:val="00BD11E9"/>
    <w:rsid w:val="00BD2A02"/>
    <w:rsid w:val="00BD3969"/>
    <w:rsid w:val="00BD4D86"/>
    <w:rsid w:val="00BD58BA"/>
    <w:rsid w:val="00BD67BD"/>
    <w:rsid w:val="00BD6A61"/>
    <w:rsid w:val="00BE08D3"/>
    <w:rsid w:val="00BE19B1"/>
    <w:rsid w:val="00BE2105"/>
    <w:rsid w:val="00BE3298"/>
    <w:rsid w:val="00BE5172"/>
    <w:rsid w:val="00BF0A0D"/>
    <w:rsid w:val="00BF150C"/>
    <w:rsid w:val="00BF5DE6"/>
    <w:rsid w:val="00BF68EF"/>
    <w:rsid w:val="00BF7E84"/>
    <w:rsid w:val="00C00A7B"/>
    <w:rsid w:val="00C00D6D"/>
    <w:rsid w:val="00C0149C"/>
    <w:rsid w:val="00C0196C"/>
    <w:rsid w:val="00C0300E"/>
    <w:rsid w:val="00C05DE4"/>
    <w:rsid w:val="00C079FE"/>
    <w:rsid w:val="00C07A0D"/>
    <w:rsid w:val="00C12317"/>
    <w:rsid w:val="00C15511"/>
    <w:rsid w:val="00C168A5"/>
    <w:rsid w:val="00C1783B"/>
    <w:rsid w:val="00C22344"/>
    <w:rsid w:val="00C22C19"/>
    <w:rsid w:val="00C23416"/>
    <w:rsid w:val="00C24475"/>
    <w:rsid w:val="00C25270"/>
    <w:rsid w:val="00C264DA"/>
    <w:rsid w:val="00C3276C"/>
    <w:rsid w:val="00C327D7"/>
    <w:rsid w:val="00C34AF9"/>
    <w:rsid w:val="00C35B2C"/>
    <w:rsid w:val="00C3694D"/>
    <w:rsid w:val="00C36BCB"/>
    <w:rsid w:val="00C37CB9"/>
    <w:rsid w:val="00C4142C"/>
    <w:rsid w:val="00C41C00"/>
    <w:rsid w:val="00C425E2"/>
    <w:rsid w:val="00C42BA7"/>
    <w:rsid w:val="00C44C26"/>
    <w:rsid w:val="00C450C9"/>
    <w:rsid w:val="00C508A8"/>
    <w:rsid w:val="00C512A1"/>
    <w:rsid w:val="00C52C3E"/>
    <w:rsid w:val="00C535FF"/>
    <w:rsid w:val="00C54459"/>
    <w:rsid w:val="00C54801"/>
    <w:rsid w:val="00C55F71"/>
    <w:rsid w:val="00C576A3"/>
    <w:rsid w:val="00C62891"/>
    <w:rsid w:val="00C62EDB"/>
    <w:rsid w:val="00C63935"/>
    <w:rsid w:val="00C64CDC"/>
    <w:rsid w:val="00C71946"/>
    <w:rsid w:val="00C73E5C"/>
    <w:rsid w:val="00C74DFD"/>
    <w:rsid w:val="00C7601C"/>
    <w:rsid w:val="00C8085D"/>
    <w:rsid w:val="00C81002"/>
    <w:rsid w:val="00C810F7"/>
    <w:rsid w:val="00C813BB"/>
    <w:rsid w:val="00C84546"/>
    <w:rsid w:val="00C85A1D"/>
    <w:rsid w:val="00C85FF0"/>
    <w:rsid w:val="00C8679D"/>
    <w:rsid w:val="00C86895"/>
    <w:rsid w:val="00C903C9"/>
    <w:rsid w:val="00C94309"/>
    <w:rsid w:val="00C950A1"/>
    <w:rsid w:val="00C950EE"/>
    <w:rsid w:val="00CB24C0"/>
    <w:rsid w:val="00CB28F9"/>
    <w:rsid w:val="00CB401F"/>
    <w:rsid w:val="00CC07B6"/>
    <w:rsid w:val="00CC284D"/>
    <w:rsid w:val="00CC2A6D"/>
    <w:rsid w:val="00CC4550"/>
    <w:rsid w:val="00CC57FA"/>
    <w:rsid w:val="00CC604D"/>
    <w:rsid w:val="00CC652B"/>
    <w:rsid w:val="00CC6EAE"/>
    <w:rsid w:val="00CC7050"/>
    <w:rsid w:val="00CC7E80"/>
    <w:rsid w:val="00CD0155"/>
    <w:rsid w:val="00CD07E9"/>
    <w:rsid w:val="00CD09DD"/>
    <w:rsid w:val="00CD146F"/>
    <w:rsid w:val="00CD2B94"/>
    <w:rsid w:val="00CD3B4E"/>
    <w:rsid w:val="00CD3F0C"/>
    <w:rsid w:val="00CD526C"/>
    <w:rsid w:val="00CD5ECE"/>
    <w:rsid w:val="00CD7059"/>
    <w:rsid w:val="00CE0655"/>
    <w:rsid w:val="00CE0A26"/>
    <w:rsid w:val="00CE0A30"/>
    <w:rsid w:val="00CE2462"/>
    <w:rsid w:val="00CE24A8"/>
    <w:rsid w:val="00CF058D"/>
    <w:rsid w:val="00CF371A"/>
    <w:rsid w:val="00CF40BD"/>
    <w:rsid w:val="00CF447A"/>
    <w:rsid w:val="00CF5BD1"/>
    <w:rsid w:val="00CF7926"/>
    <w:rsid w:val="00D053F4"/>
    <w:rsid w:val="00D05F5F"/>
    <w:rsid w:val="00D06C9B"/>
    <w:rsid w:val="00D07F6A"/>
    <w:rsid w:val="00D10A3A"/>
    <w:rsid w:val="00D10D15"/>
    <w:rsid w:val="00D12910"/>
    <w:rsid w:val="00D13C03"/>
    <w:rsid w:val="00D15464"/>
    <w:rsid w:val="00D1681C"/>
    <w:rsid w:val="00D20399"/>
    <w:rsid w:val="00D20B8E"/>
    <w:rsid w:val="00D22D3A"/>
    <w:rsid w:val="00D247CA"/>
    <w:rsid w:val="00D249E5"/>
    <w:rsid w:val="00D3024E"/>
    <w:rsid w:val="00D31413"/>
    <w:rsid w:val="00D35ED9"/>
    <w:rsid w:val="00D36686"/>
    <w:rsid w:val="00D4261D"/>
    <w:rsid w:val="00D44339"/>
    <w:rsid w:val="00D458B3"/>
    <w:rsid w:val="00D46F1F"/>
    <w:rsid w:val="00D47067"/>
    <w:rsid w:val="00D47211"/>
    <w:rsid w:val="00D53760"/>
    <w:rsid w:val="00D53E5D"/>
    <w:rsid w:val="00D53FCD"/>
    <w:rsid w:val="00D5418A"/>
    <w:rsid w:val="00D546E2"/>
    <w:rsid w:val="00D55FF6"/>
    <w:rsid w:val="00D56CFA"/>
    <w:rsid w:val="00D616F8"/>
    <w:rsid w:val="00D65022"/>
    <w:rsid w:val="00D65F39"/>
    <w:rsid w:val="00D665A9"/>
    <w:rsid w:val="00D71D9B"/>
    <w:rsid w:val="00D7229A"/>
    <w:rsid w:val="00D72498"/>
    <w:rsid w:val="00D733B8"/>
    <w:rsid w:val="00D743EC"/>
    <w:rsid w:val="00D774F9"/>
    <w:rsid w:val="00D82592"/>
    <w:rsid w:val="00D85271"/>
    <w:rsid w:val="00D8587A"/>
    <w:rsid w:val="00D86247"/>
    <w:rsid w:val="00D863C9"/>
    <w:rsid w:val="00D867B5"/>
    <w:rsid w:val="00D90469"/>
    <w:rsid w:val="00D905AD"/>
    <w:rsid w:val="00D92606"/>
    <w:rsid w:val="00D9264C"/>
    <w:rsid w:val="00D9306D"/>
    <w:rsid w:val="00D934B9"/>
    <w:rsid w:val="00D93A14"/>
    <w:rsid w:val="00D94B61"/>
    <w:rsid w:val="00DA0693"/>
    <w:rsid w:val="00DA1689"/>
    <w:rsid w:val="00DA3395"/>
    <w:rsid w:val="00DA6B14"/>
    <w:rsid w:val="00DA716B"/>
    <w:rsid w:val="00DB0796"/>
    <w:rsid w:val="00DB3F8E"/>
    <w:rsid w:val="00DB6523"/>
    <w:rsid w:val="00DB6A6A"/>
    <w:rsid w:val="00DB6ACA"/>
    <w:rsid w:val="00DC0A34"/>
    <w:rsid w:val="00DC38D3"/>
    <w:rsid w:val="00DC396E"/>
    <w:rsid w:val="00DC43C0"/>
    <w:rsid w:val="00DC4621"/>
    <w:rsid w:val="00DC4636"/>
    <w:rsid w:val="00DC4FBA"/>
    <w:rsid w:val="00DC6196"/>
    <w:rsid w:val="00DC6B4E"/>
    <w:rsid w:val="00DD0897"/>
    <w:rsid w:val="00DD1BFE"/>
    <w:rsid w:val="00DD5186"/>
    <w:rsid w:val="00DE1B3D"/>
    <w:rsid w:val="00DE2774"/>
    <w:rsid w:val="00DE3C95"/>
    <w:rsid w:val="00DE6C96"/>
    <w:rsid w:val="00DE7B70"/>
    <w:rsid w:val="00DF16CF"/>
    <w:rsid w:val="00DF182D"/>
    <w:rsid w:val="00DF3909"/>
    <w:rsid w:val="00DF3D1A"/>
    <w:rsid w:val="00DF3DBF"/>
    <w:rsid w:val="00DF5F5E"/>
    <w:rsid w:val="00DF63B7"/>
    <w:rsid w:val="00DF7C46"/>
    <w:rsid w:val="00E01F32"/>
    <w:rsid w:val="00E02F7E"/>
    <w:rsid w:val="00E02FBA"/>
    <w:rsid w:val="00E03A30"/>
    <w:rsid w:val="00E04217"/>
    <w:rsid w:val="00E044E8"/>
    <w:rsid w:val="00E04745"/>
    <w:rsid w:val="00E04792"/>
    <w:rsid w:val="00E04BDC"/>
    <w:rsid w:val="00E04BFB"/>
    <w:rsid w:val="00E04C94"/>
    <w:rsid w:val="00E06DF6"/>
    <w:rsid w:val="00E10247"/>
    <w:rsid w:val="00E10B65"/>
    <w:rsid w:val="00E111E7"/>
    <w:rsid w:val="00E16903"/>
    <w:rsid w:val="00E17830"/>
    <w:rsid w:val="00E20736"/>
    <w:rsid w:val="00E20E59"/>
    <w:rsid w:val="00E2129C"/>
    <w:rsid w:val="00E2219E"/>
    <w:rsid w:val="00E24057"/>
    <w:rsid w:val="00E2492C"/>
    <w:rsid w:val="00E25988"/>
    <w:rsid w:val="00E26B4D"/>
    <w:rsid w:val="00E27B7E"/>
    <w:rsid w:val="00E34EB5"/>
    <w:rsid w:val="00E36256"/>
    <w:rsid w:val="00E36621"/>
    <w:rsid w:val="00E41508"/>
    <w:rsid w:val="00E4308A"/>
    <w:rsid w:val="00E4347B"/>
    <w:rsid w:val="00E43E09"/>
    <w:rsid w:val="00E45EB0"/>
    <w:rsid w:val="00E47022"/>
    <w:rsid w:val="00E53E22"/>
    <w:rsid w:val="00E547DB"/>
    <w:rsid w:val="00E54DF7"/>
    <w:rsid w:val="00E552F7"/>
    <w:rsid w:val="00E627EC"/>
    <w:rsid w:val="00E62A13"/>
    <w:rsid w:val="00E62DCF"/>
    <w:rsid w:val="00E64069"/>
    <w:rsid w:val="00E646EF"/>
    <w:rsid w:val="00E65E08"/>
    <w:rsid w:val="00E709A2"/>
    <w:rsid w:val="00E7308F"/>
    <w:rsid w:val="00E73BCF"/>
    <w:rsid w:val="00E80312"/>
    <w:rsid w:val="00E8103F"/>
    <w:rsid w:val="00E81D08"/>
    <w:rsid w:val="00E820F3"/>
    <w:rsid w:val="00E8275A"/>
    <w:rsid w:val="00E8353B"/>
    <w:rsid w:val="00E83802"/>
    <w:rsid w:val="00E84254"/>
    <w:rsid w:val="00E86B14"/>
    <w:rsid w:val="00E87A3F"/>
    <w:rsid w:val="00E87C05"/>
    <w:rsid w:val="00E920C0"/>
    <w:rsid w:val="00E930F1"/>
    <w:rsid w:val="00E93609"/>
    <w:rsid w:val="00EA19A8"/>
    <w:rsid w:val="00EA3BFF"/>
    <w:rsid w:val="00EB0270"/>
    <w:rsid w:val="00EB3FC4"/>
    <w:rsid w:val="00EB6A0E"/>
    <w:rsid w:val="00EB7C23"/>
    <w:rsid w:val="00EC0385"/>
    <w:rsid w:val="00EC113B"/>
    <w:rsid w:val="00EC2130"/>
    <w:rsid w:val="00EC3D3F"/>
    <w:rsid w:val="00ED0495"/>
    <w:rsid w:val="00ED0516"/>
    <w:rsid w:val="00ED1AA9"/>
    <w:rsid w:val="00ED281A"/>
    <w:rsid w:val="00ED5E6E"/>
    <w:rsid w:val="00ED7054"/>
    <w:rsid w:val="00ED70B9"/>
    <w:rsid w:val="00EE21B4"/>
    <w:rsid w:val="00EE3472"/>
    <w:rsid w:val="00EE45AD"/>
    <w:rsid w:val="00EF001E"/>
    <w:rsid w:val="00EF0CF5"/>
    <w:rsid w:val="00EF1211"/>
    <w:rsid w:val="00EF2017"/>
    <w:rsid w:val="00EF4D04"/>
    <w:rsid w:val="00EF5319"/>
    <w:rsid w:val="00EF7D48"/>
    <w:rsid w:val="00EF7D7E"/>
    <w:rsid w:val="00F00F32"/>
    <w:rsid w:val="00F02410"/>
    <w:rsid w:val="00F02C38"/>
    <w:rsid w:val="00F0596F"/>
    <w:rsid w:val="00F05A85"/>
    <w:rsid w:val="00F10025"/>
    <w:rsid w:val="00F10301"/>
    <w:rsid w:val="00F11C68"/>
    <w:rsid w:val="00F12169"/>
    <w:rsid w:val="00F13172"/>
    <w:rsid w:val="00F1344A"/>
    <w:rsid w:val="00F136FB"/>
    <w:rsid w:val="00F14B50"/>
    <w:rsid w:val="00F15202"/>
    <w:rsid w:val="00F153D9"/>
    <w:rsid w:val="00F15975"/>
    <w:rsid w:val="00F162A0"/>
    <w:rsid w:val="00F16AA6"/>
    <w:rsid w:val="00F1738E"/>
    <w:rsid w:val="00F23701"/>
    <w:rsid w:val="00F24584"/>
    <w:rsid w:val="00F24D09"/>
    <w:rsid w:val="00F24F1B"/>
    <w:rsid w:val="00F25BFE"/>
    <w:rsid w:val="00F27944"/>
    <w:rsid w:val="00F27F8B"/>
    <w:rsid w:val="00F309CD"/>
    <w:rsid w:val="00F31A38"/>
    <w:rsid w:val="00F3201D"/>
    <w:rsid w:val="00F34693"/>
    <w:rsid w:val="00F37FC8"/>
    <w:rsid w:val="00F409A8"/>
    <w:rsid w:val="00F4190A"/>
    <w:rsid w:val="00F44124"/>
    <w:rsid w:val="00F44565"/>
    <w:rsid w:val="00F44E46"/>
    <w:rsid w:val="00F47CA9"/>
    <w:rsid w:val="00F51F7D"/>
    <w:rsid w:val="00F52B82"/>
    <w:rsid w:val="00F53E1D"/>
    <w:rsid w:val="00F540D3"/>
    <w:rsid w:val="00F54743"/>
    <w:rsid w:val="00F54DED"/>
    <w:rsid w:val="00F56B1E"/>
    <w:rsid w:val="00F61245"/>
    <w:rsid w:val="00F62E6B"/>
    <w:rsid w:val="00F63C83"/>
    <w:rsid w:val="00F65223"/>
    <w:rsid w:val="00F65E50"/>
    <w:rsid w:val="00F67608"/>
    <w:rsid w:val="00F7455E"/>
    <w:rsid w:val="00F74680"/>
    <w:rsid w:val="00F74964"/>
    <w:rsid w:val="00F75254"/>
    <w:rsid w:val="00F80569"/>
    <w:rsid w:val="00F8466A"/>
    <w:rsid w:val="00F87585"/>
    <w:rsid w:val="00F954F2"/>
    <w:rsid w:val="00F96F48"/>
    <w:rsid w:val="00F971DD"/>
    <w:rsid w:val="00FA0D2A"/>
    <w:rsid w:val="00FA2043"/>
    <w:rsid w:val="00FA3396"/>
    <w:rsid w:val="00FA44E6"/>
    <w:rsid w:val="00FA5633"/>
    <w:rsid w:val="00FA76DD"/>
    <w:rsid w:val="00FB140F"/>
    <w:rsid w:val="00FB348B"/>
    <w:rsid w:val="00FB6A31"/>
    <w:rsid w:val="00FC0C07"/>
    <w:rsid w:val="00FC0D00"/>
    <w:rsid w:val="00FC45CD"/>
    <w:rsid w:val="00FC4661"/>
    <w:rsid w:val="00FC5B8A"/>
    <w:rsid w:val="00FD18AD"/>
    <w:rsid w:val="00FD32EB"/>
    <w:rsid w:val="00FD338C"/>
    <w:rsid w:val="00FD559F"/>
    <w:rsid w:val="00FD5F21"/>
    <w:rsid w:val="00FD6BD3"/>
    <w:rsid w:val="00FD77A0"/>
    <w:rsid w:val="00FD7C27"/>
    <w:rsid w:val="00FE0CEA"/>
    <w:rsid w:val="00FE1FB7"/>
    <w:rsid w:val="00FE37F3"/>
    <w:rsid w:val="00FE5579"/>
    <w:rsid w:val="00FE5CE6"/>
    <w:rsid w:val="00FF003D"/>
    <w:rsid w:val="00FF0091"/>
    <w:rsid w:val="00FF128F"/>
    <w:rsid w:val="00FF1700"/>
    <w:rsid w:val="00FF17BF"/>
    <w:rsid w:val="00FF45D3"/>
    <w:rsid w:val="00FF54A0"/>
    <w:rsid w:val="00FF5B70"/>
    <w:rsid w:val="00FF5D62"/>
    <w:rsid w:val="00FF7B9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20EE2"/>
    <w:rPr>
      <w:sz w:val="24"/>
      <w:szCs w:val="24"/>
    </w:rPr>
  </w:style>
  <w:style w:type="paragraph" w:styleId="Nagwek1">
    <w:name w:val="heading 1"/>
    <w:basedOn w:val="Normalny"/>
    <w:next w:val="Normalny"/>
    <w:link w:val="Nagwek1Znak"/>
    <w:qFormat/>
    <w:rsid w:val="00123766"/>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qFormat/>
    <w:rsid w:val="00A254D4"/>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BC6B39"/>
    <w:pPr>
      <w:spacing w:after="120"/>
      <w:ind w:left="283"/>
    </w:pPr>
  </w:style>
  <w:style w:type="paragraph" w:styleId="Stopka">
    <w:name w:val="footer"/>
    <w:basedOn w:val="Normalny"/>
    <w:link w:val="StopkaZnak"/>
    <w:uiPriority w:val="99"/>
    <w:rsid w:val="00BC6B39"/>
    <w:pPr>
      <w:tabs>
        <w:tab w:val="center" w:pos="4536"/>
        <w:tab w:val="right" w:pos="9072"/>
      </w:tabs>
    </w:pPr>
  </w:style>
  <w:style w:type="character" w:styleId="Numerstrony">
    <w:name w:val="page number"/>
    <w:basedOn w:val="Domylnaczcionkaakapitu"/>
    <w:rsid w:val="00BC6B39"/>
  </w:style>
  <w:style w:type="paragraph" w:styleId="Tekstpodstawowy">
    <w:name w:val="Body Text"/>
    <w:basedOn w:val="Normalny"/>
    <w:link w:val="TekstpodstawowyZnak"/>
    <w:rsid w:val="00BC6B39"/>
    <w:pPr>
      <w:spacing w:after="120"/>
    </w:pPr>
  </w:style>
  <w:style w:type="paragraph" w:customStyle="1" w:styleId="BodyText21">
    <w:name w:val="Body Text 21"/>
    <w:basedOn w:val="Normalny"/>
    <w:rsid w:val="00BC6B39"/>
    <w:pPr>
      <w:tabs>
        <w:tab w:val="left" w:pos="0"/>
      </w:tabs>
      <w:jc w:val="both"/>
    </w:pPr>
    <w:rPr>
      <w:szCs w:val="20"/>
    </w:rPr>
  </w:style>
  <w:style w:type="paragraph" w:customStyle="1" w:styleId="Styl1">
    <w:name w:val="Styl1"/>
    <w:basedOn w:val="Normalny"/>
    <w:rsid w:val="008875A5"/>
    <w:pPr>
      <w:jc w:val="both"/>
    </w:pPr>
    <w:rPr>
      <w:szCs w:val="20"/>
      <w:u w:val="single"/>
    </w:rPr>
  </w:style>
  <w:style w:type="paragraph" w:styleId="Tekstdymka">
    <w:name w:val="Balloon Text"/>
    <w:basedOn w:val="Normalny"/>
    <w:semiHidden/>
    <w:rsid w:val="00EC0385"/>
    <w:rPr>
      <w:rFonts w:ascii="Tahoma" w:hAnsi="Tahoma" w:cs="Tahoma"/>
      <w:sz w:val="16"/>
      <w:szCs w:val="16"/>
    </w:rPr>
  </w:style>
  <w:style w:type="character" w:customStyle="1" w:styleId="apple-style-span">
    <w:name w:val="apple-style-span"/>
    <w:basedOn w:val="Domylnaczcionkaakapitu"/>
    <w:rsid w:val="00C41C00"/>
  </w:style>
  <w:style w:type="paragraph" w:styleId="Nagwek">
    <w:name w:val="header"/>
    <w:basedOn w:val="Normalny"/>
    <w:link w:val="NagwekZnak"/>
    <w:rsid w:val="00C0300E"/>
    <w:pPr>
      <w:tabs>
        <w:tab w:val="center" w:pos="4536"/>
        <w:tab w:val="right" w:pos="9072"/>
      </w:tabs>
    </w:pPr>
    <w:rPr>
      <w:sz w:val="20"/>
      <w:szCs w:val="20"/>
    </w:rPr>
  </w:style>
  <w:style w:type="character" w:customStyle="1" w:styleId="dane1">
    <w:name w:val="dane1"/>
    <w:rsid w:val="001B7309"/>
    <w:rPr>
      <w:rFonts w:cs="Times New Roman"/>
      <w:color w:val="auto"/>
    </w:rPr>
  </w:style>
  <w:style w:type="character" w:styleId="Odwoaniedokomentarza">
    <w:name w:val="annotation reference"/>
    <w:semiHidden/>
    <w:rsid w:val="00DF3D1A"/>
    <w:rPr>
      <w:sz w:val="16"/>
      <w:szCs w:val="16"/>
    </w:rPr>
  </w:style>
  <w:style w:type="paragraph" w:styleId="Tekstkomentarza">
    <w:name w:val="annotation text"/>
    <w:basedOn w:val="Normalny"/>
    <w:semiHidden/>
    <w:rsid w:val="00DF3D1A"/>
    <w:rPr>
      <w:sz w:val="20"/>
      <w:szCs w:val="20"/>
    </w:rPr>
  </w:style>
  <w:style w:type="paragraph" w:styleId="Tematkomentarza">
    <w:name w:val="annotation subject"/>
    <w:basedOn w:val="Tekstkomentarza"/>
    <w:next w:val="Tekstkomentarza"/>
    <w:semiHidden/>
    <w:rsid w:val="00DF3D1A"/>
    <w:rPr>
      <w:b/>
      <w:bCs/>
    </w:rPr>
  </w:style>
  <w:style w:type="character" w:customStyle="1" w:styleId="NagwekZnak">
    <w:name w:val="Nagłówek Znak"/>
    <w:link w:val="Nagwek"/>
    <w:locked/>
    <w:rsid w:val="00BD58BA"/>
    <w:rPr>
      <w:lang w:val="pl-PL" w:eastAsia="pl-PL" w:bidi="ar-SA"/>
    </w:rPr>
  </w:style>
  <w:style w:type="character" w:customStyle="1" w:styleId="apple-converted-space">
    <w:name w:val="apple-converted-space"/>
    <w:basedOn w:val="Domylnaczcionkaakapitu"/>
    <w:rsid w:val="00FD77A0"/>
  </w:style>
  <w:style w:type="paragraph" w:customStyle="1" w:styleId="Standard">
    <w:name w:val="Standard"/>
    <w:rsid w:val="008D1B99"/>
    <w:pPr>
      <w:widowControl w:val="0"/>
    </w:pPr>
  </w:style>
  <w:style w:type="paragraph" w:styleId="Poprawka">
    <w:name w:val="Revision"/>
    <w:hidden/>
    <w:uiPriority w:val="99"/>
    <w:semiHidden/>
    <w:rsid w:val="008363F3"/>
    <w:rPr>
      <w:sz w:val="24"/>
      <w:szCs w:val="24"/>
    </w:rPr>
  </w:style>
  <w:style w:type="paragraph" w:styleId="Akapitzlist">
    <w:name w:val="List Paragraph"/>
    <w:basedOn w:val="Normalny"/>
    <w:uiPriority w:val="34"/>
    <w:qFormat/>
    <w:rsid w:val="00CD3F0C"/>
    <w:pPr>
      <w:ind w:left="708"/>
    </w:pPr>
  </w:style>
  <w:style w:type="character" w:customStyle="1" w:styleId="TekstpodstawowywcityZnak">
    <w:name w:val="Tekst podstawowy wcięty Znak"/>
    <w:link w:val="Tekstpodstawowywcity"/>
    <w:rsid w:val="002A4BF0"/>
    <w:rPr>
      <w:sz w:val="24"/>
      <w:szCs w:val="24"/>
    </w:rPr>
  </w:style>
  <w:style w:type="paragraph" w:styleId="Zwykytekst">
    <w:name w:val="Plain Text"/>
    <w:basedOn w:val="Normalny"/>
    <w:link w:val="ZwykytekstZnak"/>
    <w:uiPriority w:val="99"/>
    <w:rsid w:val="002A4BF0"/>
    <w:pPr>
      <w:autoSpaceDE w:val="0"/>
      <w:autoSpaceDN w:val="0"/>
    </w:pPr>
    <w:rPr>
      <w:rFonts w:ascii="Courier New" w:hAnsi="Courier New" w:cs="Courier New"/>
      <w:sz w:val="20"/>
      <w:szCs w:val="20"/>
    </w:rPr>
  </w:style>
  <w:style w:type="character" w:customStyle="1" w:styleId="ZwykytekstZnak">
    <w:name w:val="Zwykły tekst Znak"/>
    <w:link w:val="Zwykytekst"/>
    <w:uiPriority w:val="99"/>
    <w:rsid w:val="002A4BF0"/>
    <w:rPr>
      <w:rFonts w:ascii="Courier New" w:hAnsi="Courier New" w:cs="Courier New"/>
    </w:rPr>
  </w:style>
  <w:style w:type="paragraph" w:styleId="Tekstpodstawowy2">
    <w:name w:val="Body Text 2"/>
    <w:basedOn w:val="Normalny"/>
    <w:link w:val="Tekstpodstawowy2Znak"/>
    <w:rsid w:val="002966F1"/>
    <w:pPr>
      <w:spacing w:after="120" w:line="480" w:lineRule="auto"/>
    </w:pPr>
  </w:style>
  <w:style w:type="character" w:customStyle="1" w:styleId="Tekstpodstawowy2Znak">
    <w:name w:val="Tekst podstawowy 2 Znak"/>
    <w:link w:val="Tekstpodstawowy2"/>
    <w:rsid w:val="002966F1"/>
    <w:rPr>
      <w:sz w:val="24"/>
      <w:szCs w:val="24"/>
    </w:rPr>
  </w:style>
  <w:style w:type="character" w:styleId="Hipercze">
    <w:name w:val="Hyperlink"/>
    <w:rsid w:val="009E3288"/>
    <w:rPr>
      <w:color w:val="0000FF"/>
      <w:u w:val="single"/>
    </w:rPr>
  </w:style>
  <w:style w:type="paragraph" w:styleId="Tekstprzypisukocowego">
    <w:name w:val="endnote text"/>
    <w:basedOn w:val="Normalny"/>
    <w:link w:val="TekstprzypisukocowegoZnak"/>
    <w:rsid w:val="005E7AFA"/>
    <w:rPr>
      <w:sz w:val="20"/>
      <w:szCs w:val="20"/>
    </w:rPr>
  </w:style>
  <w:style w:type="character" w:customStyle="1" w:styleId="TekstprzypisukocowegoZnak">
    <w:name w:val="Tekst przypisu końcowego Znak"/>
    <w:basedOn w:val="Domylnaczcionkaakapitu"/>
    <w:link w:val="Tekstprzypisukocowego"/>
    <w:rsid w:val="005E7AFA"/>
  </w:style>
  <w:style w:type="character" w:styleId="Odwoanieprzypisukocowego">
    <w:name w:val="endnote reference"/>
    <w:rsid w:val="005E7AFA"/>
    <w:rPr>
      <w:vertAlign w:val="superscript"/>
    </w:rPr>
  </w:style>
  <w:style w:type="character" w:customStyle="1" w:styleId="StopkaZnak">
    <w:name w:val="Stopka Znak"/>
    <w:link w:val="Stopka"/>
    <w:uiPriority w:val="99"/>
    <w:rsid w:val="000661D3"/>
    <w:rPr>
      <w:sz w:val="24"/>
      <w:szCs w:val="24"/>
    </w:rPr>
  </w:style>
  <w:style w:type="paragraph" w:styleId="NormalnyWeb">
    <w:name w:val="Normal (Web)"/>
    <w:basedOn w:val="Normalny"/>
    <w:uiPriority w:val="99"/>
    <w:unhideWhenUsed/>
    <w:rsid w:val="0039022A"/>
    <w:pPr>
      <w:spacing w:before="100" w:beforeAutospacing="1" w:after="100" w:afterAutospacing="1"/>
    </w:pPr>
    <w:rPr>
      <w:rFonts w:eastAsia="Calibri"/>
    </w:rPr>
  </w:style>
  <w:style w:type="character" w:styleId="UyteHipercze">
    <w:name w:val="FollowedHyperlink"/>
    <w:rsid w:val="00C55F71"/>
    <w:rPr>
      <w:color w:val="800080"/>
      <w:u w:val="single"/>
    </w:rPr>
  </w:style>
  <w:style w:type="character" w:customStyle="1" w:styleId="TekstpodstawowyZnak">
    <w:name w:val="Tekst podstawowy Znak"/>
    <w:link w:val="Tekstpodstawowy"/>
    <w:rsid w:val="006E75F1"/>
    <w:rPr>
      <w:sz w:val="24"/>
      <w:szCs w:val="24"/>
    </w:rPr>
  </w:style>
  <w:style w:type="character" w:customStyle="1" w:styleId="pomarancz1">
    <w:name w:val="pomarancz1"/>
    <w:rsid w:val="005C4930"/>
  </w:style>
  <w:style w:type="paragraph" w:styleId="Tekstprzypisudolnego">
    <w:name w:val="footnote text"/>
    <w:aliases w:val="Podrozdział"/>
    <w:basedOn w:val="Normalny"/>
    <w:link w:val="TekstprzypisudolnegoZnak"/>
    <w:rsid w:val="005C4930"/>
    <w:rPr>
      <w:sz w:val="20"/>
      <w:szCs w:val="20"/>
    </w:rPr>
  </w:style>
  <w:style w:type="character" w:customStyle="1" w:styleId="TekstprzypisudolnegoZnak">
    <w:name w:val="Tekst przypisu dolnego Znak"/>
    <w:aliases w:val="Podrozdział Znak"/>
    <w:basedOn w:val="Domylnaczcionkaakapitu"/>
    <w:link w:val="Tekstprzypisudolnego"/>
    <w:rsid w:val="005C4930"/>
  </w:style>
  <w:style w:type="character" w:styleId="Odwoanieprzypisudolnego">
    <w:name w:val="footnote reference"/>
    <w:rsid w:val="005C4930"/>
    <w:rPr>
      <w:rFonts w:cs="Times New Roman"/>
      <w:vertAlign w:val="superscript"/>
    </w:rPr>
  </w:style>
  <w:style w:type="character" w:customStyle="1" w:styleId="Nagwek2Znak">
    <w:name w:val="Nagłówek 2 Znak"/>
    <w:link w:val="Nagwek2"/>
    <w:rsid w:val="00A254D4"/>
    <w:rPr>
      <w:rFonts w:ascii="Arial" w:hAnsi="Arial" w:cs="Arial"/>
      <w:b/>
      <w:bCs/>
      <w:i/>
      <w:iCs/>
      <w:sz w:val="28"/>
      <w:szCs w:val="28"/>
    </w:rPr>
  </w:style>
  <w:style w:type="character" w:customStyle="1" w:styleId="Nagwek1Znak">
    <w:name w:val="Nagłówek 1 Znak"/>
    <w:link w:val="Nagwek1"/>
    <w:rsid w:val="00123766"/>
    <w:rPr>
      <w:rFonts w:ascii="Cambria" w:eastAsia="Times New Roman" w:hAnsi="Cambria" w:cs="Times New Roman"/>
      <w:b/>
      <w:bCs/>
      <w:kern w:val="32"/>
      <w:sz w:val="32"/>
      <w:szCs w:val="32"/>
    </w:rPr>
  </w:style>
  <w:style w:type="table" w:styleId="Tabela-Siatka">
    <w:name w:val="Table Grid"/>
    <w:basedOn w:val="Standardowy"/>
    <w:uiPriority w:val="59"/>
    <w:rsid w:val="00796E5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43568">
      <w:bodyDiv w:val="1"/>
      <w:marLeft w:val="0"/>
      <w:marRight w:val="0"/>
      <w:marTop w:val="0"/>
      <w:marBottom w:val="0"/>
      <w:divBdr>
        <w:top w:val="none" w:sz="0" w:space="0" w:color="auto"/>
        <w:left w:val="none" w:sz="0" w:space="0" w:color="auto"/>
        <w:bottom w:val="none" w:sz="0" w:space="0" w:color="auto"/>
        <w:right w:val="none" w:sz="0" w:space="0" w:color="auto"/>
      </w:divBdr>
    </w:div>
    <w:div w:id="219757908">
      <w:bodyDiv w:val="1"/>
      <w:marLeft w:val="0"/>
      <w:marRight w:val="0"/>
      <w:marTop w:val="0"/>
      <w:marBottom w:val="0"/>
      <w:divBdr>
        <w:top w:val="none" w:sz="0" w:space="0" w:color="auto"/>
        <w:left w:val="none" w:sz="0" w:space="0" w:color="auto"/>
        <w:bottom w:val="none" w:sz="0" w:space="0" w:color="auto"/>
        <w:right w:val="none" w:sz="0" w:space="0" w:color="auto"/>
      </w:divBdr>
    </w:div>
    <w:div w:id="272900885">
      <w:bodyDiv w:val="1"/>
      <w:marLeft w:val="0"/>
      <w:marRight w:val="0"/>
      <w:marTop w:val="0"/>
      <w:marBottom w:val="0"/>
      <w:divBdr>
        <w:top w:val="none" w:sz="0" w:space="0" w:color="auto"/>
        <w:left w:val="none" w:sz="0" w:space="0" w:color="auto"/>
        <w:bottom w:val="none" w:sz="0" w:space="0" w:color="auto"/>
        <w:right w:val="none" w:sz="0" w:space="0" w:color="auto"/>
      </w:divBdr>
    </w:div>
    <w:div w:id="299652420">
      <w:bodyDiv w:val="1"/>
      <w:marLeft w:val="0"/>
      <w:marRight w:val="0"/>
      <w:marTop w:val="0"/>
      <w:marBottom w:val="0"/>
      <w:divBdr>
        <w:top w:val="none" w:sz="0" w:space="0" w:color="auto"/>
        <w:left w:val="none" w:sz="0" w:space="0" w:color="auto"/>
        <w:bottom w:val="none" w:sz="0" w:space="0" w:color="auto"/>
        <w:right w:val="none" w:sz="0" w:space="0" w:color="auto"/>
      </w:divBdr>
    </w:div>
    <w:div w:id="389351754">
      <w:bodyDiv w:val="1"/>
      <w:marLeft w:val="0"/>
      <w:marRight w:val="0"/>
      <w:marTop w:val="0"/>
      <w:marBottom w:val="0"/>
      <w:divBdr>
        <w:top w:val="none" w:sz="0" w:space="0" w:color="auto"/>
        <w:left w:val="none" w:sz="0" w:space="0" w:color="auto"/>
        <w:bottom w:val="none" w:sz="0" w:space="0" w:color="auto"/>
        <w:right w:val="none" w:sz="0" w:space="0" w:color="auto"/>
      </w:divBdr>
    </w:div>
    <w:div w:id="543366328">
      <w:bodyDiv w:val="1"/>
      <w:marLeft w:val="0"/>
      <w:marRight w:val="0"/>
      <w:marTop w:val="0"/>
      <w:marBottom w:val="0"/>
      <w:divBdr>
        <w:top w:val="none" w:sz="0" w:space="0" w:color="auto"/>
        <w:left w:val="none" w:sz="0" w:space="0" w:color="auto"/>
        <w:bottom w:val="none" w:sz="0" w:space="0" w:color="auto"/>
        <w:right w:val="none" w:sz="0" w:space="0" w:color="auto"/>
      </w:divBdr>
    </w:div>
    <w:div w:id="659961147">
      <w:bodyDiv w:val="1"/>
      <w:marLeft w:val="0"/>
      <w:marRight w:val="0"/>
      <w:marTop w:val="0"/>
      <w:marBottom w:val="0"/>
      <w:divBdr>
        <w:top w:val="none" w:sz="0" w:space="0" w:color="auto"/>
        <w:left w:val="none" w:sz="0" w:space="0" w:color="auto"/>
        <w:bottom w:val="none" w:sz="0" w:space="0" w:color="auto"/>
        <w:right w:val="none" w:sz="0" w:space="0" w:color="auto"/>
      </w:divBdr>
    </w:div>
    <w:div w:id="759180676">
      <w:bodyDiv w:val="1"/>
      <w:marLeft w:val="0"/>
      <w:marRight w:val="0"/>
      <w:marTop w:val="0"/>
      <w:marBottom w:val="0"/>
      <w:divBdr>
        <w:top w:val="none" w:sz="0" w:space="0" w:color="auto"/>
        <w:left w:val="none" w:sz="0" w:space="0" w:color="auto"/>
        <w:bottom w:val="none" w:sz="0" w:space="0" w:color="auto"/>
        <w:right w:val="none" w:sz="0" w:space="0" w:color="auto"/>
      </w:divBdr>
    </w:div>
    <w:div w:id="788741523">
      <w:bodyDiv w:val="1"/>
      <w:marLeft w:val="0"/>
      <w:marRight w:val="0"/>
      <w:marTop w:val="0"/>
      <w:marBottom w:val="0"/>
      <w:divBdr>
        <w:top w:val="none" w:sz="0" w:space="0" w:color="auto"/>
        <w:left w:val="none" w:sz="0" w:space="0" w:color="auto"/>
        <w:bottom w:val="none" w:sz="0" w:space="0" w:color="auto"/>
        <w:right w:val="none" w:sz="0" w:space="0" w:color="auto"/>
      </w:divBdr>
    </w:div>
    <w:div w:id="971055114">
      <w:bodyDiv w:val="1"/>
      <w:marLeft w:val="0"/>
      <w:marRight w:val="0"/>
      <w:marTop w:val="0"/>
      <w:marBottom w:val="0"/>
      <w:divBdr>
        <w:top w:val="none" w:sz="0" w:space="0" w:color="auto"/>
        <w:left w:val="none" w:sz="0" w:space="0" w:color="auto"/>
        <w:bottom w:val="none" w:sz="0" w:space="0" w:color="auto"/>
        <w:right w:val="none" w:sz="0" w:space="0" w:color="auto"/>
      </w:divBdr>
    </w:div>
    <w:div w:id="988367910">
      <w:bodyDiv w:val="1"/>
      <w:marLeft w:val="0"/>
      <w:marRight w:val="0"/>
      <w:marTop w:val="0"/>
      <w:marBottom w:val="0"/>
      <w:divBdr>
        <w:top w:val="none" w:sz="0" w:space="0" w:color="auto"/>
        <w:left w:val="none" w:sz="0" w:space="0" w:color="auto"/>
        <w:bottom w:val="none" w:sz="0" w:space="0" w:color="auto"/>
        <w:right w:val="none" w:sz="0" w:space="0" w:color="auto"/>
      </w:divBdr>
    </w:div>
    <w:div w:id="1004436124">
      <w:bodyDiv w:val="1"/>
      <w:marLeft w:val="0"/>
      <w:marRight w:val="0"/>
      <w:marTop w:val="0"/>
      <w:marBottom w:val="0"/>
      <w:divBdr>
        <w:top w:val="none" w:sz="0" w:space="0" w:color="auto"/>
        <w:left w:val="none" w:sz="0" w:space="0" w:color="auto"/>
        <w:bottom w:val="none" w:sz="0" w:space="0" w:color="auto"/>
        <w:right w:val="none" w:sz="0" w:space="0" w:color="auto"/>
      </w:divBdr>
    </w:div>
    <w:div w:id="1051002719">
      <w:bodyDiv w:val="1"/>
      <w:marLeft w:val="0"/>
      <w:marRight w:val="0"/>
      <w:marTop w:val="0"/>
      <w:marBottom w:val="0"/>
      <w:divBdr>
        <w:top w:val="none" w:sz="0" w:space="0" w:color="auto"/>
        <w:left w:val="none" w:sz="0" w:space="0" w:color="auto"/>
        <w:bottom w:val="none" w:sz="0" w:space="0" w:color="auto"/>
        <w:right w:val="none" w:sz="0" w:space="0" w:color="auto"/>
      </w:divBdr>
    </w:div>
    <w:div w:id="1069576193">
      <w:bodyDiv w:val="1"/>
      <w:marLeft w:val="0"/>
      <w:marRight w:val="0"/>
      <w:marTop w:val="0"/>
      <w:marBottom w:val="0"/>
      <w:divBdr>
        <w:top w:val="none" w:sz="0" w:space="0" w:color="auto"/>
        <w:left w:val="none" w:sz="0" w:space="0" w:color="auto"/>
        <w:bottom w:val="none" w:sz="0" w:space="0" w:color="auto"/>
        <w:right w:val="none" w:sz="0" w:space="0" w:color="auto"/>
      </w:divBdr>
    </w:div>
    <w:div w:id="1219435283">
      <w:bodyDiv w:val="1"/>
      <w:marLeft w:val="0"/>
      <w:marRight w:val="0"/>
      <w:marTop w:val="0"/>
      <w:marBottom w:val="0"/>
      <w:divBdr>
        <w:top w:val="none" w:sz="0" w:space="0" w:color="auto"/>
        <w:left w:val="none" w:sz="0" w:space="0" w:color="auto"/>
        <w:bottom w:val="none" w:sz="0" w:space="0" w:color="auto"/>
        <w:right w:val="none" w:sz="0" w:space="0" w:color="auto"/>
      </w:divBdr>
    </w:div>
    <w:div w:id="1427269170">
      <w:bodyDiv w:val="1"/>
      <w:marLeft w:val="0"/>
      <w:marRight w:val="0"/>
      <w:marTop w:val="0"/>
      <w:marBottom w:val="0"/>
      <w:divBdr>
        <w:top w:val="none" w:sz="0" w:space="0" w:color="auto"/>
        <w:left w:val="none" w:sz="0" w:space="0" w:color="auto"/>
        <w:bottom w:val="none" w:sz="0" w:space="0" w:color="auto"/>
        <w:right w:val="none" w:sz="0" w:space="0" w:color="auto"/>
      </w:divBdr>
      <w:divsChild>
        <w:div w:id="412091257">
          <w:marLeft w:val="0"/>
          <w:marRight w:val="0"/>
          <w:marTop w:val="0"/>
          <w:marBottom w:val="0"/>
          <w:divBdr>
            <w:top w:val="none" w:sz="0" w:space="0" w:color="auto"/>
            <w:left w:val="none" w:sz="0" w:space="0" w:color="auto"/>
            <w:bottom w:val="none" w:sz="0" w:space="0" w:color="auto"/>
            <w:right w:val="none" w:sz="0" w:space="0" w:color="auto"/>
          </w:divBdr>
        </w:div>
        <w:div w:id="627013519">
          <w:marLeft w:val="0"/>
          <w:marRight w:val="0"/>
          <w:marTop w:val="0"/>
          <w:marBottom w:val="0"/>
          <w:divBdr>
            <w:top w:val="none" w:sz="0" w:space="0" w:color="auto"/>
            <w:left w:val="none" w:sz="0" w:space="0" w:color="auto"/>
            <w:bottom w:val="none" w:sz="0" w:space="0" w:color="auto"/>
            <w:right w:val="none" w:sz="0" w:space="0" w:color="auto"/>
          </w:divBdr>
        </w:div>
        <w:div w:id="812791836">
          <w:marLeft w:val="0"/>
          <w:marRight w:val="0"/>
          <w:marTop w:val="0"/>
          <w:marBottom w:val="0"/>
          <w:divBdr>
            <w:top w:val="none" w:sz="0" w:space="0" w:color="auto"/>
            <w:left w:val="none" w:sz="0" w:space="0" w:color="auto"/>
            <w:bottom w:val="none" w:sz="0" w:space="0" w:color="auto"/>
            <w:right w:val="none" w:sz="0" w:space="0" w:color="auto"/>
          </w:divBdr>
        </w:div>
        <w:div w:id="872501757">
          <w:marLeft w:val="0"/>
          <w:marRight w:val="0"/>
          <w:marTop w:val="0"/>
          <w:marBottom w:val="0"/>
          <w:divBdr>
            <w:top w:val="none" w:sz="0" w:space="0" w:color="auto"/>
            <w:left w:val="none" w:sz="0" w:space="0" w:color="auto"/>
            <w:bottom w:val="none" w:sz="0" w:space="0" w:color="auto"/>
            <w:right w:val="none" w:sz="0" w:space="0" w:color="auto"/>
          </w:divBdr>
        </w:div>
        <w:div w:id="1296133494">
          <w:marLeft w:val="0"/>
          <w:marRight w:val="0"/>
          <w:marTop w:val="0"/>
          <w:marBottom w:val="0"/>
          <w:divBdr>
            <w:top w:val="none" w:sz="0" w:space="0" w:color="auto"/>
            <w:left w:val="none" w:sz="0" w:space="0" w:color="auto"/>
            <w:bottom w:val="none" w:sz="0" w:space="0" w:color="auto"/>
            <w:right w:val="none" w:sz="0" w:space="0" w:color="auto"/>
          </w:divBdr>
        </w:div>
        <w:div w:id="1360472488">
          <w:marLeft w:val="0"/>
          <w:marRight w:val="0"/>
          <w:marTop w:val="0"/>
          <w:marBottom w:val="0"/>
          <w:divBdr>
            <w:top w:val="none" w:sz="0" w:space="0" w:color="auto"/>
            <w:left w:val="none" w:sz="0" w:space="0" w:color="auto"/>
            <w:bottom w:val="none" w:sz="0" w:space="0" w:color="auto"/>
            <w:right w:val="none" w:sz="0" w:space="0" w:color="auto"/>
          </w:divBdr>
        </w:div>
        <w:div w:id="1453983223">
          <w:marLeft w:val="0"/>
          <w:marRight w:val="0"/>
          <w:marTop w:val="0"/>
          <w:marBottom w:val="0"/>
          <w:divBdr>
            <w:top w:val="none" w:sz="0" w:space="0" w:color="auto"/>
            <w:left w:val="none" w:sz="0" w:space="0" w:color="auto"/>
            <w:bottom w:val="none" w:sz="0" w:space="0" w:color="auto"/>
            <w:right w:val="none" w:sz="0" w:space="0" w:color="auto"/>
          </w:divBdr>
        </w:div>
        <w:div w:id="1614285607">
          <w:marLeft w:val="0"/>
          <w:marRight w:val="0"/>
          <w:marTop w:val="0"/>
          <w:marBottom w:val="0"/>
          <w:divBdr>
            <w:top w:val="none" w:sz="0" w:space="0" w:color="auto"/>
            <w:left w:val="none" w:sz="0" w:space="0" w:color="auto"/>
            <w:bottom w:val="none" w:sz="0" w:space="0" w:color="auto"/>
            <w:right w:val="none" w:sz="0" w:space="0" w:color="auto"/>
          </w:divBdr>
        </w:div>
        <w:div w:id="1712655667">
          <w:marLeft w:val="0"/>
          <w:marRight w:val="0"/>
          <w:marTop w:val="0"/>
          <w:marBottom w:val="0"/>
          <w:divBdr>
            <w:top w:val="none" w:sz="0" w:space="0" w:color="auto"/>
            <w:left w:val="none" w:sz="0" w:space="0" w:color="auto"/>
            <w:bottom w:val="none" w:sz="0" w:space="0" w:color="auto"/>
            <w:right w:val="none" w:sz="0" w:space="0" w:color="auto"/>
          </w:divBdr>
        </w:div>
        <w:div w:id="1732263518">
          <w:marLeft w:val="0"/>
          <w:marRight w:val="0"/>
          <w:marTop w:val="0"/>
          <w:marBottom w:val="0"/>
          <w:divBdr>
            <w:top w:val="none" w:sz="0" w:space="0" w:color="auto"/>
            <w:left w:val="none" w:sz="0" w:space="0" w:color="auto"/>
            <w:bottom w:val="none" w:sz="0" w:space="0" w:color="auto"/>
            <w:right w:val="none" w:sz="0" w:space="0" w:color="auto"/>
          </w:divBdr>
        </w:div>
        <w:div w:id="1807504513">
          <w:marLeft w:val="0"/>
          <w:marRight w:val="0"/>
          <w:marTop w:val="0"/>
          <w:marBottom w:val="0"/>
          <w:divBdr>
            <w:top w:val="none" w:sz="0" w:space="0" w:color="auto"/>
            <w:left w:val="none" w:sz="0" w:space="0" w:color="auto"/>
            <w:bottom w:val="none" w:sz="0" w:space="0" w:color="auto"/>
            <w:right w:val="none" w:sz="0" w:space="0" w:color="auto"/>
          </w:divBdr>
        </w:div>
        <w:div w:id="2002463950">
          <w:marLeft w:val="0"/>
          <w:marRight w:val="0"/>
          <w:marTop w:val="0"/>
          <w:marBottom w:val="0"/>
          <w:divBdr>
            <w:top w:val="none" w:sz="0" w:space="0" w:color="auto"/>
            <w:left w:val="none" w:sz="0" w:space="0" w:color="auto"/>
            <w:bottom w:val="none" w:sz="0" w:space="0" w:color="auto"/>
            <w:right w:val="none" w:sz="0" w:space="0" w:color="auto"/>
          </w:divBdr>
        </w:div>
        <w:div w:id="2084831404">
          <w:marLeft w:val="0"/>
          <w:marRight w:val="0"/>
          <w:marTop w:val="0"/>
          <w:marBottom w:val="0"/>
          <w:divBdr>
            <w:top w:val="none" w:sz="0" w:space="0" w:color="auto"/>
            <w:left w:val="none" w:sz="0" w:space="0" w:color="auto"/>
            <w:bottom w:val="none" w:sz="0" w:space="0" w:color="auto"/>
            <w:right w:val="none" w:sz="0" w:space="0" w:color="auto"/>
          </w:divBdr>
        </w:div>
      </w:divsChild>
    </w:div>
    <w:div w:id="1507675885">
      <w:bodyDiv w:val="1"/>
      <w:marLeft w:val="0"/>
      <w:marRight w:val="0"/>
      <w:marTop w:val="0"/>
      <w:marBottom w:val="0"/>
      <w:divBdr>
        <w:top w:val="none" w:sz="0" w:space="0" w:color="auto"/>
        <w:left w:val="none" w:sz="0" w:space="0" w:color="auto"/>
        <w:bottom w:val="none" w:sz="0" w:space="0" w:color="auto"/>
        <w:right w:val="none" w:sz="0" w:space="0" w:color="auto"/>
      </w:divBdr>
      <w:divsChild>
        <w:div w:id="19628014">
          <w:marLeft w:val="0"/>
          <w:marRight w:val="0"/>
          <w:marTop w:val="0"/>
          <w:marBottom w:val="0"/>
          <w:divBdr>
            <w:top w:val="none" w:sz="0" w:space="0" w:color="auto"/>
            <w:left w:val="none" w:sz="0" w:space="0" w:color="auto"/>
            <w:bottom w:val="none" w:sz="0" w:space="0" w:color="auto"/>
            <w:right w:val="none" w:sz="0" w:space="0" w:color="auto"/>
          </w:divBdr>
        </w:div>
        <w:div w:id="106200713">
          <w:marLeft w:val="0"/>
          <w:marRight w:val="0"/>
          <w:marTop w:val="0"/>
          <w:marBottom w:val="0"/>
          <w:divBdr>
            <w:top w:val="none" w:sz="0" w:space="0" w:color="auto"/>
            <w:left w:val="none" w:sz="0" w:space="0" w:color="auto"/>
            <w:bottom w:val="none" w:sz="0" w:space="0" w:color="auto"/>
            <w:right w:val="none" w:sz="0" w:space="0" w:color="auto"/>
          </w:divBdr>
        </w:div>
        <w:div w:id="222107654">
          <w:marLeft w:val="0"/>
          <w:marRight w:val="0"/>
          <w:marTop w:val="0"/>
          <w:marBottom w:val="0"/>
          <w:divBdr>
            <w:top w:val="none" w:sz="0" w:space="0" w:color="auto"/>
            <w:left w:val="none" w:sz="0" w:space="0" w:color="auto"/>
            <w:bottom w:val="none" w:sz="0" w:space="0" w:color="auto"/>
            <w:right w:val="none" w:sz="0" w:space="0" w:color="auto"/>
          </w:divBdr>
        </w:div>
        <w:div w:id="448745844">
          <w:marLeft w:val="0"/>
          <w:marRight w:val="0"/>
          <w:marTop w:val="0"/>
          <w:marBottom w:val="0"/>
          <w:divBdr>
            <w:top w:val="none" w:sz="0" w:space="0" w:color="auto"/>
            <w:left w:val="none" w:sz="0" w:space="0" w:color="auto"/>
            <w:bottom w:val="none" w:sz="0" w:space="0" w:color="auto"/>
            <w:right w:val="none" w:sz="0" w:space="0" w:color="auto"/>
          </w:divBdr>
        </w:div>
        <w:div w:id="459305311">
          <w:marLeft w:val="0"/>
          <w:marRight w:val="0"/>
          <w:marTop w:val="0"/>
          <w:marBottom w:val="0"/>
          <w:divBdr>
            <w:top w:val="none" w:sz="0" w:space="0" w:color="auto"/>
            <w:left w:val="none" w:sz="0" w:space="0" w:color="auto"/>
            <w:bottom w:val="none" w:sz="0" w:space="0" w:color="auto"/>
            <w:right w:val="none" w:sz="0" w:space="0" w:color="auto"/>
          </w:divBdr>
        </w:div>
        <w:div w:id="617371200">
          <w:marLeft w:val="0"/>
          <w:marRight w:val="0"/>
          <w:marTop w:val="0"/>
          <w:marBottom w:val="0"/>
          <w:divBdr>
            <w:top w:val="none" w:sz="0" w:space="0" w:color="auto"/>
            <w:left w:val="none" w:sz="0" w:space="0" w:color="auto"/>
            <w:bottom w:val="none" w:sz="0" w:space="0" w:color="auto"/>
            <w:right w:val="none" w:sz="0" w:space="0" w:color="auto"/>
          </w:divBdr>
        </w:div>
        <w:div w:id="1222598014">
          <w:marLeft w:val="0"/>
          <w:marRight w:val="0"/>
          <w:marTop w:val="0"/>
          <w:marBottom w:val="0"/>
          <w:divBdr>
            <w:top w:val="none" w:sz="0" w:space="0" w:color="auto"/>
            <w:left w:val="none" w:sz="0" w:space="0" w:color="auto"/>
            <w:bottom w:val="none" w:sz="0" w:space="0" w:color="auto"/>
            <w:right w:val="none" w:sz="0" w:space="0" w:color="auto"/>
          </w:divBdr>
        </w:div>
        <w:div w:id="1391879032">
          <w:marLeft w:val="0"/>
          <w:marRight w:val="0"/>
          <w:marTop w:val="0"/>
          <w:marBottom w:val="0"/>
          <w:divBdr>
            <w:top w:val="none" w:sz="0" w:space="0" w:color="auto"/>
            <w:left w:val="none" w:sz="0" w:space="0" w:color="auto"/>
            <w:bottom w:val="none" w:sz="0" w:space="0" w:color="auto"/>
            <w:right w:val="none" w:sz="0" w:space="0" w:color="auto"/>
          </w:divBdr>
        </w:div>
        <w:div w:id="1433743169">
          <w:marLeft w:val="0"/>
          <w:marRight w:val="0"/>
          <w:marTop w:val="0"/>
          <w:marBottom w:val="0"/>
          <w:divBdr>
            <w:top w:val="none" w:sz="0" w:space="0" w:color="auto"/>
            <w:left w:val="none" w:sz="0" w:space="0" w:color="auto"/>
            <w:bottom w:val="none" w:sz="0" w:space="0" w:color="auto"/>
            <w:right w:val="none" w:sz="0" w:space="0" w:color="auto"/>
          </w:divBdr>
        </w:div>
        <w:div w:id="1483817259">
          <w:marLeft w:val="0"/>
          <w:marRight w:val="0"/>
          <w:marTop w:val="0"/>
          <w:marBottom w:val="0"/>
          <w:divBdr>
            <w:top w:val="none" w:sz="0" w:space="0" w:color="auto"/>
            <w:left w:val="none" w:sz="0" w:space="0" w:color="auto"/>
            <w:bottom w:val="none" w:sz="0" w:space="0" w:color="auto"/>
            <w:right w:val="none" w:sz="0" w:space="0" w:color="auto"/>
          </w:divBdr>
        </w:div>
        <w:div w:id="1765808736">
          <w:marLeft w:val="0"/>
          <w:marRight w:val="0"/>
          <w:marTop w:val="0"/>
          <w:marBottom w:val="0"/>
          <w:divBdr>
            <w:top w:val="none" w:sz="0" w:space="0" w:color="auto"/>
            <w:left w:val="none" w:sz="0" w:space="0" w:color="auto"/>
            <w:bottom w:val="none" w:sz="0" w:space="0" w:color="auto"/>
            <w:right w:val="none" w:sz="0" w:space="0" w:color="auto"/>
          </w:divBdr>
        </w:div>
        <w:div w:id="1923028152">
          <w:marLeft w:val="0"/>
          <w:marRight w:val="0"/>
          <w:marTop w:val="0"/>
          <w:marBottom w:val="0"/>
          <w:divBdr>
            <w:top w:val="none" w:sz="0" w:space="0" w:color="auto"/>
            <w:left w:val="none" w:sz="0" w:space="0" w:color="auto"/>
            <w:bottom w:val="none" w:sz="0" w:space="0" w:color="auto"/>
            <w:right w:val="none" w:sz="0" w:space="0" w:color="auto"/>
          </w:divBdr>
        </w:div>
        <w:div w:id="2138840081">
          <w:marLeft w:val="0"/>
          <w:marRight w:val="0"/>
          <w:marTop w:val="0"/>
          <w:marBottom w:val="0"/>
          <w:divBdr>
            <w:top w:val="none" w:sz="0" w:space="0" w:color="auto"/>
            <w:left w:val="none" w:sz="0" w:space="0" w:color="auto"/>
            <w:bottom w:val="none" w:sz="0" w:space="0" w:color="auto"/>
            <w:right w:val="none" w:sz="0" w:space="0" w:color="auto"/>
          </w:divBdr>
        </w:div>
      </w:divsChild>
    </w:div>
    <w:div w:id="1514340991">
      <w:bodyDiv w:val="1"/>
      <w:marLeft w:val="0"/>
      <w:marRight w:val="0"/>
      <w:marTop w:val="0"/>
      <w:marBottom w:val="0"/>
      <w:divBdr>
        <w:top w:val="none" w:sz="0" w:space="0" w:color="auto"/>
        <w:left w:val="none" w:sz="0" w:space="0" w:color="auto"/>
        <w:bottom w:val="none" w:sz="0" w:space="0" w:color="auto"/>
        <w:right w:val="none" w:sz="0" w:space="0" w:color="auto"/>
      </w:divBdr>
    </w:div>
    <w:div w:id="1532305649">
      <w:bodyDiv w:val="1"/>
      <w:marLeft w:val="0"/>
      <w:marRight w:val="0"/>
      <w:marTop w:val="0"/>
      <w:marBottom w:val="0"/>
      <w:divBdr>
        <w:top w:val="none" w:sz="0" w:space="0" w:color="auto"/>
        <w:left w:val="none" w:sz="0" w:space="0" w:color="auto"/>
        <w:bottom w:val="none" w:sz="0" w:space="0" w:color="auto"/>
        <w:right w:val="none" w:sz="0" w:space="0" w:color="auto"/>
      </w:divBdr>
    </w:div>
    <w:div w:id="1598706050">
      <w:bodyDiv w:val="1"/>
      <w:marLeft w:val="0"/>
      <w:marRight w:val="0"/>
      <w:marTop w:val="0"/>
      <w:marBottom w:val="0"/>
      <w:divBdr>
        <w:top w:val="none" w:sz="0" w:space="0" w:color="auto"/>
        <w:left w:val="none" w:sz="0" w:space="0" w:color="auto"/>
        <w:bottom w:val="none" w:sz="0" w:space="0" w:color="auto"/>
        <w:right w:val="none" w:sz="0" w:space="0" w:color="auto"/>
      </w:divBdr>
    </w:div>
    <w:div w:id="1910379543">
      <w:bodyDiv w:val="1"/>
      <w:marLeft w:val="0"/>
      <w:marRight w:val="0"/>
      <w:marTop w:val="0"/>
      <w:marBottom w:val="0"/>
      <w:divBdr>
        <w:top w:val="none" w:sz="0" w:space="0" w:color="auto"/>
        <w:left w:val="none" w:sz="0" w:space="0" w:color="auto"/>
        <w:bottom w:val="none" w:sz="0" w:space="0" w:color="auto"/>
        <w:right w:val="none" w:sz="0" w:space="0" w:color="auto"/>
      </w:divBdr>
    </w:div>
    <w:div w:id="1936668787">
      <w:bodyDiv w:val="1"/>
      <w:marLeft w:val="0"/>
      <w:marRight w:val="0"/>
      <w:marTop w:val="0"/>
      <w:marBottom w:val="0"/>
      <w:divBdr>
        <w:top w:val="none" w:sz="0" w:space="0" w:color="auto"/>
        <w:left w:val="none" w:sz="0" w:space="0" w:color="auto"/>
        <w:bottom w:val="none" w:sz="0" w:space="0" w:color="auto"/>
        <w:right w:val="none" w:sz="0" w:space="0" w:color="auto"/>
      </w:divBdr>
    </w:div>
    <w:div w:id="1957327247">
      <w:bodyDiv w:val="1"/>
      <w:marLeft w:val="0"/>
      <w:marRight w:val="0"/>
      <w:marTop w:val="0"/>
      <w:marBottom w:val="0"/>
      <w:divBdr>
        <w:top w:val="none" w:sz="0" w:space="0" w:color="auto"/>
        <w:left w:val="none" w:sz="0" w:space="0" w:color="auto"/>
        <w:bottom w:val="none" w:sz="0" w:space="0" w:color="auto"/>
        <w:right w:val="none" w:sz="0" w:space="0" w:color="auto"/>
      </w:divBdr>
    </w:div>
    <w:div w:id="214696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rzetargi.wzp.pl" TargetMode="External"/><Relationship Id="rId14" Type="http://schemas.openxmlformats.org/officeDocument/2006/relationships/image" Target="media/image6.png"/><Relationship Id="rId22"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hyperlink" Target="file:///C:\Users\katomczyk\AppData\Local\Microsoft\Windows\Temporary%20Internet%20Files\Content.Outlook\AppData\Local\dpawelec\AppData\Local\2013\Ustawienia%20lokalne\Temporary%20Internet%20Files\OLK1CA\www.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746FE-D4E5-4557-994E-635CDAD5E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8</Pages>
  <Words>1710</Words>
  <Characters>11026</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A</Company>
  <LinksUpToDate>false</LinksUpToDate>
  <CharactersWithSpaces>12711</CharactersWithSpaces>
  <SharedDoc>false</SharedDoc>
  <HLinks>
    <vt:vector size="18" baseType="variant">
      <vt:variant>
        <vt:i4>1441879</vt:i4>
      </vt:variant>
      <vt:variant>
        <vt:i4>3</vt:i4>
      </vt:variant>
      <vt:variant>
        <vt:i4>0</vt:i4>
      </vt:variant>
      <vt:variant>
        <vt:i4>5</vt:i4>
      </vt:variant>
      <vt:variant>
        <vt:lpwstr>http://www.przetargi.wzp.pl/</vt:lpwstr>
      </vt:variant>
      <vt:variant>
        <vt:lpwstr/>
      </vt:variant>
      <vt:variant>
        <vt:i4>4980785</vt:i4>
      </vt:variant>
      <vt:variant>
        <vt:i4>0</vt:i4>
      </vt:variant>
      <vt:variant>
        <vt:i4>0</vt:i4>
      </vt:variant>
      <vt:variant>
        <vt:i4>5</vt:i4>
      </vt:variant>
      <vt:variant>
        <vt:lpwstr>mailto:zamowienia.publiczne@wzp.pl</vt:lpwstr>
      </vt:variant>
      <vt:variant>
        <vt:lpwstr/>
      </vt:variant>
      <vt:variant>
        <vt:i4>3932197</vt:i4>
      </vt:variant>
      <vt:variant>
        <vt:i4>2</vt:i4>
      </vt:variant>
      <vt:variant>
        <vt:i4>0</vt:i4>
      </vt:variant>
      <vt:variant>
        <vt:i4>5</vt:i4>
      </vt:variant>
      <vt:variant>
        <vt:lpwstr>C:\Users\katomczyk\AppData\Local\Microsoft\Windows\Temporary Internet Files\Content.Outlook\AppData\Local\dpawelec\AppData\Local\2013\Ustawienia lokalne\Temporary Internet Files\OLK1CA\www.wzp.pl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Dorota Pawelec</cp:lastModifiedBy>
  <cp:revision>105</cp:revision>
  <cp:lastPrinted>2018-07-04T10:08:00Z</cp:lastPrinted>
  <dcterms:created xsi:type="dcterms:W3CDTF">2018-05-08T06:01:00Z</dcterms:created>
  <dcterms:modified xsi:type="dcterms:W3CDTF">2018-09-04T12:39:00Z</dcterms:modified>
</cp:coreProperties>
</file>