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</w:t>
            </w:r>
            <w:r w:rsidR="00AE4FF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/DDD ARiMR</w:t>
            </w: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E26A77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E26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E26A77" w:rsidRPr="00E26A77" w:rsidRDefault="00E26A77" w:rsidP="00E26A77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E26A77">
        <w:rPr>
          <w:rFonts w:ascii="Times New Roman" w:eastAsia="Times New Roman" w:hAnsi="Times New Roman" w:cs="Times New Roman"/>
          <w:i/>
          <w:u w:val="single"/>
          <w:lang w:eastAsia="pl-PL"/>
        </w:rPr>
        <w:t>Sprawa: przekazanie obowiązującej gwarancji bankowej</w:t>
      </w: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A77" w:rsidRPr="00E26A77" w:rsidRDefault="00E26A77" w:rsidP="00E26A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upływającym w dniu …………  terminem ważności złożonej gwarancji bankowej lub innego dokumentu będącego zabezpieczeniem zaliczki*** stanowiącej zabezpieczenie zawartej umowy dla wypłaconej zaliczki w ramach działania</w:t>
      </w:r>
      <w:r w:rsidR="00E152A6">
        <w:rPr>
          <w:rFonts w:ascii="Times New Roman" w:eastAsia="Times New Roman" w:hAnsi="Times New Roman" w:cs="Times New Roman"/>
          <w:sz w:val="24"/>
          <w:szCs w:val="24"/>
          <w:lang w:eastAsia="pl-PL"/>
        </w:rPr>
        <w:t>/poddziałania</w:t>
      </w: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..................................................................................................................., zgodnie z Umową nr……………………… z dnia ............................. oraz mając na uwadze trwający proces rozpatrywania Pani / Pana / nazwa Beneficjenta* sprawy, zwracam się o dostarczenie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14 dni od dnia otrzymania tego pisma obowiązującego dokumentu będącego zabezpieczeniem zaliczki.</w:t>
      </w:r>
    </w:p>
    <w:p w:rsidR="00E26A77" w:rsidRPr="00E26A77" w:rsidRDefault="00E26A77" w:rsidP="00E26A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przypominam, że </w:t>
      </w:r>
      <w:r w:rsidR="00E152A6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jest ustanawiane na czas liczony od dnia zawarcia umowy o przyznaniu pomocy do dnia wskazanego w umowie jako dzień złożenia wniosku o płatność oraz okres niezbędny do rozliczenia zaliczki nie krótszy niż 4 miesiące.</w:t>
      </w: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usunąć</w:t>
      </w: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**uzupełnić nazwę podmiotu wdrażającego</w:t>
      </w: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***zgodnie z § 5 rozporządzenia MRiRW z dnia 3 listopada 2015 r. w sprawie zaliczek w ramach PROW na lata 2014-2020</w:t>
      </w:r>
      <w:r w:rsidR="007617C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(</w:t>
      </w:r>
      <w:r w:rsidR="007617CC" w:rsidRPr="009F7A6E">
        <w:rPr>
          <w:rFonts w:ascii="Times New Roman" w:eastAsia="Calibri" w:hAnsi="Times New Roman" w:cs="Times New Roman"/>
          <w:sz w:val="20"/>
          <w:szCs w:val="20"/>
        </w:rPr>
        <w:t>Dz. U. z 2015 r. poz. 1857)</w:t>
      </w: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zabezpieczenie zaliczki może zostać ustanowione w formie gwarancji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bankowej lub ubezpieczeniowej</w:t>
      </w: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, poręczenia bankowego, weksla z poręczeniem wekslowym banku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……………………………………...</w:t>
      </w:r>
    </w:p>
    <w:p w:rsidR="006967EC" w:rsidRPr="00E26A77" w:rsidRDefault="006D3AB6" w:rsidP="006D3AB6">
      <w:pPr>
        <w:tabs>
          <w:tab w:val="left" w:pos="7304"/>
        </w:tabs>
        <w:spacing w:after="0" w:line="240" w:lineRule="auto"/>
        <w:ind w:left="900" w:hanging="90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bookmarkStart w:id="0" w:name="_GoBack"/>
      <w:bookmarkEnd w:id="0"/>
    </w:p>
    <w:sectPr w:rsidR="006967EC" w:rsidRPr="00E26A7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D2F" w:rsidRDefault="00A41D2F" w:rsidP="006D7A5D">
      <w:pPr>
        <w:spacing w:after="0" w:line="240" w:lineRule="auto"/>
      </w:pPr>
      <w:r>
        <w:separator/>
      </w:r>
    </w:p>
  </w:endnote>
  <w:endnote w:type="continuationSeparator" w:id="0">
    <w:p w:rsidR="00A41D2F" w:rsidRDefault="00A41D2F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</w:t>
    </w:r>
    <w:r w:rsidR="006D3AB6">
      <w:rPr>
        <w:rFonts w:ascii="Times New Roman" w:hAnsi="Times New Roman" w:cs="Times New Roman"/>
        <w:b/>
        <w:sz w:val="18"/>
        <w:szCs w:val="18"/>
      </w:rPr>
      <w:t>3.z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6D3AB6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D2F" w:rsidRDefault="00A41D2F" w:rsidP="006D7A5D">
      <w:pPr>
        <w:spacing w:after="0" w:line="240" w:lineRule="auto"/>
      </w:pPr>
      <w:r>
        <w:separator/>
      </w:r>
    </w:p>
  </w:footnote>
  <w:footnote w:type="continuationSeparator" w:id="0">
    <w:p w:rsidR="00A41D2F" w:rsidRDefault="00A41D2F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13257E"/>
    <w:rsid w:val="0018605B"/>
    <w:rsid w:val="002F6492"/>
    <w:rsid w:val="003A3A28"/>
    <w:rsid w:val="00454F24"/>
    <w:rsid w:val="00626C88"/>
    <w:rsid w:val="006967EC"/>
    <w:rsid w:val="006A02C8"/>
    <w:rsid w:val="006D3AB6"/>
    <w:rsid w:val="006D7A5D"/>
    <w:rsid w:val="007617CC"/>
    <w:rsid w:val="007F5952"/>
    <w:rsid w:val="00A41D2F"/>
    <w:rsid w:val="00AC4C43"/>
    <w:rsid w:val="00AE4FFE"/>
    <w:rsid w:val="00AF2A11"/>
    <w:rsid w:val="00B135C6"/>
    <w:rsid w:val="00B27EA1"/>
    <w:rsid w:val="00B6524D"/>
    <w:rsid w:val="00B9084A"/>
    <w:rsid w:val="00BE0AFC"/>
    <w:rsid w:val="00CC0F22"/>
    <w:rsid w:val="00CF35E6"/>
    <w:rsid w:val="00DA22E2"/>
    <w:rsid w:val="00E152A6"/>
    <w:rsid w:val="00E26A77"/>
    <w:rsid w:val="00E506A7"/>
    <w:rsid w:val="00E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5</cp:revision>
  <dcterms:created xsi:type="dcterms:W3CDTF">2017-03-11T08:04:00Z</dcterms:created>
  <dcterms:modified xsi:type="dcterms:W3CDTF">2017-04-09T15:26:00Z</dcterms:modified>
</cp:coreProperties>
</file>