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87D" w:rsidRDefault="00D4087D" w:rsidP="00D4087D">
      <w:pPr>
        <w:rPr>
          <w:rStyle w:val="Pogrubienie"/>
          <w:b w:val="0"/>
        </w:rPr>
      </w:pPr>
      <w:r>
        <w:rPr>
          <w:rStyle w:val="Pogrubienie"/>
          <w:b w:val="0"/>
        </w:rPr>
        <w:t>………………………………………………</w:t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  <w:t>.……………………………………………….</w:t>
      </w:r>
    </w:p>
    <w:p w:rsidR="00D4087D" w:rsidRDefault="00D4087D" w:rsidP="00D4087D">
      <w:pPr>
        <w:ind w:firstLine="360"/>
        <w:rPr>
          <w:rStyle w:val="Pogrubienie"/>
          <w:b w:val="0"/>
        </w:rPr>
      </w:pPr>
      <w:r>
        <w:rPr>
          <w:rStyle w:val="Pogrubienie"/>
          <w:b w:val="0"/>
        </w:rPr>
        <w:t>Nazwa i adres firmy</w:t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  <w:t>miejsce, data</w:t>
      </w:r>
    </w:p>
    <w:p w:rsidR="00D4087D" w:rsidRDefault="00D4087D" w:rsidP="00D4087D">
      <w:pPr>
        <w:pStyle w:val="NormalnyWeb"/>
        <w:rPr>
          <w:rStyle w:val="Pogrubienie"/>
          <w:b w:val="0"/>
        </w:rPr>
      </w:pPr>
    </w:p>
    <w:p w:rsidR="00D4087D" w:rsidRPr="00B36E82" w:rsidRDefault="00D4087D" w:rsidP="00D4087D">
      <w:pPr>
        <w:pStyle w:val="NormalnyWeb"/>
        <w:numPr>
          <w:ilvl w:val="0"/>
          <w:numId w:val="1"/>
        </w:numPr>
        <w:rPr>
          <w:rStyle w:val="Pogrubienie"/>
          <w:b w:val="0"/>
        </w:rPr>
      </w:pPr>
      <w:r w:rsidRPr="00B36E82">
        <w:rPr>
          <w:rStyle w:val="Pogrubienie"/>
          <w:b w:val="0"/>
        </w:rPr>
        <w:t xml:space="preserve">Proszę o podanie ceny netto, brutto  oraz stawki podatku VAT odrębnie dla każdej pozycji z tabeli. </w:t>
      </w:r>
    </w:p>
    <w:p w:rsidR="00D4087D" w:rsidRPr="00B36E82" w:rsidRDefault="00D4087D" w:rsidP="00D4087D">
      <w:pPr>
        <w:pStyle w:val="NormalnyWeb"/>
        <w:numPr>
          <w:ilvl w:val="0"/>
          <w:numId w:val="1"/>
        </w:numPr>
        <w:rPr>
          <w:rStyle w:val="Pogrubienie"/>
          <w:u w:val="single"/>
        </w:rPr>
      </w:pPr>
      <w:r w:rsidRPr="00B36E82">
        <w:rPr>
          <w:rStyle w:val="Pogrubienie"/>
          <w:u w:val="single"/>
        </w:rPr>
        <w:t xml:space="preserve">Można wskazać ceny wybranych działań z tabeli. </w:t>
      </w:r>
    </w:p>
    <w:tbl>
      <w:tblPr>
        <w:tblStyle w:val="Tabela-Siatka"/>
        <w:tblW w:w="5324" w:type="pct"/>
        <w:tblLook w:val="04A0" w:firstRow="1" w:lastRow="0" w:firstColumn="1" w:lastColumn="0" w:noHBand="0" w:noVBand="1"/>
      </w:tblPr>
      <w:tblGrid>
        <w:gridCol w:w="392"/>
        <w:gridCol w:w="5362"/>
        <w:gridCol w:w="1584"/>
        <w:gridCol w:w="1082"/>
        <w:gridCol w:w="1470"/>
      </w:tblGrid>
      <w:tr w:rsidR="00483DD3" w:rsidTr="00483DD3">
        <w:tc>
          <w:tcPr>
            <w:tcW w:w="2909" w:type="pct"/>
            <w:gridSpan w:val="2"/>
          </w:tcPr>
          <w:p w:rsidR="00483DD3" w:rsidRPr="00212D7C" w:rsidRDefault="00483DD3" w:rsidP="00483DD3">
            <w:pPr>
              <w:pStyle w:val="Bezodstpw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działanie</w:t>
            </w:r>
          </w:p>
        </w:tc>
        <w:tc>
          <w:tcPr>
            <w:tcW w:w="801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Cena netto </w:t>
            </w:r>
          </w:p>
        </w:tc>
        <w:tc>
          <w:tcPr>
            <w:tcW w:w="547" w:type="pct"/>
          </w:tcPr>
          <w:p w:rsidR="00483DD3" w:rsidRDefault="00483DD3" w:rsidP="00483DD3">
            <w:pPr>
              <w:pStyle w:val="Bezodstpw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743" w:type="pct"/>
          </w:tcPr>
          <w:p w:rsidR="00483DD3" w:rsidRDefault="00483DD3" w:rsidP="00483DD3">
            <w:pPr>
              <w:pStyle w:val="Bezodstpw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brutto</w:t>
            </w:r>
          </w:p>
        </w:tc>
      </w:tr>
      <w:tr w:rsidR="00483DD3" w:rsidTr="00483DD3">
        <w:tc>
          <w:tcPr>
            <w:tcW w:w="198" w:type="pct"/>
            <w:vAlign w:val="center"/>
          </w:tcPr>
          <w:p w:rsidR="00483DD3" w:rsidRPr="00ED013E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D013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11" w:type="pct"/>
            <w:vAlign w:val="center"/>
          </w:tcPr>
          <w:p w:rsidR="00483DD3" w:rsidRPr="00ED013E" w:rsidRDefault="00483DD3" w:rsidP="00483D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13E">
              <w:rPr>
                <w:rFonts w:ascii="Arial" w:hAnsi="Arial" w:cs="Arial"/>
                <w:b/>
                <w:sz w:val="20"/>
                <w:szCs w:val="20"/>
              </w:rPr>
              <w:t xml:space="preserve">Publikacja w magazynach pokładowych linii lotniczych realizujących połączenia </w:t>
            </w:r>
            <w:r w:rsidRPr="00ED013E">
              <w:rPr>
                <w:rFonts w:ascii="Arial" w:hAnsi="Arial" w:cs="Arial"/>
                <w:sz w:val="20"/>
                <w:szCs w:val="20"/>
              </w:rPr>
              <w:t>na trasie:</w:t>
            </w:r>
          </w:p>
          <w:p w:rsidR="00483DD3" w:rsidRPr="00ED013E" w:rsidRDefault="00483DD3" w:rsidP="00483D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13E">
              <w:rPr>
                <w:rFonts w:ascii="Arial" w:hAnsi="Arial" w:cs="Arial"/>
                <w:sz w:val="20"/>
                <w:szCs w:val="20"/>
              </w:rPr>
              <w:t>Szczecin Goleniów</w:t>
            </w:r>
            <w:r>
              <w:rPr>
                <w:rFonts w:ascii="Arial" w:hAnsi="Arial" w:cs="Arial"/>
                <w:sz w:val="20"/>
                <w:szCs w:val="20"/>
              </w:rPr>
              <w:t xml:space="preserve"> (Polska)</w:t>
            </w:r>
            <w:r w:rsidRPr="00ED013E">
              <w:rPr>
                <w:rFonts w:ascii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 xml:space="preserve"> Sztokholm</w:t>
            </w:r>
            <w:r w:rsidRPr="00ED01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ED013E">
              <w:rPr>
                <w:rFonts w:ascii="Arial" w:hAnsi="Arial" w:cs="Arial"/>
                <w:sz w:val="20"/>
                <w:szCs w:val="20"/>
              </w:rPr>
              <w:t>Szwecja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ED013E">
              <w:rPr>
                <w:rFonts w:ascii="Arial" w:hAnsi="Arial" w:cs="Arial"/>
                <w:sz w:val="20"/>
                <w:szCs w:val="20"/>
              </w:rPr>
              <w:t xml:space="preserve">, artykułu promującego dziedzictwo kulturowe i przyrodnicze Pomorza Zachodniego </w:t>
            </w:r>
            <w:r w:rsidRPr="00ED013E">
              <w:rPr>
                <w:rFonts w:ascii="Arial" w:hAnsi="Arial" w:cs="Arial"/>
                <w:sz w:val="20"/>
                <w:szCs w:val="20"/>
                <w:u w:val="single"/>
              </w:rPr>
              <w:t xml:space="preserve">na okres Kwiecień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–</w:t>
            </w:r>
            <w:r w:rsidRPr="00ED013E">
              <w:rPr>
                <w:rFonts w:ascii="Arial" w:hAnsi="Arial" w:cs="Arial"/>
                <w:sz w:val="20"/>
                <w:szCs w:val="20"/>
                <w:u w:val="single"/>
              </w:rPr>
              <w:t xml:space="preserve"> Maj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( 1 strona)</w:t>
            </w:r>
          </w:p>
          <w:p w:rsidR="00483DD3" w:rsidRDefault="00483DD3" w:rsidP="00483DD3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83DD3" w:rsidTr="00483DD3">
        <w:tc>
          <w:tcPr>
            <w:tcW w:w="198" w:type="pct"/>
            <w:vAlign w:val="center"/>
          </w:tcPr>
          <w:p w:rsidR="00483DD3" w:rsidRPr="00ED013E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D013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11" w:type="pct"/>
            <w:vAlign w:val="center"/>
          </w:tcPr>
          <w:p w:rsidR="00483DD3" w:rsidRDefault="00483DD3" w:rsidP="00483D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13E">
              <w:rPr>
                <w:rFonts w:ascii="Arial" w:hAnsi="Arial" w:cs="Arial"/>
                <w:b/>
                <w:sz w:val="20"/>
                <w:szCs w:val="20"/>
              </w:rPr>
              <w:t xml:space="preserve">Publikacja w magazynach pokładowych linii lotniczych realizujących połączenia </w:t>
            </w:r>
            <w:r w:rsidRPr="00ED013E">
              <w:rPr>
                <w:rFonts w:ascii="Arial" w:hAnsi="Arial" w:cs="Arial"/>
                <w:sz w:val="20"/>
                <w:szCs w:val="20"/>
              </w:rPr>
              <w:t xml:space="preserve">na trasie: </w:t>
            </w:r>
          </w:p>
          <w:p w:rsidR="00483DD3" w:rsidRDefault="00483DD3" w:rsidP="00483D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Szczecin Golenió</w:t>
            </w:r>
            <w:r w:rsidRPr="00ED013E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 xml:space="preserve"> (Polska)</w:t>
            </w:r>
            <w:r w:rsidRPr="00ED013E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– Kopenhaga (Dania)</w:t>
            </w:r>
            <w:r w:rsidRPr="00ED013E">
              <w:rPr>
                <w:rFonts w:ascii="Arial" w:hAnsi="Arial" w:cs="Arial"/>
                <w:sz w:val="20"/>
                <w:szCs w:val="20"/>
              </w:rPr>
              <w:t>, artykułu promującego</w:t>
            </w:r>
            <w:r>
              <w:rPr>
                <w:rFonts w:ascii="Arial" w:hAnsi="Arial" w:cs="Arial"/>
                <w:sz w:val="20"/>
                <w:szCs w:val="20"/>
              </w:rPr>
              <w:t xml:space="preserve"> potencjał inwestycyjny i</w:t>
            </w:r>
            <w:r w:rsidRPr="00ED013E">
              <w:rPr>
                <w:rFonts w:ascii="Arial" w:hAnsi="Arial" w:cs="Arial"/>
                <w:sz w:val="20"/>
                <w:szCs w:val="20"/>
              </w:rPr>
              <w:t xml:space="preserve"> dziedzictwo kulturowe i przyrodnicze Pomorza Zachodniego </w:t>
            </w:r>
            <w:r w:rsidRPr="00ED013E">
              <w:rPr>
                <w:rFonts w:ascii="Arial" w:hAnsi="Arial" w:cs="Arial"/>
                <w:sz w:val="20"/>
                <w:szCs w:val="20"/>
                <w:u w:val="single"/>
              </w:rPr>
              <w:t>na okres kwiecień – czerwiec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(1 strona)</w:t>
            </w:r>
          </w:p>
          <w:p w:rsidR="00483DD3" w:rsidRPr="00ED013E" w:rsidRDefault="00483DD3" w:rsidP="00483D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83DD3" w:rsidTr="00483DD3">
        <w:tc>
          <w:tcPr>
            <w:tcW w:w="198" w:type="pct"/>
            <w:vAlign w:val="center"/>
          </w:tcPr>
          <w:p w:rsidR="00483DD3" w:rsidRPr="00ED013E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11" w:type="pct"/>
            <w:vAlign w:val="center"/>
          </w:tcPr>
          <w:p w:rsidR="00483DD3" w:rsidRDefault="00483DD3" w:rsidP="00483D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13E">
              <w:rPr>
                <w:rFonts w:ascii="Arial" w:hAnsi="Arial" w:cs="Arial"/>
                <w:b/>
                <w:sz w:val="20"/>
                <w:szCs w:val="20"/>
              </w:rPr>
              <w:t xml:space="preserve">Publikacja w magazynach pokładowych linii lotniczych realizujących połączenia </w:t>
            </w:r>
            <w:r w:rsidRPr="00ED013E">
              <w:rPr>
                <w:rFonts w:ascii="Arial" w:hAnsi="Arial" w:cs="Arial"/>
                <w:sz w:val="20"/>
                <w:szCs w:val="20"/>
              </w:rPr>
              <w:t xml:space="preserve">na trasie: </w:t>
            </w:r>
          </w:p>
          <w:p w:rsidR="00483DD3" w:rsidRDefault="00483DD3" w:rsidP="00483D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83DD3">
              <w:rPr>
                <w:rFonts w:ascii="Arial" w:hAnsi="Arial" w:cs="Arial"/>
                <w:sz w:val="20"/>
                <w:szCs w:val="20"/>
              </w:rPr>
              <w:t xml:space="preserve">Szczecin Goleniów (Polska)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83DD3">
              <w:rPr>
                <w:rFonts w:ascii="Arial" w:hAnsi="Arial" w:cs="Arial"/>
                <w:color w:val="000000"/>
                <w:sz w:val="20"/>
                <w:szCs w:val="20"/>
              </w:rPr>
              <w:t xml:space="preserve">Oslo </w:t>
            </w:r>
            <w:proofErr w:type="spellStart"/>
            <w:r w:rsidRPr="00483DD3">
              <w:rPr>
                <w:rFonts w:ascii="Arial" w:hAnsi="Arial" w:cs="Arial"/>
                <w:color w:val="000000"/>
                <w:sz w:val="20"/>
                <w:szCs w:val="20"/>
              </w:rPr>
              <w:t>Grademoen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(Norwegia)</w:t>
            </w:r>
            <w:r>
              <w:rPr>
                <w:rFonts w:ascii="Arial" w:hAnsi="Arial" w:cs="Arial"/>
                <w:color w:val="000000"/>
              </w:rPr>
              <w:t xml:space="preserve"> -  </w:t>
            </w:r>
            <w:r w:rsidRPr="00ED013E">
              <w:rPr>
                <w:rFonts w:ascii="Arial" w:hAnsi="Arial" w:cs="Arial"/>
                <w:sz w:val="20"/>
                <w:szCs w:val="20"/>
              </w:rPr>
              <w:t>artykułu promującego</w:t>
            </w:r>
            <w:r>
              <w:rPr>
                <w:rFonts w:ascii="Arial" w:hAnsi="Arial" w:cs="Arial"/>
                <w:sz w:val="20"/>
                <w:szCs w:val="20"/>
              </w:rPr>
              <w:t xml:space="preserve"> potencjał inwestycyjny i</w:t>
            </w:r>
            <w:r w:rsidRPr="00ED013E">
              <w:rPr>
                <w:rFonts w:ascii="Arial" w:hAnsi="Arial" w:cs="Arial"/>
                <w:sz w:val="20"/>
                <w:szCs w:val="20"/>
              </w:rPr>
              <w:t xml:space="preserve"> dziedzictwo kulturowe i przyrodnicze Pomorza Zachodniego </w:t>
            </w:r>
            <w:r w:rsidRPr="00ED013E">
              <w:rPr>
                <w:rFonts w:ascii="Arial" w:hAnsi="Arial" w:cs="Arial"/>
                <w:sz w:val="20"/>
                <w:szCs w:val="20"/>
                <w:u w:val="single"/>
              </w:rPr>
              <w:t>na okres kwiecień – czerwiec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1 strona)</w:t>
            </w:r>
          </w:p>
          <w:p w:rsidR="00483DD3" w:rsidRPr="00ED013E" w:rsidRDefault="00483DD3" w:rsidP="00483DD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83DD3" w:rsidTr="00483DD3">
        <w:tc>
          <w:tcPr>
            <w:tcW w:w="198" w:type="pct"/>
            <w:vAlign w:val="center"/>
          </w:tcPr>
          <w:p w:rsidR="00483DD3" w:rsidRPr="00ED013E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11" w:type="pct"/>
            <w:vAlign w:val="center"/>
          </w:tcPr>
          <w:p w:rsidR="00483DD3" w:rsidRDefault="00483DD3" w:rsidP="00483DD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EC">
              <w:rPr>
                <w:rFonts w:ascii="Arial" w:hAnsi="Arial" w:cs="Arial"/>
                <w:b/>
                <w:sz w:val="20"/>
                <w:szCs w:val="20"/>
              </w:rPr>
              <w:t xml:space="preserve">Reklama na potwierdzeniach rezerwacji </w:t>
            </w:r>
            <w:r>
              <w:rPr>
                <w:rFonts w:ascii="Arial" w:hAnsi="Arial" w:cs="Arial"/>
                <w:b/>
                <w:sz w:val="20"/>
                <w:szCs w:val="20"/>
              </w:rPr>
              <w:t>oraz</w:t>
            </w:r>
            <w:r w:rsidRPr="001273EC">
              <w:rPr>
                <w:rFonts w:ascii="Arial" w:hAnsi="Arial" w:cs="Arial"/>
                <w:b/>
                <w:sz w:val="20"/>
                <w:szCs w:val="20"/>
              </w:rPr>
              <w:t xml:space="preserve"> kartach pokładowych linii lotniczych</w:t>
            </w:r>
            <w:r>
              <w:rPr>
                <w:rFonts w:ascii="Arial" w:hAnsi="Arial" w:cs="Arial"/>
                <w:b/>
                <w:sz w:val="20"/>
                <w:szCs w:val="20"/>
              </w:rPr>
              <w:t>, które będą obsługiwały połączenie lotnicze</w:t>
            </w:r>
            <w:r w:rsidRPr="001273EC">
              <w:rPr>
                <w:rFonts w:ascii="Arial" w:hAnsi="Arial" w:cs="Arial"/>
                <w:b/>
                <w:sz w:val="20"/>
                <w:szCs w:val="20"/>
              </w:rPr>
              <w:t xml:space="preserve"> na trasie  </w:t>
            </w:r>
            <w:r w:rsidRPr="001273EC">
              <w:rPr>
                <w:rFonts w:ascii="Arial" w:hAnsi="Arial" w:cs="Arial"/>
                <w:sz w:val="20"/>
                <w:szCs w:val="20"/>
              </w:rPr>
              <w:t>Szczecin Goleniów</w:t>
            </w:r>
            <w:r>
              <w:rPr>
                <w:rFonts w:ascii="Arial" w:hAnsi="Arial" w:cs="Arial"/>
                <w:sz w:val="20"/>
                <w:szCs w:val="20"/>
              </w:rPr>
              <w:t xml:space="preserve"> (Polska)</w:t>
            </w:r>
            <w:r w:rsidRPr="00ED01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73E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Sztokholm (</w:t>
            </w:r>
            <w:r w:rsidRPr="001273EC">
              <w:rPr>
                <w:rFonts w:ascii="Arial" w:hAnsi="Arial" w:cs="Arial"/>
                <w:sz w:val="20"/>
                <w:szCs w:val="20"/>
              </w:rPr>
              <w:t>Szwecja</w:t>
            </w:r>
            <w:r>
              <w:rPr>
                <w:rFonts w:ascii="Arial" w:hAnsi="Arial" w:cs="Arial"/>
                <w:sz w:val="20"/>
                <w:szCs w:val="20"/>
              </w:rPr>
              <w:t>) (mieszkańcy Skandynawii – loty do Polski)</w:t>
            </w:r>
          </w:p>
          <w:p w:rsidR="00483DD3" w:rsidRPr="00ED013E" w:rsidRDefault="00483DD3" w:rsidP="00483DD3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83DD3" w:rsidTr="00483DD3">
        <w:tc>
          <w:tcPr>
            <w:tcW w:w="198" w:type="pct"/>
            <w:vAlign w:val="center"/>
          </w:tcPr>
          <w:p w:rsidR="00483DD3" w:rsidRPr="00ED013E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711" w:type="pct"/>
            <w:vAlign w:val="center"/>
          </w:tcPr>
          <w:p w:rsidR="00483DD3" w:rsidRDefault="00483DD3" w:rsidP="00483DD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73EC">
              <w:rPr>
                <w:rFonts w:ascii="Arial" w:hAnsi="Arial" w:cs="Arial"/>
                <w:b/>
                <w:sz w:val="20"/>
                <w:szCs w:val="20"/>
              </w:rPr>
              <w:t xml:space="preserve">Reklama na potwierdzeniach rezerwacji </w:t>
            </w:r>
            <w:r>
              <w:rPr>
                <w:rFonts w:ascii="Arial" w:hAnsi="Arial" w:cs="Arial"/>
                <w:b/>
                <w:sz w:val="20"/>
                <w:szCs w:val="20"/>
              </w:rPr>
              <w:t>oraz</w:t>
            </w:r>
            <w:r w:rsidRPr="001273EC">
              <w:rPr>
                <w:rFonts w:ascii="Arial" w:hAnsi="Arial" w:cs="Arial"/>
                <w:b/>
                <w:sz w:val="20"/>
                <w:szCs w:val="20"/>
              </w:rPr>
              <w:t xml:space="preserve"> kartach pokładowych linii lotniczych obsługujących połączenia na trasie  </w:t>
            </w:r>
            <w:r>
              <w:rPr>
                <w:rFonts w:ascii="Arial" w:hAnsi="Arial" w:cs="Arial"/>
                <w:sz w:val="20"/>
                <w:szCs w:val="20"/>
              </w:rPr>
              <w:t>Szczecin Goleniów (Polska)</w:t>
            </w:r>
            <w:r w:rsidRPr="00ED01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 Kopenhaga (Dania) (mieszkańcy Skandynawii – loty do Polski)</w:t>
            </w:r>
          </w:p>
          <w:p w:rsidR="00483DD3" w:rsidRDefault="00483DD3" w:rsidP="00483DD3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83DD3" w:rsidTr="00483DD3">
        <w:tc>
          <w:tcPr>
            <w:tcW w:w="198" w:type="pct"/>
            <w:vAlign w:val="center"/>
          </w:tcPr>
          <w:p w:rsidR="00483DD3" w:rsidRPr="00ED013E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711" w:type="pct"/>
            <w:vAlign w:val="center"/>
          </w:tcPr>
          <w:p w:rsidR="00483DD3" w:rsidRPr="009D222A" w:rsidRDefault="00483DD3" w:rsidP="00483DD3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013E">
              <w:rPr>
                <w:rFonts w:ascii="Arial" w:hAnsi="Arial" w:cs="Arial"/>
                <w:sz w:val="20"/>
                <w:szCs w:val="20"/>
              </w:rPr>
              <w:t>E</w:t>
            </w:r>
            <w:r w:rsidRPr="00ED013E">
              <w:rPr>
                <w:rFonts w:ascii="Arial" w:hAnsi="Arial" w:cs="Arial"/>
                <w:b/>
                <w:sz w:val="20"/>
                <w:szCs w:val="20"/>
              </w:rPr>
              <w:t xml:space="preserve">misja spotów promocyjnych (o długości do 35 sekund) przekazanych przez Zamawiającego na monitorach umieszczonych 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porcie lotniczym </w:t>
            </w:r>
            <w:r w:rsidRPr="00ED01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222A">
              <w:rPr>
                <w:rFonts w:ascii="Arial" w:hAnsi="Arial" w:cs="Arial"/>
                <w:b/>
                <w:sz w:val="20"/>
                <w:szCs w:val="20"/>
              </w:rPr>
              <w:t xml:space="preserve">Sztokholm </w:t>
            </w:r>
            <w:proofErr w:type="spellStart"/>
            <w:r w:rsidRPr="009D222A">
              <w:rPr>
                <w:rFonts w:ascii="Arial" w:hAnsi="Arial" w:cs="Arial"/>
                <w:b/>
                <w:sz w:val="20"/>
                <w:szCs w:val="20"/>
              </w:rPr>
              <w:t>Skavsta</w:t>
            </w:r>
            <w:proofErr w:type="spellEnd"/>
            <w:r w:rsidRPr="009D222A">
              <w:rPr>
                <w:rFonts w:ascii="Arial" w:hAnsi="Arial" w:cs="Arial"/>
                <w:b/>
                <w:sz w:val="20"/>
                <w:szCs w:val="20"/>
              </w:rPr>
              <w:t xml:space="preserve"> (Szwecja)</w:t>
            </w:r>
            <w:r w:rsidRPr="00ED01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ekrany w hali odlotów, monitory przy sklepach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free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(min. 9 razy/h, min. 10 ekranów)</w:t>
            </w:r>
          </w:p>
          <w:p w:rsidR="00483DD3" w:rsidRPr="00ED013E" w:rsidRDefault="00483DD3" w:rsidP="00483D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83DD3" w:rsidTr="00483DD3">
        <w:tc>
          <w:tcPr>
            <w:tcW w:w="198" w:type="pct"/>
            <w:vAlign w:val="center"/>
          </w:tcPr>
          <w:p w:rsidR="00483DD3" w:rsidRPr="00ED013E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2711" w:type="pct"/>
            <w:vAlign w:val="center"/>
          </w:tcPr>
          <w:p w:rsidR="00483DD3" w:rsidRDefault="00483DD3" w:rsidP="00483DD3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013E">
              <w:rPr>
                <w:rFonts w:ascii="Arial" w:hAnsi="Arial" w:cs="Arial"/>
                <w:sz w:val="20"/>
                <w:szCs w:val="20"/>
              </w:rPr>
              <w:t>E</w:t>
            </w:r>
            <w:r w:rsidRPr="00ED013E">
              <w:rPr>
                <w:rFonts w:ascii="Arial" w:hAnsi="Arial" w:cs="Arial"/>
                <w:b/>
                <w:sz w:val="20"/>
                <w:szCs w:val="20"/>
              </w:rPr>
              <w:t xml:space="preserve">misja spotów promocyjnych (o długości do 35 sekund) przekazanych przez Zamawiającego na monitorach umieszczonych na  </w:t>
            </w:r>
            <w:r>
              <w:rPr>
                <w:rFonts w:ascii="Arial" w:hAnsi="Arial" w:cs="Arial"/>
                <w:b/>
                <w:sz w:val="20"/>
                <w:szCs w:val="20"/>
              </w:rPr>
              <w:t>porcie lotniczym</w:t>
            </w:r>
          </w:p>
          <w:p w:rsidR="00483DD3" w:rsidRDefault="00483DD3" w:rsidP="00483DD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222A">
              <w:rPr>
                <w:rFonts w:ascii="Arial" w:hAnsi="Arial" w:cs="Arial"/>
                <w:b/>
                <w:sz w:val="20"/>
                <w:szCs w:val="20"/>
              </w:rPr>
              <w:t xml:space="preserve">Kopenhaga </w:t>
            </w:r>
            <w:proofErr w:type="spellStart"/>
            <w:r w:rsidRPr="009D222A">
              <w:rPr>
                <w:rFonts w:ascii="Arial" w:hAnsi="Arial" w:cs="Arial"/>
                <w:b/>
                <w:sz w:val="20"/>
                <w:szCs w:val="20"/>
              </w:rPr>
              <w:t>Kastrup</w:t>
            </w:r>
            <w:proofErr w:type="spellEnd"/>
            <w:r w:rsidRPr="009D222A">
              <w:rPr>
                <w:rFonts w:ascii="Arial" w:hAnsi="Arial" w:cs="Arial"/>
                <w:b/>
                <w:sz w:val="20"/>
                <w:szCs w:val="20"/>
              </w:rPr>
              <w:t xml:space="preserve"> (Dania) </w:t>
            </w:r>
            <w:r>
              <w:rPr>
                <w:rFonts w:ascii="Arial" w:hAnsi="Arial" w:cs="Arial"/>
                <w:sz w:val="20"/>
                <w:szCs w:val="20"/>
              </w:rPr>
              <w:t xml:space="preserve">– ekrany w hali odlotów, monitory przy sklepach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free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monitory przy bramkach linii lotniczych, które obsługują/będą obsługiwały połączenia do Portu lotniczego Szczecin – Goleniów(min 9 razy /h, min. 10 ekranów)</w:t>
            </w:r>
          </w:p>
          <w:p w:rsidR="00483DD3" w:rsidRDefault="00483DD3" w:rsidP="00483DD3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83DD3" w:rsidTr="00483DD3">
        <w:tc>
          <w:tcPr>
            <w:tcW w:w="198" w:type="pct"/>
            <w:vAlign w:val="center"/>
          </w:tcPr>
          <w:p w:rsidR="00483DD3" w:rsidRPr="00ED013E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711" w:type="pct"/>
            <w:vAlign w:val="center"/>
          </w:tcPr>
          <w:p w:rsidR="00483DD3" w:rsidRPr="00ED013E" w:rsidRDefault="00483DD3" w:rsidP="00483D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13E">
              <w:rPr>
                <w:rFonts w:ascii="Arial" w:hAnsi="Arial" w:cs="Arial"/>
                <w:sz w:val="20"/>
                <w:szCs w:val="20"/>
              </w:rPr>
              <w:t>E</w:t>
            </w:r>
            <w:r w:rsidRPr="00ED013E">
              <w:rPr>
                <w:rFonts w:ascii="Arial" w:hAnsi="Arial" w:cs="Arial"/>
                <w:b/>
                <w:sz w:val="20"/>
                <w:szCs w:val="20"/>
              </w:rPr>
              <w:t>misja spotów promocyjnych (o długości do 35 sekund) przekazanych przez Zamawiająceg</w:t>
            </w:r>
            <w:r>
              <w:rPr>
                <w:rFonts w:ascii="Arial" w:hAnsi="Arial" w:cs="Arial"/>
                <w:b/>
                <w:sz w:val="20"/>
                <w:szCs w:val="20"/>
              </w:rPr>
              <w:t>o na monitorach umieszczonych</w:t>
            </w:r>
            <w:r w:rsidRPr="00ED013E">
              <w:rPr>
                <w:rFonts w:ascii="Arial" w:hAnsi="Arial" w:cs="Arial"/>
                <w:b/>
                <w:sz w:val="20"/>
                <w:szCs w:val="20"/>
              </w:rPr>
              <w:t xml:space="preserve"> 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porcie lotniczym </w:t>
            </w:r>
            <w:r w:rsidRPr="009D222A">
              <w:rPr>
                <w:rFonts w:ascii="Arial" w:hAnsi="Arial" w:cs="Arial"/>
                <w:b/>
                <w:sz w:val="20"/>
                <w:szCs w:val="20"/>
              </w:rPr>
              <w:t xml:space="preserve">Norwegia – Oslo </w:t>
            </w:r>
            <w:proofErr w:type="spellStart"/>
            <w:r w:rsidRPr="009D222A">
              <w:rPr>
                <w:rFonts w:ascii="Calibri" w:hAnsi="Calibri" w:cs="Calibri"/>
                <w:b/>
              </w:rPr>
              <w:t>Gardermoen</w:t>
            </w:r>
            <w:proofErr w:type="spellEnd"/>
            <w:r w:rsidRPr="00ED013E">
              <w:rPr>
                <w:rFonts w:ascii="Arial" w:hAnsi="Arial" w:cs="Arial"/>
                <w:sz w:val="20"/>
                <w:szCs w:val="20"/>
              </w:rPr>
              <w:t xml:space="preserve">  – monitory w hali odlotów, monitory przy sklepach </w:t>
            </w:r>
            <w:proofErr w:type="spellStart"/>
            <w:r w:rsidRPr="00ED013E">
              <w:rPr>
                <w:rFonts w:ascii="Arial" w:hAnsi="Arial" w:cs="Arial"/>
                <w:sz w:val="20"/>
                <w:szCs w:val="20"/>
              </w:rPr>
              <w:t>duty</w:t>
            </w:r>
            <w:proofErr w:type="spellEnd"/>
            <w:r w:rsidRPr="00ED013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D013E">
              <w:rPr>
                <w:rFonts w:ascii="Arial" w:hAnsi="Arial" w:cs="Arial"/>
                <w:sz w:val="20"/>
                <w:szCs w:val="20"/>
              </w:rPr>
              <w:t>free</w:t>
            </w:r>
            <w:proofErr w:type="spellEnd"/>
            <w:r w:rsidRPr="00ED01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, monitory przy bramkach linii lotniczych, które obsługują/będą obsługiwały połączenia do Portu lotniczego Szczecin – Goleniów (min 9 razy /h, min. 10 ekranów)</w:t>
            </w:r>
          </w:p>
          <w:p w:rsidR="00483DD3" w:rsidRDefault="00483DD3" w:rsidP="00483DD3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83DD3" w:rsidTr="00483DD3">
        <w:tc>
          <w:tcPr>
            <w:tcW w:w="198" w:type="pct"/>
            <w:vAlign w:val="center"/>
          </w:tcPr>
          <w:p w:rsidR="00483DD3" w:rsidRPr="00ED013E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711" w:type="pct"/>
            <w:vAlign w:val="center"/>
          </w:tcPr>
          <w:p w:rsidR="00483DD3" w:rsidRPr="00ED013E" w:rsidRDefault="00483DD3" w:rsidP="00483D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13E">
              <w:rPr>
                <w:rFonts w:ascii="Arial" w:hAnsi="Arial" w:cs="Arial"/>
                <w:sz w:val="20"/>
                <w:szCs w:val="20"/>
              </w:rPr>
              <w:t>E</w:t>
            </w:r>
            <w:r w:rsidRPr="00ED013E">
              <w:rPr>
                <w:rFonts w:ascii="Arial" w:hAnsi="Arial" w:cs="Arial"/>
                <w:b/>
                <w:sz w:val="20"/>
                <w:szCs w:val="20"/>
              </w:rPr>
              <w:t>misja spotów promocyjnych (o długości do 35 sekund) przekazanych przez Zamawiającego na monitorach umieszczonych na wskazanych portach lotniczych, które będą  obsługiwały w 2019 r. bezpośrednie połączenia do:</w:t>
            </w:r>
            <w:r w:rsidRPr="00ED013E">
              <w:rPr>
                <w:rFonts w:ascii="Arial" w:hAnsi="Arial" w:cs="Arial"/>
                <w:sz w:val="20"/>
                <w:szCs w:val="20"/>
              </w:rPr>
              <w:t xml:space="preserve"> Norwegia – Oslo</w:t>
            </w:r>
            <w:r>
              <w:rPr>
                <w:rFonts w:ascii="Arial" w:hAnsi="Arial" w:cs="Arial"/>
                <w:sz w:val="20"/>
                <w:szCs w:val="20"/>
              </w:rPr>
              <w:t xml:space="preserve"> Torp </w:t>
            </w:r>
            <w:r w:rsidRPr="00ED013E">
              <w:rPr>
                <w:rFonts w:ascii="Arial" w:hAnsi="Arial" w:cs="Arial"/>
                <w:sz w:val="20"/>
                <w:szCs w:val="20"/>
              </w:rPr>
              <w:t xml:space="preserve">monitory w hali odlotów, monitory przy sklepach </w:t>
            </w:r>
            <w:proofErr w:type="spellStart"/>
            <w:r w:rsidRPr="00ED013E">
              <w:rPr>
                <w:rFonts w:ascii="Arial" w:hAnsi="Arial" w:cs="Arial"/>
                <w:sz w:val="20"/>
                <w:szCs w:val="20"/>
              </w:rPr>
              <w:t>duty</w:t>
            </w:r>
            <w:proofErr w:type="spellEnd"/>
            <w:r w:rsidRPr="00ED013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D013E">
              <w:rPr>
                <w:rFonts w:ascii="Arial" w:hAnsi="Arial" w:cs="Arial"/>
                <w:sz w:val="20"/>
                <w:szCs w:val="20"/>
              </w:rPr>
              <w:t>free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(min 9 razy /h, min. 10 ekranów)</w:t>
            </w:r>
          </w:p>
        </w:tc>
        <w:tc>
          <w:tcPr>
            <w:tcW w:w="801" w:type="pct"/>
            <w:vAlign w:val="center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4087D" w:rsidRDefault="00D4087D" w:rsidP="00D4087D">
      <w:pPr>
        <w:pStyle w:val="NormalnyWeb"/>
        <w:rPr>
          <w:rStyle w:val="Pogrubienie"/>
          <w:u w:val="single"/>
        </w:rPr>
      </w:pPr>
      <w:r>
        <w:t xml:space="preserve">Szacowanie wartości zamówienia prosimy przesyłać na adres: turystyka@wzp.pl </w:t>
      </w:r>
      <w:r>
        <w:rPr>
          <w:rStyle w:val="Pogrubienie"/>
          <w:u w:val="single"/>
        </w:rPr>
        <w:t xml:space="preserve">do dnia 30.12.2018 r. </w:t>
      </w:r>
    </w:p>
    <w:p w:rsidR="00D4087D" w:rsidRDefault="00D4087D" w:rsidP="00D4087D">
      <w:pPr>
        <w:ind w:firstLine="708"/>
        <w:jc w:val="right"/>
        <w:rPr>
          <w:rStyle w:val="Pogrubienie"/>
          <w:b w:val="0"/>
        </w:rPr>
      </w:pPr>
    </w:p>
    <w:p w:rsidR="00D4087D" w:rsidRDefault="00D4087D" w:rsidP="00D4087D">
      <w:pPr>
        <w:ind w:firstLine="708"/>
        <w:jc w:val="right"/>
        <w:rPr>
          <w:rStyle w:val="Pogrubienie"/>
          <w:b w:val="0"/>
        </w:rPr>
      </w:pPr>
      <w:r>
        <w:rPr>
          <w:rStyle w:val="Pogrubienie"/>
          <w:b w:val="0"/>
        </w:rPr>
        <w:t>.……………………………………………….</w:t>
      </w:r>
    </w:p>
    <w:p w:rsidR="00D4087D" w:rsidRDefault="00D4087D" w:rsidP="00D4087D">
      <w:pPr>
        <w:ind w:firstLine="360"/>
        <w:rPr>
          <w:rStyle w:val="Pogrubienie"/>
          <w:b w:val="0"/>
        </w:rPr>
      </w:pP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  <w:t>podpis</w:t>
      </w:r>
    </w:p>
    <w:p w:rsidR="00D4087D" w:rsidRDefault="00D4087D" w:rsidP="00D4087D">
      <w:pPr>
        <w:pStyle w:val="NormalnyWeb"/>
      </w:pPr>
    </w:p>
    <w:p w:rsidR="00C41F88" w:rsidRDefault="006F3C6B">
      <w:r>
        <w:rPr>
          <w:noProof/>
        </w:rPr>
        <w:drawing>
          <wp:inline distT="0" distB="0" distL="0" distR="0">
            <wp:extent cx="5166360" cy="57607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ąg logotypów_NSS-UE-EFRR_RPO-WZ_14-20_k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6360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C6B" w:rsidRDefault="006F3C6B">
      <w:bookmarkStart w:id="0" w:name="_GoBack"/>
      <w:bookmarkEnd w:id="0"/>
    </w:p>
    <w:p w:rsidR="006F3C6B" w:rsidRDefault="006F3C6B">
      <w:r>
        <w:rPr>
          <w:b/>
          <w:noProof/>
        </w:rPr>
        <w:drawing>
          <wp:inline distT="0" distB="0" distL="0" distR="0" wp14:anchorId="7DC4D4AD" wp14:editId="031FE48B">
            <wp:extent cx="5446059" cy="952500"/>
            <wp:effectExtent l="0" t="0" r="0" b="0"/>
            <wp:docPr id="2" name="Obraz 1" descr="BS+P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+PZ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11" cy="959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C6B" w:rsidSect="00C41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C6942"/>
    <w:multiLevelType w:val="hybridMultilevel"/>
    <w:tmpl w:val="7068E2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7D"/>
    <w:rsid w:val="00483DD3"/>
    <w:rsid w:val="006F3C6B"/>
    <w:rsid w:val="009875AB"/>
    <w:rsid w:val="00C41F88"/>
    <w:rsid w:val="00D4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4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4087D"/>
    <w:rPr>
      <w:b/>
      <w:bCs/>
    </w:rPr>
  </w:style>
  <w:style w:type="paragraph" w:styleId="Bezodstpw">
    <w:name w:val="No Spacing"/>
    <w:uiPriority w:val="1"/>
    <w:qFormat/>
    <w:rsid w:val="00D4087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40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3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4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4087D"/>
    <w:rPr>
      <w:b/>
      <w:bCs/>
    </w:rPr>
  </w:style>
  <w:style w:type="paragraph" w:styleId="Bezodstpw">
    <w:name w:val="No Spacing"/>
    <w:uiPriority w:val="1"/>
    <w:qFormat/>
    <w:rsid w:val="00D4087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40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3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djodko</dc:creator>
  <cp:lastModifiedBy> Województwa Zachodniopomorskiego</cp:lastModifiedBy>
  <cp:revision>2</cp:revision>
  <dcterms:created xsi:type="dcterms:W3CDTF">2018-12-17T09:35:00Z</dcterms:created>
  <dcterms:modified xsi:type="dcterms:W3CDTF">2018-12-17T09:35:00Z</dcterms:modified>
</cp:coreProperties>
</file>