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66123" w14:textId="1A0EB9D2" w:rsidR="0038680C" w:rsidRPr="00CD2935" w:rsidRDefault="00CD2935" w:rsidP="00CD2935">
      <w:pPr>
        <w:spacing w:after="0" w:line="276" w:lineRule="auto"/>
        <w:rPr>
          <w:rFonts w:ascii="Times New Roman" w:eastAsia="Times New Roman" w:hAnsi="Times New Roman" w:cs="Times New Roman"/>
        </w:rPr>
      </w:pPr>
      <w:r w:rsidRPr="00CD2935">
        <w:rPr>
          <w:rFonts w:ascii="Times New Roman" w:eastAsia="Times New Roman" w:hAnsi="Times New Roman" w:cs="Times New Roman"/>
          <w:color w:val="000000"/>
        </w:rPr>
        <w:t xml:space="preserve">BG-I.052.7.2026 </w:t>
      </w:r>
      <w:r w:rsidRPr="00CD2935">
        <w:rPr>
          <w:rFonts w:ascii="Times New Roman" w:eastAsia="Times New Roman" w:hAnsi="Times New Roman" w:cs="Times New Roman"/>
          <w:color w:val="000000"/>
        </w:rPr>
        <w:tab/>
      </w:r>
    </w:p>
    <w:p w14:paraId="3FB67798" w14:textId="77777777" w:rsidR="006C7D1F" w:rsidRDefault="006C7D1F" w:rsidP="006C7D1F">
      <w:pPr>
        <w:spacing w:after="0" w:line="276" w:lineRule="auto"/>
        <w:ind w:firstLine="277"/>
        <w:jc w:val="right"/>
        <w:rPr>
          <w:rFonts w:ascii="Times New Roman" w:eastAsia="Times New Roman" w:hAnsi="Times New Roman" w:cs="Times New Roman"/>
          <w:b/>
          <w:color w:val="000000"/>
        </w:rPr>
        <w:sectPr w:rsidR="006C7D1F" w:rsidSect="00CD2935">
          <w:headerReference w:type="default" r:id="rId8"/>
          <w:footerReference w:type="default" r:id="rId9"/>
          <w:pgSz w:w="16838" w:h="11906" w:orient="landscape"/>
          <w:pgMar w:top="1417" w:right="1417" w:bottom="1417" w:left="1417" w:header="284" w:footer="708" w:gutter="0"/>
          <w:pgNumType w:start="1"/>
          <w:cols w:num="2" w:space="708"/>
          <w:docGrid w:linePitch="326"/>
        </w:sectPr>
      </w:pPr>
    </w:p>
    <w:p w14:paraId="54D66124" w14:textId="77777777" w:rsidR="0038680C" w:rsidRDefault="000E1D0A" w:rsidP="00CD2935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Załącznik nr 2 – Formularz szacowania wartości zamówienia.</w:t>
      </w:r>
    </w:p>
    <w:p w14:paraId="54D66125" w14:textId="77777777" w:rsidR="0038680C" w:rsidRDefault="000E1D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54D66126" w14:textId="77777777" w:rsidR="0038680C" w:rsidRDefault="0038680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4D66127" w14:textId="77777777" w:rsidR="0038680C" w:rsidRPr="009B6654" w:rsidRDefault="000E1D0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B6654">
        <w:rPr>
          <w:rFonts w:ascii="Times New Roman" w:eastAsia="Times New Roman" w:hAnsi="Times New Roman" w:cs="Times New Roman"/>
          <w:b/>
          <w:color w:val="000000"/>
        </w:rPr>
        <w:t>Zapytanie ofertowe na:</w:t>
      </w:r>
    </w:p>
    <w:p w14:paraId="54D66128" w14:textId="77777777" w:rsidR="0038680C" w:rsidRPr="009B6654" w:rsidRDefault="000E1D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B6654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                                 </w:t>
      </w:r>
    </w:p>
    <w:p w14:paraId="54D66129" w14:textId="6D27F38E" w:rsidR="0038680C" w:rsidRPr="009B6654" w:rsidRDefault="000B3EE8" w:rsidP="000B3EE8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3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Dostaw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ę</w:t>
      </w:r>
      <w:r w:rsidRPr="000B3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infrastruktury sprzętowo-programowej oraz teleinformatycznej dla Urzędu Marszałkowskiego i partnerów projektu wraz z usługą wdrożenia</w:t>
      </w:r>
    </w:p>
    <w:p w14:paraId="54D6612A" w14:textId="77777777" w:rsidR="0038680C" w:rsidRPr="009B6654" w:rsidRDefault="0038680C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54D6612B" w14:textId="77777777" w:rsidR="0038680C" w:rsidRPr="009B6654" w:rsidRDefault="000E1D0A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B6654">
        <w:rPr>
          <w:rFonts w:ascii="Times New Roman" w:eastAsia="Times New Roman" w:hAnsi="Times New Roman" w:cs="Times New Roman"/>
          <w:b/>
          <w:color w:val="000000"/>
        </w:rPr>
        <w:t>Dane Wykonawcy:</w:t>
      </w:r>
    </w:p>
    <w:p w14:paraId="54D6612C" w14:textId="77777777" w:rsidR="0038680C" w:rsidRPr="009B6654" w:rsidRDefault="000E1D0A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B6654">
        <w:rPr>
          <w:rFonts w:ascii="Times New Roman" w:eastAsia="Times New Roman" w:hAnsi="Times New Roman" w:cs="Times New Roman"/>
          <w:color w:val="000000"/>
        </w:rPr>
        <w:t>Nazwa: …………………………………………………………………………………………………</w:t>
      </w:r>
    </w:p>
    <w:p w14:paraId="54D6612D" w14:textId="77777777" w:rsidR="0038680C" w:rsidRPr="009B6654" w:rsidRDefault="000E1D0A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B6654">
        <w:rPr>
          <w:rFonts w:ascii="Times New Roman" w:eastAsia="Times New Roman" w:hAnsi="Times New Roman" w:cs="Times New Roman"/>
          <w:color w:val="000000"/>
        </w:rPr>
        <w:t>Adres: ………………………………………………………………………..........................</w:t>
      </w:r>
    </w:p>
    <w:p w14:paraId="54D6612E" w14:textId="77777777" w:rsidR="0038680C" w:rsidRPr="009B6654" w:rsidRDefault="000E1D0A">
      <w:pPr>
        <w:spacing w:after="0" w:line="276" w:lineRule="auto"/>
        <w:rPr>
          <w:rFonts w:ascii="Times New Roman" w:eastAsia="Times New Roman" w:hAnsi="Times New Roman" w:cs="Times New Roman"/>
        </w:rPr>
      </w:pPr>
      <w:r w:rsidRPr="009B6654">
        <w:rPr>
          <w:rFonts w:ascii="Times New Roman" w:eastAsia="Times New Roman" w:hAnsi="Times New Roman" w:cs="Times New Roman"/>
          <w:color w:val="000000"/>
        </w:rPr>
        <w:t>NIP: ………………......................................................………………………………………</w:t>
      </w:r>
    </w:p>
    <w:p w14:paraId="54D6612F" w14:textId="77777777" w:rsidR="0038680C" w:rsidRPr="009B6654" w:rsidRDefault="000E1D0A">
      <w:pPr>
        <w:rPr>
          <w:rFonts w:ascii="Times New Roman" w:eastAsia="Times New Roman" w:hAnsi="Times New Roman" w:cs="Times New Roman"/>
          <w:color w:val="000000"/>
        </w:rPr>
      </w:pPr>
      <w:r w:rsidRPr="009B6654">
        <w:rPr>
          <w:rFonts w:ascii="Times New Roman" w:eastAsia="Times New Roman" w:hAnsi="Times New Roman" w:cs="Times New Roman"/>
        </w:rPr>
        <w:t xml:space="preserve">Osoba do kontaktu: </w:t>
      </w:r>
      <w:r w:rsidRPr="009B6654">
        <w:rPr>
          <w:rFonts w:ascii="Times New Roman" w:eastAsia="Times New Roman" w:hAnsi="Times New Roman" w:cs="Times New Roman"/>
          <w:color w:val="000000"/>
        </w:rPr>
        <w:t>………………......................................................………………………</w:t>
      </w:r>
      <w:r w:rsidRPr="009B6654">
        <w:rPr>
          <w:rFonts w:ascii="Times New Roman" w:eastAsia="Times New Roman" w:hAnsi="Times New Roman" w:cs="Times New Roman"/>
          <w:color w:val="000000"/>
        </w:rPr>
        <w:br/>
        <w:t>Dane kontaktowe (telefon, e-mail): ………………......................................................………</w:t>
      </w:r>
    </w:p>
    <w:p w14:paraId="54D66130" w14:textId="77777777" w:rsidR="0038680C" w:rsidRPr="009B6654" w:rsidRDefault="0038680C">
      <w:pPr>
        <w:rPr>
          <w:rFonts w:ascii="Times New Roman" w:eastAsia="Times New Roman" w:hAnsi="Times New Roman" w:cs="Times New Roman"/>
          <w:color w:val="000000"/>
        </w:rPr>
      </w:pPr>
    </w:p>
    <w:p w14:paraId="1E8E246F" w14:textId="2E6014E2" w:rsidR="00591576" w:rsidRDefault="000E1D0A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9B6654">
        <w:rPr>
          <w:rFonts w:ascii="Times New Roman" w:eastAsia="Times New Roman" w:hAnsi="Times New Roman" w:cs="Times New Roman"/>
          <w:b/>
          <w:color w:val="000000"/>
        </w:rPr>
        <w:t xml:space="preserve">Zgodnie z treścią Przedmiotu Zamówienia (opisanego Załączniku nr 1 do zapytania ofertowego) w celu oszacowania wartości zamówienia na dostawę, instalację i konfigurację infrastruktury informatycznej na potrzeby </w:t>
      </w:r>
      <w:r w:rsidR="00D42A5B">
        <w:rPr>
          <w:rFonts w:ascii="Times New Roman" w:eastAsia="Times New Roman" w:hAnsi="Times New Roman" w:cs="Times New Roman"/>
          <w:b/>
          <w:color w:val="000000"/>
        </w:rPr>
        <w:t>wdrożenia produktów projektu „</w:t>
      </w:r>
      <w:r w:rsidR="00D42A5B" w:rsidRPr="00D42A5B">
        <w:rPr>
          <w:rFonts w:ascii="Times New Roman" w:eastAsia="Times New Roman" w:hAnsi="Times New Roman" w:cs="Times New Roman"/>
          <w:b/>
          <w:color w:val="000000"/>
        </w:rPr>
        <w:t>Rozbudowa Budowa Regionalnej Infrastruktury Informacji Przestrzennej Województwa Zachodniopomorskiego</w:t>
      </w:r>
      <w:r w:rsidR="00D42A5B">
        <w:rPr>
          <w:rFonts w:ascii="Times New Roman" w:eastAsia="Times New Roman" w:hAnsi="Times New Roman" w:cs="Times New Roman"/>
          <w:b/>
          <w:color w:val="000000"/>
        </w:rPr>
        <w:t>”</w:t>
      </w:r>
      <w:r w:rsidR="009366C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9366C2" w:rsidRPr="009366C2">
        <w:rPr>
          <w:rFonts w:ascii="Times New Roman" w:eastAsia="Times New Roman" w:hAnsi="Times New Roman" w:cs="Times New Roman"/>
          <w:b/>
          <w:color w:val="000000"/>
        </w:rPr>
        <w:t>szacowana wartość zamówienia wynosi: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184"/>
        <w:gridCol w:w="2315"/>
        <w:gridCol w:w="2303"/>
        <w:gridCol w:w="2311"/>
        <w:gridCol w:w="2311"/>
      </w:tblGrid>
      <w:tr w:rsidR="00BE69BA" w14:paraId="7F340DCE" w14:textId="77777777" w:rsidTr="00DF6491">
        <w:tc>
          <w:tcPr>
            <w:tcW w:w="570" w:type="dxa"/>
            <w:shd w:val="clear" w:color="auto" w:fill="AEAAAA" w:themeFill="background2" w:themeFillShade="BF"/>
          </w:tcPr>
          <w:p w14:paraId="14936CEC" w14:textId="06D73285" w:rsidR="00BE69BA" w:rsidRPr="00BE69BA" w:rsidRDefault="00BE69BA" w:rsidP="00BE69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69BA">
              <w:rPr>
                <w:rFonts w:ascii="Times New Roman" w:eastAsia="Times New Roman" w:hAnsi="Times New Roman" w:cs="Times New Roman"/>
                <w:b/>
                <w:color w:val="000000"/>
              </w:rPr>
              <w:t>Lp.</w:t>
            </w:r>
          </w:p>
        </w:tc>
        <w:tc>
          <w:tcPr>
            <w:tcW w:w="4184" w:type="dxa"/>
            <w:shd w:val="clear" w:color="auto" w:fill="AEAAAA" w:themeFill="background2" w:themeFillShade="BF"/>
          </w:tcPr>
          <w:p w14:paraId="76C65320" w14:textId="578E4E61" w:rsidR="00BE69BA" w:rsidRPr="00BE69BA" w:rsidRDefault="00BE69BA" w:rsidP="00637F5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69BA">
              <w:rPr>
                <w:rFonts w:ascii="Times New Roman" w:eastAsia="Times New Roman" w:hAnsi="Times New Roman" w:cs="Times New Roman"/>
                <w:b/>
                <w:color w:val="000000"/>
              </w:rPr>
              <w:t>Opis sprzętu</w:t>
            </w:r>
          </w:p>
        </w:tc>
        <w:tc>
          <w:tcPr>
            <w:tcW w:w="2315" w:type="dxa"/>
            <w:shd w:val="clear" w:color="auto" w:fill="AEAAAA" w:themeFill="background2" w:themeFillShade="BF"/>
          </w:tcPr>
          <w:p w14:paraId="316FF813" w14:textId="5C0854A3" w:rsidR="00BE69BA" w:rsidRPr="00BE69BA" w:rsidRDefault="00BE69BA" w:rsidP="00BE69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69BA">
              <w:rPr>
                <w:rFonts w:ascii="Times New Roman" w:eastAsia="Times New Roman" w:hAnsi="Times New Roman" w:cs="Times New Roman"/>
                <w:b/>
                <w:color w:val="000000"/>
              </w:rPr>
              <w:t>Oferowany model</w:t>
            </w:r>
          </w:p>
        </w:tc>
        <w:tc>
          <w:tcPr>
            <w:tcW w:w="2303" w:type="dxa"/>
            <w:shd w:val="clear" w:color="auto" w:fill="AEAAAA" w:themeFill="background2" w:themeFillShade="BF"/>
          </w:tcPr>
          <w:p w14:paraId="2F8CB7B6" w14:textId="4B1DF5B7" w:rsidR="00BE69BA" w:rsidRPr="00BE69BA" w:rsidRDefault="00BE69BA" w:rsidP="00BA5E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69BA">
              <w:rPr>
                <w:rFonts w:ascii="Times New Roman" w:eastAsia="Times New Roman" w:hAnsi="Times New Roman" w:cs="Times New Roman"/>
                <w:b/>
                <w:color w:val="000000"/>
              </w:rPr>
              <w:t>Ilość</w:t>
            </w:r>
          </w:p>
        </w:tc>
        <w:tc>
          <w:tcPr>
            <w:tcW w:w="2311" w:type="dxa"/>
            <w:shd w:val="clear" w:color="auto" w:fill="AEAAAA" w:themeFill="background2" w:themeFillShade="BF"/>
          </w:tcPr>
          <w:p w14:paraId="44708D8B" w14:textId="3E0188DA" w:rsidR="00BE69BA" w:rsidRPr="00BE69BA" w:rsidRDefault="00BE69BA" w:rsidP="00BE69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69BA">
              <w:rPr>
                <w:rFonts w:ascii="Times New Roman" w:eastAsia="Times New Roman" w:hAnsi="Times New Roman" w:cs="Times New Roman"/>
                <w:b/>
                <w:color w:val="000000"/>
              </w:rPr>
              <w:t>Wartość netto</w:t>
            </w:r>
          </w:p>
        </w:tc>
        <w:tc>
          <w:tcPr>
            <w:tcW w:w="2311" w:type="dxa"/>
            <w:shd w:val="clear" w:color="auto" w:fill="AEAAAA" w:themeFill="background2" w:themeFillShade="BF"/>
          </w:tcPr>
          <w:p w14:paraId="2CF2F1D4" w14:textId="4569E253" w:rsidR="00BE69BA" w:rsidRPr="00BE69BA" w:rsidRDefault="00BE69BA" w:rsidP="00BE69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69BA">
              <w:rPr>
                <w:rFonts w:ascii="Times New Roman" w:eastAsia="Times New Roman" w:hAnsi="Times New Roman" w:cs="Times New Roman"/>
                <w:b/>
                <w:color w:val="000000"/>
              </w:rPr>
              <w:t>Wartość brutto</w:t>
            </w:r>
          </w:p>
        </w:tc>
      </w:tr>
      <w:tr w:rsidR="00DF6491" w:rsidRPr="00637F5F" w14:paraId="22AE7AA3" w14:textId="77777777" w:rsidTr="00DF6491">
        <w:tc>
          <w:tcPr>
            <w:tcW w:w="570" w:type="dxa"/>
          </w:tcPr>
          <w:p w14:paraId="148B8225" w14:textId="2BE0DC84" w:rsidR="00DF6491" w:rsidRPr="00637F5F" w:rsidRDefault="00DF64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7F5F">
              <w:rPr>
                <w:rFonts w:ascii="Times New Roman" w:eastAsia="Times New Roman" w:hAnsi="Times New Roman" w:cs="Times New Roman"/>
                <w:b/>
                <w:color w:val="000000"/>
              </w:rPr>
              <w:t>1.</w:t>
            </w:r>
          </w:p>
        </w:tc>
        <w:tc>
          <w:tcPr>
            <w:tcW w:w="4184" w:type="dxa"/>
          </w:tcPr>
          <w:p w14:paraId="470C7206" w14:textId="39E99858" w:rsidR="00DF6491" w:rsidRPr="00637F5F" w:rsidRDefault="00637F5F" w:rsidP="00637F5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7F5F">
              <w:rPr>
                <w:rFonts w:ascii="Times New Roman" w:eastAsia="Times New Roman" w:hAnsi="Times New Roman" w:cs="Times New Roman"/>
                <w:b/>
                <w:color w:val="000000"/>
              </w:rPr>
              <w:t>2.2.1.</w:t>
            </w:r>
            <w:r w:rsidR="00C1281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637F5F">
              <w:rPr>
                <w:rFonts w:ascii="Times New Roman" w:eastAsia="Times New Roman" w:hAnsi="Times New Roman" w:cs="Times New Roman"/>
                <w:b/>
                <w:color w:val="000000"/>
              </w:rPr>
              <w:t>Biuro Geodety</w:t>
            </w:r>
          </w:p>
        </w:tc>
        <w:tc>
          <w:tcPr>
            <w:tcW w:w="2315" w:type="dxa"/>
          </w:tcPr>
          <w:p w14:paraId="437F2CF1" w14:textId="787869AA" w:rsidR="00DF6491" w:rsidRPr="00637F5F" w:rsidRDefault="00290C3D" w:rsidP="00290C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2303" w:type="dxa"/>
          </w:tcPr>
          <w:p w14:paraId="00EBEE73" w14:textId="3E7A8CFA" w:rsidR="00DF6491" w:rsidRPr="00637F5F" w:rsidRDefault="00290C3D" w:rsidP="00290C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2311" w:type="dxa"/>
          </w:tcPr>
          <w:p w14:paraId="76275D88" w14:textId="7E7F3426" w:rsidR="00DF6491" w:rsidRPr="00637F5F" w:rsidRDefault="00290C3D" w:rsidP="00290C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2311" w:type="dxa"/>
          </w:tcPr>
          <w:p w14:paraId="5F3C2D9B" w14:textId="71009422" w:rsidR="00DF6491" w:rsidRPr="00637F5F" w:rsidRDefault="00290C3D" w:rsidP="00290C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</w:tr>
      <w:tr w:rsidR="00FE63B1" w14:paraId="3F6D9B40" w14:textId="77777777" w:rsidTr="00DF6491">
        <w:tc>
          <w:tcPr>
            <w:tcW w:w="570" w:type="dxa"/>
          </w:tcPr>
          <w:p w14:paraId="41A66BA7" w14:textId="6A7D8E55" w:rsidR="00FE63B1" w:rsidRDefault="00FE63B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4184" w:type="dxa"/>
          </w:tcPr>
          <w:p w14:paraId="287CC20E" w14:textId="1E91AECC" w:rsidR="00FE63B1" w:rsidRDefault="00063562" w:rsidP="00637F5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62">
              <w:rPr>
                <w:rFonts w:ascii="Times New Roman" w:eastAsia="Times New Roman" w:hAnsi="Times New Roman" w:cs="Times New Roman"/>
                <w:bCs/>
                <w:color w:val="000000"/>
              </w:rPr>
              <w:t>2.2.1.1. Serwer VM TYP-1</w:t>
            </w:r>
          </w:p>
        </w:tc>
        <w:tc>
          <w:tcPr>
            <w:tcW w:w="2315" w:type="dxa"/>
          </w:tcPr>
          <w:p w14:paraId="552D6B80" w14:textId="77777777" w:rsidR="00FE63B1" w:rsidRDefault="00FE63B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4A81F43A" w14:textId="2D73C444" w:rsidR="00FE63B1" w:rsidRDefault="00BA5E65" w:rsidP="00BA5E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290C3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szt.</w:t>
            </w:r>
          </w:p>
        </w:tc>
        <w:tc>
          <w:tcPr>
            <w:tcW w:w="2311" w:type="dxa"/>
          </w:tcPr>
          <w:p w14:paraId="76833008" w14:textId="77777777" w:rsidR="00FE63B1" w:rsidRDefault="00FE63B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21D69061" w14:textId="77777777" w:rsidR="00FE63B1" w:rsidRDefault="00FE63B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DF6491" w14:paraId="5331B2D5" w14:textId="77777777" w:rsidTr="00DF6491">
        <w:tc>
          <w:tcPr>
            <w:tcW w:w="570" w:type="dxa"/>
          </w:tcPr>
          <w:p w14:paraId="75F371AE" w14:textId="03839998" w:rsidR="00DF6491" w:rsidRDefault="00FE63B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4184" w:type="dxa"/>
          </w:tcPr>
          <w:p w14:paraId="175D0CEF" w14:textId="5D0D182B" w:rsidR="00DF6491" w:rsidRDefault="00063562" w:rsidP="00063562">
            <w:pPr>
              <w:tabs>
                <w:tab w:val="left" w:pos="1215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62">
              <w:rPr>
                <w:rFonts w:ascii="Times New Roman" w:eastAsia="Times New Roman" w:hAnsi="Times New Roman" w:cs="Times New Roman"/>
                <w:bCs/>
                <w:color w:val="000000"/>
              </w:rPr>
              <w:t>2.2.1.2.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063562">
              <w:rPr>
                <w:rFonts w:ascii="Times New Roman" w:eastAsia="Times New Roman" w:hAnsi="Times New Roman" w:cs="Times New Roman"/>
                <w:bCs/>
                <w:color w:val="000000"/>
              </w:rPr>
              <w:t>Serwer VM TYP-2</w:t>
            </w:r>
          </w:p>
        </w:tc>
        <w:tc>
          <w:tcPr>
            <w:tcW w:w="2315" w:type="dxa"/>
          </w:tcPr>
          <w:p w14:paraId="67C5F5E1" w14:textId="77777777" w:rsidR="00DF6491" w:rsidRDefault="00DF649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30769666" w14:textId="44453E21" w:rsidR="00DF6491" w:rsidRDefault="00BA5E65" w:rsidP="00BA5E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290C3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szt.</w:t>
            </w:r>
          </w:p>
        </w:tc>
        <w:tc>
          <w:tcPr>
            <w:tcW w:w="2311" w:type="dxa"/>
          </w:tcPr>
          <w:p w14:paraId="5074A2D7" w14:textId="77777777" w:rsidR="00DF6491" w:rsidRDefault="00DF649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2597FF81" w14:textId="77777777" w:rsidR="00DF6491" w:rsidRDefault="00DF649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015A7BBC" w14:textId="77777777" w:rsidTr="00DF6491">
        <w:tc>
          <w:tcPr>
            <w:tcW w:w="570" w:type="dxa"/>
          </w:tcPr>
          <w:p w14:paraId="67EAF23B" w14:textId="70648FB1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4184" w:type="dxa"/>
          </w:tcPr>
          <w:p w14:paraId="3B5BB9C5" w14:textId="3514EB3F" w:rsidR="00142C33" w:rsidRPr="00063562" w:rsidRDefault="00142C33" w:rsidP="00142C33">
            <w:pPr>
              <w:tabs>
                <w:tab w:val="left" w:pos="1215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2C33">
              <w:rPr>
                <w:rFonts w:ascii="Times New Roman" w:eastAsia="Times New Roman" w:hAnsi="Times New Roman" w:cs="Times New Roman"/>
                <w:bCs/>
                <w:color w:val="000000"/>
              </w:rPr>
              <w:t>2.2.1.3.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142C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Serwer </w:t>
            </w:r>
            <w:proofErr w:type="spellStart"/>
            <w:r w:rsidRPr="00142C33">
              <w:rPr>
                <w:rFonts w:ascii="Times New Roman" w:eastAsia="Times New Roman" w:hAnsi="Times New Roman" w:cs="Times New Roman"/>
                <w:bCs/>
                <w:color w:val="000000"/>
              </w:rPr>
              <w:t>PLLuM</w:t>
            </w:r>
            <w:proofErr w:type="spellEnd"/>
            <w:r w:rsidRPr="00142C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24B</w:t>
            </w:r>
          </w:p>
        </w:tc>
        <w:tc>
          <w:tcPr>
            <w:tcW w:w="2315" w:type="dxa"/>
          </w:tcPr>
          <w:p w14:paraId="48F28977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1B907E56" w14:textId="6B5D6FE3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114B767F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170DA408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784595F9" w14:textId="77777777" w:rsidTr="00DF6491">
        <w:tc>
          <w:tcPr>
            <w:tcW w:w="570" w:type="dxa"/>
          </w:tcPr>
          <w:p w14:paraId="40E00B3F" w14:textId="5CE97EF9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4184" w:type="dxa"/>
          </w:tcPr>
          <w:p w14:paraId="6E1C4142" w14:textId="08FD881A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62">
              <w:rPr>
                <w:rFonts w:ascii="Times New Roman" w:eastAsia="Times New Roman" w:hAnsi="Times New Roman" w:cs="Times New Roman"/>
                <w:bCs/>
                <w:color w:val="000000"/>
              </w:rPr>
              <w:t>2.2.1.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  <w:r w:rsidRPr="00063562">
              <w:rPr>
                <w:rFonts w:ascii="Times New Roman" w:eastAsia="Times New Roman" w:hAnsi="Times New Roman" w:cs="Times New Roman"/>
                <w:bCs/>
                <w:color w:val="000000"/>
              </w:rPr>
              <w:t>. Kontrakt serwisowy dla serwerów HPE DL360 Gen10</w:t>
            </w:r>
          </w:p>
        </w:tc>
        <w:tc>
          <w:tcPr>
            <w:tcW w:w="2315" w:type="dxa"/>
          </w:tcPr>
          <w:p w14:paraId="4D0064DB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232A0458" w14:textId="414AB113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 szt.</w:t>
            </w:r>
          </w:p>
        </w:tc>
        <w:tc>
          <w:tcPr>
            <w:tcW w:w="2311" w:type="dxa"/>
          </w:tcPr>
          <w:p w14:paraId="1DF57532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6C9DAEBE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5AD6A99B" w14:textId="77777777" w:rsidTr="00DF6491">
        <w:tc>
          <w:tcPr>
            <w:tcW w:w="570" w:type="dxa"/>
          </w:tcPr>
          <w:p w14:paraId="6F5B13DE" w14:textId="04B8F219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6.</w:t>
            </w:r>
          </w:p>
        </w:tc>
        <w:tc>
          <w:tcPr>
            <w:tcW w:w="4184" w:type="dxa"/>
          </w:tcPr>
          <w:p w14:paraId="14161334" w14:textId="1D6156D6" w:rsidR="00142C33" w:rsidRDefault="00142C33" w:rsidP="00142C33">
            <w:pPr>
              <w:tabs>
                <w:tab w:val="left" w:pos="1290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A5E65">
              <w:rPr>
                <w:rFonts w:ascii="Times New Roman" w:eastAsia="Times New Roman" w:hAnsi="Times New Roman" w:cs="Times New Roman"/>
                <w:bCs/>
                <w:color w:val="000000"/>
              </w:rPr>
              <w:t>2.2.1.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  <w:r w:rsidRPr="00BA5E65">
              <w:rPr>
                <w:rFonts w:ascii="Times New Roman" w:eastAsia="Times New Roman" w:hAnsi="Times New Roman" w:cs="Times New Roman"/>
                <w:bCs/>
                <w:color w:val="000000"/>
              </w:rPr>
              <w:t>. Oprogramowanie systemowe dla serwera TYP-1</w:t>
            </w:r>
          </w:p>
        </w:tc>
        <w:tc>
          <w:tcPr>
            <w:tcW w:w="2315" w:type="dxa"/>
          </w:tcPr>
          <w:p w14:paraId="2DEB666B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3AC4D703" w14:textId="14BCA282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 szt.</w:t>
            </w:r>
          </w:p>
        </w:tc>
        <w:tc>
          <w:tcPr>
            <w:tcW w:w="2311" w:type="dxa"/>
          </w:tcPr>
          <w:p w14:paraId="2C795426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459E0946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30586206" w14:textId="77777777" w:rsidTr="00DF6491">
        <w:tc>
          <w:tcPr>
            <w:tcW w:w="570" w:type="dxa"/>
          </w:tcPr>
          <w:p w14:paraId="6ECB5DBF" w14:textId="462C622D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7.</w:t>
            </w:r>
          </w:p>
        </w:tc>
        <w:tc>
          <w:tcPr>
            <w:tcW w:w="4184" w:type="dxa"/>
          </w:tcPr>
          <w:p w14:paraId="0AD84EBE" w14:textId="3AD4323D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A5E65">
              <w:rPr>
                <w:rFonts w:ascii="Times New Roman" w:eastAsia="Times New Roman" w:hAnsi="Times New Roman" w:cs="Times New Roman"/>
                <w:bCs/>
                <w:color w:val="000000"/>
              </w:rPr>
              <w:t>2.2.1.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  <w:r w:rsidRPr="00BA5E65">
              <w:rPr>
                <w:rFonts w:ascii="Times New Roman" w:eastAsia="Times New Roman" w:hAnsi="Times New Roman" w:cs="Times New Roman"/>
                <w:bCs/>
                <w:color w:val="000000"/>
              </w:rPr>
              <w:t>. Oprogramowanie systemowe dla serwera TYP-2</w:t>
            </w:r>
          </w:p>
        </w:tc>
        <w:tc>
          <w:tcPr>
            <w:tcW w:w="2315" w:type="dxa"/>
          </w:tcPr>
          <w:p w14:paraId="27518726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7DBA7226" w14:textId="2F22EA96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 szt.</w:t>
            </w:r>
          </w:p>
        </w:tc>
        <w:tc>
          <w:tcPr>
            <w:tcW w:w="2311" w:type="dxa"/>
          </w:tcPr>
          <w:p w14:paraId="74BA2898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24B434C0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434CEC6D" w14:textId="77777777" w:rsidTr="00DF6491">
        <w:tc>
          <w:tcPr>
            <w:tcW w:w="570" w:type="dxa"/>
          </w:tcPr>
          <w:p w14:paraId="2DF31EE4" w14:textId="2FBF41EC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</w:p>
        </w:tc>
        <w:tc>
          <w:tcPr>
            <w:tcW w:w="4184" w:type="dxa"/>
          </w:tcPr>
          <w:p w14:paraId="62F4E4F9" w14:textId="5ACDD5FE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2.2.1.7. Licencje dostępowe</w:t>
            </w:r>
          </w:p>
        </w:tc>
        <w:tc>
          <w:tcPr>
            <w:tcW w:w="2315" w:type="dxa"/>
          </w:tcPr>
          <w:p w14:paraId="6800FD9F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0" w:name="_GoBack"/>
            <w:bookmarkEnd w:id="0"/>
          </w:p>
        </w:tc>
        <w:tc>
          <w:tcPr>
            <w:tcW w:w="2303" w:type="dxa"/>
          </w:tcPr>
          <w:p w14:paraId="090E9C73" w14:textId="623CDB34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100 szt.</w:t>
            </w:r>
          </w:p>
        </w:tc>
        <w:tc>
          <w:tcPr>
            <w:tcW w:w="2311" w:type="dxa"/>
          </w:tcPr>
          <w:p w14:paraId="10949988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2FD2C143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7834D139" w14:textId="77777777" w:rsidTr="00DF6491">
        <w:tc>
          <w:tcPr>
            <w:tcW w:w="570" w:type="dxa"/>
          </w:tcPr>
          <w:p w14:paraId="5EFB55A3" w14:textId="5750D1F3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9.</w:t>
            </w:r>
          </w:p>
        </w:tc>
        <w:tc>
          <w:tcPr>
            <w:tcW w:w="4184" w:type="dxa"/>
          </w:tcPr>
          <w:p w14:paraId="6B113F21" w14:textId="3B204711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2.2.1.8 Macierz blokowa</w:t>
            </w:r>
          </w:p>
        </w:tc>
        <w:tc>
          <w:tcPr>
            <w:tcW w:w="2315" w:type="dxa"/>
          </w:tcPr>
          <w:p w14:paraId="0FAFCAEE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6608BC30" w14:textId="500ECCD6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78287253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42B6C1C7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181E7FEF" w14:textId="77777777" w:rsidTr="00DF6491">
        <w:tc>
          <w:tcPr>
            <w:tcW w:w="570" w:type="dxa"/>
          </w:tcPr>
          <w:p w14:paraId="0B029618" w14:textId="5293419A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10.</w:t>
            </w:r>
          </w:p>
        </w:tc>
        <w:tc>
          <w:tcPr>
            <w:tcW w:w="4184" w:type="dxa"/>
          </w:tcPr>
          <w:p w14:paraId="7D44CCBD" w14:textId="706A10B2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2.2.1.9. Rozbudowa 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przełącznika HPE SN3600</w:t>
            </w:r>
          </w:p>
        </w:tc>
        <w:tc>
          <w:tcPr>
            <w:tcW w:w="2315" w:type="dxa"/>
          </w:tcPr>
          <w:p w14:paraId="536F6D70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74C64869" w14:textId="427E151D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 szt.</w:t>
            </w:r>
          </w:p>
        </w:tc>
        <w:tc>
          <w:tcPr>
            <w:tcW w:w="2311" w:type="dxa"/>
          </w:tcPr>
          <w:p w14:paraId="75D4E578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03741A38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6F8C4025" w14:textId="77777777" w:rsidTr="00DF6491">
        <w:tc>
          <w:tcPr>
            <w:tcW w:w="570" w:type="dxa"/>
          </w:tcPr>
          <w:p w14:paraId="5A0EDDAB" w14:textId="7648811E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11.</w:t>
            </w:r>
          </w:p>
        </w:tc>
        <w:tc>
          <w:tcPr>
            <w:tcW w:w="4184" w:type="dxa"/>
          </w:tcPr>
          <w:p w14:paraId="075AC4FD" w14:textId="541AF6B9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2.2.1.10. Kopia zapasowa</w:t>
            </w:r>
          </w:p>
        </w:tc>
        <w:tc>
          <w:tcPr>
            <w:tcW w:w="2315" w:type="dxa"/>
          </w:tcPr>
          <w:p w14:paraId="4043C58C" w14:textId="3E3FBFC8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303" w:type="dxa"/>
          </w:tcPr>
          <w:p w14:paraId="02FE6913" w14:textId="2EAD36FF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311" w:type="dxa"/>
          </w:tcPr>
          <w:p w14:paraId="7511AFE0" w14:textId="46239839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311" w:type="dxa"/>
          </w:tcPr>
          <w:p w14:paraId="42952A80" w14:textId="5E939667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142C33" w14:paraId="7ABF0A10" w14:textId="77777777" w:rsidTr="00DF6491">
        <w:tc>
          <w:tcPr>
            <w:tcW w:w="570" w:type="dxa"/>
          </w:tcPr>
          <w:p w14:paraId="0C30195F" w14:textId="568E4360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12.</w:t>
            </w:r>
          </w:p>
        </w:tc>
        <w:tc>
          <w:tcPr>
            <w:tcW w:w="4184" w:type="dxa"/>
          </w:tcPr>
          <w:p w14:paraId="2C4A1B8B" w14:textId="63E1EEB6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2.2.1.10.1 Serwer</w:t>
            </w:r>
          </w:p>
        </w:tc>
        <w:tc>
          <w:tcPr>
            <w:tcW w:w="2315" w:type="dxa"/>
          </w:tcPr>
          <w:p w14:paraId="320F68A8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142EC19C" w14:textId="60758059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60C64993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32016651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687A32DB" w14:textId="77777777" w:rsidTr="00DF6491">
        <w:tc>
          <w:tcPr>
            <w:tcW w:w="570" w:type="dxa"/>
          </w:tcPr>
          <w:p w14:paraId="4FB45828" w14:textId="2ABB8DDF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13.</w:t>
            </w:r>
          </w:p>
        </w:tc>
        <w:tc>
          <w:tcPr>
            <w:tcW w:w="4184" w:type="dxa"/>
          </w:tcPr>
          <w:p w14:paraId="54A6C3A2" w14:textId="6DE33945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2.2.1.10.2 Oprogramowanie systemowe</w:t>
            </w:r>
          </w:p>
        </w:tc>
        <w:tc>
          <w:tcPr>
            <w:tcW w:w="2315" w:type="dxa"/>
          </w:tcPr>
          <w:p w14:paraId="1CABF42C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0BC2F90E" w14:textId="2FF48659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51D942FC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16EBA088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4789A7F8" w14:textId="77777777" w:rsidTr="00DF6491">
        <w:tc>
          <w:tcPr>
            <w:tcW w:w="570" w:type="dxa"/>
          </w:tcPr>
          <w:p w14:paraId="7DD97C2D" w14:textId="783E6F3D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14.</w:t>
            </w:r>
          </w:p>
        </w:tc>
        <w:tc>
          <w:tcPr>
            <w:tcW w:w="4184" w:type="dxa"/>
          </w:tcPr>
          <w:p w14:paraId="1B7DD485" w14:textId="3F13AFC1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2.2.1.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.3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Kontrakt serwisowy dla serwera HPE DL380 Gen10</w:t>
            </w:r>
          </w:p>
        </w:tc>
        <w:tc>
          <w:tcPr>
            <w:tcW w:w="2315" w:type="dxa"/>
          </w:tcPr>
          <w:p w14:paraId="454EA3B2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74EAB209" w14:textId="22321AA8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6ABD0352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70354AF6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27DEA450" w14:textId="77777777" w:rsidTr="00DF6491">
        <w:tc>
          <w:tcPr>
            <w:tcW w:w="570" w:type="dxa"/>
          </w:tcPr>
          <w:p w14:paraId="09112BC2" w14:textId="0E3E5F1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15.</w:t>
            </w:r>
          </w:p>
        </w:tc>
        <w:tc>
          <w:tcPr>
            <w:tcW w:w="4184" w:type="dxa"/>
          </w:tcPr>
          <w:p w14:paraId="72C86CAB" w14:textId="4CC1D49F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2.2.1.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.4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Oprogramowanie</w:t>
            </w:r>
          </w:p>
        </w:tc>
        <w:tc>
          <w:tcPr>
            <w:tcW w:w="2315" w:type="dxa"/>
          </w:tcPr>
          <w:p w14:paraId="0DFDD75F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5E3C1A6C" w14:textId="03881EB7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311" w:type="dxa"/>
          </w:tcPr>
          <w:p w14:paraId="42CE82F1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07822C00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6E3B92DE" w14:textId="77777777" w:rsidTr="00DF6491">
        <w:tc>
          <w:tcPr>
            <w:tcW w:w="570" w:type="dxa"/>
          </w:tcPr>
          <w:p w14:paraId="23526044" w14:textId="09D2A670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16.</w:t>
            </w:r>
          </w:p>
        </w:tc>
        <w:tc>
          <w:tcPr>
            <w:tcW w:w="4184" w:type="dxa"/>
          </w:tcPr>
          <w:p w14:paraId="2A43C3F5" w14:textId="0082F1EC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2.2.1.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.5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Deduplikator</w:t>
            </w:r>
            <w:proofErr w:type="spellEnd"/>
          </w:p>
        </w:tc>
        <w:tc>
          <w:tcPr>
            <w:tcW w:w="2315" w:type="dxa"/>
          </w:tcPr>
          <w:p w14:paraId="04C14AC6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065E4D53" w14:textId="739DFBD3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6AC90FE3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3E737425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0F737BA8" w14:textId="77777777" w:rsidTr="00DF6491">
        <w:tc>
          <w:tcPr>
            <w:tcW w:w="570" w:type="dxa"/>
          </w:tcPr>
          <w:p w14:paraId="7E7E5045" w14:textId="7147C930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17.</w:t>
            </w:r>
          </w:p>
        </w:tc>
        <w:tc>
          <w:tcPr>
            <w:tcW w:w="4184" w:type="dxa"/>
          </w:tcPr>
          <w:p w14:paraId="4EDA708F" w14:textId="0A417936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2.2.1.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.6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Biblioteka taśmowa</w:t>
            </w:r>
          </w:p>
        </w:tc>
        <w:tc>
          <w:tcPr>
            <w:tcW w:w="2315" w:type="dxa"/>
          </w:tcPr>
          <w:p w14:paraId="2D1D03C7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4D26BD5D" w14:textId="24AF495B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623B6AFB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1C8402FE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2C80D44F" w14:textId="77777777" w:rsidTr="00DF6491">
        <w:tc>
          <w:tcPr>
            <w:tcW w:w="570" w:type="dxa"/>
          </w:tcPr>
          <w:p w14:paraId="5C5B840B" w14:textId="69FE209C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18.</w:t>
            </w:r>
          </w:p>
        </w:tc>
        <w:tc>
          <w:tcPr>
            <w:tcW w:w="4184" w:type="dxa"/>
          </w:tcPr>
          <w:p w14:paraId="3DE573B0" w14:textId="5200ACB6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2.2.1.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.7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Wsparcie dla biblioteki taśmowej HPE MSL2024</w:t>
            </w:r>
          </w:p>
        </w:tc>
        <w:tc>
          <w:tcPr>
            <w:tcW w:w="2315" w:type="dxa"/>
          </w:tcPr>
          <w:p w14:paraId="2693EAAD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139EAA1E" w14:textId="68DC73A1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48F10E60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62C14BAB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1FECD0AC" w14:textId="77777777" w:rsidTr="00DF6491">
        <w:tc>
          <w:tcPr>
            <w:tcW w:w="570" w:type="dxa"/>
          </w:tcPr>
          <w:p w14:paraId="655DB7D5" w14:textId="5535E959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19.</w:t>
            </w:r>
          </w:p>
        </w:tc>
        <w:tc>
          <w:tcPr>
            <w:tcW w:w="4184" w:type="dxa"/>
          </w:tcPr>
          <w:p w14:paraId="57625E1D" w14:textId="21DC4372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2.2.1.1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Przedłużenie wsparcia wraz z dodatkowymi licencjami dla systemu bezpieczeństwa</w:t>
            </w:r>
          </w:p>
        </w:tc>
        <w:tc>
          <w:tcPr>
            <w:tcW w:w="2315" w:type="dxa"/>
          </w:tcPr>
          <w:p w14:paraId="73C16269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5CE95B37" w14:textId="3CD95F96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311" w:type="dxa"/>
          </w:tcPr>
          <w:p w14:paraId="7F5D3D98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3710F0A6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634F2396" w14:textId="77777777" w:rsidTr="00DF6491">
        <w:tc>
          <w:tcPr>
            <w:tcW w:w="570" w:type="dxa"/>
          </w:tcPr>
          <w:p w14:paraId="5B0E0B15" w14:textId="1045CBA9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20.</w:t>
            </w:r>
          </w:p>
        </w:tc>
        <w:tc>
          <w:tcPr>
            <w:tcW w:w="4184" w:type="dxa"/>
          </w:tcPr>
          <w:p w14:paraId="44CC1219" w14:textId="157F0CCF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2.2.1.1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90C3D">
              <w:rPr>
                <w:rFonts w:ascii="Times New Roman" w:eastAsia="Times New Roman" w:hAnsi="Times New Roman" w:cs="Times New Roman"/>
                <w:bCs/>
                <w:color w:val="000000"/>
              </w:rPr>
              <w:t>Oprogramowanie do aktualizacji sprzętu i systemów standardowych</w:t>
            </w:r>
          </w:p>
        </w:tc>
        <w:tc>
          <w:tcPr>
            <w:tcW w:w="2315" w:type="dxa"/>
          </w:tcPr>
          <w:p w14:paraId="63DF3161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04765073" w14:textId="2021CDF9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311" w:type="dxa"/>
          </w:tcPr>
          <w:p w14:paraId="49F90912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71DDC157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6C87E06E" w14:textId="77777777" w:rsidTr="00DF6491">
        <w:tc>
          <w:tcPr>
            <w:tcW w:w="570" w:type="dxa"/>
          </w:tcPr>
          <w:p w14:paraId="6E150A6E" w14:textId="60A2BB14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21.</w:t>
            </w:r>
          </w:p>
        </w:tc>
        <w:tc>
          <w:tcPr>
            <w:tcW w:w="4184" w:type="dxa"/>
          </w:tcPr>
          <w:p w14:paraId="383E0F1A" w14:textId="1742CA8A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2813">
              <w:rPr>
                <w:rFonts w:ascii="Times New Roman" w:eastAsia="Times New Roman" w:hAnsi="Times New Roman" w:cs="Times New Roman"/>
                <w:bCs/>
                <w:color w:val="000000"/>
              </w:rPr>
              <w:t>2.2.1.1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Pr="00C12813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12813">
              <w:rPr>
                <w:rFonts w:ascii="Times New Roman" w:eastAsia="Times New Roman" w:hAnsi="Times New Roman" w:cs="Times New Roman"/>
                <w:bCs/>
                <w:color w:val="000000"/>
              </w:rPr>
              <w:t>Skaner wielkoformatowy</w:t>
            </w:r>
          </w:p>
        </w:tc>
        <w:tc>
          <w:tcPr>
            <w:tcW w:w="2315" w:type="dxa"/>
          </w:tcPr>
          <w:p w14:paraId="3FD63D13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18F1D992" w14:textId="19410216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11347D73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25BD5C3A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1CCFD6CF" w14:textId="77777777" w:rsidTr="00DF6491">
        <w:tc>
          <w:tcPr>
            <w:tcW w:w="570" w:type="dxa"/>
          </w:tcPr>
          <w:p w14:paraId="33B9C11D" w14:textId="5DEFE04E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22.</w:t>
            </w:r>
          </w:p>
        </w:tc>
        <w:tc>
          <w:tcPr>
            <w:tcW w:w="4184" w:type="dxa"/>
          </w:tcPr>
          <w:p w14:paraId="783257C3" w14:textId="36F75E69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2813">
              <w:rPr>
                <w:rFonts w:ascii="Times New Roman" w:eastAsia="Times New Roman" w:hAnsi="Times New Roman" w:cs="Times New Roman"/>
                <w:bCs/>
                <w:color w:val="000000"/>
              </w:rPr>
              <w:t>2.2.1.1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  <w:r w:rsidRPr="00C12813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12813">
              <w:rPr>
                <w:rFonts w:ascii="Times New Roman" w:eastAsia="Times New Roman" w:hAnsi="Times New Roman" w:cs="Times New Roman"/>
                <w:bCs/>
                <w:color w:val="000000"/>
              </w:rPr>
              <w:t>Ploter wielkoformatowy</w:t>
            </w:r>
          </w:p>
        </w:tc>
        <w:tc>
          <w:tcPr>
            <w:tcW w:w="2315" w:type="dxa"/>
          </w:tcPr>
          <w:p w14:paraId="3E5DD910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315D1327" w14:textId="05C8BE80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5AB49EED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5E41C92E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17D202F3" w14:textId="77777777" w:rsidTr="00DF6491">
        <w:tc>
          <w:tcPr>
            <w:tcW w:w="570" w:type="dxa"/>
          </w:tcPr>
          <w:p w14:paraId="6C7088A8" w14:textId="567CFBB5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23.</w:t>
            </w:r>
          </w:p>
        </w:tc>
        <w:tc>
          <w:tcPr>
            <w:tcW w:w="4184" w:type="dxa"/>
          </w:tcPr>
          <w:p w14:paraId="34377D7B" w14:textId="1974B0B6" w:rsidR="00142C3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2813">
              <w:rPr>
                <w:rFonts w:ascii="Times New Roman" w:eastAsia="Times New Roman" w:hAnsi="Times New Roman" w:cs="Times New Roman"/>
                <w:bCs/>
                <w:color w:val="000000"/>
              </w:rPr>
              <w:t>2.2.1.1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  <w:r w:rsidRPr="00C12813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12813">
              <w:rPr>
                <w:rFonts w:ascii="Times New Roman" w:eastAsia="Times New Roman" w:hAnsi="Times New Roman" w:cs="Times New Roman"/>
                <w:bCs/>
                <w:color w:val="000000"/>
              </w:rPr>
              <w:t>Desktop</w:t>
            </w:r>
          </w:p>
        </w:tc>
        <w:tc>
          <w:tcPr>
            <w:tcW w:w="2315" w:type="dxa"/>
          </w:tcPr>
          <w:p w14:paraId="4FD5B99D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553EA562" w14:textId="2D791CA9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5F5B8946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55AE391D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42627F56" w14:textId="77777777" w:rsidTr="00DF6491">
        <w:tc>
          <w:tcPr>
            <w:tcW w:w="570" w:type="dxa"/>
          </w:tcPr>
          <w:p w14:paraId="2D4D57B7" w14:textId="13D133C3" w:rsidR="00142C33" w:rsidRP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2C33">
              <w:rPr>
                <w:rFonts w:ascii="Times New Roman" w:eastAsia="Times New Roman" w:hAnsi="Times New Roman" w:cs="Times New Roman"/>
                <w:bCs/>
                <w:color w:val="000000"/>
              </w:rPr>
              <w:t>24.</w:t>
            </w:r>
          </w:p>
        </w:tc>
        <w:tc>
          <w:tcPr>
            <w:tcW w:w="4184" w:type="dxa"/>
          </w:tcPr>
          <w:p w14:paraId="0B2AD6C2" w14:textId="59D701C5" w:rsidR="00142C33" w:rsidRPr="00C1281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2813">
              <w:rPr>
                <w:rFonts w:ascii="Times New Roman" w:eastAsia="Times New Roman" w:hAnsi="Times New Roman" w:cs="Times New Roman"/>
                <w:bCs/>
                <w:color w:val="000000"/>
              </w:rPr>
              <w:t>2.2.1.1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  <w:r w:rsidRPr="00C12813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12813">
              <w:rPr>
                <w:rFonts w:ascii="Times New Roman" w:eastAsia="Times New Roman" w:hAnsi="Times New Roman" w:cs="Times New Roman"/>
                <w:bCs/>
                <w:color w:val="000000"/>
              </w:rPr>
              <w:t>Laptop</w:t>
            </w:r>
          </w:p>
        </w:tc>
        <w:tc>
          <w:tcPr>
            <w:tcW w:w="2315" w:type="dxa"/>
          </w:tcPr>
          <w:p w14:paraId="057D9634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3DF7E9D2" w14:textId="20869277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6AD203D3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15E9B8C8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71E0471E" w14:textId="77777777" w:rsidTr="00DF6491">
        <w:tc>
          <w:tcPr>
            <w:tcW w:w="570" w:type="dxa"/>
          </w:tcPr>
          <w:p w14:paraId="57BBE64D" w14:textId="5BBB6D9F" w:rsidR="00142C33" w:rsidRP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42C33">
              <w:rPr>
                <w:rFonts w:ascii="Times New Roman" w:eastAsia="Times New Roman" w:hAnsi="Times New Roman" w:cs="Times New Roman"/>
                <w:b/>
                <w:color w:val="000000"/>
              </w:rPr>
              <w:t>25.</w:t>
            </w:r>
          </w:p>
        </w:tc>
        <w:tc>
          <w:tcPr>
            <w:tcW w:w="4184" w:type="dxa"/>
          </w:tcPr>
          <w:p w14:paraId="5E7EEC91" w14:textId="47A5E65B" w:rsidR="00142C33" w:rsidRPr="00C12813" w:rsidRDefault="00142C33" w:rsidP="00142C33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12813">
              <w:rPr>
                <w:rFonts w:ascii="Times New Roman" w:eastAsia="Times New Roman" w:hAnsi="Times New Roman" w:cs="Times New Roman"/>
                <w:b/>
                <w:color w:val="000000"/>
              </w:rPr>
              <w:t>2.2.2. Regionalne Biuro Gospodarki Przestrzennej</w:t>
            </w:r>
          </w:p>
        </w:tc>
        <w:tc>
          <w:tcPr>
            <w:tcW w:w="2315" w:type="dxa"/>
          </w:tcPr>
          <w:p w14:paraId="46465349" w14:textId="692DFD05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2303" w:type="dxa"/>
          </w:tcPr>
          <w:p w14:paraId="12F604D8" w14:textId="24508B0D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2311" w:type="dxa"/>
          </w:tcPr>
          <w:p w14:paraId="03248679" w14:textId="40F32A38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2311" w:type="dxa"/>
          </w:tcPr>
          <w:p w14:paraId="2B4785AF" w14:textId="4BA77E89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</w:tr>
      <w:tr w:rsidR="00142C33" w14:paraId="2BAB98CE" w14:textId="77777777" w:rsidTr="00DF6491">
        <w:tc>
          <w:tcPr>
            <w:tcW w:w="570" w:type="dxa"/>
          </w:tcPr>
          <w:p w14:paraId="441531C0" w14:textId="406945ED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26.</w:t>
            </w:r>
          </w:p>
        </w:tc>
        <w:tc>
          <w:tcPr>
            <w:tcW w:w="4184" w:type="dxa"/>
          </w:tcPr>
          <w:p w14:paraId="7C22634B" w14:textId="1F93A1EA" w:rsidR="00142C33" w:rsidRPr="00C1281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25D45">
              <w:rPr>
                <w:rFonts w:ascii="Times New Roman" w:eastAsia="Times New Roman" w:hAnsi="Times New Roman" w:cs="Times New Roman"/>
                <w:bCs/>
                <w:color w:val="000000"/>
              </w:rPr>
              <w:t>2.2.2.1.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F25D45">
              <w:rPr>
                <w:rFonts w:ascii="Times New Roman" w:eastAsia="Times New Roman" w:hAnsi="Times New Roman" w:cs="Times New Roman"/>
                <w:bCs/>
                <w:color w:val="000000"/>
              </w:rPr>
              <w:t>Serwer VM</w:t>
            </w:r>
          </w:p>
        </w:tc>
        <w:tc>
          <w:tcPr>
            <w:tcW w:w="2315" w:type="dxa"/>
          </w:tcPr>
          <w:p w14:paraId="4E483E90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44950024" w14:textId="57AD6511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 szt.</w:t>
            </w:r>
          </w:p>
        </w:tc>
        <w:tc>
          <w:tcPr>
            <w:tcW w:w="2311" w:type="dxa"/>
          </w:tcPr>
          <w:p w14:paraId="23333926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7F2438FF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46FDC38E" w14:textId="77777777" w:rsidTr="00DF6491">
        <w:tc>
          <w:tcPr>
            <w:tcW w:w="570" w:type="dxa"/>
          </w:tcPr>
          <w:p w14:paraId="7111EE93" w14:textId="21AC74C9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27.</w:t>
            </w:r>
          </w:p>
        </w:tc>
        <w:tc>
          <w:tcPr>
            <w:tcW w:w="4184" w:type="dxa"/>
          </w:tcPr>
          <w:p w14:paraId="57FA7224" w14:textId="2E3308BF" w:rsidR="00142C33" w:rsidRPr="00C1281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25D45">
              <w:rPr>
                <w:rFonts w:ascii="Times New Roman" w:eastAsia="Times New Roman" w:hAnsi="Times New Roman" w:cs="Times New Roman"/>
                <w:bCs/>
                <w:color w:val="000000"/>
              </w:rPr>
              <w:t>2.2.2.2.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F25D45">
              <w:rPr>
                <w:rFonts w:ascii="Times New Roman" w:eastAsia="Times New Roman" w:hAnsi="Times New Roman" w:cs="Times New Roman"/>
                <w:bCs/>
                <w:color w:val="000000"/>
              </w:rPr>
              <w:t>Oprogramowanie systemowe</w:t>
            </w:r>
          </w:p>
        </w:tc>
        <w:tc>
          <w:tcPr>
            <w:tcW w:w="2315" w:type="dxa"/>
          </w:tcPr>
          <w:p w14:paraId="3DF9A8EB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2DD2110B" w14:textId="01B650D0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 szt.</w:t>
            </w:r>
          </w:p>
        </w:tc>
        <w:tc>
          <w:tcPr>
            <w:tcW w:w="2311" w:type="dxa"/>
          </w:tcPr>
          <w:p w14:paraId="6EE4AC62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55B62030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76F0FE63" w14:textId="77777777" w:rsidTr="00DF6491">
        <w:tc>
          <w:tcPr>
            <w:tcW w:w="570" w:type="dxa"/>
          </w:tcPr>
          <w:p w14:paraId="1043EA91" w14:textId="7008F4C5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28.</w:t>
            </w:r>
          </w:p>
        </w:tc>
        <w:tc>
          <w:tcPr>
            <w:tcW w:w="4184" w:type="dxa"/>
          </w:tcPr>
          <w:p w14:paraId="188A7733" w14:textId="28353F25" w:rsidR="00142C33" w:rsidRPr="00C1281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25D45">
              <w:rPr>
                <w:rFonts w:ascii="Times New Roman" w:eastAsia="Times New Roman" w:hAnsi="Times New Roman" w:cs="Times New Roman"/>
                <w:bCs/>
                <w:color w:val="000000"/>
              </w:rPr>
              <w:t>2.2.2.3.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F25D45">
              <w:rPr>
                <w:rFonts w:ascii="Times New Roman" w:eastAsia="Times New Roman" w:hAnsi="Times New Roman" w:cs="Times New Roman"/>
                <w:bCs/>
                <w:color w:val="000000"/>
              </w:rPr>
              <w:t>Kontrakt serwisowy dla serwerów HPE DL360 Gen10</w:t>
            </w:r>
          </w:p>
        </w:tc>
        <w:tc>
          <w:tcPr>
            <w:tcW w:w="2315" w:type="dxa"/>
          </w:tcPr>
          <w:p w14:paraId="130B8DB0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3D474838" w14:textId="3889CB85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 szt.</w:t>
            </w:r>
          </w:p>
        </w:tc>
        <w:tc>
          <w:tcPr>
            <w:tcW w:w="2311" w:type="dxa"/>
          </w:tcPr>
          <w:p w14:paraId="72AA576B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0BE8A43A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092E74F9" w14:textId="77777777" w:rsidTr="00DF6491">
        <w:tc>
          <w:tcPr>
            <w:tcW w:w="570" w:type="dxa"/>
          </w:tcPr>
          <w:p w14:paraId="165C1A72" w14:textId="22A31AC9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29.</w:t>
            </w:r>
          </w:p>
        </w:tc>
        <w:tc>
          <w:tcPr>
            <w:tcW w:w="4184" w:type="dxa"/>
          </w:tcPr>
          <w:p w14:paraId="666F5244" w14:textId="203CEA55" w:rsidR="00142C33" w:rsidRPr="00C1281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25D45">
              <w:rPr>
                <w:rFonts w:ascii="Times New Roman" w:eastAsia="Times New Roman" w:hAnsi="Times New Roman" w:cs="Times New Roman"/>
                <w:bCs/>
                <w:color w:val="000000"/>
              </w:rPr>
              <w:t>2.2.2.4.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F25D45">
              <w:rPr>
                <w:rFonts w:ascii="Times New Roman" w:eastAsia="Times New Roman" w:hAnsi="Times New Roman" w:cs="Times New Roman"/>
                <w:bCs/>
                <w:color w:val="000000"/>
              </w:rPr>
              <w:t>Macierz blokowa</w:t>
            </w:r>
          </w:p>
        </w:tc>
        <w:tc>
          <w:tcPr>
            <w:tcW w:w="2315" w:type="dxa"/>
          </w:tcPr>
          <w:p w14:paraId="57B3E626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2B912BC7" w14:textId="75997AE5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7B494150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445B99F7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6B5988C1" w14:textId="77777777" w:rsidTr="00DF6491">
        <w:tc>
          <w:tcPr>
            <w:tcW w:w="570" w:type="dxa"/>
          </w:tcPr>
          <w:p w14:paraId="564A1892" w14:textId="6647562D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30.</w:t>
            </w:r>
          </w:p>
        </w:tc>
        <w:tc>
          <w:tcPr>
            <w:tcW w:w="4184" w:type="dxa"/>
          </w:tcPr>
          <w:p w14:paraId="5FF70797" w14:textId="4569141A" w:rsidR="00142C33" w:rsidRPr="007303D0" w:rsidRDefault="00142C33" w:rsidP="00142C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2.2.2.5. </w:t>
            </w:r>
            <w:r w:rsidRPr="007303D0">
              <w:rPr>
                <w:rFonts w:ascii="Times New Roman" w:eastAsia="Times New Roman" w:hAnsi="Times New Roman" w:cs="Times New Roman"/>
                <w:bCs/>
                <w:color w:val="000000"/>
              </w:rPr>
              <w:t>Kopia zapasowa</w:t>
            </w:r>
          </w:p>
          <w:p w14:paraId="739D8801" w14:textId="77777777" w:rsidR="00142C33" w:rsidRPr="00C1281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5" w:type="dxa"/>
          </w:tcPr>
          <w:p w14:paraId="7D778EF0" w14:textId="672BE82A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303" w:type="dxa"/>
          </w:tcPr>
          <w:p w14:paraId="6EB381B3" w14:textId="1A767172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311" w:type="dxa"/>
          </w:tcPr>
          <w:p w14:paraId="77839B3F" w14:textId="4CEAE241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311" w:type="dxa"/>
          </w:tcPr>
          <w:p w14:paraId="0EE7BD65" w14:textId="69F6A829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142C33" w14:paraId="57A8DCE7" w14:textId="77777777" w:rsidTr="00DF6491">
        <w:tc>
          <w:tcPr>
            <w:tcW w:w="570" w:type="dxa"/>
          </w:tcPr>
          <w:p w14:paraId="64E055BD" w14:textId="59C1EF49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31.</w:t>
            </w:r>
          </w:p>
        </w:tc>
        <w:tc>
          <w:tcPr>
            <w:tcW w:w="4184" w:type="dxa"/>
          </w:tcPr>
          <w:p w14:paraId="0D4616CB" w14:textId="527EEF1F" w:rsidR="00142C33" w:rsidRPr="00C12813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303D0">
              <w:rPr>
                <w:rFonts w:ascii="Times New Roman" w:eastAsia="Times New Roman" w:hAnsi="Times New Roman" w:cs="Times New Roman"/>
                <w:bCs/>
                <w:color w:val="000000"/>
              </w:rPr>
              <w:t>2.2.2.5.1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303D0">
              <w:rPr>
                <w:rFonts w:ascii="Times New Roman" w:eastAsia="Times New Roman" w:hAnsi="Times New Roman" w:cs="Times New Roman"/>
                <w:bCs/>
                <w:color w:val="000000"/>
              </w:rPr>
              <w:t>Serwer</w:t>
            </w:r>
          </w:p>
        </w:tc>
        <w:tc>
          <w:tcPr>
            <w:tcW w:w="2315" w:type="dxa"/>
          </w:tcPr>
          <w:p w14:paraId="54E52922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7667F0D0" w14:textId="69051727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0C8E583F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4BDC25F4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2EC32215" w14:textId="77777777" w:rsidTr="00DF6491">
        <w:tc>
          <w:tcPr>
            <w:tcW w:w="570" w:type="dxa"/>
          </w:tcPr>
          <w:p w14:paraId="52EA3906" w14:textId="0005B5CA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32.</w:t>
            </w:r>
          </w:p>
        </w:tc>
        <w:tc>
          <w:tcPr>
            <w:tcW w:w="4184" w:type="dxa"/>
          </w:tcPr>
          <w:p w14:paraId="7E9A85CD" w14:textId="6D349CD8" w:rsidR="00142C33" w:rsidRPr="007303D0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303D0">
              <w:rPr>
                <w:rFonts w:ascii="Times New Roman" w:eastAsia="Times New Roman" w:hAnsi="Times New Roman" w:cs="Times New Roman"/>
                <w:bCs/>
                <w:color w:val="000000"/>
              </w:rPr>
              <w:t>2.2.2.5.2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303D0">
              <w:rPr>
                <w:rFonts w:ascii="Times New Roman" w:eastAsia="Times New Roman" w:hAnsi="Times New Roman" w:cs="Times New Roman"/>
                <w:bCs/>
                <w:color w:val="000000"/>
              </w:rPr>
              <w:t>Kontrakt serwisowy dla serwerów HPE DL360 Gen10</w:t>
            </w:r>
          </w:p>
        </w:tc>
        <w:tc>
          <w:tcPr>
            <w:tcW w:w="2315" w:type="dxa"/>
          </w:tcPr>
          <w:p w14:paraId="090BF586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2AD6C676" w14:textId="547732E4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0C8859DD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65EC2137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45C6FA1D" w14:textId="77777777" w:rsidTr="00DF6491">
        <w:tc>
          <w:tcPr>
            <w:tcW w:w="570" w:type="dxa"/>
          </w:tcPr>
          <w:p w14:paraId="0EFF5713" w14:textId="761BB9EE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33.</w:t>
            </w:r>
          </w:p>
        </w:tc>
        <w:tc>
          <w:tcPr>
            <w:tcW w:w="4184" w:type="dxa"/>
          </w:tcPr>
          <w:p w14:paraId="74BC2667" w14:textId="0A8C24D5" w:rsidR="00142C33" w:rsidRPr="007303D0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303D0">
              <w:rPr>
                <w:rFonts w:ascii="Times New Roman" w:eastAsia="Times New Roman" w:hAnsi="Times New Roman" w:cs="Times New Roman"/>
                <w:bCs/>
                <w:color w:val="000000"/>
              </w:rPr>
              <w:t>2.2.2.5.3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303D0">
              <w:rPr>
                <w:rFonts w:ascii="Times New Roman" w:eastAsia="Times New Roman" w:hAnsi="Times New Roman" w:cs="Times New Roman"/>
                <w:bCs/>
                <w:color w:val="000000"/>
              </w:rPr>
              <w:t>Oprogramowanie systemowe</w:t>
            </w:r>
          </w:p>
        </w:tc>
        <w:tc>
          <w:tcPr>
            <w:tcW w:w="2315" w:type="dxa"/>
          </w:tcPr>
          <w:p w14:paraId="711A2797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136DB489" w14:textId="383731A1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72B395CD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6E86D5DA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630A1D35" w14:textId="77777777" w:rsidTr="00DF6491">
        <w:tc>
          <w:tcPr>
            <w:tcW w:w="570" w:type="dxa"/>
          </w:tcPr>
          <w:p w14:paraId="7D76165B" w14:textId="20B8DE78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34.</w:t>
            </w:r>
          </w:p>
        </w:tc>
        <w:tc>
          <w:tcPr>
            <w:tcW w:w="4184" w:type="dxa"/>
          </w:tcPr>
          <w:p w14:paraId="36448982" w14:textId="144032F2" w:rsidR="00142C33" w:rsidRPr="007303D0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2.2.2.5.4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Rozbudowa oprogramowania</w:t>
            </w:r>
          </w:p>
        </w:tc>
        <w:tc>
          <w:tcPr>
            <w:tcW w:w="2315" w:type="dxa"/>
          </w:tcPr>
          <w:p w14:paraId="7E5C2228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2F9741E2" w14:textId="6EA59B78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311" w:type="dxa"/>
          </w:tcPr>
          <w:p w14:paraId="58C73D90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6E919B92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2D33520D" w14:textId="77777777" w:rsidTr="00DF6491">
        <w:tc>
          <w:tcPr>
            <w:tcW w:w="570" w:type="dxa"/>
          </w:tcPr>
          <w:p w14:paraId="160F6D1F" w14:textId="6F3B5E5C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35.</w:t>
            </w:r>
          </w:p>
        </w:tc>
        <w:tc>
          <w:tcPr>
            <w:tcW w:w="4184" w:type="dxa"/>
          </w:tcPr>
          <w:p w14:paraId="68DA0332" w14:textId="5C6FD37E" w:rsidR="00142C33" w:rsidRPr="007303D0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2.2.2.5.5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Biblioteka taśmowa</w:t>
            </w:r>
          </w:p>
        </w:tc>
        <w:tc>
          <w:tcPr>
            <w:tcW w:w="2315" w:type="dxa"/>
          </w:tcPr>
          <w:p w14:paraId="0EB97334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7B8543CA" w14:textId="48E34749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42869B89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4109BA0D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4A1E70EE" w14:textId="77777777" w:rsidTr="00DF6491">
        <w:tc>
          <w:tcPr>
            <w:tcW w:w="570" w:type="dxa"/>
          </w:tcPr>
          <w:p w14:paraId="24DF8195" w14:textId="539FD52C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36.</w:t>
            </w:r>
          </w:p>
        </w:tc>
        <w:tc>
          <w:tcPr>
            <w:tcW w:w="4184" w:type="dxa"/>
          </w:tcPr>
          <w:p w14:paraId="2D7B0832" w14:textId="374D91D1" w:rsidR="00142C33" w:rsidRPr="007303D0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2.2.2.5.6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Wsparcie dla biblioteki taśmowej HPE MSL 1/8</w:t>
            </w:r>
          </w:p>
        </w:tc>
        <w:tc>
          <w:tcPr>
            <w:tcW w:w="2315" w:type="dxa"/>
          </w:tcPr>
          <w:p w14:paraId="63F6428C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7963F3A3" w14:textId="22FB3C15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0A869AF2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68F2EA96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2CA0591A" w14:textId="77777777" w:rsidTr="00DF6491">
        <w:tc>
          <w:tcPr>
            <w:tcW w:w="570" w:type="dxa"/>
          </w:tcPr>
          <w:p w14:paraId="0CDF3EA5" w14:textId="35C1EC9A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37.</w:t>
            </w:r>
          </w:p>
        </w:tc>
        <w:tc>
          <w:tcPr>
            <w:tcW w:w="4184" w:type="dxa"/>
          </w:tcPr>
          <w:p w14:paraId="6B72EDCC" w14:textId="42393CD1" w:rsidR="00142C33" w:rsidRPr="007303D0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2.2.2.6.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Przedłużenie wsparcia wraz z dodatkowymi licencjami dla systemów bezpieczeństwa</w:t>
            </w:r>
          </w:p>
        </w:tc>
        <w:tc>
          <w:tcPr>
            <w:tcW w:w="2315" w:type="dxa"/>
          </w:tcPr>
          <w:p w14:paraId="33198B3E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75FFA528" w14:textId="0506AEA3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311" w:type="dxa"/>
          </w:tcPr>
          <w:p w14:paraId="6B6FF55A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4124676B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08DD64D9" w14:textId="77777777" w:rsidTr="00DF6491">
        <w:tc>
          <w:tcPr>
            <w:tcW w:w="570" w:type="dxa"/>
          </w:tcPr>
          <w:p w14:paraId="264E41AD" w14:textId="6B9E8DD5" w:rsidR="00142C33" w:rsidRP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2C33">
              <w:rPr>
                <w:rFonts w:ascii="Times New Roman" w:eastAsia="Times New Roman" w:hAnsi="Times New Roman" w:cs="Times New Roman"/>
                <w:bCs/>
                <w:color w:val="000000"/>
              </w:rPr>
              <w:t>38.</w:t>
            </w:r>
          </w:p>
        </w:tc>
        <w:tc>
          <w:tcPr>
            <w:tcW w:w="4184" w:type="dxa"/>
          </w:tcPr>
          <w:p w14:paraId="233A615E" w14:textId="68207ECF" w:rsidR="00142C33" w:rsidRPr="001C5481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2.2.2.7.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Oprogramowanie do aktualizacji</w:t>
            </w:r>
          </w:p>
        </w:tc>
        <w:tc>
          <w:tcPr>
            <w:tcW w:w="2315" w:type="dxa"/>
          </w:tcPr>
          <w:p w14:paraId="11B60C9F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100EEF74" w14:textId="15A37DB8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311" w:type="dxa"/>
          </w:tcPr>
          <w:p w14:paraId="2804F7C1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61A16CF2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1160D1AD" w14:textId="77777777" w:rsidTr="00DF6491">
        <w:tc>
          <w:tcPr>
            <w:tcW w:w="570" w:type="dxa"/>
          </w:tcPr>
          <w:p w14:paraId="30727FA5" w14:textId="3CB425EE" w:rsidR="00142C33" w:rsidRP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42C33">
              <w:rPr>
                <w:rFonts w:ascii="Times New Roman" w:eastAsia="Times New Roman" w:hAnsi="Times New Roman" w:cs="Times New Roman"/>
                <w:b/>
                <w:color w:val="000000"/>
              </w:rPr>
              <w:t>39.</w:t>
            </w:r>
          </w:p>
        </w:tc>
        <w:tc>
          <w:tcPr>
            <w:tcW w:w="4184" w:type="dxa"/>
          </w:tcPr>
          <w:p w14:paraId="3397BA3A" w14:textId="52688272" w:rsidR="00142C33" w:rsidRPr="001C5481" w:rsidRDefault="00142C33" w:rsidP="00142C33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5481">
              <w:rPr>
                <w:rFonts w:ascii="Times New Roman" w:eastAsia="Times New Roman" w:hAnsi="Times New Roman" w:cs="Times New Roman"/>
                <w:b/>
                <w:color w:val="000000"/>
              </w:rPr>
              <w:t>2.2.3. Infrastruktura węzła powiatowego</w:t>
            </w:r>
          </w:p>
        </w:tc>
        <w:tc>
          <w:tcPr>
            <w:tcW w:w="2315" w:type="dxa"/>
          </w:tcPr>
          <w:p w14:paraId="5ED02261" w14:textId="65C4E5BB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303" w:type="dxa"/>
          </w:tcPr>
          <w:p w14:paraId="71C3BEDF" w14:textId="4DAE138B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311" w:type="dxa"/>
          </w:tcPr>
          <w:p w14:paraId="7D7E76D5" w14:textId="2A30A8D1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311" w:type="dxa"/>
          </w:tcPr>
          <w:p w14:paraId="77A1B31A" w14:textId="27C9344B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142C33" w14:paraId="05F744BC" w14:textId="77777777" w:rsidTr="00DF6491">
        <w:tc>
          <w:tcPr>
            <w:tcW w:w="570" w:type="dxa"/>
          </w:tcPr>
          <w:p w14:paraId="4A589C9C" w14:textId="661FF78C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40.</w:t>
            </w:r>
          </w:p>
        </w:tc>
        <w:tc>
          <w:tcPr>
            <w:tcW w:w="4184" w:type="dxa"/>
          </w:tcPr>
          <w:p w14:paraId="447CE071" w14:textId="679381F8" w:rsidR="00142C33" w:rsidRPr="001C5481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2.2.3.1.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Serwer VM</w:t>
            </w:r>
          </w:p>
        </w:tc>
        <w:tc>
          <w:tcPr>
            <w:tcW w:w="2315" w:type="dxa"/>
          </w:tcPr>
          <w:p w14:paraId="05BB2BBE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7889BF95" w14:textId="28B08CC1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 szt.</w:t>
            </w:r>
          </w:p>
        </w:tc>
        <w:tc>
          <w:tcPr>
            <w:tcW w:w="2311" w:type="dxa"/>
          </w:tcPr>
          <w:p w14:paraId="5787B3BC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0C070FD6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6B3BDC97" w14:textId="77777777" w:rsidTr="00DF6491">
        <w:tc>
          <w:tcPr>
            <w:tcW w:w="570" w:type="dxa"/>
          </w:tcPr>
          <w:p w14:paraId="7A14986A" w14:textId="736898C3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41.</w:t>
            </w:r>
          </w:p>
        </w:tc>
        <w:tc>
          <w:tcPr>
            <w:tcW w:w="4184" w:type="dxa"/>
          </w:tcPr>
          <w:p w14:paraId="03281C96" w14:textId="62AA1FAA" w:rsidR="00142C33" w:rsidRPr="001C5481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2.2.3.2.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Oprogramowanie systemowe</w:t>
            </w:r>
          </w:p>
        </w:tc>
        <w:tc>
          <w:tcPr>
            <w:tcW w:w="2315" w:type="dxa"/>
          </w:tcPr>
          <w:p w14:paraId="34DD668F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2CB43B0B" w14:textId="1EDD2495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 szt.</w:t>
            </w:r>
          </w:p>
        </w:tc>
        <w:tc>
          <w:tcPr>
            <w:tcW w:w="2311" w:type="dxa"/>
          </w:tcPr>
          <w:p w14:paraId="1949DD3B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41B8D7CE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5AFB69DF" w14:textId="77777777" w:rsidTr="00DF6491">
        <w:tc>
          <w:tcPr>
            <w:tcW w:w="570" w:type="dxa"/>
          </w:tcPr>
          <w:p w14:paraId="728A7621" w14:textId="0EB9680E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42.</w:t>
            </w:r>
          </w:p>
        </w:tc>
        <w:tc>
          <w:tcPr>
            <w:tcW w:w="4184" w:type="dxa"/>
          </w:tcPr>
          <w:p w14:paraId="44E2B1C5" w14:textId="3CE72EB9" w:rsidR="00142C33" w:rsidRPr="001C5481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2.2.3.3.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Kontrakt serwisowy dla serwerów DELL R640</w:t>
            </w:r>
          </w:p>
        </w:tc>
        <w:tc>
          <w:tcPr>
            <w:tcW w:w="2315" w:type="dxa"/>
          </w:tcPr>
          <w:p w14:paraId="47CAAE0E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4584209C" w14:textId="01A85EFE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40 szt.</w:t>
            </w:r>
          </w:p>
        </w:tc>
        <w:tc>
          <w:tcPr>
            <w:tcW w:w="2311" w:type="dxa"/>
          </w:tcPr>
          <w:p w14:paraId="78E3CC1F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561ABE17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27E5A494" w14:textId="77777777" w:rsidTr="00DF6491">
        <w:tc>
          <w:tcPr>
            <w:tcW w:w="570" w:type="dxa"/>
          </w:tcPr>
          <w:p w14:paraId="7A1970F7" w14:textId="79D99442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43.</w:t>
            </w:r>
          </w:p>
        </w:tc>
        <w:tc>
          <w:tcPr>
            <w:tcW w:w="4184" w:type="dxa"/>
          </w:tcPr>
          <w:p w14:paraId="3D0FB595" w14:textId="1CBD4806" w:rsidR="00142C33" w:rsidRPr="001C5481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2.2.3.4.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Macierz blokowa</w:t>
            </w:r>
          </w:p>
        </w:tc>
        <w:tc>
          <w:tcPr>
            <w:tcW w:w="2315" w:type="dxa"/>
          </w:tcPr>
          <w:p w14:paraId="1EB5E6BA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43613FFE" w14:textId="51DBCC5D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04E0C5A0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3E0A3024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11153E31" w14:textId="77777777" w:rsidTr="00DF6491">
        <w:tc>
          <w:tcPr>
            <w:tcW w:w="570" w:type="dxa"/>
          </w:tcPr>
          <w:p w14:paraId="2FE790E4" w14:textId="3CBDC059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44.</w:t>
            </w:r>
          </w:p>
        </w:tc>
        <w:tc>
          <w:tcPr>
            <w:tcW w:w="4184" w:type="dxa"/>
          </w:tcPr>
          <w:p w14:paraId="61AE4D79" w14:textId="40D74D3F" w:rsidR="00142C33" w:rsidRPr="001C5481" w:rsidRDefault="00142C33" w:rsidP="00142C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2.2.3.5.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1C5481">
              <w:rPr>
                <w:rFonts w:ascii="Times New Roman" w:eastAsia="Times New Roman" w:hAnsi="Times New Roman" w:cs="Times New Roman"/>
                <w:bCs/>
                <w:color w:val="000000"/>
              </w:rPr>
              <w:t>Oprogramowanie do aktualizacji</w:t>
            </w:r>
          </w:p>
        </w:tc>
        <w:tc>
          <w:tcPr>
            <w:tcW w:w="2315" w:type="dxa"/>
          </w:tcPr>
          <w:p w14:paraId="76DF0235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03" w:type="dxa"/>
          </w:tcPr>
          <w:p w14:paraId="646490A1" w14:textId="1F466EC8" w:rsidR="00142C33" w:rsidRDefault="00142C33" w:rsidP="00142C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szt.</w:t>
            </w:r>
          </w:p>
        </w:tc>
        <w:tc>
          <w:tcPr>
            <w:tcW w:w="2311" w:type="dxa"/>
          </w:tcPr>
          <w:p w14:paraId="010D678E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7A4A57BF" w14:textId="77777777" w:rsidR="00142C33" w:rsidRDefault="00142C33" w:rsidP="00142C3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42C33" w14:paraId="17E436CA" w14:textId="77777777" w:rsidTr="00DF6491">
        <w:tc>
          <w:tcPr>
            <w:tcW w:w="570" w:type="dxa"/>
            <w:shd w:val="clear" w:color="auto" w:fill="AEAAAA" w:themeFill="background2" w:themeFillShade="BF"/>
          </w:tcPr>
          <w:p w14:paraId="651EA008" w14:textId="77777777" w:rsidR="00142C33" w:rsidRPr="00BE69BA" w:rsidRDefault="00142C33" w:rsidP="00142C3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184" w:type="dxa"/>
            <w:shd w:val="clear" w:color="auto" w:fill="AEAAAA" w:themeFill="background2" w:themeFillShade="BF"/>
          </w:tcPr>
          <w:p w14:paraId="62EE3330" w14:textId="1C19E53C" w:rsidR="00142C33" w:rsidRPr="00BE69BA" w:rsidRDefault="00142C33" w:rsidP="00142C33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69BA">
              <w:rPr>
                <w:rFonts w:ascii="Times New Roman" w:eastAsia="Times New Roman" w:hAnsi="Times New Roman" w:cs="Times New Roman"/>
                <w:b/>
                <w:color w:val="000000"/>
              </w:rPr>
              <w:t>Łącznie</w:t>
            </w:r>
          </w:p>
        </w:tc>
        <w:tc>
          <w:tcPr>
            <w:tcW w:w="2315" w:type="dxa"/>
            <w:shd w:val="clear" w:color="auto" w:fill="AEAAAA" w:themeFill="background2" w:themeFillShade="BF"/>
          </w:tcPr>
          <w:p w14:paraId="672EA1EF" w14:textId="77777777" w:rsidR="00142C33" w:rsidRPr="00BE69BA" w:rsidRDefault="00142C33" w:rsidP="00142C3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303" w:type="dxa"/>
            <w:shd w:val="clear" w:color="auto" w:fill="AEAAAA" w:themeFill="background2" w:themeFillShade="BF"/>
          </w:tcPr>
          <w:p w14:paraId="03074471" w14:textId="77777777" w:rsidR="00142C33" w:rsidRPr="00BE69BA" w:rsidRDefault="00142C33" w:rsidP="00142C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311" w:type="dxa"/>
          </w:tcPr>
          <w:p w14:paraId="48D944C5" w14:textId="77777777" w:rsidR="00142C33" w:rsidRPr="00BE69BA" w:rsidRDefault="00142C33" w:rsidP="00142C3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311" w:type="dxa"/>
          </w:tcPr>
          <w:p w14:paraId="5230095E" w14:textId="77777777" w:rsidR="00142C33" w:rsidRPr="00BE69BA" w:rsidRDefault="00142C33" w:rsidP="00142C3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070541E8" w14:textId="77777777" w:rsidR="00D42A5B" w:rsidRDefault="00D42A5B">
      <w:pPr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1FA8045C" w14:textId="77777777" w:rsidR="001D0ECE" w:rsidRPr="00D42A5B" w:rsidRDefault="001D0ECE">
      <w:pPr>
        <w:jc w:val="both"/>
        <w:rPr>
          <w:rFonts w:ascii="Times New Roman" w:eastAsia="Times New Roman" w:hAnsi="Times New Roman" w:cs="Times New Roman"/>
          <w:bCs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229"/>
        <w:gridCol w:w="2156"/>
        <w:gridCol w:w="2311"/>
      </w:tblGrid>
      <w:tr w:rsidR="00FA3724" w14:paraId="79005BB6" w14:textId="77777777" w:rsidTr="001D0ECE">
        <w:tc>
          <w:tcPr>
            <w:tcW w:w="570" w:type="dxa"/>
            <w:shd w:val="clear" w:color="auto" w:fill="AEAAAA" w:themeFill="background2" w:themeFillShade="BF"/>
          </w:tcPr>
          <w:p w14:paraId="568FAD53" w14:textId="77777777" w:rsidR="00FA3724" w:rsidRPr="00BE69BA" w:rsidRDefault="00FA3724" w:rsidP="00FF71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69BA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Lp.</w:t>
            </w:r>
          </w:p>
        </w:tc>
        <w:tc>
          <w:tcPr>
            <w:tcW w:w="6229" w:type="dxa"/>
            <w:shd w:val="clear" w:color="auto" w:fill="AEAAAA" w:themeFill="background2" w:themeFillShade="BF"/>
          </w:tcPr>
          <w:p w14:paraId="60F9369F" w14:textId="203EB320" w:rsidR="00FA3724" w:rsidRPr="00BE69BA" w:rsidRDefault="00FA3724" w:rsidP="00FF7123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Usługi</w:t>
            </w:r>
          </w:p>
        </w:tc>
        <w:tc>
          <w:tcPr>
            <w:tcW w:w="2156" w:type="dxa"/>
            <w:shd w:val="clear" w:color="auto" w:fill="AEAAAA" w:themeFill="background2" w:themeFillShade="BF"/>
          </w:tcPr>
          <w:p w14:paraId="7DD56FAF" w14:textId="77777777" w:rsidR="00FA3724" w:rsidRPr="00BE69BA" w:rsidRDefault="00FA3724" w:rsidP="00FF71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69BA">
              <w:rPr>
                <w:rFonts w:ascii="Times New Roman" w:eastAsia="Times New Roman" w:hAnsi="Times New Roman" w:cs="Times New Roman"/>
                <w:b/>
                <w:color w:val="000000"/>
              </w:rPr>
              <w:t>Wartość netto</w:t>
            </w:r>
          </w:p>
        </w:tc>
        <w:tc>
          <w:tcPr>
            <w:tcW w:w="2311" w:type="dxa"/>
            <w:shd w:val="clear" w:color="auto" w:fill="AEAAAA" w:themeFill="background2" w:themeFillShade="BF"/>
          </w:tcPr>
          <w:p w14:paraId="002A7CBF" w14:textId="77777777" w:rsidR="00FA3724" w:rsidRPr="00BE69BA" w:rsidRDefault="00FA3724" w:rsidP="00FF71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69BA">
              <w:rPr>
                <w:rFonts w:ascii="Times New Roman" w:eastAsia="Times New Roman" w:hAnsi="Times New Roman" w:cs="Times New Roman"/>
                <w:b/>
                <w:color w:val="000000"/>
              </w:rPr>
              <w:t>Wartość brutto</w:t>
            </w:r>
          </w:p>
        </w:tc>
      </w:tr>
      <w:tr w:rsidR="00FA3724" w:rsidRPr="000E07CE" w14:paraId="359733FD" w14:textId="77777777" w:rsidTr="001D0ECE">
        <w:tc>
          <w:tcPr>
            <w:tcW w:w="570" w:type="dxa"/>
          </w:tcPr>
          <w:p w14:paraId="1DCB5B64" w14:textId="77777777" w:rsidR="00FA3724" w:rsidRPr="000E07CE" w:rsidRDefault="00FA3724" w:rsidP="00FF712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E07CE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6229" w:type="dxa"/>
          </w:tcPr>
          <w:p w14:paraId="1D7DE060" w14:textId="5C81C3A5" w:rsidR="00FA3724" w:rsidRPr="000E07CE" w:rsidRDefault="00BD526C" w:rsidP="00FF712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  <w:r w:rsidR="00FA3724">
              <w:rPr>
                <w:rFonts w:ascii="Times New Roman" w:eastAsia="Times New Roman" w:hAnsi="Times New Roman" w:cs="Times New Roman"/>
              </w:rPr>
              <w:t>Wdrożenie</w:t>
            </w:r>
            <w:r w:rsidR="00BC189F">
              <w:rPr>
                <w:rFonts w:ascii="Times New Roman" w:eastAsia="Times New Roman" w:hAnsi="Times New Roman" w:cs="Times New Roman"/>
              </w:rPr>
              <w:t xml:space="preserve"> </w:t>
            </w:r>
            <w:r w:rsidR="00A8557C" w:rsidRPr="00637F5F">
              <w:rPr>
                <w:rFonts w:ascii="Times New Roman" w:eastAsia="Times New Roman" w:hAnsi="Times New Roman" w:cs="Times New Roman"/>
                <w:b/>
                <w:color w:val="000000"/>
              </w:rPr>
              <w:t>Biuro Geodety</w:t>
            </w:r>
          </w:p>
        </w:tc>
        <w:tc>
          <w:tcPr>
            <w:tcW w:w="2156" w:type="dxa"/>
          </w:tcPr>
          <w:p w14:paraId="58094077" w14:textId="77777777" w:rsidR="00FA3724" w:rsidRPr="000E07CE" w:rsidRDefault="00FA3724" w:rsidP="00FF712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75FAE7B0" w14:textId="77777777" w:rsidR="00FA3724" w:rsidRPr="000E07CE" w:rsidRDefault="00FA3724" w:rsidP="00FF712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8557C" w:rsidRPr="000E07CE" w14:paraId="66B69B21" w14:textId="77777777" w:rsidTr="001D0ECE">
        <w:tc>
          <w:tcPr>
            <w:tcW w:w="570" w:type="dxa"/>
          </w:tcPr>
          <w:p w14:paraId="2C4F2539" w14:textId="27024A68" w:rsidR="00A8557C" w:rsidRPr="000E07CE" w:rsidRDefault="00A8557C" w:rsidP="00A8557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6229" w:type="dxa"/>
          </w:tcPr>
          <w:p w14:paraId="7353D6F8" w14:textId="0F6E31DD" w:rsidR="00A8557C" w:rsidRDefault="00A8557C" w:rsidP="00A855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Wdrożenie </w:t>
            </w:r>
            <w:r w:rsidRPr="00C12813">
              <w:rPr>
                <w:rFonts w:ascii="Times New Roman" w:eastAsia="Times New Roman" w:hAnsi="Times New Roman" w:cs="Times New Roman"/>
                <w:b/>
                <w:color w:val="000000"/>
              </w:rPr>
              <w:t>Regionalne Biuro Gospodarki Przestrzennej</w:t>
            </w:r>
          </w:p>
        </w:tc>
        <w:tc>
          <w:tcPr>
            <w:tcW w:w="2156" w:type="dxa"/>
          </w:tcPr>
          <w:p w14:paraId="726ACB12" w14:textId="77777777" w:rsidR="00A8557C" w:rsidRPr="000E07CE" w:rsidRDefault="00A8557C" w:rsidP="00A8557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05FD6FCC" w14:textId="77777777" w:rsidR="00A8557C" w:rsidRPr="000E07CE" w:rsidRDefault="00A8557C" w:rsidP="00A8557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8557C" w:rsidRPr="000E07CE" w14:paraId="42799459" w14:textId="77777777" w:rsidTr="001D0ECE">
        <w:tc>
          <w:tcPr>
            <w:tcW w:w="570" w:type="dxa"/>
          </w:tcPr>
          <w:p w14:paraId="29E1375D" w14:textId="1DED51D9" w:rsidR="00A8557C" w:rsidRPr="000E07CE" w:rsidRDefault="00A8557C" w:rsidP="00A8557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6229" w:type="dxa"/>
          </w:tcPr>
          <w:p w14:paraId="4015C539" w14:textId="36463182" w:rsidR="00A8557C" w:rsidRDefault="00A8557C" w:rsidP="00A855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Wdrożenie </w:t>
            </w:r>
            <w:r w:rsidRPr="001C5481">
              <w:rPr>
                <w:rFonts w:ascii="Times New Roman" w:eastAsia="Times New Roman" w:hAnsi="Times New Roman" w:cs="Times New Roman"/>
                <w:b/>
                <w:color w:val="000000"/>
              </w:rPr>
              <w:t>Infrastruktura węzła powiatowego</w:t>
            </w:r>
          </w:p>
        </w:tc>
        <w:tc>
          <w:tcPr>
            <w:tcW w:w="2156" w:type="dxa"/>
          </w:tcPr>
          <w:p w14:paraId="1E3BFEC4" w14:textId="77777777" w:rsidR="00A8557C" w:rsidRPr="000E07CE" w:rsidRDefault="00A8557C" w:rsidP="00A8557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7EA95D9F" w14:textId="77777777" w:rsidR="00A8557C" w:rsidRPr="000E07CE" w:rsidRDefault="00A8557C" w:rsidP="00A8557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8557C" w14:paraId="2B9DBA1F" w14:textId="77777777" w:rsidTr="001D0ECE">
        <w:tc>
          <w:tcPr>
            <w:tcW w:w="570" w:type="dxa"/>
          </w:tcPr>
          <w:p w14:paraId="04B23DB7" w14:textId="080C52ED" w:rsidR="00A8557C" w:rsidRDefault="00A8557C" w:rsidP="00A8557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6229" w:type="dxa"/>
          </w:tcPr>
          <w:p w14:paraId="44F64FED" w14:textId="600E8C28" w:rsidR="00A8557C" w:rsidRPr="00142C33" w:rsidRDefault="00A8557C" w:rsidP="00A8557C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2C33">
              <w:rPr>
                <w:rFonts w:ascii="Times New Roman" w:eastAsia="Times New Roman" w:hAnsi="Times New Roman" w:cs="Times New Roman"/>
              </w:rPr>
              <w:t xml:space="preserve">4. Usługi serwisu gwarancyjnego </w:t>
            </w:r>
            <w:r w:rsidR="005159F0" w:rsidRPr="00142C33">
              <w:rPr>
                <w:rFonts w:ascii="Times New Roman" w:eastAsia="Times New Roman" w:hAnsi="Times New Roman" w:cs="Times New Roman"/>
              </w:rPr>
              <w:t>–</w:t>
            </w:r>
            <w:r w:rsidRPr="00142C33">
              <w:rPr>
                <w:rFonts w:ascii="Times New Roman" w:eastAsia="Times New Roman" w:hAnsi="Times New Roman" w:cs="Times New Roman"/>
              </w:rPr>
              <w:t xml:space="preserve"> </w:t>
            </w:r>
            <w:r w:rsidR="005159F0" w:rsidRPr="00142C33">
              <w:rPr>
                <w:rFonts w:ascii="Times New Roman" w:eastAsia="Times New Roman" w:hAnsi="Times New Roman" w:cs="Times New Roman"/>
              </w:rPr>
              <w:t>1 rok</w:t>
            </w:r>
          </w:p>
        </w:tc>
        <w:tc>
          <w:tcPr>
            <w:tcW w:w="2156" w:type="dxa"/>
          </w:tcPr>
          <w:p w14:paraId="68A4333E" w14:textId="77777777" w:rsidR="00A8557C" w:rsidRDefault="00A8557C" w:rsidP="00A8557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7E4EAF08" w14:textId="77777777" w:rsidR="00A8557C" w:rsidRDefault="00A8557C" w:rsidP="00A8557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5159F0" w14:paraId="4B2509FA" w14:textId="77777777" w:rsidTr="001D0ECE">
        <w:tc>
          <w:tcPr>
            <w:tcW w:w="570" w:type="dxa"/>
          </w:tcPr>
          <w:p w14:paraId="7F5F97AF" w14:textId="65CF803F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6229" w:type="dxa"/>
          </w:tcPr>
          <w:p w14:paraId="114B0CEA" w14:textId="2E5F76DD" w:rsidR="005159F0" w:rsidRPr="00142C33" w:rsidRDefault="005159F0" w:rsidP="005159F0">
            <w:pPr>
              <w:rPr>
                <w:rFonts w:ascii="Times New Roman" w:eastAsia="Times New Roman" w:hAnsi="Times New Roman" w:cs="Times New Roman"/>
              </w:rPr>
            </w:pPr>
            <w:r w:rsidRPr="00142C33">
              <w:rPr>
                <w:rFonts w:ascii="Times New Roman" w:eastAsia="Times New Roman" w:hAnsi="Times New Roman" w:cs="Times New Roman"/>
              </w:rPr>
              <w:t>4. Usługi serwisu gwarancyjnego – 3 lata</w:t>
            </w:r>
          </w:p>
        </w:tc>
        <w:tc>
          <w:tcPr>
            <w:tcW w:w="2156" w:type="dxa"/>
          </w:tcPr>
          <w:p w14:paraId="073B15B3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00BC1959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5159F0" w14:paraId="0AD30A8A" w14:textId="77777777" w:rsidTr="001D0ECE">
        <w:tc>
          <w:tcPr>
            <w:tcW w:w="570" w:type="dxa"/>
          </w:tcPr>
          <w:p w14:paraId="6C230F45" w14:textId="4510F79D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6229" w:type="dxa"/>
          </w:tcPr>
          <w:p w14:paraId="180DC208" w14:textId="290444F9" w:rsidR="005159F0" w:rsidRPr="00142C33" w:rsidRDefault="005159F0" w:rsidP="005159F0">
            <w:pPr>
              <w:rPr>
                <w:rFonts w:ascii="Times New Roman" w:eastAsia="Times New Roman" w:hAnsi="Times New Roman" w:cs="Times New Roman"/>
              </w:rPr>
            </w:pPr>
            <w:r w:rsidRPr="00142C33">
              <w:rPr>
                <w:rFonts w:ascii="Times New Roman" w:eastAsia="Times New Roman" w:hAnsi="Times New Roman" w:cs="Times New Roman"/>
              </w:rPr>
              <w:t>4. Usługi serwisu gwarancyjnego – 5 lat</w:t>
            </w:r>
          </w:p>
        </w:tc>
        <w:tc>
          <w:tcPr>
            <w:tcW w:w="2156" w:type="dxa"/>
          </w:tcPr>
          <w:p w14:paraId="62D9590A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4739ADF2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5159F0" w14:paraId="3C990E5D" w14:textId="77777777" w:rsidTr="001D0ECE">
        <w:tc>
          <w:tcPr>
            <w:tcW w:w="570" w:type="dxa"/>
          </w:tcPr>
          <w:p w14:paraId="5CFA069C" w14:textId="5BD60086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6229" w:type="dxa"/>
          </w:tcPr>
          <w:p w14:paraId="7EDC7638" w14:textId="3B50B8A6" w:rsidR="005159F0" w:rsidRDefault="005159F0" w:rsidP="005159F0">
            <w:pPr>
              <w:tabs>
                <w:tab w:val="left" w:pos="1215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Testy penetracyjne </w:t>
            </w:r>
            <w:r w:rsidRPr="00637F5F">
              <w:rPr>
                <w:rFonts w:ascii="Times New Roman" w:eastAsia="Times New Roman" w:hAnsi="Times New Roman" w:cs="Times New Roman"/>
                <w:b/>
                <w:color w:val="000000"/>
              </w:rPr>
              <w:t>Biuro Geodety</w:t>
            </w:r>
          </w:p>
        </w:tc>
        <w:tc>
          <w:tcPr>
            <w:tcW w:w="2156" w:type="dxa"/>
          </w:tcPr>
          <w:p w14:paraId="25AAD323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2572B511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5159F0" w14:paraId="374BA174" w14:textId="77777777" w:rsidTr="001D0ECE">
        <w:tc>
          <w:tcPr>
            <w:tcW w:w="570" w:type="dxa"/>
          </w:tcPr>
          <w:p w14:paraId="72C5750E" w14:textId="3BDEF7E3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6229" w:type="dxa"/>
          </w:tcPr>
          <w:p w14:paraId="1C289D70" w14:textId="70EC89D7" w:rsidR="005159F0" w:rsidRDefault="005159F0" w:rsidP="005159F0">
            <w:pPr>
              <w:tabs>
                <w:tab w:val="left" w:pos="121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Testy penetracyjne </w:t>
            </w:r>
            <w:r w:rsidRPr="00C12813">
              <w:rPr>
                <w:rFonts w:ascii="Times New Roman" w:eastAsia="Times New Roman" w:hAnsi="Times New Roman" w:cs="Times New Roman"/>
                <w:b/>
                <w:color w:val="000000"/>
              </w:rPr>
              <w:t>Regionalne Biuro Gospodarki Przestrzennej</w:t>
            </w:r>
          </w:p>
        </w:tc>
        <w:tc>
          <w:tcPr>
            <w:tcW w:w="2156" w:type="dxa"/>
          </w:tcPr>
          <w:p w14:paraId="5D2C9532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12649242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5159F0" w14:paraId="6F461AAC" w14:textId="77777777" w:rsidTr="001D0ECE">
        <w:tc>
          <w:tcPr>
            <w:tcW w:w="570" w:type="dxa"/>
          </w:tcPr>
          <w:p w14:paraId="38100749" w14:textId="73D885D2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7.</w:t>
            </w:r>
          </w:p>
        </w:tc>
        <w:tc>
          <w:tcPr>
            <w:tcW w:w="6229" w:type="dxa"/>
          </w:tcPr>
          <w:p w14:paraId="59F45CDA" w14:textId="1E0B2255" w:rsidR="005159F0" w:rsidRDefault="005159F0" w:rsidP="005159F0">
            <w:pPr>
              <w:tabs>
                <w:tab w:val="left" w:pos="121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Testy penetracyjne </w:t>
            </w:r>
            <w:r w:rsidRPr="001C5481">
              <w:rPr>
                <w:rFonts w:ascii="Times New Roman" w:eastAsia="Times New Roman" w:hAnsi="Times New Roman" w:cs="Times New Roman"/>
                <w:b/>
                <w:color w:val="000000"/>
              </w:rPr>
              <w:t>Infrastruktura węzła powiatowego</w:t>
            </w:r>
          </w:p>
        </w:tc>
        <w:tc>
          <w:tcPr>
            <w:tcW w:w="2156" w:type="dxa"/>
          </w:tcPr>
          <w:p w14:paraId="0E9AEF2A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68D5DB2C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5159F0" w14:paraId="47B1B14F" w14:textId="77777777" w:rsidTr="001D0ECE">
        <w:tc>
          <w:tcPr>
            <w:tcW w:w="570" w:type="dxa"/>
          </w:tcPr>
          <w:p w14:paraId="56C8E0AC" w14:textId="1BC1F5B2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</w:p>
        </w:tc>
        <w:tc>
          <w:tcPr>
            <w:tcW w:w="6229" w:type="dxa"/>
          </w:tcPr>
          <w:p w14:paraId="73600CFC" w14:textId="59312492" w:rsidR="005159F0" w:rsidRPr="00142C33" w:rsidRDefault="005159F0" w:rsidP="005159F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2C33">
              <w:rPr>
                <w:rFonts w:ascii="Times New Roman" w:eastAsia="Times New Roman" w:hAnsi="Times New Roman" w:cs="Times New Roman"/>
              </w:rPr>
              <w:t>6. Asysta techniczna - 1 rok</w:t>
            </w:r>
          </w:p>
        </w:tc>
        <w:tc>
          <w:tcPr>
            <w:tcW w:w="2156" w:type="dxa"/>
          </w:tcPr>
          <w:p w14:paraId="6D1AE75B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3C2A8EB6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5159F0" w14:paraId="2F3FA9F4" w14:textId="77777777" w:rsidTr="001D0ECE">
        <w:tc>
          <w:tcPr>
            <w:tcW w:w="570" w:type="dxa"/>
          </w:tcPr>
          <w:p w14:paraId="70713E17" w14:textId="3E149B3B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</w:p>
        </w:tc>
        <w:tc>
          <w:tcPr>
            <w:tcW w:w="6229" w:type="dxa"/>
          </w:tcPr>
          <w:p w14:paraId="4367FCD4" w14:textId="3952F397" w:rsidR="005159F0" w:rsidRPr="00142C33" w:rsidRDefault="005159F0" w:rsidP="005159F0">
            <w:pPr>
              <w:rPr>
                <w:rFonts w:ascii="Times New Roman" w:eastAsia="Times New Roman" w:hAnsi="Times New Roman" w:cs="Times New Roman"/>
              </w:rPr>
            </w:pPr>
            <w:r w:rsidRPr="00142C33">
              <w:rPr>
                <w:rFonts w:ascii="Times New Roman" w:eastAsia="Times New Roman" w:hAnsi="Times New Roman" w:cs="Times New Roman"/>
              </w:rPr>
              <w:t>6. Asysta techniczna - 3 lata</w:t>
            </w:r>
          </w:p>
        </w:tc>
        <w:tc>
          <w:tcPr>
            <w:tcW w:w="2156" w:type="dxa"/>
          </w:tcPr>
          <w:p w14:paraId="075B3041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5056DBEB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5159F0" w14:paraId="5E8BFAA8" w14:textId="77777777" w:rsidTr="001D0ECE">
        <w:tc>
          <w:tcPr>
            <w:tcW w:w="570" w:type="dxa"/>
          </w:tcPr>
          <w:p w14:paraId="3392A894" w14:textId="4314F806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</w:p>
        </w:tc>
        <w:tc>
          <w:tcPr>
            <w:tcW w:w="6229" w:type="dxa"/>
          </w:tcPr>
          <w:p w14:paraId="1C59F562" w14:textId="01456605" w:rsidR="005159F0" w:rsidRPr="00142C33" w:rsidRDefault="005159F0" w:rsidP="005159F0">
            <w:pPr>
              <w:rPr>
                <w:rFonts w:ascii="Times New Roman" w:eastAsia="Times New Roman" w:hAnsi="Times New Roman" w:cs="Times New Roman"/>
              </w:rPr>
            </w:pPr>
            <w:r w:rsidRPr="00142C33">
              <w:rPr>
                <w:rFonts w:ascii="Times New Roman" w:eastAsia="Times New Roman" w:hAnsi="Times New Roman" w:cs="Times New Roman"/>
              </w:rPr>
              <w:t>6. Asysta techniczna - 5 lat</w:t>
            </w:r>
          </w:p>
        </w:tc>
        <w:tc>
          <w:tcPr>
            <w:tcW w:w="2156" w:type="dxa"/>
          </w:tcPr>
          <w:p w14:paraId="42276C3F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7D7076D6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5159F0" w14:paraId="1C5ED446" w14:textId="77777777" w:rsidTr="001D0ECE">
        <w:tc>
          <w:tcPr>
            <w:tcW w:w="570" w:type="dxa"/>
          </w:tcPr>
          <w:p w14:paraId="06EC11B3" w14:textId="1BC9F139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9.</w:t>
            </w:r>
          </w:p>
        </w:tc>
        <w:tc>
          <w:tcPr>
            <w:tcW w:w="6229" w:type="dxa"/>
          </w:tcPr>
          <w:p w14:paraId="296FA605" w14:textId="5510B0C8" w:rsidR="005159F0" w:rsidRDefault="005159F0" w:rsidP="005159F0">
            <w:pPr>
              <w:tabs>
                <w:tab w:val="left" w:pos="1290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7. Szkolenia</w:t>
            </w:r>
          </w:p>
        </w:tc>
        <w:tc>
          <w:tcPr>
            <w:tcW w:w="2156" w:type="dxa"/>
          </w:tcPr>
          <w:p w14:paraId="174320A0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05475399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5159F0" w14:paraId="26EE521B" w14:textId="77777777" w:rsidTr="001D0ECE">
        <w:tc>
          <w:tcPr>
            <w:tcW w:w="570" w:type="dxa"/>
          </w:tcPr>
          <w:p w14:paraId="7D02440A" w14:textId="1A2B2281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10.</w:t>
            </w:r>
          </w:p>
        </w:tc>
        <w:tc>
          <w:tcPr>
            <w:tcW w:w="6229" w:type="dxa"/>
          </w:tcPr>
          <w:p w14:paraId="5AF91FD4" w14:textId="780AF6F2" w:rsidR="005159F0" w:rsidRDefault="005159F0" w:rsidP="005159F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2AD6">
              <w:rPr>
                <w:rFonts w:ascii="Times New Roman" w:eastAsia="Times New Roman" w:hAnsi="Times New Roman" w:cs="Times New Roman"/>
                <w:bCs/>
                <w:color w:val="000000"/>
              </w:rPr>
              <w:t>7.1.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572AD6">
              <w:rPr>
                <w:rFonts w:ascii="Times New Roman" w:eastAsia="Times New Roman" w:hAnsi="Times New Roman" w:cs="Times New Roman"/>
                <w:bCs/>
                <w:color w:val="000000"/>
              </w:rPr>
              <w:t>Powdrożeniowe</w:t>
            </w:r>
          </w:p>
        </w:tc>
        <w:tc>
          <w:tcPr>
            <w:tcW w:w="2156" w:type="dxa"/>
          </w:tcPr>
          <w:p w14:paraId="1E54C8A5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35A21AE3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5159F0" w14:paraId="330655B9" w14:textId="77777777" w:rsidTr="001D0ECE">
        <w:tc>
          <w:tcPr>
            <w:tcW w:w="570" w:type="dxa"/>
          </w:tcPr>
          <w:p w14:paraId="1FD08EE8" w14:textId="6B48DEBB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11.</w:t>
            </w:r>
          </w:p>
        </w:tc>
        <w:tc>
          <w:tcPr>
            <w:tcW w:w="6229" w:type="dxa"/>
          </w:tcPr>
          <w:p w14:paraId="1F071D7F" w14:textId="2FE61806" w:rsidR="005159F0" w:rsidRDefault="005159F0" w:rsidP="005159F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351F4">
              <w:rPr>
                <w:rFonts w:ascii="Times New Roman" w:eastAsia="Times New Roman" w:hAnsi="Times New Roman" w:cs="Times New Roman"/>
                <w:bCs/>
                <w:color w:val="000000"/>
              </w:rPr>
              <w:t>7.2.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0351F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Z </w:t>
            </w:r>
            <w:proofErr w:type="spellStart"/>
            <w:r w:rsidRPr="000351F4">
              <w:rPr>
                <w:rFonts w:ascii="Times New Roman" w:eastAsia="Times New Roman" w:hAnsi="Times New Roman" w:cs="Times New Roman"/>
                <w:bCs/>
                <w:color w:val="000000"/>
              </w:rPr>
              <w:t>cyberbezpieczeństwa</w:t>
            </w:r>
            <w:proofErr w:type="spellEnd"/>
          </w:p>
        </w:tc>
        <w:tc>
          <w:tcPr>
            <w:tcW w:w="2156" w:type="dxa"/>
          </w:tcPr>
          <w:p w14:paraId="178FDB0C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1" w:type="dxa"/>
          </w:tcPr>
          <w:p w14:paraId="04D32385" w14:textId="77777777" w:rsidR="005159F0" w:rsidRDefault="005159F0" w:rsidP="005159F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5159F0" w14:paraId="31F6A9C1" w14:textId="77777777" w:rsidTr="001D0ECE">
        <w:tc>
          <w:tcPr>
            <w:tcW w:w="570" w:type="dxa"/>
            <w:shd w:val="clear" w:color="auto" w:fill="AEAAAA" w:themeFill="background2" w:themeFillShade="BF"/>
          </w:tcPr>
          <w:p w14:paraId="7BFE2000" w14:textId="77777777" w:rsidR="005159F0" w:rsidRPr="00BE69BA" w:rsidRDefault="005159F0" w:rsidP="005159F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229" w:type="dxa"/>
            <w:shd w:val="clear" w:color="auto" w:fill="AEAAAA" w:themeFill="background2" w:themeFillShade="BF"/>
          </w:tcPr>
          <w:p w14:paraId="5F1E9C01" w14:textId="77777777" w:rsidR="005159F0" w:rsidRPr="00BE69BA" w:rsidRDefault="005159F0" w:rsidP="005159F0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69BA">
              <w:rPr>
                <w:rFonts w:ascii="Times New Roman" w:eastAsia="Times New Roman" w:hAnsi="Times New Roman" w:cs="Times New Roman"/>
                <w:b/>
                <w:color w:val="000000"/>
              </w:rPr>
              <w:t>Łącznie</w:t>
            </w:r>
          </w:p>
        </w:tc>
        <w:tc>
          <w:tcPr>
            <w:tcW w:w="2156" w:type="dxa"/>
          </w:tcPr>
          <w:p w14:paraId="4F5FDB27" w14:textId="77777777" w:rsidR="005159F0" w:rsidRPr="00BE69BA" w:rsidRDefault="005159F0" w:rsidP="005159F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311" w:type="dxa"/>
          </w:tcPr>
          <w:p w14:paraId="2B6738B1" w14:textId="77777777" w:rsidR="005159F0" w:rsidRPr="00BE69BA" w:rsidRDefault="005159F0" w:rsidP="005159F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68DED747" w14:textId="77777777" w:rsidR="00D42A5B" w:rsidRPr="00D42A5B" w:rsidRDefault="00D42A5B">
      <w:pPr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54D6615D" w14:textId="77777777" w:rsidR="0038680C" w:rsidRDefault="000E1D0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Dodatkowe sugestie i uwagi Wykonawcy:</w:t>
      </w:r>
    </w:p>
    <w:p w14:paraId="54D6615E" w14:textId="77777777" w:rsidR="0038680C" w:rsidRDefault="000E1D0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</w:t>
      </w:r>
    </w:p>
    <w:p w14:paraId="54D6615F" w14:textId="77777777" w:rsidR="0038680C" w:rsidRDefault="000E1D0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</w:t>
      </w:r>
    </w:p>
    <w:p w14:paraId="54D66160" w14:textId="77777777" w:rsidR="0038680C" w:rsidRDefault="0038680C">
      <w:pPr>
        <w:jc w:val="both"/>
        <w:rPr>
          <w:rFonts w:ascii="Times New Roman" w:eastAsia="Times New Roman" w:hAnsi="Times New Roman" w:cs="Times New Roman"/>
        </w:rPr>
      </w:pPr>
    </w:p>
    <w:sectPr w:rsidR="0038680C" w:rsidSect="00CD2935">
      <w:type w:val="continuous"/>
      <w:pgSz w:w="16838" w:h="11906" w:orient="landscape"/>
      <w:pgMar w:top="1417" w:right="1417" w:bottom="1417" w:left="1417" w:header="426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2D799" w14:textId="77777777" w:rsidR="009E0F22" w:rsidRDefault="009E0F22">
      <w:pPr>
        <w:spacing w:after="0" w:line="240" w:lineRule="auto"/>
      </w:pPr>
      <w:r>
        <w:separator/>
      </w:r>
    </w:p>
  </w:endnote>
  <w:endnote w:type="continuationSeparator" w:id="0">
    <w:p w14:paraId="0DDF413F" w14:textId="77777777" w:rsidR="009E0F22" w:rsidRDefault="009E0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66162" w14:textId="77777777" w:rsidR="0038680C" w:rsidRDefault="000E1D0A">
    <w:pPr>
      <w:spacing w:before="240" w:after="240"/>
      <w:jc w:val="center"/>
    </w:pPr>
    <w:r>
      <w:rPr>
        <w:sz w:val="18"/>
        <w:szCs w:val="18"/>
      </w:rPr>
      <w:t>„Projekt nr: FEPZ.01.05-IZ.00-0001/24-00 wspófinansowany przez Unię Europejską ze środków Europejskiego Funduszu Rozwoju Regionalnego w ramach Funduszy Europejskich dla Pomorza Zachodniego 2021-2027”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FDB97" w14:textId="77777777" w:rsidR="009E0F22" w:rsidRDefault="009E0F22">
      <w:pPr>
        <w:spacing w:after="0" w:line="240" w:lineRule="auto"/>
      </w:pPr>
      <w:r>
        <w:separator/>
      </w:r>
    </w:p>
  </w:footnote>
  <w:footnote w:type="continuationSeparator" w:id="0">
    <w:p w14:paraId="66967065" w14:textId="77777777" w:rsidR="009E0F22" w:rsidRDefault="009E0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66161" w14:textId="77777777" w:rsidR="0038680C" w:rsidRDefault="000E1D0A" w:rsidP="00CD2935">
    <w:pPr>
      <w:jc w:val="center"/>
    </w:pPr>
    <w:r>
      <w:rPr>
        <w:noProof/>
      </w:rPr>
      <w:drawing>
        <wp:inline distT="114300" distB="114300" distL="114300" distR="114300" wp14:anchorId="54D66163" wp14:editId="54D66164">
          <wp:extent cx="5760410" cy="4191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85FC9"/>
    <w:multiLevelType w:val="multilevel"/>
    <w:tmpl w:val="B6D6D4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20D55CA"/>
    <w:multiLevelType w:val="multilevel"/>
    <w:tmpl w:val="CA3E3FFE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i w:val="0"/>
        <w:iCs w:val="0"/>
        <w:smallCaps w:val="0"/>
        <w:strike w:val="0"/>
        <w:color w:val="000000"/>
        <w:sz w:val="32"/>
        <w:szCs w:val="32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2356" w:hanging="360"/>
      </w:pPr>
      <w:rPr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833" w:hanging="397"/>
      </w:pPr>
      <w:rPr>
        <w:b/>
        <w:bCs/>
        <w:i w:val="0"/>
        <w:iCs w:val="0"/>
        <w:smallCaps w:val="0"/>
        <w:strike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2640" w:hanging="360"/>
      </w:pPr>
      <w:rPr>
        <w:b/>
        <w:bCs/>
        <w:i w:val="0"/>
        <w:iCs w:val="0"/>
        <w:smallCaps w:val="0"/>
        <w:strike w:val="0"/>
        <w:color w:val="00000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2236" w:hanging="360"/>
      </w:pPr>
    </w:lvl>
    <w:lvl w:ilvl="5">
      <w:start w:val="1"/>
      <w:numFmt w:val="lowerRoman"/>
      <w:lvlText w:val="(%6)"/>
      <w:lvlJc w:val="left"/>
      <w:pPr>
        <w:ind w:left="2596" w:hanging="360"/>
      </w:pPr>
    </w:lvl>
    <w:lvl w:ilvl="6">
      <w:start w:val="1"/>
      <w:numFmt w:val="decimal"/>
      <w:lvlText w:val="%7."/>
      <w:lvlJc w:val="left"/>
      <w:pPr>
        <w:ind w:left="2956" w:hanging="360"/>
      </w:pPr>
    </w:lvl>
    <w:lvl w:ilvl="7">
      <w:start w:val="1"/>
      <w:numFmt w:val="lowerLetter"/>
      <w:lvlText w:val="%8."/>
      <w:lvlJc w:val="left"/>
      <w:pPr>
        <w:ind w:left="3316" w:hanging="360"/>
      </w:pPr>
    </w:lvl>
    <w:lvl w:ilvl="8">
      <w:start w:val="1"/>
      <w:numFmt w:val="lowerRoman"/>
      <w:lvlText w:val="%9."/>
      <w:lvlJc w:val="left"/>
      <w:pPr>
        <w:ind w:left="3676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80C"/>
    <w:rsid w:val="000351F4"/>
    <w:rsid w:val="00040E58"/>
    <w:rsid w:val="00061BF1"/>
    <w:rsid w:val="00063562"/>
    <w:rsid w:val="000A1CA2"/>
    <w:rsid w:val="000B3EE8"/>
    <w:rsid w:val="000E07CE"/>
    <w:rsid w:val="000E1D0A"/>
    <w:rsid w:val="000F3834"/>
    <w:rsid w:val="00142239"/>
    <w:rsid w:val="00142C33"/>
    <w:rsid w:val="001A1F16"/>
    <w:rsid w:val="001A75F2"/>
    <w:rsid w:val="001C5481"/>
    <w:rsid w:val="001C72A3"/>
    <w:rsid w:val="001D0ECE"/>
    <w:rsid w:val="001E7FFC"/>
    <w:rsid w:val="00290C3D"/>
    <w:rsid w:val="002D0455"/>
    <w:rsid w:val="002D6906"/>
    <w:rsid w:val="002F49C5"/>
    <w:rsid w:val="003471F0"/>
    <w:rsid w:val="0038680C"/>
    <w:rsid w:val="003B7311"/>
    <w:rsid w:val="003D4451"/>
    <w:rsid w:val="00412FEF"/>
    <w:rsid w:val="00492B92"/>
    <w:rsid w:val="004C7844"/>
    <w:rsid w:val="00502AFF"/>
    <w:rsid w:val="005159F0"/>
    <w:rsid w:val="00524942"/>
    <w:rsid w:val="00541DE2"/>
    <w:rsid w:val="00572AD6"/>
    <w:rsid w:val="00577514"/>
    <w:rsid w:val="00591576"/>
    <w:rsid w:val="00596851"/>
    <w:rsid w:val="005A2966"/>
    <w:rsid w:val="005D59C9"/>
    <w:rsid w:val="006014DB"/>
    <w:rsid w:val="00605287"/>
    <w:rsid w:val="00621EB6"/>
    <w:rsid w:val="00637F5F"/>
    <w:rsid w:val="006620DE"/>
    <w:rsid w:val="006703FF"/>
    <w:rsid w:val="00675B36"/>
    <w:rsid w:val="00691823"/>
    <w:rsid w:val="00691CDB"/>
    <w:rsid w:val="006B6FCD"/>
    <w:rsid w:val="006C7D1F"/>
    <w:rsid w:val="006E25A7"/>
    <w:rsid w:val="007303D0"/>
    <w:rsid w:val="007A0909"/>
    <w:rsid w:val="007E473A"/>
    <w:rsid w:val="007F4A78"/>
    <w:rsid w:val="00814306"/>
    <w:rsid w:val="00834C15"/>
    <w:rsid w:val="0086013A"/>
    <w:rsid w:val="00866BD3"/>
    <w:rsid w:val="008B4211"/>
    <w:rsid w:val="009142A3"/>
    <w:rsid w:val="00935BE8"/>
    <w:rsid w:val="009366C2"/>
    <w:rsid w:val="00994DF0"/>
    <w:rsid w:val="009B6654"/>
    <w:rsid w:val="009E0F22"/>
    <w:rsid w:val="009E14A6"/>
    <w:rsid w:val="009F46D4"/>
    <w:rsid w:val="00A4581B"/>
    <w:rsid w:val="00A4594B"/>
    <w:rsid w:val="00A8557C"/>
    <w:rsid w:val="00AA3D25"/>
    <w:rsid w:val="00AA7732"/>
    <w:rsid w:val="00AD42E9"/>
    <w:rsid w:val="00B40D3C"/>
    <w:rsid w:val="00B77BAE"/>
    <w:rsid w:val="00BA5E65"/>
    <w:rsid w:val="00BC0660"/>
    <w:rsid w:val="00BC189F"/>
    <w:rsid w:val="00BC364C"/>
    <w:rsid w:val="00BD526C"/>
    <w:rsid w:val="00BE69BA"/>
    <w:rsid w:val="00C12813"/>
    <w:rsid w:val="00C30417"/>
    <w:rsid w:val="00C3751A"/>
    <w:rsid w:val="00C378FB"/>
    <w:rsid w:val="00C43DDC"/>
    <w:rsid w:val="00CC63C1"/>
    <w:rsid w:val="00CD2935"/>
    <w:rsid w:val="00D41F62"/>
    <w:rsid w:val="00D42A5B"/>
    <w:rsid w:val="00D9766D"/>
    <w:rsid w:val="00DE2D03"/>
    <w:rsid w:val="00DF3B28"/>
    <w:rsid w:val="00DF6491"/>
    <w:rsid w:val="00E210A4"/>
    <w:rsid w:val="00E21A4C"/>
    <w:rsid w:val="00E612EE"/>
    <w:rsid w:val="00E75F7A"/>
    <w:rsid w:val="00E82539"/>
    <w:rsid w:val="00EB0B3E"/>
    <w:rsid w:val="00F25D45"/>
    <w:rsid w:val="00F87470"/>
    <w:rsid w:val="00F92B5C"/>
    <w:rsid w:val="00FA3724"/>
    <w:rsid w:val="00FB0ED0"/>
    <w:rsid w:val="00FC0766"/>
    <w:rsid w:val="00FE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66123"/>
  <w15:docId w15:val="{05E2A551-292D-364F-8233-A62924B7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1F62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D51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D51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D51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uiPriority w:val="9"/>
    <w:rsid w:val="00D514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D514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D514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D514D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D514D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D514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14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14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14D7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D51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D51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D51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14D7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D514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14D7"/>
    <w:rPr>
      <w:i/>
      <w:iCs/>
      <w:color w:val="2F5496" w:themeColor="accent1" w:themeShade="BF"/>
    </w:rPr>
  </w:style>
  <w:style w:type="paragraph" w:styleId="Cytatintensywny">
    <w:name w:val="Intense Quote"/>
    <w:link w:val="CytatintensywnyZnak"/>
    <w:uiPriority w:val="30"/>
    <w:qFormat/>
    <w:rsid w:val="00D514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14D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14D7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uiPriority w:val="99"/>
    <w:semiHidden/>
    <w:unhideWhenUsed/>
    <w:rsid w:val="00D51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0B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D2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935"/>
  </w:style>
  <w:style w:type="paragraph" w:styleId="Stopka">
    <w:name w:val="footer"/>
    <w:basedOn w:val="Normalny"/>
    <w:link w:val="StopkaZnak"/>
    <w:uiPriority w:val="99"/>
    <w:unhideWhenUsed/>
    <w:rsid w:val="00CD2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shNPZPHZ6vRoi7O1mm3I5KWkLA==">CgMxLjA4AHIhMWRjSzQwX1ljb3V0Wjc0WWxlTzU1T1gyazF4VnAzanpY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Nieznaj</dc:creator>
  <cp:lastModifiedBy>Mateusz Wójciak</cp:lastModifiedBy>
  <cp:revision>4</cp:revision>
  <dcterms:created xsi:type="dcterms:W3CDTF">2026-06-25T06:00:00Z</dcterms:created>
  <dcterms:modified xsi:type="dcterms:W3CDTF">2026-06-25T07:47:00Z</dcterms:modified>
</cp:coreProperties>
</file>