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8D32C7">
      <w:pPr>
        <w:pStyle w:val="Nagwek1"/>
        <w:spacing w:before="0" w:after="0"/>
        <w:jc w:val="center"/>
        <w:rPr>
          <w:rFonts w:ascii="Times New Roman" w:hAnsi="Times New Roman" w:cs="Times New Roman"/>
          <w:b w:val="0"/>
          <w:i/>
          <w:sz w:val="20"/>
          <w:szCs w:val="20"/>
        </w:rPr>
      </w:pPr>
    </w:p>
    <w:p w:rsidR="008D32C7" w:rsidRDefault="005226C4" w:rsidP="008D32C7">
      <w:pPr>
        <w:jc w:val="center"/>
      </w:pPr>
      <w:r>
        <w:rPr>
          <w:noProof/>
          <w:lang w:eastAsia="pl-PL"/>
        </w:rPr>
        <w:drawing>
          <wp:inline distT="0" distB="0" distL="0" distR="0" wp14:anchorId="1815D4FC" wp14:editId="18988358">
            <wp:extent cx="5761355"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603250"/>
                    </a:xfrm>
                    <a:prstGeom prst="rect">
                      <a:avLst/>
                    </a:prstGeom>
                    <a:noFill/>
                  </pic:spPr>
                </pic:pic>
              </a:graphicData>
            </a:graphic>
          </wp:inline>
        </w:drawing>
      </w:r>
    </w:p>
    <w:p w:rsidR="00730663" w:rsidRDefault="00730663" w:rsidP="00056D95">
      <w:pPr>
        <w:autoSpaceDE w:val="0"/>
        <w:rPr>
          <w:b/>
          <w:bCs/>
          <w:sz w:val="20"/>
          <w:szCs w:val="20"/>
        </w:rPr>
      </w:pPr>
    </w:p>
    <w:p w:rsidR="00964F1B" w:rsidRPr="00AA5CA6" w:rsidRDefault="001B7C36" w:rsidP="00056D95">
      <w:pPr>
        <w:autoSpaceDE w:val="0"/>
        <w:jc w:val="center"/>
        <w:rPr>
          <w:b/>
          <w:bCs/>
          <w:sz w:val="20"/>
          <w:szCs w:val="20"/>
        </w:rPr>
      </w:pPr>
      <w:r w:rsidRPr="00AA5CA6">
        <w:rPr>
          <w:b/>
          <w:bCs/>
          <w:sz w:val="20"/>
          <w:szCs w:val="20"/>
        </w:rPr>
        <w:t>Decyzja</w:t>
      </w:r>
      <w:r w:rsidR="007A118F" w:rsidRPr="00AA5CA6">
        <w:rPr>
          <w:b/>
          <w:bCs/>
          <w:sz w:val="20"/>
          <w:szCs w:val="20"/>
        </w:rPr>
        <w:t xml:space="preserve"> o dofinansowani</w:t>
      </w:r>
      <w:r w:rsidRPr="00AA5CA6">
        <w:rPr>
          <w:b/>
          <w:bCs/>
          <w:sz w:val="20"/>
          <w:szCs w:val="20"/>
        </w:rPr>
        <w:t>u</w:t>
      </w:r>
      <w:r w:rsidR="007A118F" w:rsidRPr="00AA5CA6">
        <w:rPr>
          <w:b/>
          <w:bCs/>
          <w:sz w:val="20"/>
          <w:szCs w:val="20"/>
        </w:rPr>
        <w:t xml:space="preserve"> Projektu</w:t>
      </w:r>
    </w:p>
    <w:p w:rsidR="007A118F" w:rsidRPr="00AA5CA6" w:rsidRDefault="007A118F" w:rsidP="00056D95">
      <w:pPr>
        <w:autoSpaceDE w:val="0"/>
        <w:jc w:val="center"/>
        <w:rPr>
          <w:b/>
          <w:bCs/>
          <w:sz w:val="20"/>
          <w:szCs w:val="20"/>
        </w:rPr>
      </w:pPr>
      <w:r w:rsidRPr="00AA5CA6">
        <w:rPr>
          <w:b/>
          <w:bCs/>
          <w:sz w:val="20"/>
          <w:szCs w:val="20"/>
        </w:rPr>
        <w:t>„</w:t>
      </w:r>
      <w:r w:rsidR="00964F1B" w:rsidRPr="00AA5CA6">
        <w:rPr>
          <w:b/>
          <w:bCs/>
          <w:sz w:val="20"/>
          <w:szCs w:val="20"/>
        </w:rPr>
        <w:t>Rozbudowa drogi wojewódzkiej na 114 na szlakowym odcinku Brzózki</w:t>
      </w:r>
      <w:r w:rsidR="00420BC3" w:rsidRPr="00AA5CA6">
        <w:rPr>
          <w:b/>
          <w:bCs/>
          <w:sz w:val="20"/>
          <w:szCs w:val="20"/>
        </w:rPr>
        <w:t xml:space="preserve"> - </w:t>
      </w:r>
      <w:r w:rsidR="00964F1B" w:rsidRPr="00AA5CA6">
        <w:rPr>
          <w:b/>
          <w:bCs/>
          <w:sz w:val="20"/>
          <w:szCs w:val="20"/>
        </w:rPr>
        <w:t>Trzebież oraz przebudowa przejścia przez m</w:t>
      </w:r>
      <w:r w:rsidR="00730663" w:rsidRPr="00AA5CA6">
        <w:rPr>
          <w:b/>
          <w:bCs/>
          <w:sz w:val="20"/>
          <w:szCs w:val="20"/>
        </w:rPr>
        <w:t>iejscowości Warnołęka i Brzózki</w:t>
      </w:r>
      <w:r w:rsidRPr="00AA5CA6">
        <w:rPr>
          <w:b/>
          <w:bCs/>
          <w:sz w:val="20"/>
          <w:szCs w:val="20"/>
        </w:rPr>
        <w:t>”</w:t>
      </w:r>
    </w:p>
    <w:p w:rsidR="007A118F" w:rsidRPr="00AA5CA6" w:rsidRDefault="00B9636E" w:rsidP="007A118F">
      <w:pPr>
        <w:autoSpaceDE w:val="0"/>
        <w:jc w:val="center"/>
        <w:rPr>
          <w:b/>
          <w:bCs/>
          <w:sz w:val="20"/>
          <w:szCs w:val="20"/>
        </w:rPr>
      </w:pPr>
      <w:r w:rsidRPr="00AA5CA6">
        <w:rPr>
          <w:b/>
          <w:bCs/>
          <w:sz w:val="20"/>
          <w:szCs w:val="20"/>
        </w:rPr>
        <w:t>N</w:t>
      </w:r>
      <w:r w:rsidR="007A118F" w:rsidRPr="00AA5CA6">
        <w:rPr>
          <w:b/>
          <w:bCs/>
          <w:sz w:val="20"/>
          <w:szCs w:val="20"/>
        </w:rPr>
        <w:t>r</w:t>
      </w:r>
      <w:r w:rsidR="00730663" w:rsidRPr="00AA5CA6">
        <w:rPr>
          <w:b/>
          <w:bCs/>
          <w:sz w:val="20"/>
          <w:szCs w:val="20"/>
        </w:rPr>
        <w:t xml:space="preserve"> RPZP.05.01.00-32-0003/18</w:t>
      </w:r>
      <w:r w:rsidR="00056D95" w:rsidRPr="00AA5CA6">
        <w:rPr>
          <w:b/>
          <w:bCs/>
          <w:sz w:val="20"/>
          <w:szCs w:val="20"/>
        </w:rPr>
        <w:t>-00</w:t>
      </w:r>
      <w:r w:rsidR="007A118F" w:rsidRPr="00AA5CA6">
        <w:rPr>
          <w:b/>
          <w:bCs/>
          <w:sz w:val="20"/>
          <w:szCs w:val="20"/>
        </w:rPr>
        <w:t xml:space="preserve"> w ramach</w:t>
      </w:r>
    </w:p>
    <w:p w:rsidR="00555BFE" w:rsidRPr="00AA5CA6" w:rsidRDefault="007A118F" w:rsidP="007A118F">
      <w:pPr>
        <w:autoSpaceDE w:val="0"/>
        <w:jc w:val="center"/>
        <w:rPr>
          <w:b/>
          <w:bCs/>
          <w:sz w:val="20"/>
          <w:szCs w:val="20"/>
        </w:rPr>
      </w:pPr>
      <w:r w:rsidRPr="00AA5CA6">
        <w:rPr>
          <w:b/>
          <w:bCs/>
          <w:sz w:val="20"/>
          <w:szCs w:val="20"/>
        </w:rPr>
        <w:t xml:space="preserve">Regionalnego Programu Operacyjnego Województwa Zachodniopomorskiego </w:t>
      </w:r>
    </w:p>
    <w:p w:rsidR="007A118F" w:rsidRPr="00AA5CA6" w:rsidRDefault="007A118F" w:rsidP="007A118F">
      <w:pPr>
        <w:autoSpaceDE w:val="0"/>
        <w:jc w:val="center"/>
        <w:rPr>
          <w:b/>
          <w:bCs/>
          <w:sz w:val="20"/>
          <w:szCs w:val="20"/>
        </w:rPr>
      </w:pPr>
      <w:r w:rsidRPr="00AA5CA6">
        <w:rPr>
          <w:b/>
          <w:bCs/>
          <w:sz w:val="20"/>
          <w:szCs w:val="20"/>
        </w:rPr>
        <w:t>2014-2020</w:t>
      </w:r>
    </w:p>
    <w:p w:rsidR="007A118F" w:rsidRPr="00AA5CA6" w:rsidRDefault="007A118F" w:rsidP="007A118F">
      <w:pPr>
        <w:autoSpaceDE w:val="0"/>
        <w:jc w:val="center"/>
        <w:rPr>
          <w:b/>
          <w:sz w:val="20"/>
          <w:szCs w:val="20"/>
        </w:rPr>
      </w:pPr>
      <w:r w:rsidRPr="00AA5CA6">
        <w:rPr>
          <w:b/>
          <w:bCs/>
          <w:sz w:val="20"/>
          <w:szCs w:val="20"/>
        </w:rPr>
        <w:t xml:space="preserve">Oś Priorytetowa </w:t>
      </w:r>
      <w:r w:rsidR="00387C3A" w:rsidRPr="00AA5CA6">
        <w:rPr>
          <w:b/>
          <w:bCs/>
          <w:sz w:val="20"/>
          <w:szCs w:val="20"/>
        </w:rPr>
        <w:t xml:space="preserve">V Zrównoważony Transport </w:t>
      </w:r>
    </w:p>
    <w:p w:rsidR="00387C3A" w:rsidRPr="00AA5CA6" w:rsidRDefault="00DB0FB3" w:rsidP="00387C3A">
      <w:pPr>
        <w:autoSpaceDE w:val="0"/>
        <w:jc w:val="center"/>
        <w:rPr>
          <w:b/>
          <w:bCs/>
          <w:sz w:val="20"/>
          <w:szCs w:val="20"/>
        </w:rPr>
      </w:pPr>
      <w:r w:rsidRPr="00AA5CA6">
        <w:rPr>
          <w:b/>
          <w:bCs/>
          <w:sz w:val="20"/>
          <w:szCs w:val="20"/>
        </w:rPr>
        <w:softHyphen/>
      </w:r>
      <w:r w:rsidR="00387C3A" w:rsidRPr="00AA5CA6">
        <w:rPr>
          <w:b/>
          <w:bCs/>
          <w:sz w:val="20"/>
          <w:szCs w:val="20"/>
        </w:rPr>
        <w:t xml:space="preserve"> Działanie </w:t>
      </w:r>
      <w:r w:rsidR="00387C3A" w:rsidRPr="00AA5CA6">
        <w:rPr>
          <w:b/>
          <w:bCs/>
          <w:sz w:val="20"/>
          <w:szCs w:val="20"/>
        </w:rPr>
        <w:softHyphen/>
      </w:r>
      <w:r w:rsidR="00387C3A" w:rsidRPr="00AA5CA6">
        <w:rPr>
          <w:b/>
          <w:bCs/>
          <w:sz w:val="20"/>
          <w:szCs w:val="20"/>
        </w:rPr>
        <w:softHyphen/>
        <w:t>5.1 Budowa i przebudowa dróg regionalnych (wojewódzkich)</w:t>
      </w:r>
    </w:p>
    <w:p w:rsidR="007A118F" w:rsidRPr="004B692E" w:rsidRDefault="007A118F" w:rsidP="007A118F">
      <w:pPr>
        <w:autoSpaceDE w:val="0"/>
        <w:jc w:val="center"/>
        <w:rPr>
          <w:b/>
          <w:sz w:val="20"/>
          <w:szCs w:val="20"/>
        </w:rPr>
      </w:pPr>
    </w:p>
    <w:p w:rsidR="001B7C36" w:rsidRPr="004B692E" w:rsidRDefault="001B7C36" w:rsidP="001B7C36">
      <w:pPr>
        <w:autoSpaceDE w:val="0"/>
        <w:jc w:val="center"/>
        <w:rPr>
          <w:b/>
          <w:bCs/>
          <w:sz w:val="20"/>
          <w:szCs w:val="20"/>
        </w:rPr>
      </w:pPr>
    </w:p>
    <w:p w:rsidR="007A118F" w:rsidRPr="004B692E" w:rsidRDefault="007A118F" w:rsidP="007A118F">
      <w:pPr>
        <w:autoSpaceDE w:val="0"/>
        <w:jc w:val="both"/>
        <w:rPr>
          <w:b/>
          <w:bCs/>
          <w:sz w:val="20"/>
          <w:szCs w:val="20"/>
        </w:rPr>
      </w:pP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r w:rsidRPr="004B692E">
        <w:rPr>
          <w:bCs/>
          <w:sz w:val="20"/>
          <w:szCs w:val="20"/>
        </w:rPr>
        <w:t>zwana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7A118F" w:rsidRPr="004B692E" w:rsidRDefault="007A118F" w:rsidP="007A118F">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4B692E">
        <w:rPr>
          <w:rFonts w:ascii="Times New Roman" w:hAnsi="Times New Roman"/>
          <w:sz w:val="20"/>
          <w:szCs w:val="20"/>
        </w:rPr>
        <w:t xml:space="preserve"> Traktatu (Dz. Urz. UE L 187 z </w:t>
      </w:r>
      <w:r w:rsidRPr="004B692E">
        <w:rPr>
          <w:rFonts w:ascii="Times New Roman" w:hAnsi="Times New Roman"/>
          <w:sz w:val="20"/>
          <w:szCs w:val="20"/>
        </w:rPr>
        <w:t>26.06.2014</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651/2014;</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ogólnym;</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w:t>
      </w:r>
      <w:r w:rsidR="005D75AA">
        <w:rPr>
          <w:rFonts w:ascii="Times New Roman" w:hAnsi="Times New Roman"/>
          <w:sz w:val="20"/>
          <w:szCs w:val="20"/>
        </w:rPr>
        <w:t xml:space="preserve"> ze zm.</w:t>
      </w:r>
      <w:r w:rsidRPr="004B692E">
        <w:rPr>
          <w:rFonts w:ascii="Times New Roman" w:hAnsi="Times New Roman"/>
          <w:sz w:val="20"/>
          <w:szCs w:val="20"/>
        </w:rPr>
        <w:t>) – zwanego dalej: rozporządzeniem 1301/2013;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w:t>
      </w:r>
      <w:r w:rsidR="007A6485">
        <w:rPr>
          <w:rFonts w:ascii="Times New Roman" w:hAnsi="Times New Roman"/>
          <w:sz w:val="20"/>
          <w:szCs w:val="20"/>
        </w:rPr>
        <w:t>0</w:t>
      </w:r>
      <w:r w:rsidRPr="004B692E">
        <w:rPr>
          <w:rFonts w:ascii="Times New Roman" w:hAnsi="Times New Roman"/>
          <w:sz w:val="20"/>
          <w:szCs w:val="20"/>
        </w:rPr>
        <w:t>5.2014</w:t>
      </w:r>
      <w:r w:rsidR="00DB5B6A" w:rsidRPr="004B692E">
        <w:rPr>
          <w:rFonts w:ascii="Times New Roman" w:hAnsi="Times New Roman"/>
          <w:sz w:val="20"/>
          <w:szCs w:val="20"/>
        </w:rPr>
        <w:t xml:space="preserve"> ze zm.</w:t>
      </w:r>
      <w:r w:rsidRPr="004B692E">
        <w:rPr>
          <w:rFonts w:ascii="Times New Roman" w:hAnsi="Times New Roman"/>
          <w:sz w:val="20"/>
          <w:szCs w:val="20"/>
        </w:rPr>
        <w:t>)</w:t>
      </w:r>
      <w:r w:rsidR="000F4CA8" w:rsidRPr="004B692E">
        <w:rPr>
          <w:rFonts w:ascii="Times New Roman" w:hAnsi="Times New Roman"/>
          <w:sz w:val="20"/>
          <w:szCs w:val="20"/>
        </w:rPr>
        <w:t>.</w:t>
      </w:r>
      <w:r w:rsidRPr="004B692E">
        <w:rPr>
          <w:rFonts w:ascii="Times New Roman" w:hAnsi="Times New Roman"/>
          <w:sz w:val="20"/>
          <w:szCs w:val="20"/>
        </w:rPr>
        <w:t xml:space="preserve"> </w:t>
      </w:r>
    </w:p>
    <w:p w:rsidR="000F0D98" w:rsidRPr="004B692E" w:rsidRDefault="000F0D98" w:rsidP="008A00E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w:t>
      </w:r>
      <w:r w:rsidR="007A6485">
        <w:rPr>
          <w:rFonts w:ascii="Times New Roman" w:hAnsi="Times New Roman"/>
          <w:sz w:val="20"/>
          <w:szCs w:val="20"/>
        </w:rPr>
        <w:t>0</w:t>
      </w:r>
      <w:r w:rsidRPr="004B692E">
        <w:rPr>
          <w:rFonts w:ascii="Times New Roman" w:hAnsi="Times New Roman"/>
          <w:sz w:val="20"/>
          <w:szCs w:val="20"/>
        </w:rPr>
        <w:t>9.2015);</w:t>
      </w:r>
    </w:p>
    <w:p w:rsidR="00B83505" w:rsidRPr="004B692E" w:rsidRDefault="00B83505" w:rsidP="00596F05">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1304/2013;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4B692E">
        <w:rPr>
          <w:rFonts w:ascii="Times New Roman" w:hAnsi="Times New Roman"/>
          <w:sz w:val="20"/>
          <w:szCs w:val="20"/>
        </w:rPr>
        <w:t>minimis</w:t>
      </w:r>
      <w:proofErr w:type="spellEnd"/>
      <w:r w:rsidRPr="004B692E">
        <w:rPr>
          <w:rFonts w:ascii="Times New Roman" w:hAnsi="Times New Roman"/>
          <w:sz w:val="20"/>
          <w:szCs w:val="20"/>
        </w:rPr>
        <w:t xml:space="preserve"> (Dz. Urz. UE L 352 z 24.12.2013) – zwanego dalej: rozporządzeniem 1407/2013;</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w:t>
      </w:r>
      <w:r w:rsidRPr="004B692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4B692E">
        <w:rPr>
          <w:rFonts w:ascii="Times New Roman" w:hAnsi="Times New Roman"/>
          <w:bCs/>
          <w:sz w:val="20"/>
          <w:szCs w:val="20"/>
        </w:rPr>
        <w:t>imi, przekazywania sprawozdań z </w:t>
      </w:r>
      <w:r w:rsidRPr="004B692E">
        <w:rPr>
          <w:rFonts w:ascii="Times New Roman" w:hAnsi="Times New Roman"/>
          <w:bCs/>
          <w:sz w:val="20"/>
          <w:szCs w:val="20"/>
        </w:rPr>
        <w:t>wdrażania instrumentów finansowych, charakterystyki technicznej działań informacyjnych</w:t>
      </w:r>
      <w:r w:rsidR="00D81C37" w:rsidRPr="004B692E">
        <w:rPr>
          <w:rFonts w:ascii="Times New Roman" w:hAnsi="Times New Roman"/>
          <w:bCs/>
          <w:sz w:val="20"/>
          <w:szCs w:val="20"/>
        </w:rPr>
        <w:t xml:space="preserve"> i </w:t>
      </w:r>
      <w:r w:rsidRPr="004B692E">
        <w:rPr>
          <w:rFonts w:ascii="Times New Roman" w:hAnsi="Times New Roman"/>
          <w:bCs/>
          <w:sz w:val="20"/>
          <w:szCs w:val="20"/>
        </w:rPr>
        <w:t xml:space="preserve">komunikacyjnych w odniesieniu do operacji oraz systemu rejestracji i </w:t>
      </w:r>
      <w:r w:rsidR="005244EB" w:rsidRPr="004B692E">
        <w:rPr>
          <w:rFonts w:ascii="Times New Roman" w:hAnsi="Times New Roman"/>
          <w:bCs/>
          <w:sz w:val="20"/>
          <w:szCs w:val="20"/>
        </w:rPr>
        <w:t>przechowywania danych (Dz. Urz. </w:t>
      </w:r>
      <w:r w:rsidRPr="004B692E">
        <w:rPr>
          <w:rFonts w:ascii="Times New Roman" w:hAnsi="Times New Roman"/>
          <w:bCs/>
          <w:sz w:val="20"/>
          <w:szCs w:val="20"/>
        </w:rPr>
        <w:t xml:space="preserve">UE L nr </w:t>
      </w:r>
      <w:r w:rsidR="00DB5B6A" w:rsidRPr="004B692E">
        <w:rPr>
          <w:rFonts w:ascii="Times New Roman" w:hAnsi="Times New Roman"/>
          <w:bCs/>
          <w:sz w:val="20"/>
          <w:szCs w:val="20"/>
        </w:rPr>
        <w:t xml:space="preserve">223 </w:t>
      </w:r>
      <w:r w:rsidRPr="004B692E">
        <w:rPr>
          <w:rFonts w:ascii="Times New Roman" w:hAnsi="Times New Roman"/>
          <w:bCs/>
          <w:sz w:val="20"/>
          <w:szCs w:val="20"/>
        </w:rPr>
        <w:t xml:space="preserve">z </w:t>
      </w:r>
      <w:r w:rsidR="00DB5B6A" w:rsidRPr="004B692E">
        <w:rPr>
          <w:rFonts w:ascii="Times New Roman" w:hAnsi="Times New Roman"/>
          <w:bCs/>
          <w:sz w:val="20"/>
          <w:szCs w:val="20"/>
        </w:rPr>
        <w:t>29.07.2014</w:t>
      </w:r>
      <w:r w:rsidRPr="004B692E">
        <w:rPr>
          <w:rFonts w:ascii="Times New Roman" w:hAnsi="Times New Roman"/>
          <w:bCs/>
          <w:sz w:val="20"/>
          <w:szCs w:val="20"/>
        </w:rPr>
        <w:t>) – zwanego dalej: rozporządzeniem wykonawczym  Komisji (</w:t>
      </w:r>
      <w:r w:rsidRPr="004B692E">
        <w:rPr>
          <w:rFonts w:ascii="Times New Roman" w:hAnsi="Times New Roman"/>
          <w:sz w:val="20"/>
          <w:szCs w:val="20"/>
        </w:rPr>
        <w:t xml:space="preserve">UE) </w:t>
      </w:r>
      <w:r w:rsidRPr="004B692E">
        <w:rPr>
          <w:rFonts w:ascii="Times New Roman" w:hAnsi="Times New Roman"/>
          <w:sz w:val="20"/>
          <w:szCs w:val="20"/>
        </w:rPr>
        <w:lastRenderedPageBreak/>
        <w:t>nr</w:t>
      </w:r>
      <w:r w:rsidR="005244EB" w:rsidRPr="004B692E">
        <w:rPr>
          <w:rFonts w:ascii="Times New Roman" w:hAnsi="Times New Roman"/>
          <w:sz w:val="20"/>
          <w:szCs w:val="20"/>
        </w:rPr>
        <w:t> </w:t>
      </w:r>
      <w:r w:rsidRPr="004B692E">
        <w:rPr>
          <w:rFonts w:ascii="Times New Roman" w:hAnsi="Times New Roman"/>
          <w:sz w:val="20"/>
          <w:szCs w:val="20"/>
        </w:rPr>
        <w:t>821/2014;</w:t>
      </w:r>
    </w:p>
    <w:p w:rsidR="007A118F" w:rsidRDefault="007A118F" w:rsidP="007A118F">
      <w:pPr>
        <w:numPr>
          <w:ilvl w:val="0"/>
          <w:numId w:val="5"/>
        </w:numPr>
        <w:jc w:val="both"/>
        <w:rPr>
          <w:rFonts w:eastAsia="Arial"/>
          <w:sz w:val="20"/>
          <w:szCs w:val="20"/>
        </w:rPr>
      </w:pPr>
      <w:r w:rsidRPr="004B692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D629E8" w:rsidRPr="00D629E8" w:rsidRDefault="00D629E8" w:rsidP="00D629E8">
      <w:pPr>
        <w:numPr>
          <w:ilvl w:val="0"/>
          <w:numId w:val="5"/>
        </w:numPr>
        <w:jc w:val="both"/>
        <w:rPr>
          <w:rFonts w:eastAsia="Arial"/>
          <w:sz w:val="20"/>
          <w:szCs w:val="20"/>
        </w:rPr>
      </w:pPr>
      <w:r w:rsidRPr="00D629E8">
        <w:rPr>
          <w:rFonts w:eastAsia="Arial"/>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D629E8" w:rsidRPr="00D629E8" w:rsidRDefault="00D629E8" w:rsidP="00D629E8">
      <w:pPr>
        <w:numPr>
          <w:ilvl w:val="0"/>
          <w:numId w:val="5"/>
        </w:numPr>
        <w:jc w:val="both"/>
        <w:rPr>
          <w:rFonts w:eastAsia="Arial"/>
          <w:sz w:val="20"/>
          <w:szCs w:val="20"/>
        </w:rPr>
      </w:pPr>
      <w:r w:rsidRPr="00D629E8">
        <w:rPr>
          <w:rFonts w:eastAsia="Arial"/>
          <w:sz w:val="20"/>
          <w:szCs w:val="20"/>
        </w:rPr>
        <w:t xml:space="preserve">Rozporządzenie Parlamentu Europejskiego i Rady (UE, </w:t>
      </w:r>
      <w:proofErr w:type="spellStart"/>
      <w:r w:rsidRPr="00D629E8">
        <w:rPr>
          <w:rFonts w:eastAsia="Arial"/>
          <w:sz w:val="20"/>
          <w:szCs w:val="20"/>
        </w:rPr>
        <w:t>Euratom</w:t>
      </w:r>
      <w:proofErr w:type="spellEnd"/>
      <w:r w:rsidRPr="00D629E8">
        <w:rPr>
          <w:rFonts w:eastAsia="Arial"/>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D629E8">
        <w:rPr>
          <w:rFonts w:eastAsia="Arial"/>
          <w:sz w:val="20"/>
          <w:szCs w:val="20"/>
        </w:rPr>
        <w:t>Euratom</w:t>
      </w:r>
      <w:proofErr w:type="spellEnd"/>
      <w:r w:rsidRPr="00D629E8">
        <w:rPr>
          <w:rFonts w:eastAsia="Arial"/>
          <w:sz w:val="20"/>
          <w:szCs w:val="20"/>
        </w:rPr>
        <w:t>) nr 966/2012;</w:t>
      </w:r>
    </w:p>
    <w:p w:rsidR="00940B16" w:rsidRPr="004B692E" w:rsidRDefault="00940B16" w:rsidP="00940B16">
      <w:pPr>
        <w:numPr>
          <w:ilvl w:val="0"/>
          <w:numId w:val="5"/>
        </w:numPr>
        <w:suppressAutoHyphens w:val="0"/>
        <w:autoSpaceDE w:val="0"/>
        <w:autoSpaceDN w:val="0"/>
        <w:adjustRightInd w:val="0"/>
        <w:jc w:val="both"/>
        <w:rPr>
          <w:sz w:val="20"/>
          <w:szCs w:val="20"/>
        </w:rPr>
      </w:pPr>
      <w:r w:rsidRPr="004B692E">
        <w:rPr>
          <w:sz w:val="20"/>
          <w:szCs w:val="20"/>
        </w:rPr>
        <w:t xml:space="preserve">Dyrektywa Parlamentu Europejskiego i Rady 2011/92/UE z dnia 13 grudnia 2011 r. </w:t>
      </w:r>
      <w:r w:rsidRPr="004B692E">
        <w:rPr>
          <w:iCs/>
          <w:sz w:val="20"/>
          <w:szCs w:val="20"/>
        </w:rPr>
        <w:t xml:space="preserve">w sprawie oceny skutków wywieranych przez niektóre przedsięwzięcia publiczne i prywatne na środowisko </w:t>
      </w:r>
      <w:r w:rsidRPr="004B692E">
        <w:rPr>
          <w:sz w:val="20"/>
          <w:szCs w:val="20"/>
        </w:rPr>
        <w:t>(Dz. Urz. UE L</w:t>
      </w:r>
      <w:r w:rsidR="001B0FCA" w:rsidRPr="004B692E">
        <w:rPr>
          <w:sz w:val="20"/>
          <w:szCs w:val="20"/>
        </w:rPr>
        <w:t xml:space="preserve"> 26 z 28.</w:t>
      </w:r>
      <w:r w:rsidR="007A6485">
        <w:rPr>
          <w:sz w:val="20"/>
          <w:szCs w:val="20"/>
        </w:rPr>
        <w:t>0</w:t>
      </w:r>
      <w:r w:rsidR="001B0FCA" w:rsidRPr="004B692E">
        <w:rPr>
          <w:sz w:val="20"/>
          <w:szCs w:val="20"/>
        </w:rPr>
        <w:t xml:space="preserve">1.2012, str. 1 ze zm.) </w:t>
      </w:r>
      <w:r w:rsidR="001D7BB5" w:rsidRPr="004B692E">
        <w:rPr>
          <w:bCs/>
          <w:sz w:val="20"/>
          <w:szCs w:val="20"/>
        </w:rPr>
        <w:t>–</w:t>
      </w:r>
      <w:r w:rsidRPr="004B692E">
        <w:rPr>
          <w:sz w:val="20"/>
          <w:szCs w:val="20"/>
        </w:rPr>
        <w:t xml:space="preserve"> zwan</w:t>
      </w:r>
      <w:r w:rsidR="001B0FCA" w:rsidRPr="004B692E">
        <w:rPr>
          <w:sz w:val="20"/>
          <w:szCs w:val="20"/>
        </w:rPr>
        <w:t>ej</w:t>
      </w:r>
      <w:r w:rsidRPr="004B692E">
        <w:rPr>
          <w:sz w:val="20"/>
          <w:szCs w:val="20"/>
        </w:rPr>
        <w:t xml:space="preserve"> dalej</w:t>
      </w:r>
      <w:r w:rsidR="001B0FCA" w:rsidRPr="004B692E">
        <w:rPr>
          <w:sz w:val="20"/>
          <w:szCs w:val="20"/>
        </w:rPr>
        <w:t>:</w:t>
      </w:r>
      <w:r w:rsidRPr="004B692E">
        <w:rPr>
          <w:sz w:val="20"/>
          <w:szCs w:val="20"/>
        </w:rPr>
        <w:t xml:space="preserve"> dyrektywą </w:t>
      </w:r>
      <w:r w:rsidRPr="004B692E">
        <w:rPr>
          <w:iCs/>
          <w:sz w:val="20"/>
          <w:szCs w:val="20"/>
        </w:rPr>
        <w:t>w sprawie oceny skutków wywieranych przez niektóre przedsięwzięcia publiczne i prywatne na środowisko</w:t>
      </w:r>
      <w:r w:rsidR="003B07F9" w:rsidRPr="004B692E">
        <w:rPr>
          <w:iCs/>
          <w:sz w:val="20"/>
          <w:szCs w:val="20"/>
        </w:rPr>
        <w:t>;</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Ustawy z dnia 11 lipca 2014 r. o zasadach realizacji programów w zakresie polityki spójności finansowanych w perspektywie finansowej 2014-2020 (Dz. U. z </w:t>
      </w:r>
      <w:r w:rsidR="00105542" w:rsidRPr="004B692E">
        <w:rPr>
          <w:rFonts w:ascii="Times New Roman" w:hAnsi="Times New Roman"/>
          <w:sz w:val="20"/>
          <w:szCs w:val="20"/>
        </w:rPr>
        <w:t>201</w:t>
      </w:r>
      <w:r w:rsidR="00105542">
        <w:rPr>
          <w:rFonts w:ascii="Times New Roman" w:hAnsi="Times New Roman"/>
          <w:sz w:val="20"/>
          <w:szCs w:val="20"/>
        </w:rPr>
        <w:t>8</w:t>
      </w:r>
      <w:r w:rsidR="00105542" w:rsidRPr="004B692E">
        <w:rPr>
          <w:rFonts w:ascii="Times New Roman" w:hAnsi="Times New Roman"/>
          <w:sz w:val="20"/>
          <w:szCs w:val="20"/>
        </w:rPr>
        <w:t xml:space="preserve"> </w:t>
      </w:r>
      <w:r w:rsidRPr="004B692E">
        <w:rPr>
          <w:rFonts w:ascii="Times New Roman" w:hAnsi="Times New Roman"/>
          <w:sz w:val="20"/>
          <w:szCs w:val="20"/>
        </w:rPr>
        <w:t xml:space="preserve">r., poz. </w:t>
      </w:r>
      <w:r w:rsidR="00105542">
        <w:rPr>
          <w:rFonts w:ascii="Times New Roman" w:hAnsi="Times New Roman"/>
          <w:sz w:val="20"/>
          <w:szCs w:val="20"/>
        </w:rPr>
        <w:t>1431</w:t>
      </w:r>
      <w:r w:rsidR="00105542" w:rsidRPr="004B692E">
        <w:rPr>
          <w:rFonts w:ascii="Times New Roman" w:hAnsi="Times New Roman"/>
          <w:sz w:val="20"/>
          <w:szCs w:val="20"/>
        </w:rPr>
        <w:t xml:space="preserve"> </w:t>
      </w:r>
      <w:r w:rsidR="008B2E74" w:rsidRPr="004B692E">
        <w:rPr>
          <w:rFonts w:ascii="Times New Roman" w:hAnsi="Times New Roman"/>
          <w:sz w:val="20"/>
          <w:szCs w:val="20"/>
        </w:rPr>
        <w:t>j.t.</w:t>
      </w:r>
      <w:r w:rsidRPr="004B692E">
        <w:rPr>
          <w:rFonts w:ascii="Times New Roman" w:hAnsi="Times New Roman"/>
          <w:sz w:val="20"/>
          <w:szCs w:val="20"/>
        </w:rPr>
        <w:t>) – zwanej dalej: ustawą wdrożeniową;</w:t>
      </w:r>
    </w:p>
    <w:p w:rsidR="007A118F" w:rsidRPr="00F41668" w:rsidRDefault="007A118F" w:rsidP="007A118F">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4B692E">
        <w:rPr>
          <w:rFonts w:ascii="Times New Roman" w:hAnsi="Times New Roman"/>
          <w:sz w:val="20"/>
          <w:szCs w:val="20"/>
        </w:rPr>
        <w:t>Ustawy z dnia 27 sierpnia 2009 r. o finansach publicznych (Dz. U. z 201</w:t>
      </w:r>
      <w:r w:rsidR="000E2AE9">
        <w:rPr>
          <w:rFonts w:ascii="Times New Roman" w:hAnsi="Times New Roman"/>
          <w:sz w:val="20"/>
          <w:szCs w:val="20"/>
        </w:rPr>
        <w:t>7</w:t>
      </w:r>
      <w:r w:rsidRPr="004B692E">
        <w:rPr>
          <w:rFonts w:ascii="Times New Roman" w:hAnsi="Times New Roman"/>
          <w:sz w:val="20"/>
          <w:szCs w:val="20"/>
        </w:rPr>
        <w:t xml:space="preserve"> r., poz. </w:t>
      </w:r>
      <w:r w:rsidR="000E2AE9">
        <w:rPr>
          <w:rFonts w:ascii="Times New Roman" w:hAnsi="Times New Roman"/>
          <w:sz w:val="20"/>
          <w:szCs w:val="20"/>
        </w:rPr>
        <w:t>2077</w:t>
      </w:r>
      <w:r w:rsidR="000E2AE9" w:rsidRPr="004B692E">
        <w:rPr>
          <w:rFonts w:ascii="Times New Roman" w:hAnsi="Times New Roman"/>
          <w:sz w:val="20"/>
          <w:szCs w:val="20"/>
        </w:rPr>
        <w:t xml:space="preserve"> </w:t>
      </w:r>
      <w:r w:rsidRPr="004B692E">
        <w:rPr>
          <w:rFonts w:ascii="Times New Roman" w:hAnsi="Times New Roman"/>
          <w:sz w:val="20"/>
          <w:szCs w:val="20"/>
        </w:rPr>
        <w:t>j.t.</w:t>
      </w:r>
      <w:r w:rsidR="007A6485">
        <w:rPr>
          <w:rFonts w:ascii="Times New Roman" w:hAnsi="Times New Roman"/>
          <w:sz w:val="20"/>
          <w:szCs w:val="20"/>
        </w:rPr>
        <w:t xml:space="preserve"> ze zm.</w:t>
      </w:r>
      <w:r w:rsidRPr="004B692E">
        <w:rPr>
          <w:rFonts w:ascii="Times New Roman" w:hAnsi="Times New Roman"/>
          <w:sz w:val="20"/>
          <w:szCs w:val="20"/>
        </w:rPr>
        <w:t>)</w:t>
      </w:r>
      <w:r w:rsidR="00D845F3" w:rsidRPr="004B692E">
        <w:rPr>
          <w:rFonts w:ascii="Times New Roman" w:hAnsi="Times New Roman"/>
          <w:sz w:val="20"/>
          <w:szCs w:val="20"/>
        </w:rPr>
        <w:t xml:space="preserve"> -</w:t>
      </w:r>
      <w:r w:rsidR="004178FA" w:rsidRPr="004B692E">
        <w:rPr>
          <w:rFonts w:ascii="Times New Roman" w:hAnsi="Times New Roman"/>
          <w:sz w:val="20"/>
          <w:szCs w:val="20"/>
        </w:rPr>
        <w:t xml:space="preserve"> zwanej dalej</w:t>
      </w:r>
      <w:r w:rsidR="00D845F3" w:rsidRPr="004B692E">
        <w:rPr>
          <w:rFonts w:ascii="Times New Roman" w:hAnsi="Times New Roman"/>
          <w:sz w:val="20"/>
          <w:szCs w:val="20"/>
        </w:rPr>
        <w:t>:</w:t>
      </w:r>
      <w:r w:rsidR="004178FA" w:rsidRPr="004B692E">
        <w:rPr>
          <w:rFonts w:ascii="Times New Roman" w:hAnsi="Times New Roman"/>
          <w:sz w:val="20"/>
          <w:szCs w:val="20"/>
        </w:rPr>
        <w:t xml:space="preserve"> </w:t>
      </w:r>
      <w:r w:rsidR="004178FA" w:rsidRPr="00F41668">
        <w:rPr>
          <w:rFonts w:ascii="Times New Roman" w:hAnsi="Times New Roman"/>
          <w:color w:val="000000" w:themeColor="text1"/>
          <w:sz w:val="20"/>
          <w:szCs w:val="20"/>
        </w:rPr>
        <w:t>ustawą o finansach publicznych</w:t>
      </w:r>
      <w:r w:rsidRPr="00F41668">
        <w:rPr>
          <w:rFonts w:ascii="Times New Roman" w:hAnsi="Times New Roman"/>
          <w:color w:val="000000" w:themeColor="text1"/>
          <w:sz w:val="20"/>
          <w:szCs w:val="20"/>
        </w:rPr>
        <w:t>;</w:t>
      </w:r>
    </w:p>
    <w:p w:rsidR="00A31DC1" w:rsidRPr="00F41668" w:rsidRDefault="007A118F" w:rsidP="00A31DC1">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 xml:space="preserve">Ustawy z dnia 5 czerwca 1998 r. o samorządzie województwa (Dz. U. z </w:t>
      </w:r>
      <w:r w:rsidR="00510EFB" w:rsidRPr="00F41668">
        <w:rPr>
          <w:rFonts w:ascii="Times New Roman" w:hAnsi="Times New Roman"/>
          <w:color w:val="000000" w:themeColor="text1"/>
          <w:sz w:val="20"/>
          <w:szCs w:val="20"/>
        </w:rPr>
        <w:t xml:space="preserve">2018 </w:t>
      </w:r>
      <w:r w:rsidRPr="00F41668">
        <w:rPr>
          <w:rFonts w:ascii="Times New Roman" w:hAnsi="Times New Roman"/>
          <w:color w:val="000000" w:themeColor="text1"/>
          <w:sz w:val="20"/>
          <w:szCs w:val="20"/>
        </w:rPr>
        <w:t xml:space="preserve">r., poz. </w:t>
      </w:r>
      <w:r w:rsidR="00510EFB" w:rsidRPr="00F41668">
        <w:rPr>
          <w:rFonts w:ascii="Times New Roman" w:hAnsi="Times New Roman"/>
          <w:color w:val="000000" w:themeColor="text1"/>
          <w:sz w:val="20"/>
          <w:szCs w:val="20"/>
        </w:rPr>
        <w:t xml:space="preserve">913 </w:t>
      </w:r>
      <w:r w:rsidR="009E1FA9" w:rsidRPr="00F41668">
        <w:rPr>
          <w:rFonts w:ascii="Times New Roman" w:hAnsi="Times New Roman"/>
          <w:color w:val="000000" w:themeColor="text1"/>
          <w:sz w:val="20"/>
          <w:szCs w:val="20"/>
        </w:rPr>
        <w:t>j.t.</w:t>
      </w:r>
      <w:r w:rsidR="007A6485" w:rsidRPr="00F41668">
        <w:rPr>
          <w:rFonts w:ascii="Times New Roman" w:hAnsi="Times New Roman"/>
          <w:color w:val="000000" w:themeColor="text1"/>
          <w:sz w:val="20"/>
          <w:szCs w:val="20"/>
        </w:rPr>
        <w:t xml:space="preserve"> ze zm.</w:t>
      </w:r>
      <w:r w:rsidRPr="00F41668">
        <w:rPr>
          <w:rFonts w:ascii="Times New Roman" w:hAnsi="Times New Roman"/>
          <w:color w:val="000000" w:themeColor="text1"/>
          <w:sz w:val="20"/>
          <w:szCs w:val="20"/>
        </w:rPr>
        <w:t>);</w:t>
      </w:r>
    </w:p>
    <w:p w:rsidR="007A118F" w:rsidRPr="00F41668" w:rsidRDefault="007A118F" w:rsidP="007A118F">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 xml:space="preserve">Ustawy z dnia 23 kwietnia 1964 </w:t>
      </w:r>
      <w:r w:rsidR="00F9359F" w:rsidRPr="00F41668">
        <w:rPr>
          <w:rFonts w:ascii="Times New Roman" w:hAnsi="Times New Roman"/>
          <w:color w:val="000000" w:themeColor="text1"/>
          <w:sz w:val="20"/>
          <w:szCs w:val="20"/>
        </w:rPr>
        <w:t xml:space="preserve">r. Kodeks cywilny (Dz. U. z </w:t>
      </w:r>
      <w:r w:rsidR="00510EFB" w:rsidRPr="00F41668">
        <w:rPr>
          <w:rFonts w:ascii="Times New Roman" w:hAnsi="Times New Roman"/>
          <w:color w:val="000000" w:themeColor="text1"/>
          <w:sz w:val="20"/>
          <w:szCs w:val="20"/>
        </w:rPr>
        <w:t xml:space="preserve">2018 </w:t>
      </w:r>
      <w:r w:rsidRPr="00F41668">
        <w:rPr>
          <w:rFonts w:ascii="Times New Roman" w:hAnsi="Times New Roman"/>
          <w:color w:val="000000" w:themeColor="text1"/>
          <w:sz w:val="20"/>
          <w:szCs w:val="20"/>
        </w:rPr>
        <w:t xml:space="preserve">r., poz. </w:t>
      </w:r>
      <w:r w:rsidR="00510EFB" w:rsidRPr="00F41668">
        <w:rPr>
          <w:rFonts w:ascii="Times New Roman" w:hAnsi="Times New Roman"/>
          <w:color w:val="000000" w:themeColor="text1"/>
          <w:sz w:val="20"/>
          <w:szCs w:val="20"/>
        </w:rPr>
        <w:t xml:space="preserve">1025 </w:t>
      </w:r>
      <w:r w:rsidRPr="00F41668">
        <w:rPr>
          <w:rFonts w:ascii="Times New Roman" w:hAnsi="Times New Roman"/>
          <w:color w:val="000000" w:themeColor="text1"/>
          <w:sz w:val="20"/>
          <w:szCs w:val="20"/>
        </w:rPr>
        <w:t>j.t.</w:t>
      </w:r>
      <w:r w:rsidR="00F204EC" w:rsidRPr="00F41668">
        <w:rPr>
          <w:rFonts w:ascii="Times New Roman" w:hAnsi="Times New Roman"/>
          <w:color w:val="000000" w:themeColor="text1"/>
          <w:sz w:val="20"/>
          <w:szCs w:val="20"/>
        </w:rPr>
        <w:t xml:space="preserve"> ze zm.</w:t>
      </w:r>
      <w:r w:rsidRPr="00F41668">
        <w:rPr>
          <w:rFonts w:ascii="Times New Roman" w:hAnsi="Times New Roman"/>
          <w:color w:val="000000" w:themeColor="text1"/>
          <w:sz w:val="20"/>
          <w:szCs w:val="20"/>
        </w:rPr>
        <w:t>);</w:t>
      </w:r>
    </w:p>
    <w:p w:rsidR="007A118F" w:rsidRPr="00F41668" w:rsidRDefault="007A118F" w:rsidP="007A118F">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 xml:space="preserve">Ustawy z dnia 29 sierpnia 1997 r. Ordynacja podatkowa (Dz. U. z </w:t>
      </w:r>
      <w:r w:rsidR="00510EFB" w:rsidRPr="00F41668">
        <w:rPr>
          <w:rFonts w:ascii="Times New Roman" w:hAnsi="Times New Roman"/>
          <w:color w:val="000000" w:themeColor="text1"/>
          <w:sz w:val="20"/>
          <w:szCs w:val="20"/>
        </w:rPr>
        <w:t xml:space="preserve">2018 </w:t>
      </w:r>
      <w:r w:rsidRPr="00F41668">
        <w:rPr>
          <w:rFonts w:ascii="Times New Roman" w:hAnsi="Times New Roman"/>
          <w:color w:val="000000" w:themeColor="text1"/>
          <w:sz w:val="20"/>
          <w:szCs w:val="20"/>
        </w:rPr>
        <w:t xml:space="preserve">r., poz. </w:t>
      </w:r>
      <w:r w:rsidR="00510EFB" w:rsidRPr="00F41668">
        <w:rPr>
          <w:rFonts w:ascii="Times New Roman" w:hAnsi="Times New Roman"/>
          <w:color w:val="000000" w:themeColor="text1"/>
          <w:sz w:val="20"/>
          <w:szCs w:val="20"/>
        </w:rPr>
        <w:t xml:space="preserve">800 </w:t>
      </w:r>
      <w:r w:rsidRPr="00F41668">
        <w:rPr>
          <w:rFonts w:ascii="Times New Roman" w:hAnsi="Times New Roman"/>
          <w:color w:val="000000" w:themeColor="text1"/>
          <w:sz w:val="20"/>
          <w:szCs w:val="20"/>
        </w:rPr>
        <w:t>j.t.</w:t>
      </w:r>
      <w:r w:rsidR="009E1FA9" w:rsidRPr="00F41668">
        <w:rPr>
          <w:rFonts w:ascii="Times New Roman" w:hAnsi="Times New Roman"/>
          <w:color w:val="000000" w:themeColor="text1"/>
          <w:sz w:val="20"/>
          <w:szCs w:val="20"/>
        </w:rPr>
        <w:t xml:space="preserve"> ze zm.</w:t>
      </w:r>
      <w:r w:rsidRPr="00F41668">
        <w:rPr>
          <w:rFonts w:ascii="Times New Roman" w:hAnsi="Times New Roman"/>
          <w:color w:val="000000" w:themeColor="text1"/>
          <w:sz w:val="20"/>
          <w:szCs w:val="20"/>
        </w:rPr>
        <w:t>);</w:t>
      </w:r>
    </w:p>
    <w:p w:rsidR="007A118F" w:rsidRPr="00F41668" w:rsidRDefault="007A118F" w:rsidP="007A118F">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Ustawy z dnia 29 stycznia 2004 r. Prawo zamówień publicznych (</w:t>
      </w:r>
      <w:hyperlink r:id="rId11" w:history="1">
        <w:r w:rsidR="00DA5754" w:rsidRPr="00F41668">
          <w:rPr>
            <w:rFonts w:ascii="Times New Roman" w:eastAsia="Times New Roman" w:hAnsi="Times New Roman"/>
            <w:color w:val="000000" w:themeColor="text1"/>
            <w:sz w:val="20"/>
            <w:szCs w:val="20"/>
          </w:rPr>
          <w:t>Dz.U. 2018 poz. 1986</w:t>
        </w:r>
      </w:hyperlink>
      <w:r w:rsidR="00DA5754" w:rsidRPr="00F41668">
        <w:rPr>
          <w:rFonts w:ascii="Times New Roman" w:eastAsia="Times New Roman" w:hAnsi="Times New Roman"/>
          <w:color w:val="000000" w:themeColor="text1"/>
          <w:sz w:val="20"/>
          <w:szCs w:val="20"/>
        </w:rPr>
        <w:t xml:space="preserve"> </w:t>
      </w:r>
      <w:r w:rsidR="00B243F8" w:rsidRPr="00F41668">
        <w:rPr>
          <w:rFonts w:ascii="Times New Roman" w:hAnsi="Times New Roman"/>
          <w:color w:val="000000" w:themeColor="text1"/>
          <w:sz w:val="20"/>
          <w:szCs w:val="20"/>
        </w:rPr>
        <w:t>j.t.) –</w:t>
      </w:r>
      <w:r w:rsidR="00AB74A2" w:rsidRPr="00F41668">
        <w:rPr>
          <w:rFonts w:ascii="Times New Roman" w:hAnsi="Times New Roman"/>
          <w:color w:val="000000" w:themeColor="text1"/>
          <w:sz w:val="20"/>
          <w:szCs w:val="20"/>
        </w:rPr>
        <w:t xml:space="preserve"> zwanej dalej</w:t>
      </w:r>
      <w:r w:rsidR="00B243F8" w:rsidRPr="00F41668">
        <w:rPr>
          <w:rFonts w:ascii="Times New Roman" w:hAnsi="Times New Roman"/>
          <w:color w:val="000000" w:themeColor="text1"/>
          <w:sz w:val="20"/>
          <w:szCs w:val="20"/>
        </w:rPr>
        <w:t>:</w:t>
      </w:r>
      <w:r w:rsidR="00AB74A2" w:rsidRPr="00F41668">
        <w:rPr>
          <w:rFonts w:ascii="Times New Roman" w:hAnsi="Times New Roman"/>
          <w:color w:val="000000" w:themeColor="text1"/>
          <w:sz w:val="20"/>
          <w:szCs w:val="20"/>
        </w:rPr>
        <w:t xml:space="preserve"> PZP;</w:t>
      </w:r>
    </w:p>
    <w:p w:rsidR="00D90B65" w:rsidRPr="00F41668" w:rsidRDefault="00DF6B96" w:rsidP="00D90B65">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 xml:space="preserve">Ustawy z dnia 17 grudnia 2004 r. o odpowiedzialności za naruszenie dyscypliny finansów publicznych (Dz.U. </w:t>
      </w:r>
      <w:r w:rsidR="00D27F07" w:rsidRPr="00F41668">
        <w:rPr>
          <w:rFonts w:ascii="Times New Roman" w:hAnsi="Times New Roman"/>
          <w:color w:val="000000" w:themeColor="text1"/>
          <w:sz w:val="20"/>
          <w:szCs w:val="20"/>
        </w:rPr>
        <w:t xml:space="preserve">z </w:t>
      </w:r>
      <w:r w:rsidR="003B25FB" w:rsidRPr="00F41668">
        <w:rPr>
          <w:rFonts w:ascii="Times New Roman" w:hAnsi="Times New Roman"/>
          <w:color w:val="000000" w:themeColor="text1"/>
          <w:sz w:val="20"/>
          <w:szCs w:val="20"/>
        </w:rPr>
        <w:t>2018</w:t>
      </w:r>
      <w:r w:rsidRPr="00F41668">
        <w:rPr>
          <w:rFonts w:ascii="Times New Roman" w:hAnsi="Times New Roman"/>
          <w:color w:val="000000" w:themeColor="text1"/>
          <w:sz w:val="20"/>
          <w:szCs w:val="20"/>
        </w:rPr>
        <w:t xml:space="preserve">, poz. </w:t>
      </w:r>
      <w:r w:rsidR="003B25FB" w:rsidRPr="00F41668">
        <w:rPr>
          <w:rFonts w:ascii="Times New Roman" w:hAnsi="Times New Roman"/>
          <w:color w:val="000000" w:themeColor="text1"/>
          <w:sz w:val="20"/>
          <w:szCs w:val="20"/>
        </w:rPr>
        <w:t xml:space="preserve">1458 </w:t>
      </w:r>
      <w:r w:rsidRPr="00F41668">
        <w:rPr>
          <w:rFonts w:ascii="Times New Roman" w:hAnsi="Times New Roman"/>
          <w:color w:val="000000" w:themeColor="text1"/>
          <w:sz w:val="20"/>
          <w:szCs w:val="20"/>
        </w:rPr>
        <w:t>j.t.</w:t>
      </w:r>
      <w:r w:rsidR="00ED2A15" w:rsidRPr="00F41668">
        <w:rPr>
          <w:rFonts w:ascii="Times New Roman" w:hAnsi="Times New Roman"/>
          <w:color w:val="000000" w:themeColor="text1"/>
          <w:sz w:val="20"/>
          <w:szCs w:val="20"/>
        </w:rPr>
        <w:t xml:space="preserve"> ze zm.</w:t>
      </w:r>
      <w:r w:rsidRPr="00F41668">
        <w:rPr>
          <w:rFonts w:ascii="Times New Roman" w:hAnsi="Times New Roman"/>
          <w:color w:val="000000" w:themeColor="text1"/>
          <w:sz w:val="20"/>
          <w:szCs w:val="20"/>
        </w:rPr>
        <w:t>)</w:t>
      </w:r>
      <w:r w:rsidR="00B243F8" w:rsidRPr="00F41668">
        <w:rPr>
          <w:rFonts w:ascii="Times New Roman" w:hAnsi="Times New Roman"/>
          <w:color w:val="000000" w:themeColor="text1"/>
          <w:sz w:val="20"/>
          <w:szCs w:val="20"/>
        </w:rPr>
        <w:t xml:space="preserve"> </w:t>
      </w:r>
      <w:r w:rsidRPr="00F41668">
        <w:rPr>
          <w:rFonts w:ascii="Times New Roman" w:hAnsi="Times New Roman"/>
          <w:color w:val="000000" w:themeColor="text1"/>
          <w:sz w:val="20"/>
          <w:szCs w:val="20"/>
        </w:rPr>
        <w:t xml:space="preserve"> </w:t>
      </w:r>
      <w:r w:rsidR="00B243F8" w:rsidRPr="00F41668">
        <w:rPr>
          <w:rFonts w:ascii="Times New Roman" w:hAnsi="Times New Roman"/>
          <w:color w:val="000000" w:themeColor="text1"/>
          <w:sz w:val="20"/>
          <w:szCs w:val="20"/>
        </w:rPr>
        <w:t xml:space="preserve">– </w:t>
      </w:r>
      <w:r w:rsidRPr="00F41668">
        <w:rPr>
          <w:rFonts w:ascii="Times New Roman" w:hAnsi="Times New Roman"/>
          <w:color w:val="000000" w:themeColor="text1"/>
          <w:sz w:val="20"/>
          <w:szCs w:val="20"/>
        </w:rPr>
        <w:t>zwanej dalej</w:t>
      </w:r>
      <w:r w:rsidR="00B243F8" w:rsidRPr="00F41668">
        <w:rPr>
          <w:rFonts w:ascii="Times New Roman" w:hAnsi="Times New Roman"/>
          <w:color w:val="000000" w:themeColor="text1"/>
          <w:sz w:val="20"/>
          <w:szCs w:val="20"/>
        </w:rPr>
        <w:t>:</w:t>
      </w:r>
      <w:r w:rsidRPr="00F41668">
        <w:rPr>
          <w:rFonts w:ascii="Times New Roman" w:hAnsi="Times New Roman"/>
          <w:color w:val="000000" w:themeColor="text1"/>
          <w:sz w:val="20"/>
          <w:szCs w:val="20"/>
        </w:rPr>
        <w:t xml:space="preserve"> ustawą o odpowiedzialności za naruszenie dyscypliny finansów publicznych;</w:t>
      </w:r>
    </w:p>
    <w:p w:rsidR="00D90B65" w:rsidRPr="00F41668" w:rsidRDefault="00D90B65" w:rsidP="00D90B65">
      <w:pPr>
        <w:numPr>
          <w:ilvl w:val="0"/>
          <w:numId w:val="5"/>
        </w:numPr>
        <w:suppressAutoHyphens w:val="0"/>
        <w:jc w:val="both"/>
        <w:rPr>
          <w:color w:val="000000" w:themeColor="text1"/>
          <w:sz w:val="20"/>
          <w:szCs w:val="20"/>
        </w:rPr>
      </w:pPr>
      <w:r w:rsidRPr="00F41668">
        <w:rPr>
          <w:color w:val="000000" w:themeColor="text1"/>
          <w:sz w:val="20"/>
          <w:szCs w:val="20"/>
        </w:rPr>
        <w:t>Ustawy z dnia 15 czerwca 2012 r. o skutkach powierzania wykonywania pracy cudzoziemcom przebywającym wbrew przepisom na terytorium Rzeczypospolitej Polsk</w:t>
      </w:r>
      <w:r w:rsidR="00D162F6" w:rsidRPr="00F41668">
        <w:rPr>
          <w:color w:val="000000" w:themeColor="text1"/>
          <w:sz w:val="20"/>
          <w:szCs w:val="20"/>
        </w:rPr>
        <w:t>iej (Dz. U. z 2012 r., poz. 769</w:t>
      </w:r>
      <w:r w:rsidRPr="00F41668">
        <w:rPr>
          <w:color w:val="000000" w:themeColor="text1"/>
          <w:sz w:val="20"/>
          <w:szCs w:val="20"/>
        </w:rPr>
        <w:t>) – zwanej dalej: ustawą o skutkach powierzania wykonywania pracy cudzoziemcom przebywającym wbrew przepisom na terytorium Rzeczypospolitej Polskiej;</w:t>
      </w:r>
    </w:p>
    <w:p w:rsidR="00D90B65" w:rsidRPr="00F41668" w:rsidRDefault="00D90B65" w:rsidP="007A118F">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 xml:space="preserve">Ustawy z dnia 28 października 2002 r. o odpowiedzialności podmiotów zbiorowych za czyny zabronione pod groźbą kary (Dz. U. z </w:t>
      </w:r>
      <w:r w:rsidR="00510EFB" w:rsidRPr="00F41668">
        <w:rPr>
          <w:rFonts w:ascii="Times New Roman" w:hAnsi="Times New Roman"/>
          <w:color w:val="000000" w:themeColor="text1"/>
          <w:sz w:val="20"/>
          <w:szCs w:val="20"/>
        </w:rPr>
        <w:t xml:space="preserve">2018 </w:t>
      </w:r>
      <w:r w:rsidRPr="00F41668">
        <w:rPr>
          <w:rFonts w:ascii="Times New Roman" w:hAnsi="Times New Roman"/>
          <w:color w:val="000000" w:themeColor="text1"/>
          <w:sz w:val="20"/>
          <w:szCs w:val="20"/>
        </w:rPr>
        <w:t>r., poz.</w:t>
      </w:r>
      <w:r w:rsidR="000F4CA8" w:rsidRPr="00F41668">
        <w:rPr>
          <w:rFonts w:ascii="Times New Roman" w:hAnsi="Times New Roman"/>
          <w:color w:val="000000" w:themeColor="text1"/>
          <w:sz w:val="20"/>
          <w:szCs w:val="20"/>
        </w:rPr>
        <w:t xml:space="preserve"> </w:t>
      </w:r>
      <w:r w:rsidR="00510EFB" w:rsidRPr="00F41668">
        <w:rPr>
          <w:rFonts w:ascii="Times New Roman" w:hAnsi="Times New Roman"/>
          <w:color w:val="000000" w:themeColor="text1"/>
          <w:sz w:val="20"/>
          <w:szCs w:val="20"/>
        </w:rPr>
        <w:t xml:space="preserve">703 </w:t>
      </w:r>
      <w:r w:rsidRPr="00F41668">
        <w:rPr>
          <w:rFonts w:ascii="Times New Roman" w:hAnsi="Times New Roman"/>
          <w:color w:val="000000" w:themeColor="text1"/>
          <w:sz w:val="20"/>
          <w:szCs w:val="20"/>
        </w:rPr>
        <w:t>j.t.</w:t>
      </w:r>
      <w:r w:rsidR="00B3693A" w:rsidRPr="00F41668">
        <w:rPr>
          <w:rFonts w:ascii="Times New Roman" w:hAnsi="Times New Roman"/>
          <w:color w:val="000000" w:themeColor="text1"/>
          <w:sz w:val="20"/>
          <w:szCs w:val="20"/>
        </w:rPr>
        <w:t xml:space="preserve"> ze zm.</w:t>
      </w:r>
      <w:r w:rsidRPr="00F41668">
        <w:rPr>
          <w:rFonts w:ascii="Times New Roman" w:hAnsi="Times New Roman"/>
          <w:color w:val="000000" w:themeColor="text1"/>
          <w:sz w:val="20"/>
          <w:szCs w:val="20"/>
        </w:rPr>
        <w:t>) – zwanej danej: ustawą o odpowiedzialności podmiotów zbiorowych za czyny zabronione pod groźbą kary;</w:t>
      </w:r>
    </w:p>
    <w:p w:rsidR="007A118F" w:rsidRPr="00F41668" w:rsidRDefault="007A118F" w:rsidP="007A118F">
      <w:pPr>
        <w:pStyle w:val="CM22"/>
        <w:numPr>
          <w:ilvl w:val="0"/>
          <w:numId w:val="5"/>
        </w:numPr>
        <w:tabs>
          <w:tab w:val="clear" w:pos="0"/>
          <w:tab w:val="left" w:pos="-2552"/>
          <w:tab w:val="num" w:pos="-1560"/>
        </w:tabs>
        <w:spacing w:after="0"/>
        <w:jc w:val="both"/>
        <w:rPr>
          <w:rFonts w:ascii="Times New Roman" w:hAnsi="Times New Roman"/>
          <w:color w:val="000000" w:themeColor="text1"/>
          <w:sz w:val="20"/>
          <w:szCs w:val="20"/>
        </w:rPr>
      </w:pPr>
      <w:r w:rsidRPr="00F41668">
        <w:rPr>
          <w:rFonts w:ascii="Times New Roman" w:hAnsi="Times New Roman"/>
          <w:color w:val="000000" w:themeColor="text1"/>
          <w:sz w:val="20"/>
          <w:szCs w:val="20"/>
        </w:rPr>
        <w:t>Ustawy z dnia 30 kwietnia 2004 r. o postępowaniu w sprawach dotyczących pomocy publicznej (</w:t>
      </w:r>
      <w:hyperlink r:id="rId12" w:history="1">
        <w:r w:rsidR="00887AD8" w:rsidRPr="00F41668">
          <w:rPr>
            <w:rFonts w:ascii="Times New Roman" w:eastAsia="Times New Roman" w:hAnsi="Times New Roman"/>
            <w:color w:val="000000" w:themeColor="text1"/>
            <w:sz w:val="20"/>
            <w:szCs w:val="20"/>
          </w:rPr>
          <w:t>Dz.U. 2018 poz. 362</w:t>
        </w:r>
      </w:hyperlink>
      <w:r w:rsidR="00887AD8" w:rsidRPr="00F41668">
        <w:rPr>
          <w:rFonts w:ascii="Times New Roman" w:eastAsia="Times New Roman" w:hAnsi="Times New Roman"/>
          <w:color w:val="000000" w:themeColor="text1"/>
          <w:sz w:val="20"/>
          <w:szCs w:val="20"/>
        </w:rPr>
        <w:t xml:space="preserve"> </w:t>
      </w:r>
      <w:r w:rsidRPr="00F41668">
        <w:rPr>
          <w:rFonts w:ascii="Times New Roman" w:hAnsi="Times New Roman"/>
          <w:color w:val="000000" w:themeColor="text1"/>
          <w:sz w:val="20"/>
          <w:szCs w:val="20"/>
        </w:rPr>
        <w:t>j.t.);</w:t>
      </w:r>
      <w:r w:rsidR="00DA5754" w:rsidRPr="00F41668">
        <w:rPr>
          <w:rFonts w:ascii="Times New Roman" w:eastAsia="Times New Roman" w:hAnsi="Times New Roman"/>
          <w:color w:val="000000" w:themeColor="text1"/>
          <w:sz w:val="20"/>
          <w:szCs w:val="20"/>
        </w:rPr>
        <w:t xml:space="preserve"> </w:t>
      </w:r>
    </w:p>
    <w:p w:rsidR="007A118F" w:rsidRPr="00F41668" w:rsidRDefault="007A118F" w:rsidP="007A118F">
      <w:pPr>
        <w:pStyle w:val="Default"/>
        <w:numPr>
          <w:ilvl w:val="0"/>
          <w:numId w:val="5"/>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Ustawy z dnia 11 marca 2004 r. o podatku od towarów i usług (</w:t>
      </w:r>
      <w:hyperlink r:id="rId13" w:history="1">
        <w:r w:rsidR="003103D6" w:rsidRPr="00F41668">
          <w:rPr>
            <w:rFonts w:ascii="Times New Roman" w:eastAsia="Times New Roman" w:hAnsi="Times New Roman" w:cs="Times New Roman"/>
            <w:color w:val="000000" w:themeColor="text1"/>
            <w:sz w:val="20"/>
            <w:szCs w:val="20"/>
          </w:rPr>
          <w:t>Dz.U. 2018 poz. 2174</w:t>
        </w:r>
      </w:hyperlink>
      <w:r w:rsidR="003103D6" w:rsidRPr="00F41668">
        <w:rPr>
          <w:rFonts w:ascii="Times New Roman" w:eastAsia="Times New Roman" w:hAnsi="Times New Roman" w:cs="Times New Roman"/>
          <w:color w:val="000000" w:themeColor="text1"/>
          <w:sz w:val="20"/>
          <w:szCs w:val="20"/>
        </w:rPr>
        <w:t xml:space="preserve"> </w:t>
      </w:r>
      <w:r w:rsidR="00A570DE" w:rsidRPr="00F41668">
        <w:rPr>
          <w:rFonts w:ascii="Times New Roman" w:hAnsi="Times New Roman" w:cs="Times New Roman"/>
          <w:color w:val="000000" w:themeColor="text1"/>
          <w:sz w:val="20"/>
          <w:szCs w:val="20"/>
        </w:rPr>
        <w:t>j.t.</w:t>
      </w:r>
      <w:r w:rsidRPr="00F41668">
        <w:rPr>
          <w:rFonts w:ascii="Times New Roman" w:hAnsi="Times New Roman" w:cs="Times New Roman"/>
          <w:color w:val="000000" w:themeColor="text1"/>
          <w:sz w:val="20"/>
          <w:szCs w:val="20"/>
        </w:rPr>
        <w:t>)</w:t>
      </w:r>
      <w:r w:rsidR="00FE5294" w:rsidRPr="00F41668">
        <w:rPr>
          <w:rFonts w:ascii="Times New Roman" w:hAnsi="Times New Roman" w:cs="Times New Roman"/>
          <w:color w:val="000000" w:themeColor="text1"/>
          <w:sz w:val="20"/>
          <w:szCs w:val="20"/>
        </w:rPr>
        <w:t xml:space="preserve"> </w:t>
      </w:r>
      <w:r w:rsidR="007B5BCF" w:rsidRPr="00F41668">
        <w:rPr>
          <w:rFonts w:ascii="Times New Roman" w:hAnsi="Times New Roman"/>
          <w:color w:val="000000" w:themeColor="text1"/>
          <w:sz w:val="20"/>
          <w:szCs w:val="20"/>
        </w:rPr>
        <w:t xml:space="preserve">– </w:t>
      </w:r>
      <w:r w:rsidR="00FE5294" w:rsidRPr="00F41668">
        <w:rPr>
          <w:rFonts w:ascii="Times New Roman" w:hAnsi="Times New Roman" w:cs="Times New Roman"/>
          <w:color w:val="000000" w:themeColor="text1"/>
          <w:sz w:val="20"/>
          <w:szCs w:val="20"/>
        </w:rPr>
        <w:t>zwanej dalej</w:t>
      </w:r>
      <w:r w:rsidR="007B5BCF" w:rsidRPr="00F41668">
        <w:rPr>
          <w:rFonts w:ascii="Times New Roman" w:hAnsi="Times New Roman" w:cs="Times New Roman"/>
          <w:color w:val="000000" w:themeColor="text1"/>
          <w:sz w:val="20"/>
          <w:szCs w:val="20"/>
        </w:rPr>
        <w:t>:</w:t>
      </w:r>
      <w:r w:rsidR="00FE5294" w:rsidRPr="00F41668">
        <w:rPr>
          <w:rFonts w:ascii="Times New Roman" w:hAnsi="Times New Roman" w:cs="Times New Roman"/>
          <w:color w:val="000000" w:themeColor="text1"/>
          <w:sz w:val="20"/>
          <w:szCs w:val="20"/>
        </w:rPr>
        <w:t xml:space="preserve"> ustawą o VAT</w:t>
      </w:r>
      <w:r w:rsidRPr="00F41668">
        <w:rPr>
          <w:rFonts w:ascii="Times New Roman" w:hAnsi="Times New Roman" w:cs="Times New Roman"/>
          <w:color w:val="000000" w:themeColor="text1"/>
          <w:sz w:val="20"/>
          <w:szCs w:val="20"/>
        </w:rPr>
        <w:t>;</w:t>
      </w:r>
      <w:r w:rsidR="00EF2362" w:rsidRPr="00F41668">
        <w:rPr>
          <w:rFonts w:ascii="Times New Roman" w:hAnsi="Times New Roman" w:cs="Times New Roman"/>
          <w:color w:val="000000" w:themeColor="text1"/>
          <w:sz w:val="20"/>
          <w:szCs w:val="20"/>
        </w:rPr>
        <w:t xml:space="preserve"> </w:t>
      </w:r>
    </w:p>
    <w:p w:rsidR="00360EC9" w:rsidRPr="00F41668" w:rsidRDefault="00360EC9" w:rsidP="00360EC9">
      <w:pPr>
        <w:pStyle w:val="Default"/>
        <w:numPr>
          <w:ilvl w:val="0"/>
          <w:numId w:val="5"/>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Ustawy z dnia 3 października 2008 r. o udostępnianiu informacji o środowisku i jego ochronie, udziale społeczeństwa w ochronie środowiska oraz o ocenach oddziaływania na środowisko (</w:t>
      </w:r>
      <w:hyperlink r:id="rId14" w:history="1">
        <w:r w:rsidR="003103D6" w:rsidRPr="00F41668">
          <w:rPr>
            <w:rFonts w:ascii="Times New Roman" w:eastAsia="Times New Roman" w:hAnsi="Times New Roman" w:cs="Times New Roman"/>
            <w:color w:val="000000" w:themeColor="text1"/>
            <w:sz w:val="20"/>
            <w:szCs w:val="20"/>
          </w:rPr>
          <w:t>Dz.U. 2018 poz. 2081</w:t>
        </w:r>
      </w:hyperlink>
      <w:r w:rsidR="00237A4F" w:rsidRPr="00F41668">
        <w:rPr>
          <w:rFonts w:ascii="Times New Roman" w:eastAsia="Times New Roman" w:hAnsi="Times New Roman" w:cs="Times New Roman"/>
          <w:color w:val="000000" w:themeColor="text1"/>
          <w:sz w:val="20"/>
          <w:szCs w:val="20"/>
        </w:rPr>
        <w:t xml:space="preserve"> </w:t>
      </w:r>
      <w:r w:rsidR="003103D6" w:rsidRPr="00F41668">
        <w:rPr>
          <w:rFonts w:ascii="Times New Roman" w:hAnsi="Times New Roman" w:cs="Times New Roman"/>
          <w:color w:val="000000" w:themeColor="text1"/>
          <w:sz w:val="20"/>
          <w:szCs w:val="20"/>
        </w:rPr>
        <w:t>j.t</w:t>
      </w:r>
      <w:r w:rsidR="000F4CA8" w:rsidRPr="00F41668">
        <w:rPr>
          <w:rFonts w:ascii="Times New Roman" w:hAnsi="Times New Roman" w:cs="Times New Roman"/>
          <w:color w:val="000000" w:themeColor="text1"/>
          <w:sz w:val="20"/>
          <w:szCs w:val="20"/>
        </w:rPr>
        <w:t>.</w:t>
      </w:r>
      <w:r w:rsidRPr="00F41668">
        <w:rPr>
          <w:rFonts w:ascii="Times New Roman" w:hAnsi="Times New Roman" w:cs="Times New Roman"/>
          <w:color w:val="000000" w:themeColor="text1"/>
          <w:sz w:val="20"/>
          <w:szCs w:val="20"/>
        </w:rPr>
        <w:t>)</w:t>
      </w:r>
      <w:r w:rsidR="00DB5AFB" w:rsidRPr="00F41668">
        <w:rPr>
          <w:rFonts w:ascii="Times New Roman" w:hAnsi="Times New Roman" w:cs="Times New Roman"/>
          <w:color w:val="000000" w:themeColor="text1"/>
          <w:sz w:val="20"/>
          <w:szCs w:val="20"/>
        </w:rPr>
        <w:t xml:space="preserve"> </w:t>
      </w:r>
      <w:r w:rsidR="00DB5AFB" w:rsidRPr="00F41668">
        <w:rPr>
          <w:rFonts w:ascii="Times New Roman" w:hAnsi="Times New Roman"/>
          <w:color w:val="000000" w:themeColor="text1"/>
          <w:sz w:val="20"/>
          <w:szCs w:val="20"/>
        </w:rPr>
        <w:t>–</w:t>
      </w:r>
      <w:r w:rsidR="00B054CC" w:rsidRPr="00F41668">
        <w:rPr>
          <w:rFonts w:ascii="Times New Roman" w:hAnsi="Times New Roman" w:cs="Times New Roman"/>
          <w:color w:val="000000" w:themeColor="text1"/>
          <w:sz w:val="20"/>
          <w:szCs w:val="20"/>
        </w:rPr>
        <w:t xml:space="preserve"> zwanej dalej</w:t>
      </w:r>
      <w:r w:rsidR="00DB5AFB" w:rsidRPr="00F41668">
        <w:rPr>
          <w:rFonts w:ascii="Times New Roman" w:hAnsi="Times New Roman" w:cs="Times New Roman"/>
          <w:color w:val="000000" w:themeColor="text1"/>
          <w:sz w:val="20"/>
          <w:szCs w:val="20"/>
        </w:rPr>
        <w:t>:</w:t>
      </w:r>
      <w:r w:rsidR="00B054CC" w:rsidRPr="00F41668">
        <w:rPr>
          <w:rFonts w:ascii="Times New Roman" w:hAnsi="Times New Roman" w:cs="Times New Roman"/>
          <w:color w:val="000000" w:themeColor="text1"/>
          <w:sz w:val="20"/>
          <w:szCs w:val="20"/>
        </w:rPr>
        <w:t xml:space="preserve"> ustawą o OOŚ</w:t>
      </w:r>
      <w:r w:rsidRPr="00F41668">
        <w:rPr>
          <w:rFonts w:ascii="Times New Roman" w:hAnsi="Times New Roman" w:cs="Times New Roman"/>
          <w:color w:val="000000" w:themeColor="text1"/>
          <w:sz w:val="20"/>
          <w:szCs w:val="20"/>
        </w:rPr>
        <w:t>;</w:t>
      </w:r>
    </w:p>
    <w:p w:rsidR="00360EC9" w:rsidRPr="00F41668" w:rsidRDefault="00360EC9" w:rsidP="00360EC9">
      <w:pPr>
        <w:pStyle w:val="Default"/>
        <w:numPr>
          <w:ilvl w:val="0"/>
          <w:numId w:val="5"/>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Ustawy z dnia 7 lipca 1994 r. Prawo budowlane (Dz.U. z </w:t>
      </w:r>
      <w:r w:rsidR="00510EFB" w:rsidRPr="00F41668">
        <w:rPr>
          <w:rFonts w:ascii="Times New Roman" w:hAnsi="Times New Roman" w:cs="Times New Roman"/>
          <w:color w:val="000000" w:themeColor="text1"/>
          <w:sz w:val="20"/>
          <w:szCs w:val="20"/>
        </w:rPr>
        <w:t xml:space="preserve">2018 </w:t>
      </w:r>
      <w:r w:rsidRPr="00F41668">
        <w:rPr>
          <w:rFonts w:ascii="Times New Roman" w:hAnsi="Times New Roman" w:cs="Times New Roman"/>
          <w:color w:val="000000" w:themeColor="text1"/>
          <w:sz w:val="20"/>
          <w:szCs w:val="20"/>
        </w:rPr>
        <w:t xml:space="preserve">r., poz. </w:t>
      </w:r>
      <w:r w:rsidR="00510EFB" w:rsidRPr="00F41668">
        <w:rPr>
          <w:rFonts w:ascii="Times New Roman" w:hAnsi="Times New Roman" w:cs="Times New Roman"/>
          <w:color w:val="000000" w:themeColor="text1"/>
          <w:sz w:val="20"/>
          <w:szCs w:val="20"/>
        </w:rPr>
        <w:t xml:space="preserve">1202 </w:t>
      </w:r>
      <w:r w:rsidR="00972E9E" w:rsidRPr="00F41668">
        <w:rPr>
          <w:rFonts w:ascii="Times New Roman" w:hAnsi="Times New Roman" w:cs="Times New Roman"/>
          <w:color w:val="000000" w:themeColor="text1"/>
          <w:sz w:val="20"/>
          <w:szCs w:val="20"/>
        </w:rPr>
        <w:t>j.t</w:t>
      </w:r>
      <w:r w:rsidRPr="00F41668">
        <w:rPr>
          <w:rFonts w:ascii="Times New Roman" w:hAnsi="Times New Roman" w:cs="Times New Roman"/>
          <w:color w:val="000000" w:themeColor="text1"/>
          <w:sz w:val="20"/>
          <w:szCs w:val="20"/>
        </w:rPr>
        <w:t>.</w:t>
      </w:r>
      <w:r w:rsidR="000F4CA8" w:rsidRPr="00F41668">
        <w:rPr>
          <w:rFonts w:ascii="Times New Roman" w:hAnsi="Times New Roman" w:cs="Times New Roman"/>
          <w:color w:val="000000" w:themeColor="text1"/>
          <w:sz w:val="20"/>
          <w:szCs w:val="20"/>
        </w:rPr>
        <w:t xml:space="preserve"> ze zm</w:t>
      </w:r>
      <w:r w:rsidR="00866C87">
        <w:rPr>
          <w:rFonts w:ascii="Times New Roman" w:hAnsi="Times New Roman" w:cs="Times New Roman"/>
          <w:color w:val="000000" w:themeColor="text1"/>
          <w:sz w:val="20"/>
          <w:szCs w:val="20"/>
        </w:rPr>
        <w:t>.</w:t>
      </w:r>
      <w:r w:rsidRPr="00F41668">
        <w:rPr>
          <w:rFonts w:ascii="Times New Roman" w:hAnsi="Times New Roman" w:cs="Times New Roman"/>
          <w:color w:val="000000" w:themeColor="text1"/>
          <w:sz w:val="20"/>
          <w:szCs w:val="20"/>
        </w:rPr>
        <w:t>)</w:t>
      </w:r>
      <w:r w:rsidR="00A94713" w:rsidRPr="00F41668">
        <w:rPr>
          <w:rFonts w:ascii="Times New Roman" w:hAnsi="Times New Roman" w:cs="Times New Roman"/>
          <w:color w:val="000000" w:themeColor="text1"/>
          <w:sz w:val="20"/>
          <w:szCs w:val="20"/>
        </w:rPr>
        <w:t xml:space="preserve"> – zwanej</w:t>
      </w:r>
      <w:r w:rsidR="001F3F4E" w:rsidRPr="00F41668">
        <w:rPr>
          <w:rFonts w:ascii="Times New Roman" w:hAnsi="Times New Roman" w:cs="Times New Roman"/>
          <w:color w:val="000000" w:themeColor="text1"/>
          <w:sz w:val="20"/>
          <w:szCs w:val="20"/>
        </w:rPr>
        <w:t xml:space="preserve"> dalej</w:t>
      </w:r>
      <w:r w:rsidR="00A94713" w:rsidRPr="00F41668">
        <w:rPr>
          <w:rFonts w:ascii="Times New Roman" w:hAnsi="Times New Roman" w:cs="Times New Roman"/>
          <w:color w:val="000000" w:themeColor="text1"/>
          <w:sz w:val="20"/>
          <w:szCs w:val="20"/>
        </w:rPr>
        <w:t>:</w:t>
      </w:r>
      <w:r w:rsidR="001F3F4E" w:rsidRPr="00F41668">
        <w:rPr>
          <w:rFonts w:ascii="Times New Roman" w:hAnsi="Times New Roman" w:cs="Times New Roman"/>
          <w:color w:val="000000" w:themeColor="text1"/>
          <w:sz w:val="20"/>
          <w:szCs w:val="20"/>
        </w:rPr>
        <w:t xml:space="preserve"> Prawem </w:t>
      </w:r>
      <w:r w:rsidR="00A723FE" w:rsidRPr="00F41668">
        <w:rPr>
          <w:rFonts w:ascii="Times New Roman" w:hAnsi="Times New Roman" w:cs="Times New Roman"/>
          <w:color w:val="000000" w:themeColor="text1"/>
          <w:sz w:val="20"/>
          <w:szCs w:val="20"/>
        </w:rPr>
        <w:t>b</w:t>
      </w:r>
      <w:r w:rsidR="001F3F4E" w:rsidRPr="00F41668">
        <w:rPr>
          <w:rFonts w:ascii="Times New Roman" w:hAnsi="Times New Roman" w:cs="Times New Roman"/>
          <w:color w:val="000000" w:themeColor="text1"/>
          <w:sz w:val="20"/>
          <w:szCs w:val="20"/>
        </w:rPr>
        <w:t>udowlanym</w:t>
      </w:r>
      <w:r w:rsidRPr="00F41668">
        <w:rPr>
          <w:rFonts w:ascii="Times New Roman" w:hAnsi="Times New Roman" w:cs="Times New Roman"/>
          <w:color w:val="000000" w:themeColor="text1"/>
          <w:sz w:val="20"/>
          <w:szCs w:val="20"/>
        </w:rPr>
        <w:t>;</w:t>
      </w:r>
    </w:p>
    <w:p w:rsidR="009273A6" w:rsidRPr="00F41668" w:rsidRDefault="009273A6" w:rsidP="007A118F">
      <w:pPr>
        <w:pStyle w:val="Default"/>
        <w:numPr>
          <w:ilvl w:val="0"/>
          <w:numId w:val="5"/>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Ustawy z dnia </w:t>
      </w:r>
      <w:r w:rsidR="00510EFB" w:rsidRPr="00F41668">
        <w:rPr>
          <w:rFonts w:ascii="Times New Roman" w:hAnsi="Times New Roman" w:cs="Times New Roman"/>
          <w:color w:val="000000" w:themeColor="text1"/>
          <w:sz w:val="20"/>
          <w:szCs w:val="20"/>
        </w:rPr>
        <w:t>10 maja 2018</w:t>
      </w:r>
      <w:r w:rsidRPr="00F41668">
        <w:rPr>
          <w:rFonts w:ascii="Times New Roman" w:hAnsi="Times New Roman" w:cs="Times New Roman"/>
          <w:color w:val="000000" w:themeColor="text1"/>
          <w:sz w:val="20"/>
          <w:szCs w:val="20"/>
        </w:rPr>
        <w:t xml:space="preserve"> r. o ochronie danych osobowych </w:t>
      </w:r>
      <w:r w:rsidR="00AD3371" w:rsidRPr="00F41668">
        <w:rPr>
          <w:rFonts w:ascii="Times New Roman" w:hAnsi="Times New Roman" w:cs="Times New Roman"/>
          <w:color w:val="000000" w:themeColor="text1"/>
          <w:sz w:val="20"/>
          <w:szCs w:val="20"/>
        </w:rPr>
        <w:t xml:space="preserve">(Dz.U. z </w:t>
      </w:r>
      <w:r w:rsidR="00510EFB" w:rsidRPr="00F41668">
        <w:rPr>
          <w:rFonts w:ascii="Times New Roman" w:hAnsi="Times New Roman" w:cs="Times New Roman"/>
          <w:color w:val="000000" w:themeColor="text1"/>
          <w:sz w:val="20"/>
          <w:szCs w:val="20"/>
        </w:rPr>
        <w:t xml:space="preserve">2018 </w:t>
      </w:r>
      <w:r w:rsidR="00AD3371" w:rsidRPr="00F41668">
        <w:rPr>
          <w:rFonts w:ascii="Times New Roman" w:hAnsi="Times New Roman" w:cs="Times New Roman"/>
          <w:color w:val="000000" w:themeColor="text1"/>
          <w:sz w:val="20"/>
          <w:szCs w:val="20"/>
        </w:rPr>
        <w:t xml:space="preserve">r., poz. </w:t>
      </w:r>
      <w:r w:rsidR="00510EFB" w:rsidRPr="00F41668">
        <w:rPr>
          <w:rFonts w:ascii="Times New Roman" w:hAnsi="Times New Roman" w:cs="Times New Roman"/>
          <w:color w:val="000000" w:themeColor="text1"/>
          <w:sz w:val="20"/>
          <w:szCs w:val="20"/>
        </w:rPr>
        <w:t>1000</w:t>
      </w:r>
      <w:r w:rsidR="00A570DE" w:rsidRPr="00F41668">
        <w:rPr>
          <w:rFonts w:ascii="Times New Roman" w:hAnsi="Times New Roman" w:cs="Times New Roman"/>
          <w:color w:val="000000" w:themeColor="text1"/>
          <w:sz w:val="20"/>
          <w:szCs w:val="20"/>
        </w:rPr>
        <w:t xml:space="preserve"> ze zm.</w:t>
      </w:r>
      <w:r w:rsidR="00AD3371" w:rsidRPr="00F41668">
        <w:rPr>
          <w:rFonts w:ascii="Times New Roman" w:hAnsi="Times New Roman" w:cs="Times New Roman"/>
          <w:color w:val="000000" w:themeColor="text1"/>
          <w:sz w:val="20"/>
          <w:szCs w:val="20"/>
        </w:rPr>
        <w:t>)</w:t>
      </w:r>
      <w:r w:rsidR="00D722CB" w:rsidRPr="00F41668">
        <w:rPr>
          <w:rFonts w:ascii="Times New Roman" w:hAnsi="Times New Roman" w:cs="Times New Roman"/>
          <w:color w:val="000000" w:themeColor="text1"/>
          <w:sz w:val="20"/>
          <w:szCs w:val="20"/>
        </w:rPr>
        <w:t xml:space="preserve"> –</w:t>
      </w:r>
      <w:r w:rsidR="00AD3371" w:rsidRPr="00F41668">
        <w:rPr>
          <w:rFonts w:ascii="Times New Roman" w:hAnsi="Times New Roman" w:cs="Times New Roman"/>
          <w:color w:val="000000" w:themeColor="text1"/>
          <w:sz w:val="20"/>
          <w:szCs w:val="20"/>
        </w:rPr>
        <w:t>zwan</w:t>
      </w:r>
      <w:r w:rsidR="00D722CB" w:rsidRPr="00F41668">
        <w:rPr>
          <w:rFonts w:ascii="Times New Roman" w:hAnsi="Times New Roman" w:cs="Times New Roman"/>
          <w:color w:val="000000" w:themeColor="text1"/>
          <w:sz w:val="20"/>
          <w:szCs w:val="20"/>
        </w:rPr>
        <w:t>ej</w:t>
      </w:r>
      <w:r w:rsidR="00AD3371" w:rsidRPr="00F41668">
        <w:rPr>
          <w:rFonts w:ascii="Times New Roman" w:hAnsi="Times New Roman" w:cs="Times New Roman"/>
          <w:color w:val="000000" w:themeColor="text1"/>
          <w:sz w:val="20"/>
          <w:szCs w:val="20"/>
        </w:rPr>
        <w:t xml:space="preserve"> dalej</w:t>
      </w:r>
      <w:r w:rsidR="00D722CB" w:rsidRPr="00F41668">
        <w:rPr>
          <w:rFonts w:ascii="Times New Roman" w:hAnsi="Times New Roman" w:cs="Times New Roman"/>
          <w:color w:val="000000" w:themeColor="text1"/>
          <w:sz w:val="20"/>
          <w:szCs w:val="20"/>
        </w:rPr>
        <w:t>:</w:t>
      </w:r>
      <w:r w:rsidR="00AD3371" w:rsidRPr="00F41668">
        <w:rPr>
          <w:rFonts w:ascii="Times New Roman" w:hAnsi="Times New Roman" w:cs="Times New Roman"/>
          <w:color w:val="000000" w:themeColor="text1"/>
          <w:sz w:val="20"/>
          <w:szCs w:val="20"/>
        </w:rPr>
        <w:t xml:space="preserve"> ustawą o ochronie danych osobowych;</w:t>
      </w:r>
    </w:p>
    <w:p w:rsidR="00D629E8" w:rsidRPr="00F41668" w:rsidRDefault="00D629E8" w:rsidP="00A570DE">
      <w:pPr>
        <w:pStyle w:val="Akapitzlist"/>
        <w:numPr>
          <w:ilvl w:val="0"/>
          <w:numId w:val="5"/>
        </w:numPr>
        <w:jc w:val="both"/>
        <w:rPr>
          <w:color w:val="000000" w:themeColor="text1"/>
          <w:sz w:val="20"/>
          <w:szCs w:val="20"/>
        </w:rPr>
      </w:pPr>
      <w:r w:rsidRPr="00F41668">
        <w:rPr>
          <w:rFonts w:eastAsia="Arial"/>
          <w:color w:val="000000" w:themeColor="text1"/>
          <w:sz w:val="20"/>
          <w:szCs w:val="20"/>
        </w:rPr>
        <w:t>Ustawy z dnia 6 września 2001 r. o dostępie do informacji publicznej (Dz. U. z 2018 r., poz. 1330</w:t>
      </w:r>
      <w:r w:rsidR="00A570DE" w:rsidRPr="00F41668">
        <w:rPr>
          <w:rFonts w:eastAsia="Arial"/>
          <w:color w:val="000000" w:themeColor="text1"/>
          <w:sz w:val="20"/>
          <w:szCs w:val="20"/>
        </w:rPr>
        <w:t xml:space="preserve"> ze zm.</w:t>
      </w:r>
      <w:r w:rsidRPr="00F41668">
        <w:rPr>
          <w:rFonts w:eastAsia="Arial"/>
          <w:color w:val="000000" w:themeColor="text1"/>
          <w:sz w:val="20"/>
          <w:szCs w:val="20"/>
        </w:rPr>
        <w:t>) – zwanej dalej: ustawą o dostępie do informacji publicznej;</w:t>
      </w:r>
    </w:p>
    <w:p w:rsidR="00D629E8" w:rsidRPr="00F41668" w:rsidRDefault="00D629E8" w:rsidP="00D629E8">
      <w:pPr>
        <w:pStyle w:val="Default"/>
        <w:numPr>
          <w:ilvl w:val="0"/>
          <w:numId w:val="5"/>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Rozporządzenia Ministra Infrastruktury i Rozwoju z dnia 19 marca 2015 r. w sprawie udzielania pomocy de </w:t>
      </w:r>
      <w:proofErr w:type="spellStart"/>
      <w:r w:rsidRPr="00F41668">
        <w:rPr>
          <w:rFonts w:ascii="Times New Roman" w:hAnsi="Times New Roman" w:cs="Times New Roman"/>
          <w:color w:val="000000" w:themeColor="text1"/>
          <w:sz w:val="20"/>
          <w:szCs w:val="20"/>
        </w:rPr>
        <w:t>minimis</w:t>
      </w:r>
      <w:proofErr w:type="spellEnd"/>
      <w:r w:rsidRPr="00F41668">
        <w:rPr>
          <w:rFonts w:ascii="Times New Roman" w:hAnsi="Times New Roman" w:cs="Times New Roman"/>
          <w:color w:val="000000" w:themeColor="text1"/>
          <w:sz w:val="20"/>
          <w:szCs w:val="20"/>
        </w:rPr>
        <w:t xml:space="preserve"> w ramach regionalnych programów operacyjnych na lata 2014-2020 (Dz. U. z 2015 r., poz. 488);</w:t>
      </w:r>
    </w:p>
    <w:p w:rsidR="00D629E8" w:rsidRPr="00F41668" w:rsidRDefault="00D629E8" w:rsidP="00D629E8">
      <w:pPr>
        <w:pStyle w:val="Default"/>
        <w:numPr>
          <w:ilvl w:val="0"/>
          <w:numId w:val="5"/>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Rozporządzenia Ministra Rozwoju z dnia 29 stycznia 2016 r. w sprawie warunków obniżania wartości korekt finansowych oraz wydatków poniesionych nieprawidłowo związanych z udzielaniem zamówień (Dz. U. z 2018 r., poz.  971 tj.);</w:t>
      </w:r>
    </w:p>
    <w:p w:rsidR="00EA2CD0" w:rsidRDefault="00EA2CD0" w:rsidP="007A118F">
      <w:pPr>
        <w:pStyle w:val="Default"/>
        <w:numPr>
          <w:ilvl w:val="0"/>
          <w:numId w:val="5"/>
        </w:numPr>
        <w:jc w:val="both"/>
        <w:rPr>
          <w:rFonts w:ascii="Times New Roman" w:hAnsi="Times New Roman" w:cs="Times New Roman"/>
          <w:sz w:val="20"/>
          <w:szCs w:val="20"/>
        </w:rPr>
      </w:pPr>
      <w:r w:rsidRPr="00F41668">
        <w:rPr>
          <w:rFonts w:ascii="Times New Roman" w:hAnsi="Times New Roman" w:cs="Times New Roman"/>
          <w:color w:val="000000" w:themeColor="text1"/>
          <w:sz w:val="20"/>
          <w:szCs w:val="20"/>
        </w:rPr>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w:t>
      </w:r>
      <w:r w:rsidRPr="004B692E">
        <w:rPr>
          <w:rFonts w:ascii="Times New Roman" w:hAnsi="Times New Roman" w:cs="Times New Roman"/>
          <w:sz w:val="20"/>
          <w:szCs w:val="20"/>
        </w:rPr>
        <w:t>osobowych;</w:t>
      </w:r>
    </w:p>
    <w:p w:rsidR="0048652E" w:rsidRPr="006F6F27" w:rsidRDefault="0048652E" w:rsidP="0014075F">
      <w:pPr>
        <w:pStyle w:val="Akapitzlist"/>
        <w:numPr>
          <w:ilvl w:val="0"/>
          <w:numId w:val="5"/>
        </w:numPr>
        <w:jc w:val="both"/>
        <w:rPr>
          <w:sz w:val="20"/>
          <w:szCs w:val="20"/>
        </w:rPr>
      </w:pPr>
      <w:r w:rsidRPr="0048652E">
        <w:rPr>
          <w:sz w:val="20"/>
          <w:szCs w:val="20"/>
        </w:rPr>
        <w:lastRenderedPageBreak/>
        <w:t>Rozporządzenia Ministra Rozwoju Regionalnego z dnia 18 grudnia 2009 r. w sprawie warunków i trybu udzielania i rozliczania zaliczek oraz zakresu i terminów składania wniosków o płatność w ramach programów finansowanych z udziałem środków europejskich (Dz. U. z 2016 r.,  poz. 1161 j.t.);</w:t>
      </w:r>
    </w:p>
    <w:p w:rsidR="00D629E8" w:rsidRDefault="00D629E8" w:rsidP="0014075F">
      <w:pPr>
        <w:pStyle w:val="Akapitzlist"/>
        <w:numPr>
          <w:ilvl w:val="0"/>
          <w:numId w:val="5"/>
        </w:numPr>
        <w:jc w:val="both"/>
        <w:rPr>
          <w:sz w:val="20"/>
          <w:szCs w:val="20"/>
        </w:rPr>
      </w:pPr>
      <w:r w:rsidRPr="00D629E8">
        <w:rPr>
          <w:rFonts w:eastAsia="Arial"/>
          <w:color w:val="000000"/>
          <w:sz w:val="20"/>
          <w:szCs w:val="20"/>
        </w:rPr>
        <w:t>Rozporządzenie Ministra Rozwoju i Finansów z dnia 7 grudnia 2017 r. w sprawie zaliczek w ramach programów finansow</w:t>
      </w:r>
      <w:r w:rsidR="00F14B21">
        <w:rPr>
          <w:rFonts w:eastAsia="Arial"/>
          <w:color w:val="000000"/>
          <w:sz w:val="20"/>
          <w:szCs w:val="20"/>
        </w:rPr>
        <w:t>an</w:t>
      </w:r>
      <w:r w:rsidRPr="00D629E8">
        <w:rPr>
          <w:rFonts w:eastAsia="Arial"/>
          <w:color w:val="000000"/>
          <w:sz w:val="20"/>
          <w:szCs w:val="20"/>
        </w:rPr>
        <w:t xml:space="preserve">ych z udziałem środków europejskich (Dz.U. z 2017 r., poz. 2367); </w:t>
      </w:r>
    </w:p>
    <w:p w:rsidR="00D629E8" w:rsidRPr="0014075F" w:rsidRDefault="00D629E8" w:rsidP="002B76C4">
      <w:pPr>
        <w:pStyle w:val="Akapitzlist"/>
        <w:numPr>
          <w:ilvl w:val="0"/>
          <w:numId w:val="5"/>
        </w:numPr>
        <w:jc w:val="both"/>
        <w:rPr>
          <w:sz w:val="20"/>
          <w:szCs w:val="20"/>
        </w:rPr>
      </w:pPr>
      <w:r w:rsidRPr="00D629E8">
        <w:rPr>
          <w:rFonts w:eastAsia="Arial"/>
          <w:color w:val="000000"/>
          <w:sz w:val="20"/>
          <w:szCs w:val="20"/>
        </w:rPr>
        <w:t>Rozporządzenia Rady Ministrów z dnia 9 listopada 2010 r. w sprawie przedsięwzięć mogących znacząco oddziaływać na środowisko (Dz. U. z 2016 r., poz. 71 j.t.);</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w:t>
      </w:r>
      <w:r w:rsidRPr="00D624BF">
        <w:rPr>
          <w:rFonts w:ascii="Times New Roman" w:hAnsi="Times New Roman" w:cs="Times New Roman"/>
          <w:color w:val="000000" w:themeColor="text1"/>
          <w:sz w:val="20"/>
          <w:szCs w:val="20"/>
        </w:rPr>
        <w:t>(</w:t>
      </w:r>
      <w:r w:rsidR="00ED2A15" w:rsidRPr="00D624BF">
        <w:rPr>
          <w:rFonts w:ascii="Times New Roman" w:hAnsi="Times New Roman" w:cs="Times New Roman"/>
          <w:color w:val="000000" w:themeColor="text1"/>
          <w:sz w:val="20"/>
          <w:szCs w:val="20"/>
        </w:rPr>
        <w:t>Dz. U. z 2017 r., poz. 1376</w:t>
      </w:r>
      <w:r w:rsidR="00AA12E9" w:rsidRPr="00D624BF">
        <w:rPr>
          <w:rFonts w:ascii="Times New Roman" w:hAnsi="Times New Roman" w:cs="Times New Roman"/>
          <w:color w:val="000000" w:themeColor="text1"/>
          <w:sz w:val="20"/>
          <w:szCs w:val="20"/>
        </w:rPr>
        <w:t xml:space="preserve"> j.t. ze zm.</w:t>
      </w:r>
      <w:r w:rsidRPr="00D624BF">
        <w:rPr>
          <w:rFonts w:ascii="Times New Roman" w:hAnsi="Times New Roman" w:cs="Times New Roman"/>
          <w:color w:val="000000" w:themeColor="text1"/>
          <w:sz w:val="20"/>
          <w:szCs w:val="20"/>
        </w:rPr>
        <w:t>)</w:t>
      </w:r>
      <w:r w:rsidRPr="00D624BF">
        <w:rPr>
          <w:rFonts w:ascii="Times New Roman" w:hAnsi="Times New Roman" w:cs="Times New Roman"/>
          <w:b/>
          <w:color w:val="000000" w:themeColor="text1"/>
          <w:sz w:val="20"/>
          <w:szCs w:val="20"/>
        </w:rPr>
        <w:t xml:space="preserve"> </w:t>
      </w:r>
      <w:r w:rsidRPr="00ED2A15">
        <w:rPr>
          <w:rFonts w:ascii="Times New Roman" w:hAnsi="Times New Roman" w:cs="Times New Roman"/>
          <w:color w:val="000000" w:themeColor="text1"/>
          <w:sz w:val="20"/>
          <w:szCs w:val="20"/>
        </w:rPr>
        <w:t>w</w:t>
      </w:r>
      <w:r w:rsidRPr="00ED2A15">
        <w:rPr>
          <w:rFonts w:ascii="Times New Roman" w:hAnsi="Times New Roman" w:cs="Times New Roman"/>
          <w:color w:val="FF0000"/>
          <w:sz w:val="20"/>
          <w:szCs w:val="20"/>
        </w:rPr>
        <w:t xml:space="preserve"> </w:t>
      </w:r>
      <w:r w:rsidRPr="004B692E">
        <w:rPr>
          <w:rFonts w:ascii="Times New Roman" w:hAnsi="Times New Roman" w:cs="Times New Roman"/>
          <w:sz w:val="20"/>
          <w:szCs w:val="20"/>
        </w:rPr>
        <w:t>dniu 12 listopada 2014 r. pomiędzy Ministrem właściwym do spraw Infrastruktury i Rozwoju a Województwem Zachodniopomorskim reprezentowanym przez Zarząd Województwa Zachodniopomorskiego;</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4B692E">
        <w:rPr>
          <w:rFonts w:ascii="Times New Roman" w:hAnsi="Times New Roman" w:cs="Times New Roman"/>
          <w:sz w:val="20"/>
          <w:szCs w:val="20"/>
        </w:rPr>
        <w:t>6M2OP016 dnia 12 lutego 2015 r.</w:t>
      </w:r>
      <w:r w:rsidR="00105542">
        <w:rPr>
          <w:rFonts w:ascii="Times New Roman" w:hAnsi="Times New Roman" w:cs="Times New Roman"/>
          <w:sz w:val="20"/>
          <w:szCs w:val="20"/>
        </w:rPr>
        <w:t xml:space="preserve"> zmienioną decyzją Komisji Europejskiej z dnia 26 lipca 2018 r.</w:t>
      </w:r>
    </w:p>
    <w:p w:rsidR="007A118F" w:rsidRPr="004B692E" w:rsidRDefault="007A118F" w:rsidP="007A118F">
      <w:pPr>
        <w:pStyle w:val="Default"/>
        <w:tabs>
          <w:tab w:val="left" w:pos="426"/>
        </w:tabs>
        <w:ind w:left="360"/>
        <w:jc w:val="both"/>
        <w:rPr>
          <w:rFonts w:ascii="Times New Roman" w:hAnsi="Times New Roman" w:cs="Times New Roman"/>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4B692E">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„Beneficjencie” – należy przez to rozumieć podmiot, o którym mowa w art. 2 pkt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(BP)</w:t>
      </w:r>
      <w:r w:rsidR="006D5475" w:rsidRPr="004B692E">
        <w:rPr>
          <w:rFonts w:eastAsia="Arial"/>
          <w:sz w:val="20"/>
          <w:szCs w:val="20"/>
        </w:rPr>
        <w:t xml:space="preserve"> (jeżeli dotyczy)</w:t>
      </w:r>
      <w:r w:rsidRPr="004B692E">
        <w:rPr>
          <w:rFonts w:eastAsia="Arial"/>
          <w:sz w:val="20"/>
          <w:szCs w:val="20"/>
        </w:rPr>
        <w:t>;</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4B692E">
        <w:rPr>
          <w:rFonts w:eastAsia="Arial"/>
          <w:sz w:val="20"/>
          <w:szCs w:val="20"/>
        </w:rPr>
        <w:t xml:space="preserve">„Działaniu” – </w:t>
      </w:r>
      <w:r w:rsidRPr="00387C3A">
        <w:rPr>
          <w:rFonts w:eastAsia="Arial"/>
          <w:color w:val="000000" w:themeColor="text1"/>
          <w:sz w:val="20"/>
          <w:szCs w:val="20"/>
        </w:rPr>
        <w:t>należy przez to rozumieć</w:t>
      </w:r>
      <w:r w:rsidRPr="00F41668">
        <w:rPr>
          <w:rFonts w:eastAsia="Arial"/>
          <w:color w:val="000000" w:themeColor="text1"/>
          <w:sz w:val="20"/>
          <w:szCs w:val="20"/>
        </w:rPr>
        <w:t xml:space="preserve">: </w:t>
      </w:r>
      <w:r w:rsidRPr="00F41668">
        <w:rPr>
          <w:rFonts w:eastAsia="Arial"/>
          <w:b/>
          <w:color w:val="000000" w:themeColor="text1"/>
          <w:sz w:val="20"/>
          <w:szCs w:val="20"/>
        </w:rPr>
        <w:t xml:space="preserve">Działanie nr </w:t>
      </w:r>
      <w:r w:rsidR="00387C3A" w:rsidRPr="00F41668">
        <w:rPr>
          <w:rFonts w:eastAsia="Arial"/>
          <w:b/>
          <w:color w:val="000000" w:themeColor="text1"/>
          <w:sz w:val="20"/>
          <w:szCs w:val="20"/>
        </w:rPr>
        <w:t>5.1 „Budowa i przebudowa dróg regionalnych (wojewódzkich)”</w:t>
      </w:r>
      <w:r w:rsidR="001855BF" w:rsidRPr="00F41668">
        <w:rPr>
          <w:rFonts w:eastAsia="Arial"/>
          <w:b/>
          <w:color w:val="000000" w:themeColor="text1"/>
          <w:sz w:val="20"/>
        </w:rPr>
        <w:t xml:space="preserve"> w ramach Regionalnego Programu Operacyjnego Województwa Zachodniopomorskiego 2014-2020</w:t>
      </w:r>
      <w:r w:rsidRPr="00F41668">
        <w:rPr>
          <w:rFonts w:eastAsia="Arial"/>
          <w:b/>
          <w:color w:val="000000" w:themeColor="text1"/>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(cross-</w:t>
      </w:r>
      <w:proofErr w:type="spellStart"/>
      <w:r w:rsidR="007A118F" w:rsidRPr="004B692E">
        <w:rPr>
          <w:rFonts w:eastAsia="Arial"/>
          <w:sz w:val="20"/>
          <w:szCs w:val="20"/>
        </w:rPr>
        <w:t>financing</w:t>
      </w:r>
      <w:proofErr w:type="spellEnd"/>
      <w:r w:rsidR="007A118F" w:rsidRPr="004B692E">
        <w:rPr>
          <w:rFonts w:eastAsia="Arial"/>
          <w:sz w:val="20"/>
          <w:szCs w:val="20"/>
        </w:rPr>
        <w:t>)</w:t>
      </w:r>
      <w:r w:rsidR="005D0AB3" w:rsidRPr="004B692E">
        <w:rPr>
          <w:rFonts w:eastAsia="Arial"/>
          <w:sz w:val="20"/>
          <w:szCs w:val="20"/>
        </w:rPr>
        <w:t>”</w:t>
      </w:r>
      <w:r w:rsidR="007A118F" w:rsidRPr="004B692E">
        <w:rPr>
          <w:rFonts w:eastAsia="Arial"/>
          <w:sz w:val="20"/>
          <w:szCs w:val="20"/>
        </w:rPr>
        <w:t xml:space="preserve"> – należy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w:t>
      </w:r>
      <w:r w:rsidR="00BB48A5" w:rsidRPr="004B692E">
        <w:rPr>
          <w:rFonts w:eastAsia="Arial"/>
          <w:sz w:val="20"/>
        </w:rPr>
        <w:t>”</w:t>
      </w:r>
      <w:r w:rsidRPr="004B692E">
        <w:rPr>
          <w:rFonts w:eastAsia="Arial"/>
          <w:sz w:val="20"/>
        </w:rPr>
        <w:t xml:space="preserve">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5"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kwalifikowalne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„kosztach pośrednich” – należy przez to rozumieć wydatki kwalifik</w:t>
      </w:r>
      <w:r w:rsidR="00535697" w:rsidRPr="004B692E">
        <w:rPr>
          <w:rFonts w:eastAsia="Arial"/>
          <w:sz w:val="20"/>
          <w:szCs w:val="20"/>
        </w:rPr>
        <w:t>owalne niezbędne do realizacji P</w:t>
      </w:r>
      <w:r w:rsidRPr="004B692E">
        <w:rPr>
          <w:rFonts w:eastAsia="Arial"/>
          <w:sz w:val="20"/>
          <w:szCs w:val="20"/>
        </w:rPr>
        <w:t>rojektu, ale nie dotyczące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CE311C" w:rsidRPr="004B692E"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„Liderze” – należy przez to rozumieć Partnera wiodącego będącego Beneficjentem, odpowiedzialnego za 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 xml:space="preserve">widłowość, o której mowa </w:t>
      </w:r>
      <w:r w:rsidR="00981F44" w:rsidRPr="004B692E">
        <w:rPr>
          <w:rFonts w:eastAsia="Arial"/>
          <w:color w:val="000000"/>
          <w:sz w:val="20"/>
          <w:szCs w:val="20"/>
        </w:rPr>
        <w:lastRenderedPageBreak/>
        <w:t>w art. 2 </w:t>
      </w:r>
      <w:r w:rsidRPr="004B692E">
        <w:rPr>
          <w:rFonts w:eastAsia="Arial"/>
          <w:color w:val="000000"/>
          <w:sz w:val="20"/>
          <w:szCs w:val="20"/>
        </w:rPr>
        <w:t>pkt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kwalifikowalności wydatków” – </w:t>
      </w:r>
      <w:r w:rsidRPr="004B692E">
        <w:rPr>
          <w:rFonts w:eastAsia="Calibri"/>
          <w:sz w:val="20"/>
          <w:szCs w:val="20"/>
          <w:lang w:eastAsia="en-US"/>
        </w:rPr>
        <w:t>należy przez to rozumieć okres od dnia rozpoczęcia do dnia zakończenia</w:t>
      </w:r>
      <w:r w:rsidR="00301926" w:rsidRPr="004B692E">
        <w:rPr>
          <w:rFonts w:eastAsia="Calibri"/>
          <w:sz w:val="20"/>
          <w:szCs w:val="20"/>
          <w:lang w:eastAsia="en-US"/>
        </w:rPr>
        <w:t xml:space="preserve"> </w:t>
      </w:r>
      <w:r w:rsidRPr="004B692E">
        <w:rPr>
          <w:rFonts w:eastAsia="Calibri"/>
          <w:sz w:val="20"/>
          <w:szCs w:val="20"/>
          <w:lang w:eastAsia="en-US"/>
        </w:rPr>
        <w:t>kwalifikowalności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kwalifikowalne w ramach  Projektu;</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387C3A" w:rsidRDefault="007A118F" w:rsidP="007A118F">
      <w:pPr>
        <w:widowControl w:val="0"/>
        <w:numPr>
          <w:ilvl w:val="0"/>
          <w:numId w:val="72"/>
        </w:numPr>
        <w:tabs>
          <w:tab w:val="left" w:pos="-2127"/>
        </w:tabs>
        <w:autoSpaceDE w:val="0"/>
        <w:ind w:left="567" w:hanging="567"/>
        <w:jc w:val="both"/>
        <w:rPr>
          <w:rFonts w:eastAsia="Arial"/>
          <w:b/>
          <w:color w:val="FF0000"/>
          <w:sz w:val="20"/>
          <w:szCs w:val="20"/>
        </w:rPr>
      </w:pPr>
      <w:r w:rsidRPr="004B692E">
        <w:rPr>
          <w:rFonts w:eastAsia="Arial"/>
          <w:color w:val="000000"/>
          <w:sz w:val="20"/>
          <w:szCs w:val="20"/>
        </w:rPr>
        <w:t>„Osi Priorytetowej” – należy przez to rozumieć</w:t>
      </w:r>
      <w:r w:rsidRPr="00F41668">
        <w:rPr>
          <w:rFonts w:eastAsia="Arial"/>
          <w:color w:val="000000" w:themeColor="text1"/>
          <w:sz w:val="20"/>
          <w:szCs w:val="20"/>
        </w:rPr>
        <w:t xml:space="preserve">: </w:t>
      </w:r>
      <w:r w:rsidRPr="00F41668">
        <w:rPr>
          <w:rFonts w:eastAsia="Arial"/>
          <w:b/>
          <w:color w:val="000000" w:themeColor="text1"/>
          <w:sz w:val="20"/>
          <w:szCs w:val="20"/>
        </w:rPr>
        <w:t xml:space="preserve">Oś Priorytetową nr </w:t>
      </w:r>
      <w:r w:rsidR="00F41668">
        <w:rPr>
          <w:rFonts w:eastAsia="Arial"/>
          <w:b/>
          <w:color w:val="000000" w:themeColor="text1"/>
          <w:sz w:val="20"/>
          <w:szCs w:val="20"/>
        </w:rPr>
        <w:t>V „Zrównoważony transport”;</w:t>
      </w:r>
      <w:r w:rsidRPr="00F41668">
        <w:rPr>
          <w:rFonts w:eastAsia="Arial"/>
          <w:b/>
          <w:color w:val="000000" w:themeColor="text1"/>
          <w:sz w:val="20"/>
          <w:szCs w:val="20"/>
        </w:rPr>
        <w:t xml:space="preserve"> </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r w:rsidR="0035133F" w:rsidRPr="004B692E">
        <w:rPr>
          <w:rFonts w:eastAsia="Arial"/>
          <w:sz w:val="20"/>
          <w:szCs w:val="20"/>
        </w:rPr>
        <w:t>”</w:t>
      </w:r>
      <w:r w:rsidRPr="004B692E">
        <w:rPr>
          <w:rFonts w:eastAsia="Arial"/>
          <w:sz w:val="20"/>
          <w:szCs w:val="20"/>
        </w:rPr>
        <w:t xml:space="preserve"> – należy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kwalifikowalnych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„Płatniku” – należy przez to rozumieć Bank Gospodarstwa Krajowego, który dokonuje wypłat środków EFRR na  konto bankowe Beneficjenta;</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4B692E">
        <w:rPr>
          <w:rFonts w:eastAsia="Arial"/>
          <w:sz w:val="20"/>
          <w:szCs w:val="20"/>
        </w:rPr>
        <w:t xml:space="preserve">„pomocy publicznej” – należy przez to rozumieć pomoc udzielaną na podstawie programu pomocowego o numerze </w:t>
      </w:r>
      <w:r w:rsidRPr="00F41668">
        <w:rPr>
          <w:rFonts w:eastAsia="Arial"/>
          <w:color w:val="000000" w:themeColor="text1"/>
          <w:sz w:val="20"/>
          <w:szCs w:val="20"/>
        </w:rPr>
        <w:t>referencyjnym</w:t>
      </w:r>
      <w:r w:rsidR="00387C3A" w:rsidRPr="00F41668">
        <w:rPr>
          <w:rFonts w:eastAsia="Arial"/>
          <w:color w:val="000000" w:themeColor="text1"/>
          <w:sz w:val="20"/>
          <w:szCs w:val="20"/>
        </w:rPr>
        <w:t xml:space="preserve"> </w:t>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387C3A" w:rsidRPr="00F41668">
        <w:rPr>
          <w:rFonts w:eastAsia="Arial"/>
          <w:color w:val="000000" w:themeColor="text1"/>
          <w:sz w:val="20"/>
          <w:szCs w:val="20"/>
        </w:rPr>
        <w:softHyphen/>
      </w:r>
      <w:r w:rsidR="001C3F53" w:rsidRPr="00F41668">
        <w:rPr>
          <w:rFonts w:eastAsia="Arial"/>
          <w:strike/>
          <w:color w:val="000000" w:themeColor="text1"/>
          <w:sz w:val="20"/>
          <w:szCs w:val="20"/>
        </w:rPr>
        <w:t>____________________</w:t>
      </w:r>
      <w:r w:rsidRPr="00F41668">
        <w:rPr>
          <w:rFonts w:eastAsia="Arial"/>
          <w:color w:val="000000" w:themeColor="text1"/>
          <w:sz w:val="20"/>
          <w:szCs w:val="20"/>
          <w:vertAlign w:val="superscript"/>
        </w:rPr>
        <w:footnoteReference w:id="1"/>
      </w:r>
      <w:r w:rsidRPr="00F41668">
        <w:rPr>
          <w:rFonts w:eastAsia="Arial"/>
          <w:color w:val="000000" w:themeColor="text1"/>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6"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330085"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 xml:space="preserve">wniosku </w:t>
      </w:r>
      <w:r w:rsidR="00981F44" w:rsidRPr="003A7ABB">
        <w:rPr>
          <w:rFonts w:eastAsia="Calibri"/>
          <w:sz w:val="20"/>
          <w:szCs w:val="20"/>
          <w:lang w:eastAsia="en-US"/>
        </w:rPr>
        <w:t>o </w:t>
      </w:r>
      <w:r w:rsidRPr="003A7ABB">
        <w:rPr>
          <w:rFonts w:eastAsia="Calibri"/>
          <w:sz w:val="20"/>
          <w:szCs w:val="20"/>
          <w:lang w:eastAsia="en-US"/>
        </w:rPr>
        <w:t>przyznanie pomocy nie niweczy efektu zachęty;</w:t>
      </w:r>
    </w:p>
    <w:p w:rsidR="007A118F" w:rsidRPr="00F41668" w:rsidRDefault="007A118F" w:rsidP="003A7ABB">
      <w:pPr>
        <w:widowControl w:val="0"/>
        <w:numPr>
          <w:ilvl w:val="0"/>
          <w:numId w:val="72"/>
        </w:numPr>
        <w:tabs>
          <w:tab w:val="left" w:pos="-2127"/>
        </w:tabs>
        <w:autoSpaceDE w:val="0"/>
        <w:ind w:left="567" w:hanging="567"/>
        <w:jc w:val="both"/>
        <w:rPr>
          <w:rFonts w:eastAsia="Arial"/>
          <w:color w:val="000000" w:themeColor="text1"/>
          <w:sz w:val="20"/>
          <w:szCs w:val="20"/>
        </w:rPr>
      </w:pPr>
      <w:r w:rsidRPr="00330085">
        <w:rPr>
          <w:rFonts w:eastAsia="Arial"/>
          <w:sz w:val="20"/>
          <w:szCs w:val="20"/>
        </w:rPr>
        <w:t>„Programie” – należy przez to rozumieć</w:t>
      </w:r>
      <w:r w:rsidRPr="003A7ABB">
        <w:rPr>
          <w:rFonts w:eastAsia="Arial"/>
          <w:sz w:val="20"/>
          <w:szCs w:val="20"/>
        </w:rPr>
        <w:t xml:space="preserve"> Regionalny Program Operacyjny Województwa Zachodniopomorskiego 2014-2020 (RPO WZ), przyjęty </w:t>
      </w:r>
      <w:r w:rsidRPr="00F41668">
        <w:rPr>
          <w:rFonts w:eastAsia="Arial"/>
          <w:color w:val="000000" w:themeColor="text1"/>
          <w:sz w:val="20"/>
          <w:szCs w:val="20"/>
        </w:rPr>
        <w:t xml:space="preserve">Uchwałą nr </w:t>
      </w:r>
      <w:r w:rsidR="001855BF" w:rsidRPr="004E6F05">
        <w:rPr>
          <w:rFonts w:eastAsia="Arial"/>
          <w:b/>
          <w:color w:val="000000" w:themeColor="text1"/>
          <w:sz w:val="20"/>
          <w:szCs w:val="20"/>
        </w:rPr>
        <w:t>2247/14</w:t>
      </w:r>
      <w:r w:rsidRPr="00F41668">
        <w:rPr>
          <w:rFonts w:eastAsia="Arial"/>
          <w:color w:val="000000" w:themeColor="text1"/>
          <w:sz w:val="20"/>
          <w:szCs w:val="20"/>
        </w:rPr>
        <w:t xml:space="preserve"> Zarządu Województwa Zachodniopomorskiego z </w:t>
      </w:r>
      <w:r w:rsidRPr="00F41668">
        <w:rPr>
          <w:rFonts w:eastAsia="Arial"/>
          <w:b/>
          <w:color w:val="000000" w:themeColor="text1"/>
          <w:sz w:val="20"/>
          <w:szCs w:val="20"/>
        </w:rPr>
        <w:t>dnia</w:t>
      </w:r>
      <w:r w:rsidR="00ED2A15" w:rsidRPr="00F41668">
        <w:rPr>
          <w:rFonts w:eastAsia="Arial"/>
          <w:b/>
          <w:color w:val="000000" w:themeColor="text1"/>
          <w:sz w:val="20"/>
          <w:szCs w:val="20"/>
        </w:rPr>
        <w:t xml:space="preserve"> 18 grudnia 2014</w:t>
      </w:r>
      <w:r w:rsidR="001855BF" w:rsidRPr="00F41668">
        <w:rPr>
          <w:rFonts w:eastAsia="Arial"/>
          <w:color w:val="000000" w:themeColor="text1"/>
          <w:sz w:val="20"/>
          <w:szCs w:val="20"/>
        </w:rPr>
        <w:t xml:space="preserve"> </w:t>
      </w:r>
      <w:r w:rsidRPr="00F41668">
        <w:rPr>
          <w:rFonts w:eastAsia="Arial"/>
          <w:color w:val="000000" w:themeColor="text1"/>
          <w:sz w:val="20"/>
          <w:szCs w:val="20"/>
        </w:rPr>
        <w:t xml:space="preserve">r. w sprawie przyjęcia przez Zarząd Regionalnego Programu Operacyjnego Województwa Zachodniopomorskiego 2014-2020 oraz zatwierdzony decyzją Komisji Europejskiej </w:t>
      </w:r>
      <w:r w:rsidRPr="00F41668">
        <w:rPr>
          <w:rFonts w:eastAsia="Arial"/>
          <w:b/>
          <w:color w:val="000000" w:themeColor="text1"/>
          <w:sz w:val="20"/>
          <w:szCs w:val="20"/>
        </w:rPr>
        <w:t xml:space="preserve">Nr </w:t>
      </w:r>
      <w:r w:rsidR="00ED2A15" w:rsidRPr="00F41668">
        <w:rPr>
          <w:rFonts w:eastAsia="Arial"/>
          <w:b/>
          <w:color w:val="000000" w:themeColor="text1"/>
          <w:sz w:val="20"/>
          <w:szCs w:val="20"/>
        </w:rPr>
        <w:t>CCI 2014PL16M2OP016</w:t>
      </w:r>
      <w:r w:rsidRPr="00F41668">
        <w:rPr>
          <w:rFonts w:eastAsia="Arial"/>
          <w:color w:val="000000" w:themeColor="text1"/>
          <w:sz w:val="20"/>
          <w:szCs w:val="20"/>
        </w:rPr>
        <w:t xml:space="preserve"> </w:t>
      </w:r>
      <w:r w:rsidR="00ED2A15" w:rsidRPr="00F41668">
        <w:rPr>
          <w:rFonts w:eastAsia="Arial"/>
          <w:color w:val="000000" w:themeColor="text1"/>
          <w:sz w:val="20"/>
          <w:szCs w:val="20"/>
        </w:rPr>
        <w:t xml:space="preserve"> </w:t>
      </w:r>
      <w:r w:rsidRPr="00F41668">
        <w:rPr>
          <w:rFonts w:eastAsia="Arial"/>
          <w:color w:val="000000" w:themeColor="text1"/>
          <w:sz w:val="20"/>
          <w:szCs w:val="20"/>
        </w:rPr>
        <w:t xml:space="preserve">z dnia </w:t>
      </w:r>
      <w:r w:rsidR="001855BF" w:rsidRPr="00F41668">
        <w:rPr>
          <w:rFonts w:eastAsia="Arial"/>
          <w:color w:val="000000" w:themeColor="text1"/>
          <w:sz w:val="20"/>
          <w:szCs w:val="20"/>
        </w:rPr>
        <w:t xml:space="preserve">12 lutego 2015 r. </w:t>
      </w:r>
      <w:r w:rsidR="003A7ABB" w:rsidRPr="00F41668">
        <w:rPr>
          <w:rFonts w:eastAsia="Arial"/>
          <w:color w:val="000000" w:themeColor="text1"/>
          <w:sz w:val="20"/>
          <w:szCs w:val="20"/>
        </w:rPr>
        <w:t>zmienioną</w:t>
      </w:r>
      <w:r w:rsidR="003A7ABB" w:rsidRPr="00F41668">
        <w:rPr>
          <w:rFonts w:eastAsia="Arial"/>
          <w:b/>
          <w:color w:val="000000" w:themeColor="text1"/>
          <w:sz w:val="20"/>
          <w:szCs w:val="20"/>
        </w:rPr>
        <w:t xml:space="preserve"> </w:t>
      </w:r>
      <w:r w:rsidR="003A7ABB" w:rsidRPr="00F41668">
        <w:rPr>
          <w:rFonts w:eastAsia="Arial"/>
          <w:color w:val="000000" w:themeColor="text1"/>
          <w:sz w:val="20"/>
          <w:szCs w:val="20"/>
        </w:rPr>
        <w:t xml:space="preserve">decyzją Komisji Europejskiej z dnia 26 lipca 2018 r.; </w:t>
      </w:r>
      <w:r w:rsidRPr="00F41668">
        <w:rPr>
          <w:rFonts w:eastAsia="Arial"/>
          <w:color w:val="000000" w:themeColor="text1"/>
          <w:sz w:val="20"/>
          <w:szCs w:val="20"/>
        </w:rPr>
        <w:t xml:space="preserve"> </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„Projekcie” – należy przez to rozumieć przedsięwzięcie szczegół</w:t>
      </w:r>
      <w:r w:rsidR="00981F44" w:rsidRPr="00F41668">
        <w:rPr>
          <w:rFonts w:eastAsia="Arial"/>
          <w:color w:val="000000" w:themeColor="text1"/>
          <w:sz w:val="20"/>
          <w:szCs w:val="20"/>
        </w:rPr>
        <w:t>owo określone we wniosku o </w:t>
      </w:r>
      <w:r w:rsidRPr="00F41668">
        <w:rPr>
          <w:rFonts w:eastAsia="Arial"/>
          <w:color w:val="000000" w:themeColor="text1"/>
          <w:sz w:val="20"/>
          <w:szCs w:val="20"/>
        </w:rPr>
        <w:t xml:space="preserve">dofinansowanie realizacji projektu nr </w:t>
      </w:r>
      <w:r w:rsidR="001855BF" w:rsidRPr="00F41668">
        <w:rPr>
          <w:rFonts w:eastAsia="Arial"/>
          <w:color w:val="000000" w:themeColor="text1"/>
          <w:sz w:val="20"/>
          <w:szCs w:val="20"/>
        </w:rPr>
        <w:t>RPZP.05.01.00-32-0003/18</w:t>
      </w:r>
      <w:r w:rsidRPr="00F41668">
        <w:rPr>
          <w:rFonts w:eastAsia="Arial"/>
          <w:color w:val="000000" w:themeColor="text1"/>
          <w:sz w:val="20"/>
          <w:szCs w:val="20"/>
          <w:vertAlign w:val="superscript"/>
        </w:rPr>
        <w:footnoteReference w:id="2"/>
      </w:r>
      <w:r w:rsidRPr="00F41668">
        <w:rPr>
          <w:rFonts w:eastAsia="Arial"/>
          <w:color w:val="000000" w:themeColor="text1"/>
          <w:sz w:val="20"/>
          <w:szCs w:val="20"/>
        </w:rPr>
        <w:t>, tytuł projektu „</w:t>
      </w:r>
      <w:r w:rsidR="007E2AB0" w:rsidRPr="00F41668">
        <w:rPr>
          <w:b/>
          <w:bCs/>
          <w:color w:val="000000" w:themeColor="text1"/>
          <w:sz w:val="20"/>
          <w:szCs w:val="20"/>
        </w:rPr>
        <w:t>Rozbudowa drogi wojewódzkiej na 114 na szlakowym odcinku Brzózki</w:t>
      </w:r>
      <w:r w:rsidR="00420BC3">
        <w:rPr>
          <w:b/>
          <w:bCs/>
          <w:color w:val="000000" w:themeColor="text1"/>
          <w:sz w:val="20"/>
          <w:szCs w:val="20"/>
        </w:rPr>
        <w:t xml:space="preserve"> - </w:t>
      </w:r>
      <w:r w:rsidR="007E2AB0" w:rsidRPr="00F41668">
        <w:rPr>
          <w:b/>
          <w:bCs/>
          <w:color w:val="000000" w:themeColor="text1"/>
          <w:sz w:val="20"/>
          <w:szCs w:val="20"/>
        </w:rPr>
        <w:t>Trzebież oraz przebudowa przejścia przez miejscowości Warnołęka i Brzózki</w:t>
      </w:r>
      <w:r w:rsidR="007E2AB0" w:rsidRPr="00F41668">
        <w:rPr>
          <w:rFonts w:eastAsia="Arial"/>
          <w:color w:val="000000" w:themeColor="text1"/>
          <w:sz w:val="20"/>
          <w:szCs w:val="20"/>
          <w:vertAlign w:val="superscript"/>
        </w:rPr>
        <w:t xml:space="preserve"> </w:t>
      </w:r>
      <w:r w:rsidRPr="00F41668">
        <w:rPr>
          <w:rFonts w:eastAsia="Arial"/>
          <w:color w:val="000000" w:themeColor="text1"/>
          <w:sz w:val="20"/>
          <w:szCs w:val="20"/>
          <w:vertAlign w:val="superscript"/>
        </w:rPr>
        <w:footnoteReference w:id="3"/>
      </w:r>
      <w:r w:rsidRPr="00F41668">
        <w:rPr>
          <w:rFonts w:eastAsia="Arial"/>
          <w:color w:val="000000" w:themeColor="text1"/>
          <w:sz w:val="20"/>
          <w:szCs w:val="20"/>
        </w:rPr>
        <w:t xml:space="preserve">” realizowane w ramach danej Osi Priorytetowej Programu, będące przedmiotem </w:t>
      </w:r>
      <w:r w:rsidR="003B25A3" w:rsidRPr="00F41668">
        <w:rPr>
          <w:rFonts w:eastAsia="Arial"/>
          <w:color w:val="000000" w:themeColor="text1"/>
          <w:sz w:val="20"/>
          <w:szCs w:val="20"/>
        </w:rPr>
        <w:t>Decyzji</w:t>
      </w:r>
      <w:r w:rsidRPr="00F41668">
        <w:rPr>
          <w:rFonts w:eastAsia="Arial"/>
          <w:color w:val="000000" w:themeColor="text1"/>
          <w:sz w:val="20"/>
          <w:szCs w:val="20"/>
        </w:rPr>
        <w:t xml:space="preserve">; </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„przerwaniu terminu” – należy przez to rozumieć sytuację, w której termin biegnie na nowo;</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„rachunku bankowym Beneficjenta” – należy przez to rozumieć rachunek bankowy nr</w:t>
      </w:r>
      <w:r w:rsidR="007E2AB0" w:rsidRPr="00F41668">
        <w:rPr>
          <w:rFonts w:eastAsia="Arial"/>
          <w:color w:val="000000" w:themeColor="text1"/>
          <w:sz w:val="20"/>
          <w:szCs w:val="20"/>
        </w:rPr>
        <w:t xml:space="preserve"> </w:t>
      </w:r>
      <w:r w:rsidR="007E2AB0" w:rsidRPr="00F41668">
        <w:rPr>
          <w:rFonts w:eastAsia="Arial"/>
          <w:b/>
          <w:color w:val="000000" w:themeColor="text1"/>
          <w:sz w:val="20"/>
          <w:szCs w:val="20"/>
        </w:rPr>
        <w:t>15 1020 4795 0000 9202 0089 0590</w:t>
      </w:r>
      <w:r w:rsidRPr="00D624BF">
        <w:rPr>
          <w:rFonts w:eastAsia="Arial"/>
          <w:color w:val="000000" w:themeColor="text1"/>
          <w:sz w:val="20"/>
          <w:szCs w:val="20"/>
          <w:vertAlign w:val="superscript"/>
        </w:rPr>
        <w:footnoteReference w:id="4"/>
      </w:r>
      <w:r w:rsidRPr="00F41668">
        <w:rPr>
          <w:rFonts w:eastAsia="Arial"/>
          <w:color w:val="000000" w:themeColor="text1"/>
          <w:sz w:val="20"/>
          <w:szCs w:val="20"/>
        </w:rPr>
        <w:t xml:space="preserve">, prowadzony w banku </w:t>
      </w:r>
      <w:r w:rsidR="007E2AB0" w:rsidRPr="00F41668">
        <w:rPr>
          <w:rFonts w:eastAsia="Arial"/>
          <w:b/>
          <w:color w:val="000000" w:themeColor="text1"/>
          <w:sz w:val="20"/>
          <w:szCs w:val="20"/>
        </w:rPr>
        <w:t>PKO Bank Polski</w:t>
      </w:r>
      <w:r w:rsidR="001855BF" w:rsidRPr="00F41668">
        <w:rPr>
          <w:rFonts w:eastAsia="Arial"/>
          <w:b/>
          <w:color w:val="000000" w:themeColor="text1"/>
          <w:sz w:val="20"/>
          <w:szCs w:val="20"/>
        </w:rPr>
        <w:t xml:space="preserve"> S.A. I/O w Szczecinie</w:t>
      </w:r>
      <w:r w:rsidRPr="00F41668">
        <w:rPr>
          <w:rFonts w:eastAsia="Arial"/>
          <w:color w:val="000000" w:themeColor="text1"/>
          <w:sz w:val="20"/>
          <w:szCs w:val="20"/>
          <w:vertAlign w:val="superscript"/>
        </w:rPr>
        <w:footnoteReference w:id="5"/>
      </w:r>
      <w:r w:rsidRPr="00F41668">
        <w:rPr>
          <w:rFonts w:eastAsia="Arial"/>
          <w:color w:val="000000" w:themeColor="text1"/>
          <w:sz w:val="20"/>
          <w:szCs w:val="20"/>
        </w:rPr>
        <w:t>, na który Płatnik lub Instytucja Zarządzająca RPO WZ przekazuje Beneficjentowi dofinansowanie w ramach refundacji poniesionych przez Beneficjenta wydatków kwalifikowalnych Projektu;</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 xml:space="preserve">„rachunku bankowym Beneficjenta dot. zaliczki” – należy przez to rozumieć </w:t>
      </w:r>
      <w:r w:rsidR="00D27F07" w:rsidRPr="00F41668">
        <w:rPr>
          <w:rFonts w:eastAsia="Arial"/>
          <w:color w:val="000000" w:themeColor="text1"/>
          <w:sz w:val="20"/>
          <w:szCs w:val="20"/>
        </w:rPr>
        <w:t xml:space="preserve">przeznaczony </w:t>
      </w:r>
      <w:r w:rsidR="00173BDD" w:rsidRPr="00F41668">
        <w:rPr>
          <w:rFonts w:eastAsia="Arial"/>
          <w:color w:val="000000" w:themeColor="text1"/>
          <w:sz w:val="20"/>
          <w:szCs w:val="20"/>
        </w:rPr>
        <w:t xml:space="preserve">wyłącznie  </w:t>
      </w:r>
      <w:r w:rsidR="00D27F07" w:rsidRPr="00F41668">
        <w:rPr>
          <w:rFonts w:eastAsia="Arial"/>
          <w:color w:val="000000" w:themeColor="text1"/>
          <w:sz w:val="20"/>
          <w:szCs w:val="20"/>
        </w:rPr>
        <w:t xml:space="preserve">do obsługi zaliczki </w:t>
      </w:r>
      <w:r w:rsidRPr="00F41668">
        <w:rPr>
          <w:rFonts w:eastAsia="Arial"/>
          <w:color w:val="000000" w:themeColor="text1"/>
          <w:sz w:val="20"/>
          <w:szCs w:val="20"/>
        </w:rPr>
        <w:t>wyodrębniony</w:t>
      </w:r>
      <w:r w:rsidRPr="00F41668">
        <w:rPr>
          <w:rFonts w:eastAsia="Arial"/>
          <w:color w:val="000000" w:themeColor="text1"/>
          <w:position w:val="6"/>
          <w:sz w:val="20"/>
          <w:szCs w:val="20"/>
        </w:rPr>
        <w:t xml:space="preserve"> </w:t>
      </w:r>
      <w:r w:rsidRPr="00F41668">
        <w:rPr>
          <w:rFonts w:eastAsia="Arial"/>
          <w:color w:val="000000" w:themeColor="text1"/>
          <w:sz w:val="20"/>
          <w:szCs w:val="20"/>
        </w:rPr>
        <w:t>rachunek bankowy nr</w:t>
      </w:r>
      <w:r w:rsidR="008F6846" w:rsidRPr="00F41668">
        <w:rPr>
          <w:rFonts w:eastAsia="Arial"/>
          <w:color w:val="000000" w:themeColor="text1"/>
          <w:sz w:val="20"/>
          <w:szCs w:val="20"/>
        </w:rPr>
        <w:t xml:space="preserve"> </w:t>
      </w:r>
      <w:r w:rsidR="007E2AB0" w:rsidRPr="00F41668">
        <w:rPr>
          <w:rFonts w:eastAsia="Arial"/>
          <w:b/>
          <w:color w:val="000000" w:themeColor="text1"/>
          <w:sz w:val="20"/>
          <w:szCs w:val="20"/>
        </w:rPr>
        <w:t>1</w:t>
      </w:r>
      <w:r w:rsidR="00D624BF">
        <w:rPr>
          <w:rFonts w:eastAsia="Arial"/>
          <w:b/>
          <w:color w:val="000000" w:themeColor="text1"/>
          <w:sz w:val="20"/>
          <w:szCs w:val="20"/>
        </w:rPr>
        <w:t>5 1020 4795 0000 9202 0089 0590</w:t>
      </w:r>
      <w:r w:rsidRPr="00F41668">
        <w:rPr>
          <w:rFonts w:eastAsia="Arial"/>
          <w:color w:val="000000" w:themeColor="text1"/>
          <w:sz w:val="20"/>
          <w:szCs w:val="20"/>
          <w:vertAlign w:val="superscript"/>
        </w:rPr>
        <w:footnoteReference w:id="6"/>
      </w:r>
      <w:r w:rsidRPr="00F41668">
        <w:rPr>
          <w:rFonts w:eastAsia="Arial"/>
          <w:color w:val="000000" w:themeColor="text1"/>
          <w:sz w:val="20"/>
          <w:szCs w:val="20"/>
        </w:rPr>
        <w:t xml:space="preserve">, prowadzony w banku </w:t>
      </w:r>
      <w:r w:rsidR="007E2AB0" w:rsidRPr="00F41668">
        <w:rPr>
          <w:rFonts w:eastAsia="Arial"/>
          <w:b/>
          <w:color w:val="000000" w:themeColor="text1"/>
          <w:sz w:val="20"/>
          <w:szCs w:val="20"/>
        </w:rPr>
        <w:t>PKO Bank Polski</w:t>
      </w:r>
      <w:r w:rsidR="001855BF" w:rsidRPr="00F41668">
        <w:rPr>
          <w:rFonts w:eastAsia="Arial"/>
          <w:b/>
          <w:color w:val="000000" w:themeColor="text1"/>
          <w:sz w:val="20"/>
          <w:szCs w:val="20"/>
        </w:rPr>
        <w:t xml:space="preserve"> S.A. I/O w Szczecinie</w:t>
      </w:r>
      <w:r w:rsidRPr="00F41668">
        <w:rPr>
          <w:rFonts w:eastAsia="Arial"/>
          <w:color w:val="000000" w:themeColor="text1"/>
          <w:sz w:val="20"/>
          <w:szCs w:val="20"/>
          <w:vertAlign w:val="superscript"/>
        </w:rPr>
        <w:footnoteReference w:id="7"/>
      </w:r>
      <w:r w:rsidRPr="00F41668">
        <w:rPr>
          <w:rFonts w:eastAsia="Arial"/>
          <w:color w:val="000000" w:themeColor="text1"/>
          <w:sz w:val="20"/>
          <w:szCs w:val="20"/>
        </w:rPr>
        <w:t xml:space="preserve">, na który Płatnik lub Instytucja Zarządzająca RPO WZ przekazuje Beneficjentowi płatność zaliczkową; </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 xml:space="preserve">„rachunku bankowym Instytucji Zarządzającej RPO WZ dot. zwrotów” – należy przez to rozumieć </w:t>
      </w:r>
      <w:r w:rsidRPr="004B692E">
        <w:rPr>
          <w:rFonts w:eastAsia="Arial"/>
          <w:sz w:val="20"/>
          <w:szCs w:val="20"/>
        </w:rPr>
        <w:lastRenderedPageBreak/>
        <w:t xml:space="preserve">rachunek bankowy Instytucji Zarządzającej </w:t>
      </w:r>
      <w:r w:rsidRPr="00F41668">
        <w:rPr>
          <w:rFonts w:eastAsia="Arial"/>
          <w:color w:val="000000" w:themeColor="text1"/>
          <w:sz w:val="20"/>
          <w:szCs w:val="20"/>
        </w:rPr>
        <w:t>RPO WZ nr</w:t>
      </w:r>
      <w:r w:rsidR="00796ED8" w:rsidRPr="00F41668">
        <w:rPr>
          <w:rFonts w:eastAsia="Arial"/>
          <w:color w:val="000000" w:themeColor="text1"/>
          <w:sz w:val="20"/>
          <w:szCs w:val="20"/>
        </w:rPr>
        <w:t xml:space="preserve"> </w:t>
      </w:r>
      <w:r w:rsidR="007E2AB0" w:rsidRPr="00F41668">
        <w:rPr>
          <w:rFonts w:eastAsia="Arial"/>
          <w:b/>
          <w:color w:val="000000" w:themeColor="text1"/>
          <w:sz w:val="20"/>
          <w:szCs w:val="20"/>
        </w:rPr>
        <w:t>80 1020 4795 0000 9202 0319 6953</w:t>
      </w:r>
      <w:r w:rsidRPr="00F41668">
        <w:rPr>
          <w:rFonts w:eastAsia="Arial"/>
          <w:color w:val="000000" w:themeColor="text1"/>
          <w:sz w:val="20"/>
          <w:szCs w:val="20"/>
          <w:vertAlign w:val="superscript"/>
        </w:rPr>
        <w:footnoteReference w:id="8"/>
      </w:r>
      <w:r w:rsidRPr="00F41668">
        <w:rPr>
          <w:rFonts w:eastAsia="Arial"/>
          <w:color w:val="000000" w:themeColor="text1"/>
          <w:sz w:val="20"/>
          <w:szCs w:val="20"/>
        </w:rPr>
        <w:t xml:space="preserve">, prowadzony w banku </w:t>
      </w:r>
      <w:r w:rsidR="007E2AB0" w:rsidRPr="00F41668">
        <w:rPr>
          <w:rFonts w:eastAsia="Arial"/>
          <w:b/>
          <w:color w:val="000000" w:themeColor="text1"/>
          <w:sz w:val="20"/>
          <w:szCs w:val="20"/>
        </w:rPr>
        <w:t>PKO BP S.A. I Oddział w Szczecinie</w:t>
      </w:r>
      <w:r w:rsidRPr="00F41668">
        <w:rPr>
          <w:rFonts w:eastAsia="Arial"/>
          <w:color w:val="000000" w:themeColor="text1"/>
          <w:sz w:val="20"/>
          <w:szCs w:val="20"/>
          <w:vertAlign w:val="superscript"/>
        </w:rPr>
        <w:footnoteReference w:id="9"/>
      </w:r>
      <w:r w:rsidRPr="00F41668">
        <w:rPr>
          <w:rFonts w:eastAsia="Arial"/>
          <w:color w:val="000000" w:themeColor="text1"/>
          <w:sz w:val="20"/>
          <w:szCs w:val="20"/>
        </w:rPr>
        <w:t>, na który Beneficjent dokonuje zwrotu środków oraz odsetek od środków pozostałych do rozliczenia przekazanych w formie zaliczki, a także od środków wykorzystanych niezgodnie z przeznaczeniem, wykorzystanych z naruszeniem proced</w:t>
      </w:r>
      <w:r w:rsidR="00981F44" w:rsidRPr="00F41668">
        <w:rPr>
          <w:rFonts w:eastAsia="Arial"/>
          <w:color w:val="000000" w:themeColor="text1"/>
          <w:sz w:val="20"/>
          <w:szCs w:val="20"/>
        </w:rPr>
        <w:t>ur, pobranych nienależnie lub w </w:t>
      </w:r>
      <w:r w:rsidRPr="00F41668">
        <w:rPr>
          <w:rFonts w:eastAsia="Arial"/>
          <w:color w:val="000000" w:themeColor="text1"/>
          <w:sz w:val="20"/>
          <w:szCs w:val="20"/>
        </w:rPr>
        <w:t>nadmiernej wysokości, czy nieprawidłowo wydatkowanych;</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lang w:eastAsia="pl-PL"/>
        </w:rPr>
        <w:t>„rachunku bankowym Instytucji Zarządzającej RPO WZ”</w:t>
      </w:r>
      <w:r w:rsidRPr="00F41668">
        <w:rPr>
          <w:rFonts w:eastAsia="Arial"/>
          <w:color w:val="000000" w:themeColor="text1"/>
          <w:sz w:val="20"/>
          <w:szCs w:val="20"/>
        </w:rPr>
        <w:t xml:space="preserve"> – należy przez to rozumieć rachunek bankowy Instytucji Zarządzającej RPO WZ nr</w:t>
      </w:r>
      <w:r w:rsidR="00E93E35" w:rsidRPr="00F41668">
        <w:rPr>
          <w:rFonts w:eastAsia="Arial"/>
          <w:color w:val="000000" w:themeColor="text1"/>
          <w:sz w:val="20"/>
          <w:szCs w:val="20"/>
        </w:rPr>
        <w:t xml:space="preserve"> </w:t>
      </w:r>
      <w:r w:rsidR="00E93E35" w:rsidRPr="00F41668">
        <w:rPr>
          <w:rFonts w:eastAsia="Arial"/>
          <w:strike/>
          <w:color w:val="000000" w:themeColor="text1"/>
          <w:sz w:val="20"/>
          <w:szCs w:val="20"/>
        </w:rPr>
        <w:t>__________________</w:t>
      </w:r>
      <w:r w:rsidRPr="00F41668">
        <w:rPr>
          <w:rFonts w:eastAsia="Arial"/>
          <w:color w:val="000000" w:themeColor="text1"/>
          <w:sz w:val="20"/>
          <w:szCs w:val="20"/>
          <w:vertAlign w:val="superscript"/>
        </w:rPr>
        <w:footnoteReference w:id="10"/>
      </w:r>
      <w:r w:rsidRPr="00F41668">
        <w:rPr>
          <w:rFonts w:eastAsia="Arial"/>
          <w:color w:val="000000" w:themeColor="text1"/>
          <w:sz w:val="20"/>
          <w:szCs w:val="20"/>
        </w:rPr>
        <w:t xml:space="preserve">, prowadzony w banku </w:t>
      </w:r>
      <w:r w:rsidR="00E93E35" w:rsidRPr="00F41668">
        <w:rPr>
          <w:rFonts w:eastAsia="Arial"/>
          <w:strike/>
          <w:color w:val="000000" w:themeColor="text1"/>
          <w:sz w:val="20"/>
          <w:szCs w:val="20"/>
        </w:rPr>
        <w:t>__________________</w:t>
      </w:r>
      <w:r w:rsidRPr="00F41668">
        <w:rPr>
          <w:rFonts w:eastAsia="Arial"/>
          <w:color w:val="000000" w:themeColor="text1"/>
          <w:sz w:val="20"/>
          <w:szCs w:val="20"/>
          <w:vertAlign w:val="superscript"/>
        </w:rPr>
        <w:footnoteReference w:id="11"/>
      </w:r>
      <w:r w:rsidRPr="00F41668">
        <w:rPr>
          <w:rFonts w:eastAsia="Arial"/>
          <w:color w:val="000000" w:themeColor="text1"/>
          <w:sz w:val="20"/>
          <w:szCs w:val="20"/>
        </w:rPr>
        <w:t>, z którego przekazywane są środki BP;</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„rachunku bankowym Płatnika” – należy przez to rozumieć rachunek bankowy</w:t>
      </w:r>
      <w:r w:rsidR="00193CF9" w:rsidRPr="00F41668">
        <w:rPr>
          <w:rFonts w:eastAsia="Arial"/>
          <w:color w:val="000000" w:themeColor="text1"/>
          <w:sz w:val="20"/>
          <w:szCs w:val="20"/>
        </w:rPr>
        <w:t xml:space="preserve"> </w:t>
      </w:r>
      <w:r w:rsidRPr="00F41668">
        <w:rPr>
          <w:rFonts w:eastAsia="Arial"/>
          <w:color w:val="000000" w:themeColor="text1"/>
          <w:sz w:val="20"/>
          <w:szCs w:val="20"/>
        </w:rPr>
        <w:t>Płatnika nr</w:t>
      </w:r>
      <w:r w:rsidR="00456DAB" w:rsidRPr="00F41668">
        <w:rPr>
          <w:rFonts w:eastAsia="Arial"/>
          <w:color w:val="000000" w:themeColor="text1"/>
          <w:sz w:val="20"/>
          <w:szCs w:val="20"/>
        </w:rPr>
        <w:t xml:space="preserve"> </w:t>
      </w:r>
      <w:r w:rsidR="00456DAB" w:rsidRPr="00F41668">
        <w:rPr>
          <w:rFonts w:eastAsia="Arial"/>
          <w:b/>
          <w:color w:val="000000" w:themeColor="text1"/>
          <w:sz w:val="20"/>
          <w:szCs w:val="20"/>
        </w:rPr>
        <w:t>82 1130 0007 0020 0660 2620 0010</w:t>
      </w:r>
      <w:r w:rsidRPr="00F41668">
        <w:rPr>
          <w:rFonts w:eastAsia="Arial"/>
          <w:color w:val="000000" w:themeColor="text1"/>
          <w:sz w:val="20"/>
          <w:szCs w:val="20"/>
          <w:vertAlign w:val="superscript"/>
        </w:rPr>
        <w:footnoteReference w:id="12"/>
      </w:r>
      <w:r w:rsidRPr="00F41668">
        <w:rPr>
          <w:rFonts w:eastAsia="Arial"/>
          <w:color w:val="000000" w:themeColor="text1"/>
          <w:sz w:val="20"/>
          <w:szCs w:val="20"/>
        </w:rPr>
        <w:t>, prowadzony w banku Bank Gospodarstwa Krajowego, z którego przekazywane są środki  EFRR;</w:t>
      </w:r>
    </w:p>
    <w:p w:rsidR="003B25A3" w:rsidRPr="00F41668" w:rsidRDefault="003B25A3"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w:t>
      </w:r>
      <w:r w:rsidR="000F387E" w:rsidRPr="00F41668">
        <w:rPr>
          <w:rFonts w:eastAsia="Arial"/>
          <w:color w:val="000000" w:themeColor="text1"/>
          <w:sz w:val="20"/>
          <w:szCs w:val="20"/>
        </w:rPr>
        <w:t>R</w:t>
      </w:r>
      <w:r w:rsidRPr="00F41668">
        <w:rPr>
          <w:rFonts w:eastAsia="Arial"/>
          <w:color w:val="000000" w:themeColor="text1"/>
          <w:sz w:val="20"/>
          <w:szCs w:val="20"/>
        </w:rPr>
        <w:t>ealizator</w:t>
      </w:r>
      <w:r w:rsidR="000F387E" w:rsidRPr="00F41668">
        <w:rPr>
          <w:rFonts w:eastAsia="Arial"/>
          <w:color w:val="000000" w:themeColor="text1"/>
          <w:sz w:val="20"/>
          <w:szCs w:val="20"/>
        </w:rPr>
        <w:t>ze</w:t>
      </w:r>
      <w:r w:rsidRPr="00F41668">
        <w:rPr>
          <w:rFonts w:eastAsia="Arial"/>
          <w:color w:val="000000" w:themeColor="text1"/>
          <w:sz w:val="20"/>
          <w:szCs w:val="20"/>
        </w:rPr>
        <w:t xml:space="preserve">” </w:t>
      </w:r>
      <w:r w:rsidR="00124DE4" w:rsidRPr="00F41668">
        <w:rPr>
          <w:rFonts w:eastAsia="Arial"/>
          <w:color w:val="000000" w:themeColor="text1"/>
          <w:sz w:val="20"/>
          <w:szCs w:val="20"/>
        </w:rPr>
        <w:t xml:space="preserve">– </w:t>
      </w:r>
      <w:r w:rsidRPr="00F41668">
        <w:rPr>
          <w:rFonts w:eastAsia="Arial"/>
          <w:color w:val="000000" w:themeColor="text1"/>
          <w:sz w:val="20"/>
          <w:szCs w:val="20"/>
        </w:rPr>
        <w:t xml:space="preserve">należy przez to rozumieć jednostkę organizacyjną Beneficjenta </w:t>
      </w:r>
      <w:r w:rsidR="008A6EF5" w:rsidRPr="00F41668">
        <w:rPr>
          <w:rFonts w:eastAsia="Arial"/>
          <w:color w:val="000000" w:themeColor="text1"/>
          <w:sz w:val="20"/>
          <w:szCs w:val="20"/>
        </w:rPr>
        <w:t>upoważnioną</w:t>
      </w:r>
      <w:r w:rsidRPr="00F41668">
        <w:rPr>
          <w:rFonts w:eastAsia="Arial"/>
          <w:color w:val="000000" w:themeColor="text1"/>
          <w:sz w:val="20"/>
          <w:szCs w:val="20"/>
        </w:rPr>
        <w:t xml:space="preserve"> do realizacji </w:t>
      </w:r>
      <w:r w:rsidR="006F1F33" w:rsidRPr="00F41668">
        <w:rPr>
          <w:rFonts w:eastAsia="Arial"/>
          <w:color w:val="000000" w:themeColor="text1"/>
          <w:sz w:val="20"/>
          <w:szCs w:val="20"/>
        </w:rPr>
        <w:t xml:space="preserve">części lub całości </w:t>
      </w:r>
      <w:r w:rsidRPr="00F41668">
        <w:rPr>
          <w:rFonts w:eastAsia="Arial"/>
          <w:color w:val="000000" w:themeColor="text1"/>
          <w:sz w:val="20"/>
          <w:szCs w:val="20"/>
        </w:rPr>
        <w:t>Projektu</w:t>
      </w:r>
      <w:r w:rsidR="006F1F33" w:rsidRPr="00F41668">
        <w:rPr>
          <w:rFonts w:eastAsia="Arial"/>
          <w:color w:val="000000" w:themeColor="text1"/>
          <w:sz w:val="20"/>
          <w:szCs w:val="20"/>
        </w:rPr>
        <w:t xml:space="preserve">, w tym </w:t>
      </w:r>
      <w:r w:rsidR="000F387E" w:rsidRPr="00F41668">
        <w:rPr>
          <w:rFonts w:eastAsia="Arial"/>
          <w:color w:val="000000" w:themeColor="text1"/>
          <w:sz w:val="20"/>
          <w:szCs w:val="20"/>
        </w:rPr>
        <w:t xml:space="preserve">do </w:t>
      </w:r>
      <w:r w:rsidR="006F1F33" w:rsidRPr="00F41668">
        <w:rPr>
          <w:rFonts w:eastAsia="Arial"/>
          <w:color w:val="000000" w:themeColor="text1"/>
          <w:sz w:val="20"/>
          <w:szCs w:val="20"/>
        </w:rPr>
        <w:t>ponoszenia wydatków (jeśli dotyczy)</w:t>
      </w:r>
      <w:r w:rsidRPr="00F41668">
        <w:rPr>
          <w:rFonts w:eastAsia="Arial"/>
          <w:color w:val="000000" w:themeColor="text1"/>
          <w:sz w:val="20"/>
          <w:szCs w:val="20"/>
        </w:rPr>
        <w:t xml:space="preserve">; </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 xml:space="preserve">„refundacji” – należy przez to rozumieć zwrot Beneficjentowi, faktycznie poniesionych i w całości zapłaconych wcześniej, części wydatków kwalifikowalnych na realizację Projektu, dokonywany przez Płatnika </w:t>
      </w:r>
      <w:r w:rsidRPr="00F41668">
        <w:rPr>
          <w:rFonts w:eastAsia="Arial"/>
          <w:bCs/>
          <w:color w:val="000000" w:themeColor="text1"/>
          <w:sz w:val="20"/>
          <w:szCs w:val="20"/>
        </w:rPr>
        <w:t>lub Instytucję Zarządzającą RPO WZ</w:t>
      </w:r>
      <w:r w:rsidRPr="00F41668">
        <w:rPr>
          <w:rFonts w:eastAsia="Arial"/>
          <w:color w:val="000000" w:themeColor="text1"/>
          <w:sz w:val="20"/>
          <w:szCs w:val="20"/>
        </w:rPr>
        <w:t xml:space="preserve"> po spełnieniu warunków określonych w </w:t>
      </w:r>
      <w:r w:rsidR="001A3630" w:rsidRPr="00F41668">
        <w:rPr>
          <w:rFonts w:eastAsia="Arial"/>
          <w:color w:val="000000" w:themeColor="text1"/>
          <w:sz w:val="20"/>
          <w:szCs w:val="20"/>
        </w:rPr>
        <w:t>Decyzji</w:t>
      </w:r>
      <w:r w:rsidRPr="00F41668">
        <w:rPr>
          <w:rFonts w:eastAsia="Arial"/>
          <w:color w:val="000000" w:themeColor="text1"/>
          <w:sz w:val="20"/>
          <w:szCs w:val="20"/>
        </w:rPr>
        <w:t>;</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 xml:space="preserve">„Regulaminie </w:t>
      </w:r>
      <w:r w:rsidR="004178FA" w:rsidRPr="00F41668">
        <w:rPr>
          <w:rFonts w:eastAsia="Arial"/>
          <w:color w:val="000000" w:themeColor="text1"/>
          <w:sz w:val="20"/>
          <w:szCs w:val="20"/>
        </w:rPr>
        <w:t>naboru</w:t>
      </w:r>
      <w:r w:rsidRPr="00F41668">
        <w:rPr>
          <w:rFonts w:eastAsia="Arial"/>
          <w:color w:val="000000" w:themeColor="text1"/>
          <w:sz w:val="20"/>
          <w:szCs w:val="20"/>
        </w:rPr>
        <w:t xml:space="preserve">” – należy przez to rozumieć </w:t>
      </w:r>
      <w:r w:rsidR="00456DAB" w:rsidRPr="00F41668">
        <w:rPr>
          <w:rFonts w:eastAsia="Arial"/>
          <w:b/>
          <w:color w:val="000000" w:themeColor="text1"/>
          <w:sz w:val="20"/>
          <w:szCs w:val="20"/>
        </w:rPr>
        <w:t>Regulamin naboru projektów</w:t>
      </w:r>
      <w:r w:rsidR="00456DAB" w:rsidRPr="00F41668">
        <w:rPr>
          <w:rFonts w:eastAsia="Arial"/>
          <w:b/>
          <w:color w:val="000000" w:themeColor="text1"/>
          <w:sz w:val="20"/>
          <w:szCs w:val="20"/>
        </w:rPr>
        <w:br/>
        <w:t>w ramach Regionalnego Programu Operacyjnego Województwa Zachodniopomorskiego            2014 – 2020 ( projekty, dla których wezwanie do złożenia wniosku o dofinansowanie nastąpiło od 22 listopada 2017 r.), Oś Priorytetowa 5 – Zrównoważony transport, Działanie 5.1</w:t>
      </w:r>
      <w:r w:rsidR="00456DAB" w:rsidRPr="00F41668">
        <w:rPr>
          <w:rFonts w:eastAsia="Arial"/>
          <w:color w:val="000000" w:themeColor="text1"/>
          <w:sz w:val="20"/>
          <w:szCs w:val="20"/>
        </w:rPr>
        <w:t xml:space="preserve"> </w:t>
      </w:r>
      <w:r w:rsidR="00456DAB" w:rsidRPr="00F41668">
        <w:rPr>
          <w:b/>
          <w:bCs/>
          <w:color w:val="000000" w:themeColor="text1"/>
          <w:sz w:val="20"/>
          <w:szCs w:val="20"/>
        </w:rPr>
        <w:t>Budowa i przebudowa dróg regionalnych (wojewódzkich)</w:t>
      </w:r>
      <w:r w:rsidRPr="00F41668">
        <w:rPr>
          <w:rFonts w:eastAsia="Arial"/>
          <w:color w:val="000000" w:themeColor="text1"/>
          <w:sz w:val="20"/>
          <w:szCs w:val="20"/>
          <w:vertAlign w:val="superscript"/>
        </w:rPr>
        <w:footnoteReference w:id="13"/>
      </w:r>
      <w:r w:rsidRPr="00F41668">
        <w:rPr>
          <w:rFonts w:eastAsia="Arial"/>
          <w:color w:val="000000" w:themeColor="text1"/>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wniosku o płatność, w którym Beneficjent wykaże wydatki kwalifikowalne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7"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4B692E">
        <w:rPr>
          <w:rFonts w:eastAsia="Arial"/>
          <w:color w:val="000000"/>
          <w:sz w:val="20"/>
          <w:szCs w:val="20"/>
        </w:rPr>
        <w:t xml:space="preserve">„środkach BP” – należy przez to rozumieć część dofinansowania pochodzącą z budżetu państwa </w:t>
      </w:r>
      <w:r w:rsidRPr="00F41668">
        <w:rPr>
          <w:rFonts w:eastAsia="Arial"/>
          <w:color w:val="000000" w:themeColor="text1"/>
          <w:sz w:val="20"/>
          <w:szCs w:val="20"/>
        </w:rPr>
        <w:t>przekazywaną Beneficjentowi w formie dotacji celowej;</w:t>
      </w:r>
    </w:p>
    <w:p w:rsidR="007A118F" w:rsidRPr="00F41668" w:rsidRDefault="007A118F" w:rsidP="007A118F">
      <w:pPr>
        <w:widowControl w:val="0"/>
        <w:numPr>
          <w:ilvl w:val="0"/>
          <w:numId w:val="72"/>
        </w:numPr>
        <w:tabs>
          <w:tab w:val="left" w:pos="-2127"/>
        </w:tabs>
        <w:autoSpaceDE w:val="0"/>
        <w:ind w:left="567" w:hanging="567"/>
        <w:jc w:val="both"/>
        <w:rPr>
          <w:rFonts w:eastAsia="Arial"/>
          <w:color w:val="000000" w:themeColor="text1"/>
          <w:sz w:val="20"/>
          <w:szCs w:val="20"/>
        </w:rPr>
      </w:pPr>
      <w:r w:rsidRPr="00F41668">
        <w:rPr>
          <w:rFonts w:eastAsia="Arial"/>
          <w:color w:val="000000" w:themeColor="text1"/>
          <w:sz w:val="20"/>
          <w:szCs w:val="20"/>
        </w:rPr>
        <w:t xml:space="preserve">„Szczegółowym Opisie Osi Priorytetowych” (SOOP) – należy przez to rozumieć dokument, o którym mowa w art. 2 pkt 25) ustawy wdrożeniowej, przyjęty uchwałą Zarządu Województwa Zachodniopomorskiego </w:t>
      </w:r>
      <w:r w:rsidR="00887AD8" w:rsidRPr="00F41668">
        <w:rPr>
          <w:rFonts w:eastAsia="Arial"/>
          <w:b/>
          <w:color w:val="000000" w:themeColor="text1"/>
          <w:sz w:val="20"/>
          <w:szCs w:val="20"/>
        </w:rPr>
        <w:t xml:space="preserve">nr </w:t>
      </w:r>
      <w:r w:rsidR="001855BF" w:rsidRPr="00F41668">
        <w:rPr>
          <w:rFonts w:eastAsia="Arial"/>
          <w:b/>
          <w:color w:val="000000" w:themeColor="text1"/>
          <w:sz w:val="20"/>
          <w:szCs w:val="20"/>
        </w:rPr>
        <w:t>2166</w:t>
      </w:r>
      <w:r w:rsidR="00887AD8" w:rsidRPr="00F41668">
        <w:rPr>
          <w:rFonts w:eastAsia="Arial"/>
          <w:b/>
          <w:color w:val="000000" w:themeColor="text1"/>
          <w:sz w:val="20"/>
          <w:szCs w:val="20"/>
        </w:rPr>
        <w:t xml:space="preserve">/2018 </w:t>
      </w:r>
      <w:r w:rsidRPr="00F41668">
        <w:rPr>
          <w:rFonts w:eastAsia="Arial"/>
          <w:b/>
          <w:color w:val="000000" w:themeColor="text1"/>
          <w:sz w:val="20"/>
          <w:szCs w:val="20"/>
        </w:rPr>
        <w:t xml:space="preserve">z dnia </w:t>
      </w:r>
      <w:r w:rsidR="001855BF" w:rsidRPr="00F41668">
        <w:rPr>
          <w:rFonts w:eastAsia="Arial"/>
          <w:b/>
          <w:color w:val="000000" w:themeColor="text1"/>
          <w:sz w:val="20"/>
          <w:szCs w:val="20"/>
        </w:rPr>
        <w:t>30 listopada</w:t>
      </w:r>
      <w:r w:rsidR="00887AD8" w:rsidRPr="00F41668">
        <w:rPr>
          <w:rFonts w:eastAsia="Arial"/>
          <w:b/>
          <w:color w:val="000000" w:themeColor="text1"/>
          <w:sz w:val="20"/>
          <w:szCs w:val="20"/>
        </w:rPr>
        <w:t xml:space="preserve"> 2018 r.</w:t>
      </w:r>
      <w:r w:rsidR="004E6F05">
        <w:rPr>
          <w:rFonts w:eastAsia="Arial"/>
          <w:b/>
          <w:color w:val="000000" w:themeColor="text1"/>
          <w:sz w:val="20"/>
          <w:szCs w:val="20"/>
        </w:rPr>
        <w:t xml:space="preserve"> </w:t>
      </w:r>
      <w:r w:rsidRPr="00F41668">
        <w:rPr>
          <w:rFonts w:eastAsia="Arial"/>
          <w:b/>
          <w:color w:val="000000" w:themeColor="text1"/>
          <w:sz w:val="20"/>
          <w:szCs w:val="20"/>
        </w:rPr>
        <w:t>(wersja</w:t>
      </w:r>
      <w:r w:rsidR="00887AD8" w:rsidRPr="00F41668">
        <w:rPr>
          <w:rFonts w:eastAsia="Arial"/>
          <w:b/>
          <w:color w:val="000000" w:themeColor="text1"/>
          <w:sz w:val="20"/>
          <w:szCs w:val="20"/>
        </w:rPr>
        <w:t xml:space="preserve"> 3</w:t>
      </w:r>
      <w:r w:rsidR="001855BF" w:rsidRPr="00F41668">
        <w:rPr>
          <w:rFonts w:eastAsia="Arial"/>
          <w:b/>
          <w:color w:val="000000" w:themeColor="text1"/>
          <w:sz w:val="20"/>
          <w:szCs w:val="20"/>
        </w:rPr>
        <w:t>3</w:t>
      </w:r>
      <w:r w:rsidRPr="00F41668">
        <w:rPr>
          <w:rFonts w:eastAsia="Arial"/>
          <w:b/>
          <w:color w:val="000000" w:themeColor="text1"/>
          <w:sz w:val="20"/>
          <w:szCs w:val="20"/>
        </w:rPr>
        <w:t>)</w:t>
      </w:r>
      <w:r w:rsidRPr="00894432">
        <w:rPr>
          <w:rFonts w:eastAsia="Arial"/>
          <w:color w:val="000000" w:themeColor="text1"/>
          <w:sz w:val="20"/>
          <w:szCs w:val="20"/>
          <w:vertAlign w:val="superscript"/>
        </w:rPr>
        <w:footnoteReference w:id="14"/>
      </w:r>
      <w:r w:rsidRPr="00F41668">
        <w:rPr>
          <w:rFonts w:eastAsia="Arial"/>
          <w:b/>
          <w:color w:val="000000" w:themeColor="text1"/>
          <w:sz w:val="20"/>
          <w:szCs w:val="20"/>
        </w:rPr>
        <w:t>;</w:t>
      </w:r>
    </w:p>
    <w:p w:rsidR="007A118F" w:rsidRPr="00F41668" w:rsidRDefault="007A118F" w:rsidP="007A118F">
      <w:pPr>
        <w:widowControl w:val="0"/>
        <w:numPr>
          <w:ilvl w:val="0"/>
          <w:numId w:val="72"/>
        </w:numPr>
        <w:tabs>
          <w:tab w:val="left" w:pos="-2127"/>
        </w:tabs>
        <w:autoSpaceDE w:val="0"/>
        <w:ind w:left="567" w:hanging="567"/>
        <w:jc w:val="both"/>
        <w:rPr>
          <w:rFonts w:eastAsia="Arial"/>
          <w:sz w:val="20"/>
          <w:szCs w:val="20"/>
        </w:rPr>
      </w:pPr>
      <w:r w:rsidRPr="00F41668">
        <w:rPr>
          <w:rFonts w:eastAsia="Arial"/>
          <w:sz w:val="20"/>
          <w:szCs w:val="20"/>
        </w:rPr>
        <w:t>„Użytkowniku B” –</w:t>
      </w:r>
      <w:r w:rsidRPr="00F41668">
        <w:rPr>
          <w:rFonts w:eastAsia="Arial"/>
          <w:color w:val="000000"/>
          <w:sz w:val="20"/>
          <w:szCs w:val="20"/>
        </w:rPr>
        <w:t xml:space="preserve"> </w:t>
      </w:r>
      <w:r w:rsidRPr="00F41668">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podstawie których dokonuje </w:t>
      </w:r>
      <w:r w:rsidR="00910571" w:rsidRPr="004B692E">
        <w:rPr>
          <w:rFonts w:eastAsia="Arial"/>
          <w:sz w:val="20"/>
          <w:szCs w:val="20"/>
        </w:rPr>
        <w:t xml:space="preserve">się oceny </w:t>
      </w:r>
      <w:r w:rsidR="00910571" w:rsidRPr="004B692E">
        <w:rPr>
          <w:rFonts w:eastAsia="Arial"/>
          <w:sz w:val="20"/>
          <w:szCs w:val="20"/>
        </w:rPr>
        <w:lastRenderedPageBreak/>
        <w:t>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„wydatkach kwalifikowalnych”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ie kwalifikowalności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r w:rsidR="000F0D98" w:rsidRPr="004B692E">
        <w:rPr>
          <w:rFonts w:eastAsia="Arial"/>
          <w:color w:val="000000"/>
          <w:sz w:val="20"/>
          <w:szCs w:val="20"/>
        </w:rPr>
        <w:t>r.</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niekwalifikowalnych”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związku z realizacją Projektu, który nie jest wydatkiem kwalifikowalnym;</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4B692E" w:rsidRDefault="007A118F" w:rsidP="001855BF">
      <w:pPr>
        <w:widowControl w:val="0"/>
        <w:numPr>
          <w:ilvl w:val="0"/>
          <w:numId w:val="73"/>
        </w:numPr>
        <w:suppressAutoHyphens w:val="0"/>
        <w:ind w:left="1134" w:right="20" w:hanging="425"/>
        <w:jc w:val="both"/>
        <w:rPr>
          <w:sz w:val="20"/>
          <w:szCs w:val="20"/>
        </w:rPr>
      </w:pPr>
      <w:r w:rsidRPr="004B692E">
        <w:rPr>
          <w:sz w:val="20"/>
          <w:szCs w:val="20"/>
        </w:rPr>
        <w:t>Wytyczne</w:t>
      </w:r>
      <w:r w:rsidR="00324D48" w:rsidRPr="004B692E">
        <w:rPr>
          <w:sz w:val="20"/>
          <w:szCs w:val="20"/>
        </w:rPr>
        <w:t xml:space="preserve"> Ministra </w:t>
      </w:r>
      <w:r w:rsidR="00BC613E">
        <w:rPr>
          <w:sz w:val="20"/>
          <w:szCs w:val="20"/>
        </w:rPr>
        <w:t>Inwestycji</w:t>
      </w:r>
      <w:r w:rsidR="00BC613E" w:rsidRPr="004B692E">
        <w:rPr>
          <w:sz w:val="20"/>
          <w:szCs w:val="20"/>
        </w:rPr>
        <w:t xml:space="preserve"> </w:t>
      </w:r>
      <w:r w:rsidR="00324D48" w:rsidRPr="004B692E">
        <w:rPr>
          <w:sz w:val="20"/>
          <w:szCs w:val="20"/>
        </w:rPr>
        <w:t>i Rozwoju</w:t>
      </w:r>
      <w:r w:rsidRPr="004B692E">
        <w:rPr>
          <w:sz w:val="20"/>
          <w:szCs w:val="20"/>
        </w:rPr>
        <w:t xml:space="preserve"> w zakresie rea</w:t>
      </w:r>
      <w:r w:rsidR="00981F44" w:rsidRPr="004B692E">
        <w:rPr>
          <w:sz w:val="20"/>
          <w:szCs w:val="20"/>
        </w:rPr>
        <w:t>lizacji zasady równości szans i </w:t>
      </w:r>
      <w:r w:rsidRPr="004B692E">
        <w:rPr>
          <w:sz w:val="20"/>
          <w:szCs w:val="20"/>
        </w:rPr>
        <w:t>niedyskryminacji, w tym dostępności dla osób z niepełnosprawnościami oraz zasady równości szans kobiet i mężczyzn w ramach funduszy unijnych na lata 2014-2020 z dnia 0</w:t>
      </w:r>
      <w:r w:rsidR="00BC613E">
        <w:rPr>
          <w:sz w:val="20"/>
          <w:szCs w:val="20"/>
        </w:rPr>
        <w:t>5</w:t>
      </w:r>
      <w:r w:rsidRPr="004B692E">
        <w:rPr>
          <w:sz w:val="20"/>
          <w:szCs w:val="20"/>
        </w:rPr>
        <w:t>.0</w:t>
      </w:r>
      <w:r w:rsidR="00BC613E">
        <w:rPr>
          <w:sz w:val="20"/>
          <w:szCs w:val="20"/>
        </w:rPr>
        <w:t>4</w:t>
      </w:r>
      <w:r w:rsidRPr="004B692E">
        <w:rPr>
          <w:sz w:val="20"/>
          <w:szCs w:val="20"/>
        </w:rPr>
        <w:t>.201</w:t>
      </w:r>
      <w:r w:rsidR="00BC613E">
        <w:rPr>
          <w:sz w:val="20"/>
          <w:szCs w:val="20"/>
        </w:rPr>
        <w:t>8</w:t>
      </w:r>
      <w:r w:rsidRPr="004B692E">
        <w:rPr>
          <w:sz w:val="20"/>
          <w:szCs w:val="20"/>
        </w:rPr>
        <w:t xml:space="preserve"> r.;</w:t>
      </w:r>
    </w:p>
    <w:p w:rsidR="007A118F" w:rsidRPr="004B692E" w:rsidRDefault="007A118F" w:rsidP="00F059D5">
      <w:pPr>
        <w:widowControl w:val="0"/>
        <w:numPr>
          <w:ilvl w:val="0"/>
          <w:numId w:val="73"/>
        </w:numPr>
        <w:suppressAutoHyphens w:val="0"/>
        <w:jc w:val="both"/>
        <w:rPr>
          <w:sz w:val="20"/>
          <w:szCs w:val="20"/>
        </w:rPr>
      </w:pPr>
      <w:r w:rsidRPr="004B692E">
        <w:rPr>
          <w:sz w:val="20"/>
          <w:szCs w:val="20"/>
        </w:rPr>
        <w:t xml:space="preserve">Wytyczne </w:t>
      </w:r>
      <w:r w:rsidR="00F059D5" w:rsidRPr="004B692E">
        <w:rPr>
          <w:sz w:val="20"/>
          <w:szCs w:val="20"/>
        </w:rPr>
        <w:t xml:space="preserve">Ministra Rozwoju </w:t>
      </w:r>
      <w:r w:rsidR="00B3693A" w:rsidRPr="004B692E">
        <w:rPr>
          <w:sz w:val="20"/>
          <w:szCs w:val="20"/>
        </w:rPr>
        <w:t xml:space="preserve">i Finansów </w:t>
      </w:r>
      <w:r w:rsidRPr="004B692E">
        <w:rPr>
          <w:sz w:val="20"/>
          <w:szCs w:val="20"/>
        </w:rPr>
        <w:t>w zakresie spraw</w:t>
      </w:r>
      <w:r w:rsidR="00981F44" w:rsidRPr="004B692E">
        <w:rPr>
          <w:sz w:val="20"/>
          <w:szCs w:val="20"/>
        </w:rPr>
        <w:t>ozdawczości na lata 2014-2020</w:t>
      </w:r>
      <w:r w:rsidR="008B37F9" w:rsidRPr="004B692E">
        <w:rPr>
          <w:sz w:val="20"/>
          <w:szCs w:val="20"/>
        </w:rPr>
        <w:t>, luty 2017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Ministra Rozwoju</w:t>
      </w:r>
      <w:r w:rsidR="00C9288D" w:rsidRPr="004B692E">
        <w:rPr>
          <w:sz w:val="20"/>
          <w:szCs w:val="20"/>
        </w:rPr>
        <w:t xml:space="preserve"> i Finansów</w:t>
      </w:r>
      <w:r w:rsidR="00F059D5" w:rsidRPr="004B692E">
        <w:rPr>
          <w:sz w:val="20"/>
          <w:szCs w:val="20"/>
        </w:rPr>
        <w:t xml:space="preserve"> </w:t>
      </w:r>
      <w:r w:rsidRPr="004B692E">
        <w:rPr>
          <w:sz w:val="20"/>
          <w:szCs w:val="20"/>
        </w:rPr>
        <w:t>w zakresie informacji i promocji programów operacyjnych polityki spójności na lata 2014-2020 z dnia 0</w:t>
      </w:r>
      <w:r w:rsidR="00C9288D" w:rsidRPr="004B692E">
        <w:rPr>
          <w:sz w:val="20"/>
          <w:szCs w:val="20"/>
        </w:rPr>
        <w:t>3</w:t>
      </w:r>
      <w:r w:rsidRPr="004B692E">
        <w:rPr>
          <w:sz w:val="20"/>
          <w:szCs w:val="20"/>
        </w:rPr>
        <w:t>.</w:t>
      </w:r>
      <w:r w:rsidR="00C9288D" w:rsidRPr="004B692E">
        <w:rPr>
          <w:sz w:val="20"/>
          <w:szCs w:val="20"/>
        </w:rPr>
        <w:t>11</w:t>
      </w:r>
      <w:r w:rsidRPr="004B692E">
        <w:rPr>
          <w:sz w:val="20"/>
          <w:szCs w:val="20"/>
        </w:rPr>
        <w:t>.201</w:t>
      </w:r>
      <w:r w:rsidR="00C9288D" w:rsidRPr="004B692E">
        <w:rPr>
          <w:sz w:val="20"/>
          <w:szCs w:val="20"/>
        </w:rPr>
        <w:t>6</w:t>
      </w:r>
      <w:r w:rsidRPr="004B692E">
        <w:rPr>
          <w:sz w:val="20"/>
          <w:szCs w:val="20"/>
        </w:rPr>
        <w:t xml:space="preserve"> 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w:t>
      </w:r>
      <w:r w:rsidR="00BC613E">
        <w:rPr>
          <w:sz w:val="20"/>
          <w:szCs w:val="20"/>
        </w:rPr>
        <w:t xml:space="preserve">Inwestycji i </w:t>
      </w:r>
      <w:r w:rsidR="00F059D5" w:rsidRPr="004B692E">
        <w:rPr>
          <w:sz w:val="20"/>
          <w:szCs w:val="20"/>
        </w:rPr>
        <w:t xml:space="preserve">Rozwoju </w:t>
      </w:r>
      <w:r w:rsidRPr="004B692E">
        <w:rPr>
          <w:sz w:val="20"/>
          <w:szCs w:val="20"/>
        </w:rPr>
        <w:t xml:space="preserve">w zakresie monitorowania postępu rzeczowego realizacji programów operacyjnych na lata 2014-2020 z dnia </w:t>
      </w:r>
      <w:r w:rsidR="00BC613E">
        <w:rPr>
          <w:sz w:val="20"/>
          <w:szCs w:val="20"/>
        </w:rPr>
        <w:t>09.07.2018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kwalifikowalności wydatków w ramach Europejskiego Funduszu Rozwoju Regionalnego, Europejskiego Funduszu Społecznego oraz Funduszu Spójności na lata </w:t>
      </w:r>
      <w:r w:rsidRPr="004B692E">
        <w:rPr>
          <w:sz w:val="20"/>
          <w:szCs w:val="20"/>
          <w:lang w:eastAsia="en-US" w:bidi="en-US"/>
        </w:rPr>
        <w:t>2014-</w:t>
      </w:r>
      <w:r w:rsidRPr="004B692E">
        <w:rPr>
          <w:sz w:val="20"/>
          <w:szCs w:val="20"/>
          <w:lang w:eastAsia="en-US" w:bidi="en-US"/>
        </w:rPr>
        <w:softHyphen/>
        <w:t>2020</w:t>
      </w:r>
      <w:r w:rsidRPr="004B692E">
        <w:rPr>
          <w:sz w:val="20"/>
          <w:szCs w:val="20"/>
        </w:rPr>
        <w:t xml:space="preserve"> z dnia 1</w:t>
      </w:r>
      <w:r w:rsidR="00C9288D" w:rsidRPr="004B692E">
        <w:rPr>
          <w:sz w:val="20"/>
          <w:szCs w:val="20"/>
        </w:rPr>
        <w:t>9</w:t>
      </w:r>
      <w:r w:rsidRPr="004B692E">
        <w:rPr>
          <w:sz w:val="20"/>
          <w:szCs w:val="20"/>
        </w:rPr>
        <w:t>.</w:t>
      </w:r>
      <w:r w:rsidR="008B37F9" w:rsidRPr="004B692E">
        <w:rPr>
          <w:sz w:val="20"/>
          <w:szCs w:val="20"/>
        </w:rPr>
        <w:t>07</w:t>
      </w:r>
      <w:r w:rsidRPr="004B692E">
        <w:rPr>
          <w:sz w:val="20"/>
          <w:szCs w:val="20"/>
        </w:rPr>
        <w:t>.</w:t>
      </w:r>
      <w:r w:rsidR="008B37F9" w:rsidRPr="004B692E">
        <w:rPr>
          <w:sz w:val="20"/>
          <w:szCs w:val="20"/>
        </w:rPr>
        <w:t>2017</w:t>
      </w:r>
      <w:r w:rsidR="003B25FB">
        <w:rPr>
          <w:sz w:val="20"/>
          <w:szCs w:val="20"/>
        </w:rPr>
        <w:t xml:space="preserve"> </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 Wytyczne </w:t>
      </w:r>
      <w:r w:rsidR="00F059D5" w:rsidRPr="004B692E">
        <w:rPr>
          <w:sz w:val="20"/>
          <w:szCs w:val="20"/>
        </w:rPr>
        <w:t>Ministra Rozwoju</w:t>
      </w:r>
      <w:r w:rsidR="00033788">
        <w:rPr>
          <w:sz w:val="20"/>
          <w:szCs w:val="20"/>
        </w:rPr>
        <w:t xml:space="preserve"> i Finansów</w:t>
      </w:r>
      <w:r w:rsidR="00F059D5" w:rsidRPr="004B692E">
        <w:rPr>
          <w:sz w:val="20"/>
          <w:szCs w:val="20"/>
        </w:rPr>
        <w:t xml:space="preserve"> </w:t>
      </w:r>
      <w:r w:rsidRPr="004B692E">
        <w:rPr>
          <w:sz w:val="20"/>
          <w:szCs w:val="20"/>
        </w:rPr>
        <w:t xml:space="preserve">w zakresie </w:t>
      </w:r>
      <w:r w:rsidR="00633D16" w:rsidRPr="004B692E">
        <w:rPr>
          <w:sz w:val="20"/>
          <w:szCs w:val="20"/>
        </w:rPr>
        <w:t xml:space="preserve">warunków </w:t>
      </w:r>
      <w:r w:rsidRPr="004B692E">
        <w:rPr>
          <w:sz w:val="20"/>
          <w:szCs w:val="20"/>
        </w:rPr>
        <w:t>groma</w:t>
      </w:r>
      <w:r w:rsidR="00981F44" w:rsidRPr="004B692E">
        <w:rPr>
          <w:sz w:val="20"/>
          <w:szCs w:val="20"/>
        </w:rPr>
        <w:t>dzenia i przekazywania danych w </w:t>
      </w:r>
      <w:r w:rsidRPr="004B692E">
        <w:rPr>
          <w:sz w:val="20"/>
          <w:szCs w:val="20"/>
        </w:rPr>
        <w:t xml:space="preserve">postaci elektronicznej na lata 2014-2020 z </w:t>
      </w:r>
      <w:r w:rsidR="00033788">
        <w:rPr>
          <w:sz w:val="20"/>
          <w:szCs w:val="20"/>
        </w:rPr>
        <w:t>grudnia 2017</w:t>
      </w:r>
      <w:r w:rsidRPr="004B692E">
        <w:rPr>
          <w:sz w:val="20"/>
          <w:szCs w:val="20"/>
        </w:rPr>
        <w:t xml:space="preserve"> r.;</w:t>
      </w:r>
    </w:p>
    <w:p w:rsidR="00794A3D" w:rsidRPr="004B692E" w:rsidRDefault="007A118F" w:rsidP="00794A3D">
      <w:pPr>
        <w:numPr>
          <w:ilvl w:val="0"/>
          <w:numId w:val="73"/>
        </w:numPr>
        <w:tabs>
          <w:tab w:val="left" w:pos="717"/>
        </w:tabs>
        <w:jc w:val="both"/>
        <w:rPr>
          <w:sz w:val="20"/>
          <w:szCs w:val="20"/>
        </w:rPr>
      </w:pPr>
      <w:r w:rsidRPr="004B692E">
        <w:rPr>
          <w:sz w:val="20"/>
          <w:szCs w:val="20"/>
        </w:rPr>
        <w:t xml:space="preserve">Wytyczne </w:t>
      </w:r>
      <w:r w:rsidR="00F059D5" w:rsidRPr="004B692E">
        <w:rPr>
          <w:sz w:val="20"/>
          <w:szCs w:val="20"/>
        </w:rPr>
        <w:t xml:space="preserve">Ministra Rozwoju </w:t>
      </w:r>
      <w:r w:rsidRPr="004B692E">
        <w:rPr>
          <w:sz w:val="20"/>
          <w:szCs w:val="20"/>
        </w:rPr>
        <w:t xml:space="preserve">w zakresie rewitalizacji w programach operacyjnych na lata 2014-2020 </w:t>
      </w:r>
      <w:r w:rsidR="00794A3D" w:rsidRPr="004B692E">
        <w:rPr>
          <w:sz w:val="20"/>
          <w:szCs w:val="20"/>
        </w:rPr>
        <w:t>z dnia  02.08.2016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033788">
        <w:rPr>
          <w:sz w:val="20"/>
          <w:szCs w:val="20"/>
        </w:rPr>
        <w:t>Inwestycji</w:t>
      </w:r>
      <w:r w:rsidR="00033788" w:rsidRPr="004B692E">
        <w:rPr>
          <w:sz w:val="20"/>
          <w:szCs w:val="20"/>
        </w:rPr>
        <w:t xml:space="preserve"> </w:t>
      </w:r>
      <w:r w:rsidRPr="004B692E">
        <w:rPr>
          <w:sz w:val="20"/>
          <w:szCs w:val="20"/>
        </w:rPr>
        <w:t xml:space="preserve">i Rozwoju w zakresie kontroli realizacji programów operacyjnych na lata 2014-2020 z dnia </w:t>
      </w:r>
      <w:r w:rsidR="00033788">
        <w:rPr>
          <w:sz w:val="20"/>
          <w:szCs w:val="20"/>
        </w:rPr>
        <w:t>03</w:t>
      </w:r>
      <w:r w:rsidRPr="004B692E">
        <w:rPr>
          <w:sz w:val="20"/>
          <w:szCs w:val="20"/>
        </w:rPr>
        <w:t>.0</w:t>
      </w:r>
      <w:r w:rsidR="00033788">
        <w:rPr>
          <w:sz w:val="20"/>
          <w:szCs w:val="20"/>
        </w:rPr>
        <w:t>3</w:t>
      </w:r>
      <w:r w:rsidRPr="004B692E">
        <w:rPr>
          <w:sz w:val="20"/>
          <w:szCs w:val="20"/>
        </w:rPr>
        <w:t>.201</w:t>
      </w:r>
      <w:r w:rsidR="00033788">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C4076D">
        <w:rPr>
          <w:sz w:val="20"/>
          <w:szCs w:val="20"/>
        </w:rPr>
        <w:t>04.01</w:t>
      </w:r>
      <w:r w:rsidRPr="004B692E">
        <w:rPr>
          <w:sz w:val="20"/>
          <w:szCs w:val="20"/>
        </w:rPr>
        <w:t>.201</w:t>
      </w:r>
      <w:r w:rsidR="00C4076D">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7C79E4">
        <w:rPr>
          <w:sz w:val="20"/>
          <w:szCs w:val="20"/>
        </w:rPr>
        <w:t>Inwestycji</w:t>
      </w:r>
      <w:r w:rsidR="007C79E4" w:rsidRPr="004B692E">
        <w:rPr>
          <w:sz w:val="20"/>
          <w:szCs w:val="20"/>
        </w:rPr>
        <w:t xml:space="preserve"> </w:t>
      </w:r>
      <w:r w:rsidRPr="004B692E">
        <w:rPr>
          <w:sz w:val="20"/>
          <w:szCs w:val="20"/>
        </w:rPr>
        <w:t>i Rozwoju w zakresie ewaluacji polityki spójności</w:t>
      </w:r>
      <w:r w:rsidR="00026149" w:rsidRPr="004B692E">
        <w:rPr>
          <w:sz w:val="20"/>
          <w:szCs w:val="20"/>
        </w:rPr>
        <w:t xml:space="preserve"> na lata 2014-2020 z  dnia </w:t>
      </w:r>
      <w:r w:rsidR="007C79E4">
        <w:rPr>
          <w:sz w:val="20"/>
          <w:szCs w:val="20"/>
        </w:rPr>
        <w:t>10</w:t>
      </w:r>
      <w:r w:rsidRPr="004B692E">
        <w:rPr>
          <w:sz w:val="20"/>
          <w:szCs w:val="20"/>
        </w:rPr>
        <w:t>.</w:t>
      </w:r>
      <w:r w:rsidR="007C79E4">
        <w:rPr>
          <w:sz w:val="20"/>
          <w:szCs w:val="20"/>
        </w:rPr>
        <w:t>10</w:t>
      </w:r>
      <w:r w:rsidRPr="004B692E">
        <w:rPr>
          <w:sz w:val="20"/>
          <w:szCs w:val="20"/>
        </w:rPr>
        <w:t>.</w:t>
      </w:r>
      <w:r w:rsidR="007C79E4" w:rsidRPr="004B692E">
        <w:rPr>
          <w:sz w:val="20"/>
          <w:szCs w:val="20"/>
        </w:rPr>
        <w:t>201</w:t>
      </w:r>
      <w:r w:rsidR="007C79E4">
        <w:rPr>
          <w:sz w:val="20"/>
          <w:szCs w:val="20"/>
        </w:rPr>
        <w:t>8</w:t>
      </w:r>
      <w:r w:rsidR="007C79E4" w:rsidRPr="004B692E">
        <w:rPr>
          <w:sz w:val="20"/>
          <w:szCs w:val="20"/>
        </w:rPr>
        <w:t xml:space="preserve"> </w:t>
      </w:r>
      <w:r w:rsidRPr="004B692E">
        <w:rPr>
          <w:sz w:val="20"/>
          <w:szCs w:val="20"/>
        </w:rPr>
        <w:t>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70AD3" w:rsidRPr="004B692E" w:rsidRDefault="00794A3D" w:rsidP="00677496">
      <w:pPr>
        <w:numPr>
          <w:ilvl w:val="0"/>
          <w:numId w:val="73"/>
        </w:numPr>
        <w:tabs>
          <w:tab w:val="left" w:pos="717"/>
        </w:tabs>
        <w:jc w:val="both"/>
        <w:rPr>
          <w:sz w:val="20"/>
          <w:szCs w:val="20"/>
        </w:rPr>
      </w:pPr>
      <w:r w:rsidRPr="004B692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4B692E">
        <w:rPr>
          <w:rFonts w:eastAsia="Calibri"/>
          <w:sz w:val="20"/>
          <w:szCs w:val="20"/>
          <w:lang w:eastAsia="en-US"/>
        </w:rPr>
        <w:t xml:space="preserve"> „zakończeniu realizacji Projektu” – należy przez to rozumieć datę podpisania ostatniego protokołu potwierdzającego odbiór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poniesienia ostatniego wydatku w ramach Projektu, w zależności od tego co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 xml:space="preserve">a </w:t>
      </w:r>
      <w:r w:rsidRPr="004B692E">
        <w:rPr>
          <w:rFonts w:eastAsia="Arial"/>
          <w:sz w:val="20"/>
          <w:szCs w:val="20"/>
        </w:rPr>
        <w:lastRenderedPageBreak/>
        <w:t>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F41668" w:rsidRDefault="007A118F" w:rsidP="007A118F">
      <w:pPr>
        <w:pStyle w:val="CM7"/>
        <w:spacing w:line="240" w:lineRule="auto"/>
        <w:jc w:val="center"/>
        <w:rPr>
          <w:rFonts w:ascii="Times New Roman" w:hAnsi="Times New Roman"/>
          <w:b/>
          <w:color w:val="000000" w:themeColor="text1"/>
          <w:sz w:val="20"/>
          <w:szCs w:val="20"/>
        </w:rPr>
      </w:pPr>
      <w:r w:rsidRPr="00F41668">
        <w:rPr>
          <w:rFonts w:ascii="Times New Roman" w:hAnsi="Times New Roman"/>
          <w:b/>
          <w:color w:val="000000" w:themeColor="text1"/>
          <w:sz w:val="20"/>
          <w:szCs w:val="20"/>
        </w:rPr>
        <w:t>§ 2</w:t>
      </w:r>
    </w:p>
    <w:p w:rsidR="007A118F" w:rsidRPr="00F41668" w:rsidRDefault="007A118F" w:rsidP="007A118F">
      <w:pPr>
        <w:pStyle w:val="Default"/>
        <w:rPr>
          <w:rFonts w:ascii="Times New Roman" w:hAnsi="Times New Roman" w:cs="Times New Roman"/>
          <w:color w:val="000000" w:themeColor="text1"/>
          <w:sz w:val="20"/>
          <w:szCs w:val="20"/>
        </w:rPr>
      </w:pPr>
    </w:p>
    <w:p w:rsidR="007A118F" w:rsidRPr="00F41668" w:rsidRDefault="00186646" w:rsidP="007A118F">
      <w:pPr>
        <w:pStyle w:val="Default"/>
        <w:numPr>
          <w:ilvl w:val="0"/>
          <w:numId w:val="31"/>
        </w:numPr>
        <w:ind w:left="426"/>
        <w:jc w:val="both"/>
        <w:rPr>
          <w:rFonts w:ascii="Times New Roman" w:hAnsi="Times New Roman" w:cs="Times New Roman"/>
          <w:strike/>
          <w:color w:val="000000" w:themeColor="text1"/>
          <w:sz w:val="20"/>
          <w:szCs w:val="20"/>
        </w:rPr>
      </w:pPr>
      <w:r w:rsidRPr="00F41668">
        <w:rPr>
          <w:rFonts w:ascii="Times New Roman" w:hAnsi="Times New Roman" w:cs="Times New Roman"/>
          <w:color w:val="000000" w:themeColor="text1"/>
          <w:sz w:val="20"/>
          <w:szCs w:val="20"/>
        </w:rPr>
        <w:t>Decyzja</w:t>
      </w:r>
      <w:r w:rsidR="007A118F" w:rsidRPr="00F41668">
        <w:rPr>
          <w:rFonts w:ascii="Times New Roman" w:hAnsi="Times New Roman" w:cs="Times New Roman"/>
          <w:color w:val="000000" w:themeColor="text1"/>
          <w:sz w:val="20"/>
          <w:szCs w:val="20"/>
        </w:rPr>
        <w:t xml:space="preserve"> określa szczegółowe zasady, tryb i warunki przekazywania i wykorzystywania środków EFRR oraz BP</w:t>
      </w:r>
      <w:r w:rsidR="007A118F" w:rsidRPr="00F41668">
        <w:rPr>
          <w:rStyle w:val="Odwoanieprzypisudolnego"/>
          <w:rFonts w:ascii="Times New Roman" w:hAnsi="Times New Roman" w:cs="Times New Roman"/>
          <w:color w:val="000000" w:themeColor="text1"/>
          <w:sz w:val="20"/>
          <w:szCs w:val="20"/>
        </w:rPr>
        <w:footnoteReference w:id="15"/>
      </w:r>
      <w:r w:rsidR="007A118F" w:rsidRPr="00F41668">
        <w:rPr>
          <w:rFonts w:ascii="Times New Roman" w:hAnsi="Times New Roman" w:cs="Times New Roman"/>
          <w:color w:val="000000" w:themeColor="text1"/>
          <w:sz w:val="20"/>
          <w:szCs w:val="20"/>
        </w:rPr>
        <w:t xml:space="preserve"> poprzez dofinansowanie części wydatków kwalifikowalnych poniesionych  przez  Beneficjenta</w:t>
      </w:r>
      <w:r w:rsidR="00BF37A6" w:rsidRPr="00F41668">
        <w:rPr>
          <w:rFonts w:ascii="Times New Roman" w:hAnsi="Times New Roman" w:cs="Times New Roman"/>
          <w:color w:val="000000" w:themeColor="text1"/>
          <w:sz w:val="20"/>
          <w:szCs w:val="20"/>
        </w:rPr>
        <w:t xml:space="preserve"> na realizację Projektu pn. „</w:t>
      </w:r>
      <w:r w:rsidR="00BF37A6" w:rsidRPr="00F41668">
        <w:rPr>
          <w:rFonts w:ascii="Times New Roman" w:hAnsi="Times New Roman" w:cs="Times New Roman"/>
          <w:b/>
          <w:bCs/>
          <w:color w:val="000000" w:themeColor="text1"/>
          <w:sz w:val="20"/>
          <w:szCs w:val="20"/>
        </w:rPr>
        <w:t>Rozbudowa drogi wojewódzkiej na 114 na szlakowym odcinku Brzózki</w:t>
      </w:r>
      <w:r w:rsidR="00420BC3">
        <w:rPr>
          <w:rFonts w:ascii="Times New Roman" w:hAnsi="Times New Roman" w:cs="Times New Roman"/>
          <w:b/>
          <w:bCs/>
          <w:color w:val="000000" w:themeColor="text1"/>
          <w:sz w:val="20"/>
          <w:szCs w:val="20"/>
        </w:rPr>
        <w:t xml:space="preserve"> </w:t>
      </w:r>
      <w:r w:rsidR="00BF37A6" w:rsidRPr="00F41668">
        <w:rPr>
          <w:rFonts w:ascii="Times New Roman" w:hAnsi="Times New Roman" w:cs="Times New Roman"/>
          <w:b/>
          <w:bCs/>
          <w:color w:val="000000" w:themeColor="text1"/>
          <w:sz w:val="20"/>
          <w:szCs w:val="20"/>
        </w:rPr>
        <w:t>- Trzebież oraz przebudowa przejścia przez miejscowości Warnołęka i Brzózki</w:t>
      </w:r>
      <w:r w:rsidR="007A118F" w:rsidRPr="00F41668">
        <w:rPr>
          <w:rFonts w:ascii="Times New Roman" w:hAnsi="Times New Roman" w:cs="Times New Roman"/>
          <w:color w:val="000000" w:themeColor="text1"/>
          <w:sz w:val="20"/>
          <w:szCs w:val="20"/>
        </w:rPr>
        <w:t>”</w:t>
      </w:r>
      <w:r w:rsidR="007A118F" w:rsidRPr="00F41668">
        <w:rPr>
          <w:rStyle w:val="Odwoanieprzypisudolnego"/>
          <w:rFonts w:ascii="Times New Roman" w:hAnsi="Times New Roman" w:cs="Times New Roman"/>
          <w:color w:val="000000" w:themeColor="text1"/>
          <w:sz w:val="20"/>
          <w:szCs w:val="20"/>
        </w:rPr>
        <w:footnoteReference w:id="16"/>
      </w:r>
      <w:r w:rsidR="007A118F" w:rsidRPr="00F41668">
        <w:rPr>
          <w:rFonts w:ascii="Times New Roman" w:hAnsi="Times New Roman" w:cs="Times New Roman"/>
          <w:color w:val="000000" w:themeColor="text1"/>
          <w:sz w:val="20"/>
          <w:szCs w:val="20"/>
        </w:rPr>
        <w:t>, okreś</w:t>
      </w:r>
      <w:r w:rsidR="00A258FA" w:rsidRPr="00F41668">
        <w:rPr>
          <w:rFonts w:ascii="Times New Roman" w:hAnsi="Times New Roman" w:cs="Times New Roman"/>
          <w:color w:val="000000" w:themeColor="text1"/>
          <w:sz w:val="20"/>
          <w:szCs w:val="20"/>
        </w:rPr>
        <w:t>lonego szczegółowo we wniosku o </w:t>
      </w:r>
      <w:r w:rsidR="007A118F" w:rsidRPr="00F41668">
        <w:rPr>
          <w:rFonts w:ascii="Times New Roman" w:hAnsi="Times New Roman" w:cs="Times New Roman"/>
          <w:color w:val="000000" w:themeColor="text1"/>
          <w:sz w:val="20"/>
          <w:szCs w:val="20"/>
        </w:rPr>
        <w:t xml:space="preserve">dofinansowanie Projektu nr </w:t>
      </w:r>
      <w:r w:rsidR="00BF37A6" w:rsidRPr="00F41668">
        <w:rPr>
          <w:rFonts w:ascii="Times New Roman" w:hAnsi="Times New Roman" w:cs="Times New Roman"/>
          <w:b/>
          <w:bCs/>
          <w:color w:val="000000" w:themeColor="text1"/>
          <w:sz w:val="20"/>
          <w:szCs w:val="20"/>
        </w:rPr>
        <w:t>RPZP.05.01.00-32-0003/18</w:t>
      </w:r>
      <w:r w:rsidR="007A118F" w:rsidRPr="00F41668">
        <w:rPr>
          <w:rFonts w:ascii="Times New Roman" w:hAnsi="Times New Roman" w:cs="Times New Roman"/>
          <w:color w:val="000000" w:themeColor="text1"/>
          <w:sz w:val="20"/>
          <w:szCs w:val="20"/>
        </w:rPr>
        <w:t xml:space="preserve">. </w:t>
      </w:r>
    </w:p>
    <w:p w:rsidR="007A118F" w:rsidRPr="00F41668" w:rsidRDefault="007A118F" w:rsidP="00A927C1">
      <w:pPr>
        <w:pStyle w:val="Default"/>
        <w:numPr>
          <w:ilvl w:val="0"/>
          <w:numId w:val="31"/>
        </w:numPr>
        <w:ind w:left="426"/>
        <w:jc w:val="both"/>
        <w:rPr>
          <w:rFonts w:ascii="Times New Roman" w:hAnsi="Times New Roman" w:cs="Times New Roman"/>
          <w:strike/>
          <w:color w:val="000000" w:themeColor="text1"/>
          <w:sz w:val="20"/>
          <w:szCs w:val="20"/>
        </w:rPr>
      </w:pPr>
      <w:r w:rsidRPr="00F41668">
        <w:rPr>
          <w:rFonts w:ascii="Times New Roman" w:hAnsi="Times New Roman" w:cs="Times New Roman"/>
          <w:color w:val="000000" w:themeColor="text1"/>
          <w:sz w:val="20"/>
          <w:szCs w:val="20"/>
        </w:rPr>
        <w:t xml:space="preserve">Całkowite wydatki Projektu wynoszą </w:t>
      </w:r>
      <w:r w:rsidR="00A927C1" w:rsidRPr="00F41668">
        <w:rPr>
          <w:rFonts w:ascii="Times New Roman" w:hAnsi="Times New Roman" w:cs="Times New Roman"/>
          <w:b/>
          <w:color w:val="000000" w:themeColor="text1"/>
          <w:sz w:val="20"/>
          <w:szCs w:val="20"/>
          <w:lang w:eastAsia="pl-PL"/>
        </w:rPr>
        <w:t>40 947 049,96</w:t>
      </w:r>
      <w:r w:rsidR="00A927C1" w:rsidRPr="00F41668">
        <w:rPr>
          <w:rFonts w:ascii="Times New Roman" w:hAnsi="Times New Roman" w:cs="Times New Roman"/>
          <w:color w:val="000000" w:themeColor="text1"/>
          <w:lang w:eastAsia="pl-PL"/>
        </w:rPr>
        <w:t xml:space="preserve"> </w:t>
      </w:r>
      <w:r w:rsidRPr="00F41668">
        <w:rPr>
          <w:rFonts w:ascii="Times New Roman" w:hAnsi="Times New Roman" w:cs="Times New Roman"/>
          <w:color w:val="000000" w:themeColor="text1"/>
          <w:sz w:val="20"/>
          <w:szCs w:val="20"/>
        </w:rPr>
        <w:t>zł (</w:t>
      </w:r>
      <w:r w:rsidRPr="00AA5CA6">
        <w:rPr>
          <w:rFonts w:ascii="Times New Roman" w:hAnsi="Times New Roman" w:cs="Times New Roman"/>
          <w:color w:val="000000" w:themeColor="text1"/>
          <w:sz w:val="20"/>
          <w:szCs w:val="20"/>
        </w:rPr>
        <w:t>słownie</w:t>
      </w:r>
      <w:r w:rsidRPr="00F41668">
        <w:rPr>
          <w:rFonts w:ascii="Times New Roman" w:hAnsi="Times New Roman" w:cs="Times New Roman"/>
          <w:b/>
          <w:color w:val="000000" w:themeColor="text1"/>
          <w:sz w:val="20"/>
          <w:szCs w:val="20"/>
        </w:rPr>
        <w:t>:</w:t>
      </w:r>
      <w:r w:rsidR="00A927C1" w:rsidRPr="00F41668">
        <w:rPr>
          <w:rFonts w:ascii="Times New Roman" w:hAnsi="Times New Roman" w:cs="Times New Roman"/>
          <w:b/>
          <w:color w:val="000000" w:themeColor="text1"/>
          <w:sz w:val="20"/>
          <w:szCs w:val="20"/>
        </w:rPr>
        <w:t xml:space="preserve"> czterdzieści </w:t>
      </w:r>
      <w:r w:rsidRPr="00F41668">
        <w:rPr>
          <w:rFonts w:ascii="Times New Roman" w:hAnsi="Times New Roman" w:cs="Times New Roman"/>
          <w:b/>
          <w:color w:val="000000" w:themeColor="text1"/>
          <w:sz w:val="20"/>
          <w:szCs w:val="20"/>
        </w:rPr>
        <w:t xml:space="preserve"> </w:t>
      </w:r>
      <w:r w:rsidR="00A927C1" w:rsidRPr="00F41668">
        <w:rPr>
          <w:rFonts w:ascii="Times New Roman" w:hAnsi="Times New Roman" w:cs="Times New Roman"/>
          <w:b/>
          <w:color w:val="000000" w:themeColor="text1"/>
          <w:sz w:val="20"/>
          <w:szCs w:val="20"/>
        </w:rPr>
        <w:t>milionów dziewięćset czterdzieś</w:t>
      </w:r>
      <w:r w:rsidR="00532766" w:rsidRPr="00F41668">
        <w:rPr>
          <w:rFonts w:ascii="Times New Roman" w:hAnsi="Times New Roman" w:cs="Times New Roman"/>
          <w:b/>
          <w:color w:val="000000" w:themeColor="text1"/>
          <w:sz w:val="20"/>
          <w:szCs w:val="20"/>
        </w:rPr>
        <w:t>ci siedem tysięcy czterdzieści dziewięć</w:t>
      </w:r>
      <w:r w:rsidR="00237A4F" w:rsidRPr="00F41668">
        <w:rPr>
          <w:rFonts w:ascii="Times New Roman" w:hAnsi="Times New Roman" w:cs="Times New Roman"/>
          <w:b/>
          <w:color w:val="000000" w:themeColor="text1"/>
          <w:sz w:val="20"/>
          <w:szCs w:val="20"/>
        </w:rPr>
        <w:t xml:space="preserve">  </w:t>
      </w:r>
      <w:r w:rsidR="00532766" w:rsidRPr="00F41668">
        <w:rPr>
          <w:rFonts w:ascii="Times New Roman" w:hAnsi="Times New Roman" w:cs="Times New Roman"/>
          <w:b/>
          <w:color w:val="000000" w:themeColor="text1"/>
          <w:sz w:val="20"/>
          <w:szCs w:val="20"/>
        </w:rPr>
        <w:t>96/100</w:t>
      </w:r>
      <w:r w:rsidR="00A71DD3" w:rsidRPr="00F41668">
        <w:rPr>
          <w:rFonts w:ascii="Times New Roman" w:hAnsi="Times New Roman" w:cs="Times New Roman"/>
          <w:b/>
          <w:color w:val="000000" w:themeColor="text1"/>
          <w:sz w:val="20"/>
          <w:szCs w:val="20"/>
        </w:rPr>
        <w:t xml:space="preserve"> złotych)</w:t>
      </w:r>
      <w:r w:rsidR="00E43E92" w:rsidRPr="00F41668">
        <w:rPr>
          <w:rFonts w:ascii="Times New Roman" w:hAnsi="Times New Roman" w:cs="Times New Roman"/>
          <w:b/>
          <w:color w:val="000000" w:themeColor="text1"/>
          <w:sz w:val="20"/>
          <w:szCs w:val="20"/>
        </w:rPr>
        <w:t>.</w:t>
      </w:r>
    </w:p>
    <w:p w:rsidR="007A118F" w:rsidRPr="00F41668" w:rsidRDefault="007A118F" w:rsidP="007A118F">
      <w:pPr>
        <w:pStyle w:val="Default"/>
        <w:numPr>
          <w:ilvl w:val="0"/>
          <w:numId w:val="31"/>
        </w:numPr>
        <w:ind w:left="426"/>
        <w:jc w:val="both"/>
        <w:rPr>
          <w:rFonts w:ascii="Times New Roman" w:hAnsi="Times New Roman" w:cs="Times New Roman"/>
          <w:strike/>
          <w:color w:val="000000" w:themeColor="text1"/>
          <w:sz w:val="20"/>
          <w:szCs w:val="20"/>
        </w:rPr>
      </w:pPr>
      <w:r w:rsidRPr="00F41668">
        <w:rPr>
          <w:rFonts w:ascii="Times New Roman" w:hAnsi="Times New Roman" w:cs="Times New Roman"/>
          <w:color w:val="000000" w:themeColor="text1"/>
          <w:sz w:val="20"/>
          <w:szCs w:val="20"/>
          <w:lang w:eastAsia="pl-PL"/>
        </w:rPr>
        <w:t xml:space="preserve">Całkowite wydatki kwalifikowalne Projektu wynoszą </w:t>
      </w:r>
      <w:r w:rsidR="00324D48" w:rsidRPr="00F41668">
        <w:rPr>
          <w:rFonts w:ascii="Times New Roman" w:hAnsi="Times New Roman" w:cs="Times New Roman"/>
          <w:color w:val="000000" w:themeColor="text1"/>
          <w:sz w:val="20"/>
          <w:szCs w:val="20"/>
          <w:lang w:eastAsia="pl-PL"/>
        </w:rPr>
        <w:t>nie więcej niż</w:t>
      </w:r>
      <w:r w:rsidR="00A71DD3" w:rsidRPr="00F41668">
        <w:rPr>
          <w:rFonts w:ascii="Times New Roman" w:hAnsi="Times New Roman" w:cs="Times New Roman"/>
          <w:color w:val="000000" w:themeColor="text1"/>
          <w:sz w:val="20"/>
          <w:szCs w:val="20"/>
          <w:lang w:eastAsia="pl-PL"/>
        </w:rPr>
        <w:t xml:space="preserve"> </w:t>
      </w:r>
      <w:r w:rsidR="00A71DD3" w:rsidRPr="00F41668">
        <w:rPr>
          <w:rFonts w:ascii="Times New Roman" w:hAnsi="Times New Roman" w:cs="Times New Roman"/>
          <w:b/>
          <w:color w:val="000000" w:themeColor="text1"/>
          <w:sz w:val="20"/>
          <w:szCs w:val="20"/>
        </w:rPr>
        <w:t>40 747 049,</w:t>
      </w:r>
      <w:r w:rsidR="00A71DD3" w:rsidRPr="004E6F05">
        <w:rPr>
          <w:rFonts w:ascii="Times New Roman" w:hAnsi="Times New Roman" w:cs="Times New Roman"/>
          <w:b/>
          <w:color w:val="000000" w:themeColor="text1"/>
          <w:sz w:val="20"/>
          <w:szCs w:val="20"/>
        </w:rPr>
        <w:t>96</w:t>
      </w:r>
      <w:r w:rsidRPr="004E6F05">
        <w:rPr>
          <w:rFonts w:ascii="Times New Roman" w:hAnsi="Times New Roman" w:cs="Times New Roman"/>
          <w:b/>
          <w:color w:val="000000" w:themeColor="text1"/>
          <w:sz w:val="20"/>
          <w:szCs w:val="20"/>
          <w:lang w:eastAsia="pl-PL"/>
        </w:rPr>
        <w:t xml:space="preserve"> zł</w:t>
      </w:r>
      <w:r w:rsidRPr="004E6F05">
        <w:rPr>
          <w:rFonts w:ascii="Times New Roman" w:hAnsi="Times New Roman" w:cs="Times New Roman"/>
          <w:color w:val="000000" w:themeColor="text1"/>
          <w:sz w:val="20"/>
          <w:szCs w:val="20"/>
          <w:lang w:eastAsia="pl-PL"/>
        </w:rPr>
        <w:t xml:space="preserve"> (słownie: </w:t>
      </w:r>
      <w:r w:rsidR="00A71DD3" w:rsidRPr="004E6F05">
        <w:rPr>
          <w:rFonts w:ascii="Times New Roman" w:hAnsi="Times New Roman" w:cs="Times New Roman"/>
          <w:b/>
          <w:color w:val="000000" w:themeColor="text1"/>
          <w:sz w:val="20"/>
          <w:szCs w:val="20"/>
          <w:lang w:eastAsia="pl-PL"/>
        </w:rPr>
        <w:t>czterdzieści milionów siedemset czterdzieści siedem tysięcy czterdzieści dziewięć 96/100</w:t>
      </w:r>
      <w:r w:rsidR="00D624BF" w:rsidRPr="004E6F05">
        <w:rPr>
          <w:rFonts w:ascii="Times New Roman" w:hAnsi="Times New Roman" w:cs="Times New Roman"/>
          <w:b/>
          <w:color w:val="000000" w:themeColor="text1"/>
          <w:sz w:val="20"/>
          <w:szCs w:val="20"/>
          <w:lang w:eastAsia="pl-PL"/>
        </w:rPr>
        <w:t xml:space="preserve"> złotych</w:t>
      </w:r>
      <w:r w:rsidRPr="00F41668">
        <w:rPr>
          <w:rFonts w:ascii="Times New Roman" w:hAnsi="Times New Roman" w:cs="Times New Roman"/>
          <w:color w:val="000000" w:themeColor="text1"/>
          <w:sz w:val="20"/>
          <w:szCs w:val="20"/>
          <w:lang w:eastAsia="pl-PL"/>
        </w:rPr>
        <w:t xml:space="preserve">), </w:t>
      </w:r>
      <w:r w:rsidR="003E7F78">
        <w:rPr>
          <w:rFonts w:ascii="Times New Roman" w:hAnsi="Times New Roman" w:cs="Times New Roman"/>
          <w:color w:val="000000" w:themeColor="text1"/>
          <w:sz w:val="20"/>
          <w:szCs w:val="20"/>
          <w:lang w:eastAsia="pl-PL"/>
        </w:rPr>
        <w:br w:type="textWrapping" w:clear="all"/>
      </w:r>
      <w:r w:rsidRPr="00F41668">
        <w:rPr>
          <w:rFonts w:ascii="Times New Roman" w:hAnsi="Times New Roman" w:cs="Times New Roman"/>
          <w:color w:val="000000" w:themeColor="text1"/>
          <w:sz w:val="20"/>
          <w:szCs w:val="20"/>
          <w:lang w:eastAsia="pl-PL"/>
        </w:rPr>
        <w:t>w tym:</w:t>
      </w:r>
    </w:p>
    <w:p w:rsidR="007A118F" w:rsidRPr="00F41668" w:rsidRDefault="007A118F" w:rsidP="007A118F">
      <w:pPr>
        <w:numPr>
          <w:ilvl w:val="0"/>
          <w:numId w:val="59"/>
        </w:numPr>
        <w:suppressAutoHyphens w:val="0"/>
        <w:autoSpaceDE w:val="0"/>
        <w:jc w:val="both"/>
        <w:rPr>
          <w:color w:val="000000" w:themeColor="text1"/>
          <w:sz w:val="20"/>
          <w:szCs w:val="20"/>
        </w:rPr>
      </w:pPr>
      <w:r w:rsidRPr="00F41668">
        <w:rPr>
          <w:color w:val="000000" w:themeColor="text1"/>
          <w:sz w:val="20"/>
          <w:szCs w:val="20"/>
          <w:lang w:eastAsia="pl-PL"/>
        </w:rPr>
        <w:t xml:space="preserve">wydatki kwalifikowalne objęte pomocą publiczną wynoszą </w:t>
      </w:r>
      <w:r w:rsidR="00324D48" w:rsidRPr="00F41668">
        <w:rPr>
          <w:color w:val="000000" w:themeColor="text1"/>
          <w:sz w:val="20"/>
          <w:szCs w:val="20"/>
          <w:lang w:eastAsia="pl-PL"/>
        </w:rPr>
        <w:t>nie więcej niż</w:t>
      </w:r>
      <w:r w:rsidRPr="00F41668">
        <w:rPr>
          <w:color w:val="000000" w:themeColor="text1"/>
          <w:sz w:val="20"/>
          <w:szCs w:val="20"/>
          <w:lang w:eastAsia="pl-PL"/>
        </w:rPr>
        <w:t>_</w:t>
      </w:r>
      <w:r w:rsidRPr="00F41668">
        <w:rPr>
          <w:strike/>
          <w:color w:val="000000" w:themeColor="text1"/>
          <w:sz w:val="20"/>
          <w:szCs w:val="20"/>
          <w:lang w:eastAsia="pl-PL"/>
        </w:rPr>
        <w:t xml:space="preserve">______________ </w:t>
      </w:r>
      <w:r w:rsidRPr="00F41668">
        <w:rPr>
          <w:color w:val="000000" w:themeColor="text1"/>
          <w:sz w:val="20"/>
          <w:szCs w:val="20"/>
          <w:lang w:eastAsia="pl-PL"/>
        </w:rPr>
        <w:t xml:space="preserve">zł (słownie: </w:t>
      </w:r>
      <w:r w:rsidRPr="00F41668">
        <w:rPr>
          <w:strike/>
          <w:color w:val="000000" w:themeColor="text1"/>
          <w:sz w:val="20"/>
          <w:szCs w:val="20"/>
          <w:lang w:eastAsia="pl-PL"/>
        </w:rPr>
        <w:t>___________</w:t>
      </w:r>
      <w:r w:rsidRPr="00F41668">
        <w:rPr>
          <w:color w:val="000000" w:themeColor="text1"/>
          <w:sz w:val="20"/>
          <w:szCs w:val="20"/>
          <w:lang w:eastAsia="pl-PL"/>
        </w:rPr>
        <w:t xml:space="preserve">) i stanowią nie więcej niż </w:t>
      </w:r>
      <w:r w:rsidRPr="00F41668">
        <w:rPr>
          <w:strike/>
          <w:color w:val="000000" w:themeColor="text1"/>
          <w:sz w:val="20"/>
          <w:szCs w:val="20"/>
          <w:lang w:eastAsia="pl-PL"/>
        </w:rPr>
        <w:t>______</w:t>
      </w:r>
      <w:r w:rsidRPr="00F41668">
        <w:rPr>
          <w:color w:val="000000" w:themeColor="text1"/>
          <w:sz w:val="20"/>
          <w:szCs w:val="20"/>
          <w:lang w:eastAsia="pl-PL"/>
        </w:rPr>
        <w:t>% całkowitych wydatków kwalifikowalnych Projektu</w:t>
      </w:r>
      <w:r w:rsidRPr="00F41668">
        <w:rPr>
          <w:rStyle w:val="Odwoanieprzypisudolnego1"/>
          <w:color w:val="000000" w:themeColor="text1"/>
          <w:sz w:val="20"/>
          <w:szCs w:val="20"/>
          <w:lang w:eastAsia="pl-PL"/>
        </w:rPr>
        <w:footnoteReference w:id="17"/>
      </w:r>
      <w:r w:rsidRPr="00F41668">
        <w:rPr>
          <w:color w:val="000000" w:themeColor="text1"/>
          <w:sz w:val="20"/>
          <w:szCs w:val="20"/>
          <w:lang w:eastAsia="pl-PL"/>
        </w:rPr>
        <w:t>,</w:t>
      </w:r>
    </w:p>
    <w:p w:rsidR="007A118F" w:rsidRPr="00F41668" w:rsidRDefault="007A118F" w:rsidP="007A118F">
      <w:pPr>
        <w:numPr>
          <w:ilvl w:val="0"/>
          <w:numId w:val="59"/>
        </w:numPr>
        <w:suppressAutoHyphens w:val="0"/>
        <w:autoSpaceDE w:val="0"/>
        <w:jc w:val="both"/>
        <w:rPr>
          <w:color w:val="000000" w:themeColor="text1"/>
          <w:sz w:val="20"/>
          <w:szCs w:val="20"/>
        </w:rPr>
      </w:pPr>
      <w:r w:rsidRPr="00F41668">
        <w:rPr>
          <w:color w:val="000000" w:themeColor="text1"/>
          <w:sz w:val="20"/>
          <w:szCs w:val="20"/>
          <w:lang w:eastAsia="pl-PL"/>
        </w:rPr>
        <w:t xml:space="preserve">wydatki kwalifikowalne w ramach finansowania krzyżowego wynoszą </w:t>
      </w:r>
      <w:r w:rsidR="00324D48" w:rsidRPr="00F41668">
        <w:rPr>
          <w:color w:val="000000" w:themeColor="text1"/>
          <w:sz w:val="20"/>
          <w:szCs w:val="20"/>
          <w:lang w:eastAsia="pl-PL"/>
        </w:rPr>
        <w:t>nie więcej niż</w:t>
      </w:r>
      <w:r w:rsidRPr="00F41668">
        <w:rPr>
          <w:color w:val="000000" w:themeColor="text1"/>
          <w:sz w:val="20"/>
          <w:szCs w:val="20"/>
          <w:lang w:eastAsia="pl-PL"/>
        </w:rPr>
        <w:t>_</w:t>
      </w:r>
      <w:r w:rsidRPr="00F41668">
        <w:rPr>
          <w:strike/>
          <w:color w:val="000000" w:themeColor="text1"/>
          <w:sz w:val="20"/>
          <w:szCs w:val="20"/>
          <w:lang w:eastAsia="pl-PL"/>
        </w:rPr>
        <w:t xml:space="preserve">______________ </w:t>
      </w:r>
      <w:r w:rsidRPr="00F41668">
        <w:rPr>
          <w:color w:val="000000" w:themeColor="text1"/>
          <w:sz w:val="20"/>
          <w:szCs w:val="20"/>
          <w:lang w:eastAsia="pl-PL"/>
        </w:rPr>
        <w:t xml:space="preserve">zł (słownie: </w:t>
      </w:r>
      <w:r w:rsidRPr="00F41668">
        <w:rPr>
          <w:strike/>
          <w:color w:val="000000" w:themeColor="text1"/>
          <w:sz w:val="20"/>
          <w:szCs w:val="20"/>
          <w:lang w:eastAsia="pl-PL"/>
        </w:rPr>
        <w:t>___________</w:t>
      </w:r>
      <w:r w:rsidRPr="00F41668">
        <w:rPr>
          <w:color w:val="000000" w:themeColor="text1"/>
          <w:sz w:val="20"/>
          <w:szCs w:val="20"/>
          <w:lang w:eastAsia="pl-PL"/>
        </w:rPr>
        <w:t xml:space="preserve">) i stanowią nie więcej niż </w:t>
      </w:r>
      <w:r w:rsidRPr="00F41668">
        <w:rPr>
          <w:strike/>
          <w:color w:val="000000" w:themeColor="text1"/>
          <w:sz w:val="20"/>
          <w:szCs w:val="20"/>
          <w:lang w:eastAsia="pl-PL"/>
        </w:rPr>
        <w:t>______</w:t>
      </w:r>
      <w:r w:rsidRPr="00F41668">
        <w:rPr>
          <w:color w:val="000000" w:themeColor="text1"/>
          <w:sz w:val="20"/>
          <w:szCs w:val="20"/>
          <w:lang w:eastAsia="pl-PL"/>
        </w:rPr>
        <w:t>% całkowitych wydatków kwalifikowalnych Projektu</w:t>
      </w:r>
      <w:r w:rsidRPr="00F41668">
        <w:rPr>
          <w:rStyle w:val="Odwoanieprzypisudolnego1"/>
          <w:color w:val="000000" w:themeColor="text1"/>
          <w:sz w:val="20"/>
          <w:szCs w:val="20"/>
          <w:lang w:eastAsia="pl-PL"/>
        </w:rPr>
        <w:footnoteReference w:id="18"/>
      </w:r>
      <w:r w:rsidRPr="00F41668">
        <w:rPr>
          <w:color w:val="000000" w:themeColor="text1"/>
          <w:sz w:val="20"/>
          <w:szCs w:val="20"/>
        </w:rPr>
        <w:t>.</w:t>
      </w:r>
    </w:p>
    <w:p w:rsidR="007A118F" w:rsidRPr="003E7F78" w:rsidRDefault="007A118F" w:rsidP="003E7F78">
      <w:pPr>
        <w:numPr>
          <w:ilvl w:val="0"/>
          <w:numId w:val="31"/>
        </w:numPr>
        <w:suppressAutoHyphens w:val="0"/>
        <w:autoSpaceDE w:val="0"/>
        <w:ind w:left="426"/>
        <w:jc w:val="both"/>
        <w:rPr>
          <w:color w:val="000000" w:themeColor="text1"/>
          <w:sz w:val="20"/>
          <w:szCs w:val="20"/>
        </w:rPr>
      </w:pPr>
      <w:r w:rsidRPr="00F41668">
        <w:rPr>
          <w:color w:val="000000" w:themeColor="text1"/>
          <w:sz w:val="20"/>
          <w:szCs w:val="20"/>
        </w:rPr>
        <w:t xml:space="preserve">Beneficjent po spełnieniu warunków określonych w </w:t>
      </w:r>
      <w:r w:rsidR="001A3630" w:rsidRPr="00F41668">
        <w:rPr>
          <w:color w:val="000000" w:themeColor="text1"/>
          <w:sz w:val="20"/>
          <w:szCs w:val="20"/>
        </w:rPr>
        <w:t>Decyzji</w:t>
      </w:r>
      <w:r w:rsidRPr="00F41668">
        <w:rPr>
          <w:color w:val="000000" w:themeColor="text1"/>
          <w:sz w:val="20"/>
          <w:szCs w:val="20"/>
        </w:rPr>
        <w:t xml:space="preserve"> otrzyma dofinansowanie do kwoty </w:t>
      </w:r>
      <w:r w:rsidR="003E7F78">
        <w:rPr>
          <w:color w:val="000000" w:themeColor="text1"/>
          <w:sz w:val="20"/>
          <w:szCs w:val="20"/>
        </w:rPr>
        <w:br w:type="textWrapping" w:clear="all"/>
      </w:r>
      <w:r w:rsidR="00632662" w:rsidRPr="003E7F78">
        <w:rPr>
          <w:b/>
          <w:color w:val="000000" w:themeColor="text1"/>
          <w:sz w:val="20"/>
          <w:szCs w:val="20"/>
        </w:rPr>
        <w:t>34 634 882,45 z</w:t>
      </w:r>
      <w:r w:rsidRPr="003E7F78">
        <w:rPr>
          <w:b/>
          <w:color w:val="000000" w:themeColor="text1"/>
          <w:sz w:val="20"/>
          <w:szCs w:val="20"/>
        </w:rPr>
        <w:t>ł</w:t>
      </w:r>
      <w:r w:rsidRPr="003E7F78">
        <w:rPr>
          <w:color w:val="000000" w:themeColor="text1"/>
          <w:sz w:val="20"/>
          <w:szCs w:val="20"/>
        </w:rPr>
        <w:t xml:space="preserve">, (słownie: </w:t>
      </w:r>
      <w:r w:rsidR="00632662" w:rsidRPr="003E7F78">
        <w:rPr>
          <w:b/>
          <w:color w:val="000000" w:themeColor="text1"/>
          <w:sz w:val="20"/>
          <w:szCs w:val="20"/>
        </w:rPr>
        <w:t>trzydzieści cztery miliony sześćset trzydzieści cztery tysiące osiemset osiemdziesiąt dwa 45/100</w:t>
      </w:r>
      <w:r w:rsidR="00D624BF" w:rsidRPr="003E7F78">
        <w:rPr>
          <w:b/>
          <w:color w:val="000000" w:themeColor="text1"/>
          <w:sz w:val="20"/>
          <w:szCs w:val="20"/>
        </w:rPr>
        <w:t xml:space="preserve"> złotych</w:t>
      </w:r>
      <w:r w:rsidR="00D74865" w:rsidRPr="003E7F78">
        <w:rPr>
          <w:color w:val="000000" w:themeColor="text1"/>
          <w:sz w:val="20"/>
          <w:szCs w:val="20"/>
        </w:rPr>
        <w:t>), stanowiące</w:t>
      </w:r>
      <w:r w:rsidR="00C3663F" w:rsidRPr="003E7F78">
        <w:rPr>
          <w:color w:val="000000" w:themeColor="text1"/>
          <w:sz w:val="20"/>
          <w:szCs w:val="20"/>
        </w:rPr>
        <w:t>j</w:t>
      </w:r>
      <w:r w:rsidR="003E7F78" w:rsidRPr="003E7F78">
        <w:rPr>
          <w:color w:val="000000" w:themeColor="text1"/>
          <w:sz w:val="20"/>
          <w:szCs w:val="20"/>
        </w:rPr>
        <w:t xml:space="preserve"> nie więcej niż </w:t>
      </w:r>
      <w:r w:rsidR="004E6F05" w:rsidRPr="003E7F78">
        <w:rPr>
          <w:b/>
          <w:color w:val="000000" w:themeColor="text1"/>
          <w:sz w:val="20"/>
          <w:szCs w:val="20"/>
        </w:rPr>
        <w:t>84,9997300025</w:t>
      </w:r>
      <w:r w:rsidR="00632662" w:rsidRPr="003E7F78">
        <w:rPr>
          <w:b/>
          <w:color w:val="000000" w:themeColor="text1"/>
          <w:sz w:val="20"/>
          <w:szCs w:val="20"/>
        </w:rPr>
        <w:t>%</w:t>
      </w:r>
      <w:r w:rsidR="00D74865" w:rsidRPr="003E7F78">
        <w:rPr>
          <w:color w:val="000000" w:themeColor="text1"/>
          <w:sz w:val="20"/>
          <w:szCs w:val="20"/>
        </w:rPr>
        <w:t xml:space="preserve"> całkowitych wydatków kwalifikowalnych Projektu:</w:t>
      </w:r>
    </w:p>
    <w:p w:rsidR="007A118F" w:rsidRPr="00F41668" w:rsidRDefault="007A118F" w:rsidP="007A118F">
      <w:pPr>
        <w:pStyle w:val="Default"/>
        <w:numPr>
          <w:ilvl w:val="0"/>
          <w:numId w:val="60"/>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w tym:</w:t>
      </w:r>
    </w:p>
    <w:p w:rsidR="007A118F" w:rsidRPr="00D624BF" w:rsidRDefault="007A118F" w:rsidP="00D624BF">
      <w:pPr>
        <w:pStyle w:val="Default"/>
        <w:numPr>
          <w:ilvl w:val="0"/>
          <w:numId w:val="61"/>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ze środków EFRR do kwoty </w:t>
      </w:r>
      <w:r w:rsidR="00632662" w:rsidRPr="00F41668">
        <w:rPr>
          <w:rFonts w:ascii="Times New Roman" w:hAnsi="Times New Roman" w:cs="Times New Roman"/>
          <w:b/>
          <w:color w:val="000000" w:themeColor="text1"/>
          <w:sz w:val="20"/>
          <w:szCs w:val="20"/>
        </w:rPr>
        <w:t>34 634 882,45</w:t>
      </w:r>
      <w:r w:rsidRPr="00F41668">
        <w:rPr>
          <w:rFonts w:ascii="Times New Roman" w:hAnsi="Times New Roman" w:cs="Times New Roman"/>
          <w:color w:val="000000" w:themeColor="text1"/>
          <w:sz w:val="20"/>
          <w:szCs w:val="20"/>
        </w:rPr>
        <w:t xml:space="preserve"> </w:t>
      </w:r>
      <w:r w:rsidRPr="00D624BF">
        <w:rPr>
          <w:rFonts w:ascii="Times New Roman" w:hAnsi="Times New Roman" w:cs="Times New Roman"/>
          <w:b/>
          <w:color w:val="000000" w:themeColor="text1"/>
          <w:sz w:val="20"/>
          <w:szCs w:val="20"/>
        </w:rPr>
        <w:t>zł</w:t>
      </w:r>
      <w:r w:rsidRPr="00F41668">
        <w:rPr>
          <w:rFonts w:ascii="Times New Roman" w:hAnsi="Times New Roman" w:cs="Times New Roman"/>
          <w:color w:val="000000" w:themeColor="text1"/>
          <w:sz w:val="20"/>
          <w:szCs w:val="20"/>
        </w:rPr>
        <w:t xml:space="preserve">, (słownie: </w:t>
      </w:r>
      <w:r w:rsidR="00632662" w:rsidRPr="004E6F05">
        <w:rPr>
          <w:rFonts w:ascii="Times New Roman" w:hAnsi="Times New Roman" w:cs="Times New Roman"/>
          <w:b/>
          <w:color w:val="000000" w:themeColor="text1"/>
          <w:sz w:val="20"/>
          <w:szCs w:val="20"/>
        </w:rPr>
        <w:t>trzydzieści cztery miliony sześćset trzydzieści cztery tysiące osiemset osiemdziesiąt dwa 45/100</w:t>
      </w:r>
      <w:r w:rsidR="00D624BF" w:rsidRPr="004E6F05">
        <w:rPr>
          <w:rFonts w:ascii="Times New Roman" w:hAnsi="Times New Roman" w:cs="Times New Roman"/>
          <w:b/>
          <w:color w:val="000000" w:themeColor="text1"/>
          <w:sz w:val="20"/>
          <w:szCs w:val="20"/>
        </w:rPr>
        <w:t xml:space="preserve"> złotych</w:t>
      </w:r>
      <w:r w:rsidRPr="00F41668">
        <w:rPr>
          <w:rFonts w:ascii="Times New Roman" w:hAnsi="Times New Roman" w:cs="Times New Roman"/>
          <w:color w:val="000000" w:themeColor="text1"/>
          <w:sz w:val="20"/>
          <w:szCs w:val="20"/>
        </w:rPr>
        <w:t xml:space="preserve">), stanowiącej nie więcej niż </w:t>
      </w:r>
      <w:r w:rsidR="00237A4F" w:rsidRPr="00D624BF">
        <w:rPr>
          <w:rFonts w:ascii="Times New Roman" w:hAnsi="Times New Roman" w:cs="Times New Roman"/>
          <w:b/>
          <w:color w:val="000000" w:themeColor="text1"/>
          <w:sz w:val="20"/>
          <w:szCs w:val="20"/>
        </w:rPr>
        <w:t xml:space="preserve">100 % </w:t>
      </w:r>
      <w:r w:rsidRPr="00D624BF">
        <w:rPr>
          <w:rFonts w:ascii="Times New Roman" w:hAnsi="Times New Roman" w:cs="Times New Roman"/>
          <w:color w:val="000000" w:themeColor="text1"/>
          <w:sz w:val="20"/>
          <w:szCs w:val="20"/>
        </w:rPr>
        <w:t>dofinansowania Projektu,</w:t>
      </w:r>
    </w:p>
    <w:p w:rsidR="007A118F" w:rsidRPr="00F41668" w:rsidRDefault="007A118F" w:rsidP="007A118F">
      <w:pPr>
        <w:pStyle w:val="Default"/>
        <w:numPr>
          <w:ilvl w:val="0"/>
          <w:numId w:val="61"/>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ze środków BP</w:t>
      </w:r>
      <w:r w:rsidRPr="00F41668">
        <w:rPr>
          <w:rStyle w:val="Odwoanieprzypisudolnego"/>
          <w:rFonts w:ascii="Times New Roman" w:hAnsi="Times New Roman" w:cs="Times New Roman"/>
          <w:color w:val="000000" w:themeColor="text1"/>
          <w:sz w:val="20"/>
          <w:szCs w:val="20"/>
        </w:rPr>
        <w:footnoteReference w:id="19"/>
      </w:r>
      <w:r w:rsidRPr="00F41668">
        <w:rPr>
          <w:rFonts w:ascii="Times New Roman" w:hAnsi="Times New Roman" w:cs="Times New Roman"/>
          <w:color w:val="000000" w:themeColor="text1"/>
          <w:sz w:val="20"/>
          <w:szCs w:val="20"/>
        </w:rPr>
        <w:t xml:space="preserve"> do kwoty </w:t>
      </w:r>
      <w:r w:rsidRPr="00F41668">
        <w:rPr>
          <w:rFonts w:ascii="Times New Roman" w:hAnsi="Times New Roman" w:cs="Times New Roman"/>
          <w:strike/>
          <w:color w:val="000000" w:themeColor="text1"/>
          <w:sz w:val="20"/>
          <w:szCs w:val="20"/>
        </w:rPr>
        <w:t>_________</w:t>
      </w:r>
      <w:r w:rsidRPr="00F41668">
        <w:rPr>
          <w:rFonts w:ascii="Times New Roman" w:hAnsi="Times New Roman" w:cs="Times New Roman"/>
          <w:color w:val="000000" w:themeColor="text1"/>
          <w:sz w:val="20"/>
          <w:szCs w:val="20"/>
        </w:rPr>
        <w:t xml:space="preserve"> zł, (słownie: </w:t>
      </w:r>
      <w:r w:rsidRPr="00AA5CA6">
        <w:rPr>
          <w:rFonts w:ascii="Times New Roman" w:hAnsi="Times New Roman" w:cs="Times New Roman"/>
          <w:strike/>
          <w:color w:val="000000" w:themeColor="text1"/>
          <w:sz w:val="20"/>
          <w:szCs w:val="20"/>
        </w:rPr>
        <w:t>_________</w:t>
      </w:r>
      <w:r w:rsidRPr="00F41668">
        <w:rPr>
          <w:rFonts w:ascii="Times New Roman" w:hAnsi="Times New Roman" w:cs="Times New Roman"/>
          <w:color w:val="000000" w:themeColor="text1"/>
          <w:sz w:val="20"/>
          <w:szCs w:val="20"/>
        </w:rPr>
        <w:t xml:space="preserve">), stanowiącej nie więcej niż  </w:t>
      </w:r>
      <w:r w:rsidR="006929D1" w:rsidRPr="00AA5CA6">
        <w:rPr>
          <w:rFonts w:ascii="Times New Roman" w:hAnsi="Times New Roman" w:cs="Times New Roman"/>
          <w:strike/>
          <w:color w:val="000000" w:themeColor="text1"/>
          <w:sz w:val="20"/>
          <w:szCs w:val="20"/>
        </w:rPr>
        <w:t>_________</w:t>
      </w:r>
      <w:r w:rsidRPr="00F41668">
        <w:rPr>
          <w:rFonts w:ascii="Times New Roman" w:hAnsi="Times New Roman" w:cs="Times New Roman"/>
          <w:color w:val="000000" w:themeColor="text1"/>
          <w:sz w:val="20"/>
          <w:szCs w:val="20"/>
        </w:rPr>
        <w:t>% dofinansowania Projektu,</w:t>
      </w:r>
    </w:p>
    <w:p w:rsidR="007A118F" w:rsidRPr="00F41668" w:rsidRDefault="007A118F" w:rsidP="007A118F">
      <w:pPr>
        <w:pStyle w:val="Default"/>
        <w:numPr>
          <w:ilvl w:val="0"/>
          <w:numId w:val="60"/>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w tym:</w:t>
      </w:r>
    </w:p>
    <w:p w:rsidR="007A118F" w:rsidRPr="00F41668" w:rsidRDefault="007A118F" w:rsidP="007A118F">
      <w:pPr>
        <w:pStyle w:val="Default"/>
        <w:numPr>
          <w:ilvl w:val="0"/>
          <w:numId w:val="62"/>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będące pomocą publiczną do kwoty </w:t>
      </w:r>
      <w:r w:rsidR="003E043F" w:rsidRPr="00F41668">
        <w:rPr>
          <w:rFonts w:ascii="Times New Roman" w:hAnsi="Times New Roman" w:cs="Times New Roman"/>
          <w:strike/>
          <w:color w:val="000000" w:themeColor="text1"/>
          <w:sz w:val="20"/>
          <w:szCs w:val="20"/>
        </w:rPr>
        <w:t>________</w:t>
      </w:r>
      <w:r w:rsidRPr="00F41668">
        <w:rPr>
          <w:rFonts w:ascii="Times New Roman" w:hAnsi="Times New Roman" w:cs="Times New Roman"/>
          <w:color w:val="000000" w:themeColor="text1"/>
          <w:sz w:val="20"/>
          <w:szCs w:val="20"/>
        </w:rPr>
        <w:t xml:space="preserve">zł, (słownie: </w:t>
      </w:r>
      <w:r w:rsidRPr="00F41668">
        <w:rPr>
          <w:rFonts w:ascii="Times New Roman" w:hAnsi="Times New Roman" w:cs="Times New Roman"/>
          <w:strike/>
          <w:color w:val="000000" w:themeColor="text1"/>
          <w:sz w:val="20"/>
          <w:szCs w:val="20"/>
        </w:rPr>
        <w:t>_________</w:t>
      </w:r>
      <w:r w:rsidRPr="00F41668">
        <w:rPr>
          <w:rFonts w:ascii="Times New Roman" w:hAnsi="Times New Roman" w:cs="Times New Roman"/>
          <w:color w:val="000000" w:themeColor="text1"/>
          <w:sz w:val="20"/>
          <w:szCs w:val="20"/>
        </w:rPr>
        <w:t xml:space="preserve">), stanowiącej nie więcej niż </w:t>
      </w:r>
      <w:r w:rsidRPr="00F41668">
        <w:rPr>
          <w:rFonts w:ascii="Times New Roman" w:hAnsi="Times New Roman" w:cs="Times New Roman"/>
          <w:strike/>
          <w:color w:val="000000" w:themeColor="text1"/>
          <w:sz w:val="20"/>
          <w:szCs w:val="20"/>
        </w:rPr>
        <w:t>________</w:t>
      </w:r>
      <w:r w:rsidRPr="00F41668">
        <w:rPr>
          <w:rFonts w:ascii="Times New Roman" w:hAnsi="Times New Roman" w:cs="Times New Roman"/>
          <w:color w:val="000000" w:themeColor="text1"/>
          <w:sz w:val="20"/>
          <w:szCs w:val="20"/>
        </w:rPr>
        <w:t xml:space="preserve"> % całkowitych wydatków kwalifikowal</w:t>
      </w:r>
      <w:r w:rsidR="00A258FA" w:rsidRPr="00F41668">
        <w:rPr>
          <w:rFonts w:ascii="Times New Roman" w:hAnsi="Times New Roman" w:cs="Times New Roman"/>
          <w:color w:val="000000" w:themeColor="text1"/>
          <w:sz w:val="20"/>
          <w:szCs w:val="20"/>
        </w:rPr>
        <w:t>nych Projektu, o których mowa w </w:t>
      </w:r>
      <w:r w:rsidR="007168F3" w:rsidRPr="00F41668">
        <w:rPr>
          <w:rFonts w:ascii="Times New Roman" w:hAnsi="Times New Roman" w:cs="Times New Roman"/>
          <w:color w:val="000000" w:themeColor="text1"/>
          <w:sz w:val="20"/>
          <w:szCs w:val="20"/>
        </w:rPr>
        <w:t>ust. 3 pkt 1</w:t>
      </w:r>
      <w:r w:rsidRPr="00F41668">
        <w:rPr>
          <w:rFonts w:ascii="Times New Roman" w:hAnsi="Times New Roman" w:cs="Times New Roman"/>
          <w:color w:val="000000" w:themeColor="text1"/>
          <w:sz w:val="20"/>
          <w:szCs w:val="20"/>
        </w:rPr>
        <w:t>,</w:t>
      </w:r>
      <w:r w:rsidR="00FD1353" w:rsidRPr="00F41668">
        <w:rPr>
          <w:rStyle w:val="Odwoanieprzypisudolnego"/>
          <w:rFonts w:ascii="Times New Roman" w:hAnsi="Times New Roman" w:cs="Times New Roman"/>
          <w:color w:val="000000" w:themeColor="text1"/>
          <w:sz w:val="20"/>
          <w:szCs w:val="20"/>
        </w:rPr>
        <w:footnoteReference w:id="20"/>
      </w:r>
    </w:p>
    <w:p w:rsidR="00E1641F" w:rsidRPr="00F41668" w:rsidRDefault="007A118F" w:rsidP="007A118F">
      <w:pPr>
        <w:pStyle w:val="Default"/>
        <w:numPr>
          <w:ilvl w:val="0"/>
          <w:numId w:val="62"/>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będące pomocą de </w:t>
      </w:r>
      <w:proofErr w:type="spellStart"/>
      <w:r w:rsidRPr="00F41668">
        <w:rPr>
          <w:rFonts w:ascii="Times New Roman" w:hAnsi="Times New Roman" w:cs="Times New Roman"/>
          <w:color w:val="000000" w:themeColor="text1"/>
          <w:sz w:val="20"/>
          <w:szCs w:val="20"/>
        </w:rPr>
        <w:t>minimis</w:t>
      </w:r>
      <w:proofErr w:type="spellEnd"/>
      <w:r w:rsidRPr="00F41668">
        <w:rPr>
          <w:rFonts w:ascii="Times New Roman" w:hAnsi="Times New Roman" w:cs="Times New Roman"/>
          <w:color w:val="000000" w:themeColor="text1"/>
          <w:sz w:val="20"/>
          <w:szCs w:val="20"/>
        </w:rPr>
        <w:t xml:space="preserve"> do kwoty </w:t>
      </w:r>
      <w:r w:rsidRPr="00F41668">
        <w:rPr>
          <w:rFonts w:ascii="Times New Roman" w:hAnsi="Times New Roman" w:cs="Times New Roman"/>
          <w:strike/>
          <w:color w:val="000000" w:themeColor="text1"/>
          <w:sz w:val="20"/>
          <w:szCs w:val="20"/>
        </w:rPr>
        <w:t>______</w:t>
      </w:r>
      <w:r w:rsidRPr="00F41668">
        <w:rPr>
          <w:rFonts w:ascii="Times New Roman" w:hAnsi="Times New Roman" w:cs="Times New Roman"/>
          <w:color w:val="000000" w:themeColor="text1"/>
          <w:sz w:val="20"/>
          <w:szCs w:val="20"/>
        </w:rPr>
        <w:t xml:space="preserve"> zł, (słownie: </w:t>
      </w:r>
      <w:r w:rsidRPr="00F41668">
        <w:rPr>
          <w:rFonts w:ascii="Times New Roman" w:hAnsi="Times New Roman" w:cs="Times New Roman"/>
          <w:strike/>
          <w:color w:val="000000" w:themeColor="text1"/>
          <w:sz w:val="20"/>
          <w:szCs w:val="20"/>
        </w:rPr>
        <w:t>_________</w:t>
      </w:r>
      <w:r w:rsidRPr="00F41668">
        <w:rPr>
          <w:rFonts w:ascii="Times New Roman" w:hAnsi="Times New Roman" w:cs="Times New Roman"/>
          <w:color w:val="000000" w:themeColor="text1"/>
          <w:sz w:val="20"/>
          <w:szCs w:val="20"/>
        </w:rPr>
        <w:t xml:space="preserve">), stanowiącej nie więcej niż </w:t>
      </w:r>
      <w:r w:rsidRPr="00F41668">
        <w:rPr>
          <w:rFonts w:ascii="Times New Roman" w:hAnsi="Times New Roman" w:cs="Times New Roman"/>
          <w:strike/>
          <w:color w:val="000000" w:themeColor="text1"/>
          <w:sz w:val="20"/>
          <w:szCs w:val="20"/>
        </w:rPr>
        <w:t>________</w:t>
      </w:r>
      <w:r w:rsidRPr="00F41668">
        <w:rPr>
          <w:rFonts w:ascii="Times New Roman" w:hAnsi="Times New Roman" w:cs="Times New Roman"/>
          <w:color w:val="000000" w:themeColor="text1"/>
          <w:sz w:val="20"/>
          <w:szCs w:val="20"/>
        </w:rPr>
        <w:t xml:space="preserve"> % całkowitych wydatków kwalifikowalnych </w:t>
      </w:r>
      <w:r w:rsidR="00A258FA" w:rsidRPr="00F41668">
        <w:rPr>
          <w:rFonts w:ascii="Times New Roman" w:hAnsi="Times New Roman" w:cs="Times New Roman"/>
          <w:color w:val="000000" w:themeColor="text1"/>
          <w:sz w:val="20"/>
          <w:szCs w:val="20"/>
        </w:rPr>
        <w:t>Projektu, o których mowa w </w:t>
      </w:r>
      <w:r w:rsidR="007168F3" w:rsidRPr="00F41668">
        <w:rPr>
          <w:rFonts w:ascii="Times New Roman" w:hAnsi="Times New Roman" w:cs="Times New Roman"/>
          <w:color w:val="000000" w:themeColor="text1"/>
          <w:sz w:val="20"/>
          <w:szCs w:val="20"/>
        </w:rPr>
        <w:t>ust. 3 pkt 2</w:t>
      </w:r>
      <w:r w:rsidR="00E1641F" w:rsidRPr="00F41668">
        <w:rPr>
          <w:rStyle w:val="Odwoanieprzypisudolnego"/>
          <w:rFonts w:ascii="Times New Roman" w:hAnsi="Times New Roman" w:cs="Times New Roman"/>
          <w:color w:val="000000" w:themeColor="text1"/>
          <w:sz w:val="20"/>
          <w:szCs w:val="20"/>
        </w:rPr>
        <w:footnoteReference w:id="21"/>
      </w:r>
      <w:r w:rsidR="00E1641F" w:rsidRPr="00F41668">
        <w:rPr>
          <w:rFonts w:ascii="Times New Roman" w:hAnsi="Times New Roman" w:cs="Times New Roman"/>
          <w:color w:val="000000" w:themeColor="text1"/>
          <w:sz w:val="20"/>
          <w:szCs w:val="20"/>
        </w:rPr>
        <w:t>,</w:t>
      </w:r>
    </w:p>
    <w:p w:rsidR="00770AD3" w:rsidRPr="00F41668" w:rsidRDefault="00E1641F">
      <w:pPr>
        <w:pStyle w:val="Default"/>
        <w:numPr>
          <w:ilvl w:val="0"/>
          <w:numId w:val="60"/>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w tym:</w:t>
      </w:r>
    </w:p>
    <w:p w:rsidR="00770AD3" w:rsidRPr="00F41668" w:rsidRDefault="00794A3D">
      <w:pPr>
        <w:pStyle w:val="Default"/>
        <w:numPr>
          <w:ilvl w:val="0"/>
          <w:numId w:val="88"/>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dofinansowanie kwalifikowalnych kosztów bezpośrednich Projektu </w:t>
      </w:r>
      <w:r w:rsidR="00E1641F" w:rsidRPr="00F41668">
        <w:rPr>
          <w:rFonts w:ascii="Times New Roman" w:hAnsi="Times New Roman" w:cs="Times New Roman"/>
          <w:color w:val="000000" w:themeColor="text1"/>
          <w:sz w:val="20"/>
          <w:szCs w:val="20"/>
        </w:rPr>
        <w:t xml:space="preserve">do kwoty </w:t>
      </w:r>
      <w:r w:rsidR="00DD3CB4">
        <w:rPr>
          <w:rFonts w:ascii="Times New Roman" w:hAnsi="Times New Roman" w:cs="Times New Roman"/>
          <w:b/>
          <w:color w:val="000000" w:themeColor="text1"/>
          <w:sz w:val="20"/>
          <w:szCs w:val="20"/>
        </w:rPr>
        <w:t>34 424 889,99</w:t>
      </w:r>
      <w:r w:rsidR="00E1641F" w:rsidRPr="0066275F">
        <w:rPr>
          <w:rFonts w:ascii="Times New Roman" w:hAnsi="Times New Roman" w:cs="Times New Roman"/>
          <w:b/>
          <w:color w:val="000000" w:themeColor="text1"/>
          <w:sz w:val="20"/>
          <w:szCs w:val="20"/>
        </w:rPr>
        <w:t xml:space="preserve"> zł,</w:t>
      </w:r>
      <w:r w:rsidR="00E1641F" w:rsidRPr="00F41668">
        <w:rPr>
          <w:rFonts w:ascii="Times New Roman" w:hAnsi="Times New Roman" w:cs="Times New Roman"/>
          <w:color w:val="000000" w:themeColor="text1"/>
          <w:sz w:val="20"/>
          <w:szCs w:val="20"/>
        </w:rPr>
        <w:t xml:space="preserve"> (słownie: </w:t>
      </w:r>
      <w:r w:rsidR="00DD3CB4">
        <w:rPr>
          <w:rFonts w:ascii="Times New Roman" w:hAnsi="Times New Roman" w:cs="Times New Roman"/>
          <w:b/>
          <w:color w:val="000000" w:themeColor="text1"/>
          <w:sz w:val="20"/>
          <w:szCs w:val="20"/>
        </w:rPr>
        <w:t>trzydzieści cztery miliony czterysta dwadzieścia cztery tysiące osiemset osiemdziesiąt dziewięć</w:t>
      </w:r>
      <w:r w:rsidR="00E43E92" w:rsidRPr="004E6F05">
        <w:rPr>
          <w:rFonts w:ascii="Times New Roman" w:hAnsi="Times New Roman" w:cs="Times New Roman"/>
          <w:b/>
          <w:color w:val="000000" w:themeColor="text1"/>
          <w:sz w:val="20"/>
          <w:szCs w:val="20"/>
        </w:rPr>
        <w:t xml:space="preserve"> </w:t>
      </w:r>
      <w:r w:rsidR="00DD3CB4">
        <w:rPr>
          <w:rFonts w:ascii="Times New Roman" w:hAnsi="Times New Roman" w:cs="Times New Roman"/>
          <w:b/>
          <w:color w:val="000000" w:themeColor="text1"/>
          <w:sz w:val="20"/>
          <w:szCs w:val="20"/>
        </w:rPr>
        <w:t>99</w:t>
      </w:r>
      <w:r w:rsidR="00E43E92" w:rsidRPr="004E6F05">
        <w:rPr>
          <w:rFonts w:ascii="Times New Roman" w:hAnsi="Times New Roman" w:cs="Times New Roman"/>
          <w:b/>
          <w:color w:val="000000" w:themeColor="text1"/>
          <w:sz w:val="20"/>
          <w:szCs w:val="20"/>
        </w:rPr>
        <w:t>/</w:t>
      </w:r>
      <w:r w:rsidR="0017163E">
        <w:rPr>
          <w:rFonts w:ascii="Times New Roman" w:hAnsi="Times New Roman" w:cs="Times New Roman"/>
          <w:b/>
          <w:color w:val="000000" w:themeColor="text1"/>
          <w:sz w:val="20"/>
          <w:szCs w:val="20"/>
        </w:rPr>
        <w:t>1</w:t>
      </w:r>
      <w:r w:rsidR="00E43E92" w:rsidRPr="004E6F05">
        <w:rPr>
          <w:rFonts w:ascii="Times New Roman" w:hAnsi="Times New Roman" w:cs="Times New Roman"/>
          <w:b/>
          <w:color w:val="000000" w:themeColor="text1"/>
          <w:sz w:val="20"/>
          <w:szCs w:val="20"/>
        </w:rPr>
        <w:t>00 złotych</w:t>
      </w:r>
      <w:r w:rsidR="00E1641F" w:rsidRPr="00F41668">
        <w:rPr>
          <w:rFonts w:ascii="Times New Roman" w:hAnsi="Times New Roman" w:cs="Times New Roman"/>
          <w:color w:val="000000" w:themeColor="text1"/>
          <w:sz w:val="20"/>
          <w:szCs w:val="20"/>
        </w:rPr>
        <w:t>),</w:t>
      </w:r>
      <w:r w:rsidR="00E1641F" w:rsidRPr="00F41668">
        <w:rPr>
          <w:rStyle w:val="Odwoanieprzypisudolnego"/>
          <w:rFonts w:ascii="Times New Roman" w:hAnsi="Times New Roman" w:cs="Times New Roman"/>
          <w:color w:val="000000" w:themeColor="text1"/>
          <w:sz w:val="20"/>
          <w:szCs w:val="20"/>
        </w:rPr>
        <w:footnoteReference w:id="22"/>
      </w:r>
    </w:p>
    <w:p w:rsidR="00770AD3" w:rsidRPr="00F41668" w:rsidRDefault="00794A3D">
      <w:pPr>
        <w:pStyle w:val="Default"/>
        <w:numPr>
          <w:ilvl w:val="0"/>
          <w:numId w:val="88"/>
        </w:numPr>
        <w:tabs>
          <w:tab w:val="left" w:pos="426"/>
        </w:tabs>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dofinansowanie </w:t>
      </w:r>
      <w:r w:rsidR="001F206F" w:rsidRPr="00F41668">
        <w:rPr>
          <w:rFonts w:ascii="Times New Roman" w:hAnsi="Times New Roman" w:cs="Times New Roman"/>
          <w:color w:val="000000" w:themeColor="text1"/>
          <w:sz w:val="20"/>
          <w:szCs w:val="20"/>
        </w:rPr>
        <w:t xml:space="preserve">kwalifikowalnych kosztów pośrednich </w:t>
      </w:r>
      <w:r w:rsidR="00E43E92" w:rsidRPr="00F41668">
        <w:rPr>
          <w:rFonts w:ascii="Times New Roman" w:hAnsi="Times New Roman" w:cs="Times New Roman"/>
          <w:color w:val="000000" w:themeColor="text1"/>
          <w:sz w:val="20"/>
          <w:szCs w:val="20"/>
        </w:rPr>
        <w:t>do kwoty</w:t>
      </w:r>
      <w:r w:rsidR="0066275F">
        <w:rPr>
          <w:rFonts w:ascii="Times New Roman" w:hAnsi="Times New Roman" w:cs="Times New Roman"/>
          <w:color w:val="000000" w:themeColor="text1"/>
          <w:sz w:val="20"/>
          <w:szCs w:val="20"/>
        </w:rPr>
        <w:t xml:space="preserve"> </w:t>
      </w:r>
      <w:r w:rsidR="00DD3CB4">
        <w:rPr>
          <w:rFonts w:ascii="Times New Roman" w:hAnsi="Times New Roman" w:cs="Times New Roman"/>
          <w:b/>
          <w:color w:val="000000" w:themeColor="text1"/>
          <w:sz w:val="20"/>
          <w:szCs w:val="20"/>
        </w:rPr>
        <w:t>209 992</w:t>
      </w:r>
      <w:r w:rsidR="00E43E92" w:rsidRPr="0066275F">
        <w:rPr>
          <w:rFonts w:ascii="Times New Roman" w:hAnsi="Times New Roman" w:cs="Times New Roman"/>
          <w:b/>
          <w:color w:val="000000" w:themeColor="text1"/>
          <w:sz w:val="20"/>
          <w:szCs w:val="20"/>
        </w:rPr>
        <w:t>,</w:t>
      </w:r>
      <w:r w:rsidR="00DD3CB4">
        <w:rPr>
          <w:rFonts w:ascii="Times New Roman" w:hAnsi="Times New Roman" w:cs="Times New Roman"/>
          <w:b/>
          <w:color w:val="000000" w:themeColor="text1"/>
          <w:sz w:val="20"/>
          <w:szCs w:val="20"/>
        </w:rPr>
        <w:t>4</w:t>
      </w:r>
      <w:r w:rsidR="00E43E92" w:rsidRPr="00D624BF">
        <w:rPr>
          <w:rFonts w:ascii="Times New Roman" w:hAnsi="Times New Roman" w:cs="Times New Roman"/>
          <w:b/>
          <w:color w:val="000000" w:themeColor="text1"/>
          <w:sz w:val="20"/>
          <w:szCs w:val="20"/>
        </w:rPr>
        <w:t xml:space="preserve">6 </w:t>
      </w:r>
      <w:r w:rsidR="00E1641F" w:rsidRPr="00D624BF">
        <w:rPr>
          <w:rFonts w:ascii="Times New Roman" w:hAnsi="Times New Roman" w:cs="Times New Roman"/>
          <w:b/>
          <w:color w:val="000000" w:themeColor="text1"/>
          <w:sz w:val="20"/>
          <w:szCs w:val="20"/>
        </w:rPr>
        <w:t>zł</w:t>
      </w:r>
      <w:r w:rsidR="00E1641F" w:rsidRPr="00F41668">
        <w:rPr>
          <w:rFonts w:ascii="Times New Roman" w:hAnsi="Times New Roman" w:cs="Times New Roman"/>
          <w:color w:val="000000" w:themeColor="text1"/>
          <w:sz w:val="20"/>
          <w:szCs w:val="20"/>
        </w:rPr>
        <w:t xml:space="preserve">, (słownie: </w:t>
      </w:r>
      <w:r w:rsidR="00E43E92" w:rsidRPr="004E6F05">
        <w:rPr>
          <w:rFonts w:ascii="Times New Roman" w:hAnsi="Times New Roman" w:cs="Times New Roman"/>
          <w:b/>
          <w:color w:val="000000" w:themeColor="text1"/>
          <w:sz w:val="20"/>
          <w:szCs w:val="20"/>
        </w:rPr>
        <w:t xml:space="preserve">dwieście </w:t>
      </w:r>
      <w:r w:rsidR="00DD3CB4">
        <w:rPr>
          <w:rFonts w:ascii="Times New Roman" w:hAnsi="Times New Roman" w:cs="Times New Roman"/>
          <w:b/>
          <w:color w:val="000000" w:themeColor="text1"/>
          <w:sz w:val="20"/>
          <w:szCs w:val="20"/>
        </w:rPr>
        <w:t>dziewięć</w:t>
      </w:r>
      <w:r w:rsidR="00E43E92" w:rsidRPr="004E6F05">
        <w:rPr>
          <w:rFonts w:ascii="Times New Roman" w:hAnsi="Times New Roman" w:cs="Times New Roman"/>
          <w:b/>
          <w:color w:val="000000" w:themeColor="text1"/>
          <w:sz w:val="20"/>
          <w:szCs w:val="20"/>
        </w:rPr>
        <w:t xml:space="preserve"> tysięcy </w:t>
      </w:r>
      <w:r w:rsidR="00DD3CB4">
        <w:rPr>
          <w:rFonts w:ascii="Times New Roman" w:hAnsi="Times New Roman" w:cs="Times New Roman"/>
          <w:b/>
          <w:color w:val="000000" w:themeColor="text1"/>
          <w:sz w:val="20"/>
          <w:szCs w:val="20"/>
        </w:rPr>
        <w:t>dziewięćset dziewięćdziesiąt dwa</w:t>
      </w:r>
      <w:r w:rsidR="00E43E92" w:rsidRPr="00F41668">
        <w:rPr>
          <w:rFonts w:ascii="Times New Roman" w:hAnsi="Times New Roman" w:cs="Times New Roman"/>
          <w:color w:val="000000" w:themeColor="text1"/>
          <w:sz w:val="20"/>
          <w:szCs w:val="20"/>
        </w:rPr>
        <w:t xml:space="preserve"> </w:t>
      </w:r>
      <w:r w:rsidR="00DD3CB4">
        <w:rPr>
          <w:rFonts w:ascii="Times New Roman" w:hAnsi="Times New Roman" w:cs="Times New Roman"/>
          <w:b/>
          <w:color w:val="000000" w:themeColor="text1"/>
          <w:sz w:val="20"/>
          <w:szCs w:val="20"/>
        </w:rPr>
        <w:t>46</w:t>
      </w:r>
      <w:r w:rsidR="00E43E92" w:rsidRPr="0017163E">
        <w:rPr>
          <w:rFonts w:ascii="Times New Roman" w:hAnsi="Times New Roman" w:cs="Times New Roman"/>
          <w:b/>
          <w:color w:val="000000" w:themeColor="text1"/>
          <w:sz w:val="20"/>
          <w:szCs w:val="20"/>
        </w:rPr>
        <w:t>/100 złotych</w:t>
      </w:r>
      <w:r w:rsidR="00E1641F" w:rsidRPr="00F41668">
        <w:rPr>
          <w:rFonts w:ascii="Times New Roman" w:hAnsi="Times New Roman" w:cs="Times New Roman"/>
          <w:color w:val="000000" w:themeColor="text1"/>
          <w:sz w:val="20"/>
          <w:szCs w:val="20"/>
        </w:rPr>
        <w:t>)</w:t>
      </w:r>
      <w:r w:rsidR="00FD1353" w:rsidRPr="00F41668">
        <w:rPr>
          <w:rStyle w:val="Odwoanieprzypisudolnego"/>
          <w:rFonts w:ascii="Times New Roman" w:hAnsi="Times New Roman" w:cs="Times New Roman"/>
          <w:color w:val="000000" w:themeColor="text1"/>
          <w:sz w:val="20"/>
          <w:szCs w:val="20"/>
        </w:rPr>
        <w:footnoteReference w:id="23"/>
      </w:r>
      <w:r w:rsidR="002C232F" w:rsidRPr="00F41668">
        <w:rPr>
          <w:rFonts w:ascii="Times New Roman" w:hAnsi="Times New Roman" w:cs="Times New Roman"/>
          <w:color w:val="000000" w:themeColor="text1"/>
          <w:sz w:val="20"/>
          <w:szCs w:val="20"/>
        </w:rPr>
        <w:t>.</w:t>
      </w:r>
    </w:p>
    <w:p w:rsidR="00D16EFA" w:rsidRPr="00F41668" w:rsidRDefault="007A118F" w:rsidP="007A118F">
      <w:pPr>
        <w:numPr>
          <w:ilvl w:val="0"/>
          <w:numId w:val="31"/>
        </w:numPr>
        <w:ind w:left="426"/>
        <w:jc w:val="both"/>
        <w:rPr>
          <w:rFonts w:eastAsia="Arial"/>
          <w:color w:val="000000" w:themeColor="text1"/>
          <w:sz w:val="20"/>
          <w:szCs w:val="20"/>
        </w:rPr>
      </w:pPr>
      <w:r w:rsidRPr="00F41668">
        <w:rPr>
          <w:rFonts w:eastAsia="Arial"/>
          <w:color w:val="000000" w:themeColor="text1"/>
          <w:sz w:val="20"/>
          <w:szCs w:val="20"/>
        </w:rPr>
        <w:t>Wymagany wkład własny Beneficjenta wynosić będzie nie mniej niż</w:t>
      </w:r>
      <w:r w:rsidR="00885508" w:rsidRPr="00F41668">
        <w:rPr>
          <w:rFonts w:eastAsia="Arial"/>
          <w:color w:val="000000" w:themeColor="text1"/>
          <w:sz w:val="20"/>
          <w:szCs w:val="20"/>
        </w:rPr>
        <w:t xml:space="preserve"> </w:t>
      </w:r>
      <w:r w:rsidR="00FD1353" w:rsidRPr="00F41668">
        <w:rPr>
          <w:rFonts w:eastAsia="Arial"/>
          <w:color w:val="000000" w:themeColor="text1"/>
          <w:sz w:val="20"/>
          <w:szCs w:val="20"/>
        </w:rPr>
        <w:t xml:space="preserve"> </w:t>
      </w:r>
      <w:r w:rsidR="00885508" w:rsidRPr="00F41668">
        <w:rPr>
          <w:b/>
          <w:color w:val="000000" w:themeColor="text1"/>
          <w:sz w:val="20"/>
          <w:szCs w:val="20"/>
        </w:rPr>
        <w:t>6 112 167,51</w:t>
      </w:r>
      <w:r w:rsidR="0066275F">
        <w:rPr>
          <w:b/>
          <w:color w:val="000000" w:themeColor="text1"/>
          <w:sz w:val="20"/>
          <w:szCs w:val="20"/>
        </w:rPr>
        <w:t xml:space="preserve"> zł</w:t>
      </w:r>
      <w:r w:rsidR="00FD1353" w:rsidRPr="00F41668">
        <w:rPr>
          <w:rFonts w:eastAsia="Arial"/>
          <w:color w:val="000000" w:themeColor="text1"/>
          <w:sz w:val="20"/>
          <w:szCs w:val="20"/>
        </w:rPr>
        <w:t xml:space="preserve"> </w:t>
      </w:r>
      <w:r w:rsidR="00885508" w:rsidRPr="00F41668">
        <w:rPr>
          <w:rFonts w:eastAsia="Arial"/>
          <w:color w:val="000000" w:themeColor="text1"/>
          <w:sz w:val="20"/>
          <w:szCs w:val="20"/>
        </w:rPr>
        <w:t xml:space="preserve">(słownie: </w:t>
      </w:r>
      <w:r w:rsidR="00885508" w:rsidRPr="004E6F05">
        <w:rPr>
          <w:rFonts w:eastAsia="Arial"/>
          <w:b/>
          <w:color w:val="000000" w:themeColor="text1"/>
          <w:sz w:val="20"/>
          <w:szCs w:val="20"/>
        </w:rPr>
        <w:t>sześć milionów sto dwanaście tysięcy sto sześćdziesiąt siedem 51</w:t>
      </w:r>
      <w:r w:rsidR="00237A4F" w:rsidRPr="004E6F05">
        <w:rPr>
          <w:rFonts w:eastAsia="Arial"/>
          <w:b/>
          <w:color w:val="000000" w:themeColor="text1"/>
          <w:sz w:val="20"/>
          <w:szCs w:val="20"/>
        </w:rPr>
        <w:t>/100 zło</w:t>
      </w:r>
      <w:r w:rsidR="00885508" w:rsidRPr="004E6F05">
        <w:rPr>
          <w:rFonts w:eastAsia="Arial"/>
          <w:b/>
          <w:color w:val="000000" w:themeColor="text1"/>
          <w:sz w:val="20"/>
          <w:szCs w:val="20"/>
        </w:rPr>
        <w:t>tych</w:t>
      </w:r>
      <w:r w:rsidR="00FD1353" w:rsidRPr="00F41668">
        <w:rPr>
          <w:rFonts w:eastAsia="Arial"/>
          <w:color w:val="000000" w:themeColor="text1"/>
          <w:sz w:val="20"/>
          <w:szCs w:val="20"/>
        </w:rPr>
        <w:t>), w tym</w:t>
      </w:r>
      <w:r w:rsidR="00D16EFA" w:rsidRPr="00F41668">
        <w:rPr>
          <w:rFonts w:eastAsia="Arial"/>
          <w:color w:val="000000" w:themeColor="text1"/>
          <w:sz w:val="20"/>
          <w:szCs w:val="20"/>
        </w:rPr>
        <w:t>:</w:t>
      </w:r>
    </w:p>
    <w:p w:rsidR="00D16EFA" w:rsidRPr="00F41668" w:rsidRDefault="007A118F" w:rsidP="00627F72">
      <w:pPr>
        <w:numPr>
          <w:ilvl w:val="0"/>
          <w:numId w:val="77"/>
        </w:numPr>
        <w:ind w:left="1134" w:hanging="425"/>
        <w:jc w:val="both"/>
        <w:rPr>
          <w:rFonts w:eastAsia="Arial"/>
          <w:color w:val="000000" w:themeColor="text1"/>
          <w:sz w:val="20"/>
          <w:szCs w:val="20"/>
        </w:rPr>
      </w:pPr>
      <w:r w:rsidRPr="00F41668">
        <w:rPr>
          <w:rFonts w:eastAsia="Arial"/>
          <w:strike/>
          <w:color w:val="000000" w:themeColor="text1"/>
          <w:sz w:val="20"/>
          <w:szCs w:val="20"/>
        </w:rPr>
        <w:t>_______</w:t>
      </w:r>
      <w:r w:rsidRPr="00F41668">
        <w:rPr>
          <w:rFonts w:eastAsia="Arial"/>
          <w:color w:val="000000" w:themeColor="text1"/>
          <w:sz w:val="20"/>
          <w:szCs w:val="20"/>
        </w:rPr>
        <w:t>% całkowitych wydatków kwalifikowalnych Projektu</w:t>
      </w:r>
      <w:r w:rsidR="00D16EFA" w:rsidRPr="00F41668">
        <w:rPr>
          <w:color w:val="000000" w:themeColor="text1"/>
          <w:sz w:val="20"/>
          <w:szCs w:val="20"/>
        </w:rPr>
        <w:t xml:space="preserve">, o których mowa w </w:t>
      </w:r>
      <w:r w:rsidR="007168F3" w:rsidRPr="00F41668">
        <w:rPr>
          <w:color w:val="000000" w:themeColor="text1"/>
          <w:sz w:val="20"/>
          <w:szCs w:val="20"/>
        </w:rPr>
        <w:t>ust. 3 pkt 1</w:t>
      </w:r>
      <w:r w:rsidRPr="00F41668">
        <w:rPr>
          <w:rFonts w:eastAsia="Arial"/>
          <w:color w:val="000000" w:themeColor="text1"/>
          <w:sz w:val="20"/>
          <w:szCs w:val="20"/>
        </w:rPr>
        <w:t xml:space="preserve">, to jest </w:t>
      </w:r>
      <w:r w:rsidRPr="00F41668">
        <w:rPr>
          <w:rFonts w:eastAsia="Arial"/>
          <w:strike/>
          <w:color w:val="000000" w:themeColor="text1"/>
          <w:sz w:val="20"/>
          <w:szCs w:val="20"/>
        </w:rPr>
        <w:t>______</w:t>
      </w:r>
      <w:r w:rsidRPr="00F41668">
        <w:rPr>
          <w:rFonts w:eastAsia="Arial"/>
          <w:color w:val="000000" w:themeColor="text1"/>
          <w:sz w:val="20"/>
          <w:szCs w:val="20"/>
        </w:rPr>
        <w:t xml:space="preserve"> zł (słownie: _</w:t>
      </w:r>
      <w:r w:rsidRPr="00F41668">
        <w:rPr>
          <w:rFonts w:eastAsia="Arial"/>
          <w:strike/>
          <w:color w:val="000000" w:themeColor="text1"/>
          <w:sz w:val="20"/>
          <w:szCs w:val="20"/>
        </w:rPr>
        <w:t>__________</w:t>
      </w:r>
      <w:r w:rsidRPr="00F41668">
        <w:rPr>
          <w:rFonts w:eastAsia="Arial"/>
          <w:color w:val="000000" w:themeColor="text1"/>
          <w:sz w:val="20"/>
          <w:szCs w:val="20"/>
        </w:rPr>
        <w:t>)</w:t>
      </w:r>
      <w:r w:rsidR="00D16EFA" w:rsidRPr="00F41668">
        <w:rPr>
          <w:rFonts w:eastAsia="Arial"/>
          <w:color w:val="000000" w:themeColor="text1"/>
          <w:sz w:val="20"/>
          <w:szCs w:val="20"/>
        </w:rPr>
        <w:t>,</w:t>
      </w:r>
    </w:p>
    <w:p w:rsidR="007A118F" w:rsidRPr="00F41668" w:rsidRDefault="00D16EFA" w:rsidP="00627F72">
      <w:pPr>
        <w:numPr>
          <w:ilvl w:val="0"/>
          <w:numId w:val="77"/>
        </w:numPr>
        <w:ind w:left="1134" w:hanging="425"/>
        <w:jc w:val="both"/>
        <w:rPr>
          <w:rFonts w:eastAsia="Arial"/>
          <w:color w:val="000000" w:themeColor="text1"/>
          <w:sz w:val="20"/>
          <w:szCs w:val="20"/>
        </w:rPr>
      </w:pPr>
      <w:r w:rsidRPr="00F41668">
        <w:rPr>
          <w:rFonts w:eastAsia="Arial"/>
          <w:strike/>
          <w:color w:val="000000" w:themeColor="text1"/>
          <w:sz w:val="20"/>
          <w:szCs w:val="20"/>
        </w:rPr>
        <w:t xml:space="preserve"> _______</w:t>
      </w:r>
      <w:r w:rsidRPr="00F41668">
        <w:rPr>
          <w:rFonts w:eastAsia="Arial"/>
          <w:color w:val="000000" w:themeColor="text1"/>
          <w:sz w:val="20"/>
          <w:szCs w:val="20"/>
        </w:rPr>
        <w:t>% całkowitych wydatków kwalifikowalnych Projektu</w:t>
      </w:r>
      <w:r w:rsidRPr="00F41668">
        <w:rPr>
          <w:color w:val="000000" w:themeColor="text1"/>
          <w:sz w:val="20"/>
          <w:szCs w:val="20"/>
        </w:rPr>
        <w:t xml:space="preserve">, o których mowa w </w:t>
      </w:r>
      <w:r w:rsidR="007168F3" w:rsidRPr="00F41668">
        <w:rPr>
          <w:color w:val="000000" w:themeColor="text1"/>
          <w:sz w:val="20"/>
          <w:szCs w:val="20"/>
        </w:rPr>
        <w:t>ust. 3 pkt 2</w:t>
      </w:r>
      <w:r w:rsidRPr="00F41668">
        <w:rPr>
          <w:rFonts w:eastAsia="Arial"/>
          <w:color w:val="000000" w:themeColor="text1"/>
          <w:sz w:val="20"/>
          <w:szCs w:val="20"/>
        </w:rPr>
        <w:t xml:space="preserve">, to jest </w:t>
      </w:r>
      <w:r w:rsidRPr="00F41668">
        <w:rPr>
          <w:rFonts w:eastAsia="Arial"/>
          <w:strike/>
          <w:color w:val="000000" w:themeColor="text1"/>
          <w:sz w:val="20"/>
          <w:szCs w:val="20"/>
        </w:rPr>
        <w:t xml:space="preserve">______ </w:t>
      </w:r>
      <w:r w:rsidRPr="00F41668">
        <w:rPr>
          <w:rFonts w:eastAsia="Arial"/>
          <w:color w:val="000000" w:themeColor="text1"/>
          <w:sz w:val="20"/>
          <w:szCs w:val="20"/>
        </w:rPr>
        <w:t xml:space="preserve">zł (słownie: </w:t>
      </w:r>
      <w:r w:rsidRPr="00F41668">
        <w:rPr>
          <w:rFonts w:eastAsia="Arial"/>
          <w:strike/>
          <w:color w:val="000000" w:themeColor="text1"/>
          <w:sz w:val="20"/>
          <w:szCs w:val="20"/>
        </w:rPr>
        <w:t>___________</w:t>
      </w:r>
      <w:r w:rsidRPr="00F41668">
        <w:rPr>
          <w:rFonts w:eastAsia="Arial"/>
          <w:color w:val="000000" w:themeColor="text1"/>
          <w:sz w:val="20"/>
          <w:szCs w:val="20"/>
        </w:rPr>
        <w:t>).</w:t>
      </w:r>
    </w:p>
    <w:p w:rsidR="007A118F" w:rsidRPr="00F41668" w:rsidRDefault="007A118F" w:rsidP="007A118F">
      <w:pPr>
        <w:pStyle w:val="Default"/>
        <w:numPr>
          <w:ilvl w:val="0"/>
          <w:numId w:val="31"/>
        </w:numPr>
        <w:tabs>
          <w:tab w:val="left" w:pos="426"/>
        </w:tabs>
        <w:ind w:left="426"/>
        <w:jc w:val="both"/>
        <w:rPr>
          <w:rFonts w:ascii="Times New Roman" w:eastAsia="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Beneficjent zobowiąz</w:t>
      </w:r>
      <w:r w:rsidR="00434740" w:rsidRPr="00F41668">
        <w:rPr>
          <w:rFonts w:ascii="Times New Roman" w:hAnsi="Times New Roman" w:cs="Times New Roman"/>
          <w:color w:val="000000" w:themeColor="text1"/>
          <w:sz w:val="20"/>
          <w:szCs w:val="20"/>
        </w:rPr>
        <w:t>any jest</w:t>
      </w:r>
      <w:r w:rsidRPr="00F41668">
        <w:rPr>
          <w:rFonts w:ascii="Times New Roman" w:hAnsi="Times New Roman" w:cs="Times New Roman"/>
          <w:color w:val="000000" w:themeColor="text1"/>
          <w:sz w:val="20"/>
          <w:szCs w:val="20"/>
        </w:rPr>
        <w:t xml:space="preserve"> pokryć ze środków własnych wszelkie wydatki niekwalifikowalne w ramach </w:t>
      </w:r>
      <w:r w:rsidRPr="00F41668">
        <w:rPr>
          <w:rFonts w:ascii="Times New Roman" w:hAnsi="Times New Roman" w:cs="Times New Roman"/>
          <w:color w:val="000000" w:themeColor="text1"/>
          <w:sz w:val="20"/>
          <w:szCs w:val="20"/>
        </w:rPr>
        <w:lastRenderedPageBreak/>
        <w:t xml:space="preserve">Projektu. </w:t>
      </w:r>
    </w:p>
    <w:p w:rsidR="007A118F" w:rsidRPr="00F41668" w:rsidRDefault="003870E6" w:rsidP="007A118F">
      <w:pPr>
        <w:pStyle w:val="Default"/>
        <w:numPr>
          <w:ilvl w:val="0"/>
          <w:numId w:val="31"/>
        </w:numPr>
        <w:tabs>
          <w:tab w:val="left" w:pos="426"/>
        </w:tabs>
        <w:ind w:left="426"/>
        <w:jc w:val="both"/>
        <w:rPr>
          <w:rFonts w:ascii="Times New Roman" w:eastAsia="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W</w:t>
      </w:r>
      <w:r w:rsidR="007A118F" w:rsidRPr="00F41668">
        <w:rPr>
          <w:rFonts w:ascii="Times New Roman" w:hAnsi="Times New Roman" w:cs="Times New Roman"/>
          <w:color w:val="000000" w:themeColor="text1"/>
          <w:sz w:val="20"/>
          <w:szCs w:val="20"/>
        </w:rPr>
        <w:t>ydatki wykraczające poza maksymalną kwotę całkowitych wydatkó</w:t>
      </w:r>
      <w:r w:rsidR="00A258FA" w:rsidRPr="00F41668">
        <w:rPr>
          <w:rFonts w:ascii="Times New Roman" w:hAnsi="Times New Roman" w:cs="Times New Roman"/>
          <w:color w:val="000000" w:themeColor="text1"/>
          <w:sz w:val="20"/>
          <w:szCs w:val="20"/>
        </w:rPr>
        <w:t>w kwalifikowalnych, określoną w </w:t>
      </w:r>
      <w:r w:rsidR="007168F3" w:rsidRPr="00F41668">
        <w:rPr>
          <w:rFonts w:ascii="Times New Roman" w:hAnsi="Times New Roman" w:cs="Times New Roman"/>
          <w:color w:val="000000" w:themeColor="text1"/>
          <w:sz w:val="20"/>
          <w:szCs w:val="20"/>
        </w:rPr>
        <w:t>ust. 3</w:t>
      </w:r>
      <w:r w:rsidR="007A118F" w:rsidRPr="00F41668">
        <w:rPr>
          <w:rFonts w:ascii="Times New Roman" w:hAnsi="Times New Roman" w:cs="Times New Roman"/>
          <w:color w:val="000000" w:themeColor="text1"/>
          <w:sz w:val="20"/>
          <w:szCs w:val="20"/>
        </w:rPr>
        <w:t>, w tym wydatki wynikające ze wzrostu wartości całkowitej Projektu, są ponoszone przez Beneficjenta i są wydatkami niekwalifikowalnymi.</w:t>
      </w:r>
    </w:p>
    <w:p w:rsidR="001F206F" w:rsidRPr="00F41668" w:rsidRDefault="003E34A2" w:rsidP="001F206F">
      <w:pPr>
        <w:pStyle w:val="Default"/>
        <w:numPr>
          <w:ilvl w:val="0"/>
          <w:numId w:val="31"/>
        </w:numPr>
        <w:tabs>
          <w:tab w:val="left" w:pos="426"/>
        </w:tabs>
        <w:ind w:left="426"/>
        <w:jc w:val="both"/>
        <w:rPr>
          <w:rFonts w:ascii="Times New Roman" w:eastAsia="Times New Roman" w:hAnsi="Times New Roman" w:cs="Times New Roman"/>
          <w:color w:val="000000" w:themeColor="text1"/>
          <w:sz w:val="20"/>
          <w:szCs w:val="20"/>
        </w:rPr>
      </w:pPr>
      <w:r w:rsidRPr="00F41668">
        <w:rPr>
          <w:rFonts w:ascii="Times New Roman" w:eastAsia="Times New Roman" w:hAnsi="Times New Roman" w:cs="Times New Roman"/>
          <w:color w:val="000000" w:themeColor="text1"/>
          <w:sz w:val="20"/>
          <w:szCs w:val="20"/>
        </w:rPr>
        <w:t xml:space="preserve">W uzasadnionych przypadkach Instytucja Zarządzająca RPO WZ może podjąć decyzję o zwiększeniu </w:t>
      </w:r>
      <w:r w:rsidR="00A8782A" w:rsidRPr="00F41668">
        <w:rPr>
          <w:rFonts w:ascii="Times New Roman" w:eastAsia="Times New Roman" w:hAnsi="Times New Roman" w:cs="Times New Roman"/>
          <w:color w:val="000000" w:themeColor="text1"/>
          <w:sz w:val="20"/>
          <w:szCs w:val="20"/>
        </w:rPr>
        <w:t xml:space="preserve"> </w:t>
      </w:r>
      <w:r w:rsidR="003870E6" w:rsidRPr="00F41668">
        <w:rPr>
          <w:rFonts w:ascii="Times New Roman" w:eastAsia="Times New Roman" w:hAnsi="Times New Roman" w:cs="Times New Roman"/>
          <w:color w:val="000000" w:themeColor="text1"/>
          <w:sz w:val="20"/>
          <w:szCs w:val="20"/>
        </w:rPr>
        <w:t>dofinansowania</w:t>
      </w:r>
      <w:r w:rsidR="00A8782A" w:rsidRPr="00F41668">
        <w:rPr>
          <w:rFonts w:ascii="Times New Roman" w:eastAsia="Times New Roman" w:hAnsi="Times New Roman" w:cs="Times New Roman"/>
          <w:color w:val="000000" w:themeColor="text1"/>
          <w:sz w:val="20"/>
          <w:szCs w:val="20"/>
        </w:rPr>
        <w:t xml:space="preserve">, o których mowa </w:t>
      </w:r>
      <w:r w:rsidR="00E01A27" w:rsidRPr="00F41668">
        <w:rPr>
          <w:rFonts w:ascii="Times New Roman" w:eastAsia="Times New Roman" w:hAnsi="Times New Roman" w:cs="Times New Roman"/>
          <w:color w:val="000000" w:themeColor="text1"/>
          <w:sz w:val="20"/>
          <w:szCs w:val="20"/>
        </w:rPr>
        <w:t xml:space="preserve">w ust. </w:t>
      </w:r>
      <w:r w:rsidRPr="00F41668">
        <w:rPr>
          <w:rFonts w:ascii="Times New Roman" w:eastAsia="Times New Roman" w:hAnsi="Times New Roman" w:cs="Times New Roman"/>
          <w:color w:val="000000" w:themeColor="text1"/>
          <w:sz w:val="20"/>
          <w:szCs w:val="20"/>
        </w:rPr>
        <w:t>4 na określonych przez siebie zasadach</w:t>
      </w:r>
      <w:r w:rsidR="001F206F" w:rsidRPr="00F41668">
        <w:rPr>
          <w:rFonts w:ascii="Times New Roman" w:eastAsia="Times New Roman" w:hAnsi="Times New Roman" w:cs="Times New Roman"/>
          <w:color w:val="000000" w:themeColor="text1"/>
          <w:sz w:val="20"/>
          <w:szCs w:val="20"/>
        </w:rPr>
        <w:t>.</w:t>
      </w:r>
    </w:p>
    <w:p w:rsidR="00577B42" w:rsidRPr="00F41668" w:rsidRDefault="00577B42" w:rsidP="00324D48">
      <w:pPr>
        <w:pStyle w:val="Default"/>
        <w:tabs>
          <w:tab w:val="left" w:pos="426"/>
        </w:tabs>
        <w:ind w:left="426"/>
        <w:jc w:val="both"/>
        <w:rPr>
          <w:color w:val="000000" w:themeColor="text1"/>
          <w:sz w:val="20"/>
        </w:rPr>
      </w:pPr>
    </w:p>
    <w:p w:rsidR="00577B42" w:rsidRPr="00F41668" w:rsidRDefault="00D465FE" w:rsidP="00577B42">
      <w:pPr>
        <w:pStyle w:val="Default"/>
        <w:tabs>
          <w:tab w:val="left" w:pos="426"/>
        </w:tabs>
        <w:jc w:val="center"/>
        <w:rPr>
          <w:rFonts w:ascii="Times New Roman" w:eastAsia="Times New Roman" w:hAnsi="Times New Roman" w:cs="Times New Roman"/>
          <w:b/>
          <w:color w:val="000000" w:themeColor="text1"/>
          <w:sz w:val="20"/>
          <w:szCs w:val="20"/>
        </w:rPr>
      </w:pPr>
      <w:r w:rsidRPr="00F41668">
        <w:rPr>
          <w:rFonts w:ascii="Times New Roman" w:eastAsia="Times New Roman" w:hAnsi="Times New Roman" w:cs="Times New Roman"/>
          <w:b/>
          <w:color w:val="000000" w:themeColor="text1"/>
          <w:sz w:val="20"/>
          <w:szCs w:val="20"/>
        </w:rPr>
        <w:t>Wydatki rozliczane metodą uproszczoną</w:t>
      </w:r>
    </w:p>
    <w:p w:rsidR="00577B42" w:rsidRPr="00F41668" w:rsidRDefault="00D465FE" w:rsidP="00577B42">
      <w:pPr>
        <w:pStyle w:val="Default"/>
        <w:tabs>
          <w:tab w:val="left" w:pos="426"/>
        </w:tabs>
        <w:jc w:val="center"/>
        <w:rPr>
          <w:rFonts w:ascii="Times New Roman" w:eastAsia="Times New Roman" w:hAnsi="Times New Roman" w:cs="Times New Roman"/>
          <w:b/>
          <w:color w:val="000000" w:themeColor="text1"/>
          <w:sz w:val="20"/>
          <w:szCs w:val="20"/>
        </w:rPr>
      </w:pPr>
      <w:r w:rsidRPr="00F41668">
        <w:rPr>
          <w:rFonts w:ascii="Times New Roman" w:eastAsia="Times New Roman" w:hAnsi="Times New Roman" w:cs="Times New Roman"/>
          <w:b/>
          <w:color w:val="000000" w:themeColor="text1"/>
          <w:sz w:val="20"/>
          <w:szCs w:val="20"/>
        </w:rPr>
        <w:t>§ 3</w:t>
      </w:r>
    </w:p>
    <w:p w:rsidR="00A47A2C" w:rsidRPr="00F41668" w:rsidRDefault="00A47A2C" w:rsidP="00577B42">
      <w:pPr>
        <w:pStyle w:val="Default"/>
        <w:tabs>
          <w:tab w:val="left" w:pos="426"/>
        </w:tabs>
        <w:jc w:val="center"/>
        <w:rPr>
          <w:rFonts w:ascii="Times New Roman" w:eastAsia="Times New Roman" w:hAnsi="Times New Roman" w:cs="Times New Roman"/>
          <w:b/>
          <w:color w:val="000000" w:themeColor="text1"/>
          <w:sz w:val="20"/>
          <w:szCs w:val="20"/>
        </w:rPr>
      </w:pP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W ramach realizacji Projektu Beneficjent ma możliwość rozliczenia kosztów pośrednich z zastosowaniem stawki ryczałtowej, stanowiącej nie więcej niż </w:t>
      </w:r>
      <w:r w:rsidR="00885508" w:rsidRPr="00F41668">
        <w:rPr>
          <w:b/>
          <w:color w:val="000000" w:themeColor="text1"/>
          <w:sz w:val="20"/>
          <w:szCs w:val="20"/>
        </w:rPr>
        <w:t>0,61</w:t>
      </w:r>
      <w:r w:rsidRPr="00F41668">
        <w:rPr>
          <w:b/>
          <w:color w:val="000000" w:themeColor="text1"/>
          <w:sz w:val="20"/>
          <w:szCs w:val="20"/>
        </w:rPr>
        <w:t>%</w:t>
      </w:r>
      <w:r w:rsidRPr="00F41668">
        <w:rPr>
          <w:rStyle w:val="Odwoanieprzypisudolnego"/>
          <w:color w:val="000000" w:themeColor="text1"/>
          <w:sz w:val="20"/>
          <w:szCs w:val="20"/>
        </w:rPr>
        <w:footnoteReference w:id="24"/>
      </w:r>
      <w:r w:rsidRPr="00F41668">
        <w:rPr>
          <w:color w:val="000000" w:themeColor="text1"/>
          <w:sz w:val="20"/>
          <w:szCs w:val="20"/>
        </w:rPr>
        <w:t xml:space="preserve"> poniesionych, udokumentowanych i zatwierdzonych w ramach Projektu kosztów bezpośrednich.</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Przedstawiona przez Beneficjenta i zatwierdzona przez Instytucję Zarządzająca RPO WZ wysokość stawki ryczałtowej, o której mowa w </w:t>
      </w:r>
      <w:r w:rsidR="007168F3" w:rsidRPr="00F41668">
        <w:rPr>
          <w:color w:val="000000" w:themeColor="text1"/>
          <w:sz w:val="20"/>
          <w:szCs w:val="20"/>
        </w:rPr>
        <w:t>ust.1</w:t>
      </w:r>
      <w:r w:rsidRPr="00F41668">
        <w:rPr>
          <w:color w:val="000000" w:themeColor="text1"/>
          <w:sz w:val="20"/>
          <w:szCs w:val="20"/>
        </w:rPr>
        <w:t xml:space="preserve">, jest niezmienna. </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F41668">
        <w:rPr>
          <w:color w:val="000000" w:themeColor="text1"/>
          <w:sz w:val="20"/>
          <w:szCs w:val="20"/>
        </w:rPr>
        <w:t xml:space="preserve"> i odwrotnie</w:t>
      </w:r>
      <w:r w:rsidRPr="00F41668">
        <w:rPr>
          <w:color w:val="000000" w:themeColor="text1"/>
          <w:sz w:val="20"/>
          <w:szCs w:val="20"/>
        </w:rPr>
        <w:t>.</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Rozliczenie kosztów pośrednich odbywa się poprzez rozliczenie we wniosku o płatność, o którym mowa w </w:t>
      </w:r>
      <w:r w:rsidR="007168F3" w:rsidRPr="00F41668">
        <w:rPr>
          <w:color w:val="000000" w:themeColor="text1"/>
          <w:sz w:val="20"/>
          <w:szCs w:val="20"/>
        </w:rPr>
        <w:t>§ 8 ust. 8 pkt, 1), 3), 4), 5), 6), 8)</w:t>
      </w:r>
      <w:r w:rsidRPr="00F41668">
        <w:rPr>
          <w:color w:val="000000" w:themeColor="text1"/>
          <w:sz w:val="20"/>
          <w:szCs w:val="20"/>
        </w:rPr>
        <w:t xml:space="preserve"> </w:t>
      </w:r>
      <w:r w:rsidR="009949E9" w:rsidRPr="00F41668">
        <w:rPr>
          <w:color w:val="000000" w:themeColor="text1"/>
          <w:sz w:val="20"/>
          <w:szCs w:val="20"/>
        </w:rPr>
        <w:t>Decyzji</w:t>
      </w:r>
      <w:r w:rsidRPr="00F41668">
        <w:rPr>
          <w:color w:val="000000" w:themeColor="text1"/>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7168F3" w:rsidRPr="00F41668">
        <w:rPr>
          <w:color w:val="000000" w:themeColor="text1"/>
          <w:sz w:val="20"/>
          <w:szCs w:val="20"/>
        </w:rPr>
        <w:t>ust. 1</w:t>
      </w:r>
      <w:r w:rsidRPr="00F41668">
        <w:rPr>
          <w:color w:val="000000" w:themeColor="text1"/>
          <w:sz w:val="20"/>
          <w:szCs w:val="20"/>
        </w:rPr>
        <w:t>.</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Wypłata dofinansowania na pokrycie kosztów pośrednich </w:t>
      </w:r>
      <w:r w:rsidR="00FD1353" w:rsidRPr="00F41668">
        <w:rPr>
          <w:color w:val="000000" w:themeColor="text1"/>
          <w:sz w:val="20"/>
          <w:szCs w:val="20"/>
        </w:rPr>
        <w:t xml:space="preserve">lub rozliczenie zaliczki wydatkowanej na koszty pośrednie </w:t>
      </w:r>
      <w:r w:rsidRPr="00F41668">
        <w:rPr>
          <w:color w:val="000000" w:themeColor="text1"/>
          <w:sz w:val="20"/>
          <w:szCs w:val="20"/>
        </w:rPr>
        <w:t>uzależnion</w:t>
      </w:r>
      <w:r w:rsidR="00FD1353" w:rsidRPr="00F41668">
        <w:rPr>
          <w:color w:val="000000" w:themeColor="text1"/>
          <w:sz w:val="20"/>
          <w:szCs w:val="20"/>
        </w:rPr>
        <w:t>e</w:t>
      </w:r>
      <w:r w:rsidRPr="00F41668">
        <w:rPr>
          <w:color w:val="000000" w:themeColor="text1"/>
          <w:sz w:val="20"/>
          <w:szCs w:val="20"/>
        </w:rPr>
        <w:t xml:space="preserve"> jest od:</w:t>
      </w:r>
    </w:p>
    <w:p w:rsidR="00A47A2C" w:rsidRPr="00F41668" w:rsidRDefault="00A47A2C" w:rsidP="00A47A2C">
      <w:pPr>
        <w:pStyle w:val="Akapitzlist"/>
        <w:numPr>
          <w:ilvl w:val="0"/>
          <w:numId w:val="82"/>
        </w:numPr>
        <w:jc w:val="both"/>
        <w:rPr>
          <w:color w:val="000000" w:themeColor="text1"/>
          <w:sz w:val="20"/>
          <w:szCs w:val="20"/>
        </w:rPr>
      </w:pPr>
      <w:r w:rsidRPr="00F41668">
        <w:rPr>
          <w:color w:val="000000" w:themeColor="text1"/>
          <w:sz w:val="20"/>
          <w:szCs w:val="20"/>
        </w:rPr>
        <w:t>wykazania kosztów bezpośrednich i ich zatwierdzenia przez Instytucję Zarządzającą RPO WZ,</w:t>
      </w:r>
    </w:p>
    <w:p w:rsidR="00A47A2C" w:rsidRPr="00F41668" w:rsidRDefault="00A47A2C" w:rsidP="00A47A2C">
      <w:pPr>
        <w:pStyle w:val="Akapitzlist"/>
        <w:numPr>
          <w:ilvl w:val="0"/>
          <w:numId w:val="82"/>
        </w:numPr>
        <w:jc w:val="both"/>
        <w:rPr>
          <w:color w:val="000000" w:themeColor="text1"/>
          <w:sz w:val="20"/>
          <w:szCs w:val="20"/>
        </w:rPr>
      </w:pPr>
      <w:r w:rsidRPr="00F41668">
        <w:rPr>
          <w:color w:val="000000" w:themeColor="text1"/>
          <w:sz w:val="20"/>
          <w:szCs w:val="20"/>
        </w:rPr>
        <w:t>sprawdzenia poprawności wyliczonej wysokości kosztów pośrednich,</w:t>
      </w:r>
    </w:p>
    <w:p w:rsidR="00A47A2C" w:rsidRPr="00F41668" w:rsidRDefault="00A47A2C" w:rsidP="00A47A2C">
      <w:pPr>
        <w:pStyle w:val="Akapitzlist"/>
        <w:numPr>
          <w:ilvl w:val="0"/>
          <w:numId w:val="82"/>
        </w:numPr>
        <w:jc w:val="both"/>
        <w:rPr>
          <w:color w:val="000000" w:themeColor="text1"/>
          <w:sz w:val="20"/>
          <w:szCs w:val="20"/>
        </w:rPr>
      </w:pPr>
      <w:r w:rsidRPr="00F41668">
        <w:rPr>
          <w:color w:val="000000" w:themeColor="text1"/>
          <w:sz w:val="20"/>
          <w:szCs w:val="20"/>
        </w:rPr>
        <w:t>pozytywnej weryfikacji wniosku o płatność.</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Ostateczna wysokość kosztów pośrednich rozliczana stawką ryczałtową, o której mowa w </w:t>
      </w:r>
      <w:r w:rsidR="007168F3" w:rsidRPr="00F41668">
        <w:rPr>
          <w:color w:val="000000" w:themeColor="text1"/>
          <w:sz w:val="20"/>
          <w:szCs w:val="20"/>
        </w:rPr>
        <w:t>ust. 1</w:t>
      </w:r>
      <w:r w:rsidRPr="00F41668">
        <w:rPr>
          <w:color w:val="000000" w:themeColor="text1"/>
          <w:sz w:val="20"/>
          <w:szCs w:val="20"/>
        </w:rPr>
        <w:t xml:space="preserve">, jest potwierdzana przez Instytucję Zarządzającą RPO WZ na etapie zatwierdzania wniosku o płatność, o którym mowa w </w:t>
      </w:r>
      <w:r w:rsidR="007168F3" w:rsidRPr="00F41668">
        <w:rPr>
          <w:color w:val="000000" w:themeColor="text1"/>
          <w:sz w:val="20"/>
          <w:szCs w:val="20"/>
        </w:rPr>
        <w:t>§ 8 ust. 8 pkt 8)</w:t>
      </w:r>
      <w:r w:rsidRPr="00F41668">
        <w:rPr>
          <w:color w:val="000000" w:themeColor="text1"/>
          <w:sz w:val="20"/>
          <w:szCs w:val="20"/>
        </w:rPr>
        <w:t xml:space="preserve"> </w:t>
      </w:r>
      <w:r w:rsidR="003C11A4" w:rsidRPr="00F41668">
        <w:rPr>
          <w:color w:val="000000" w:themeColor="text1"/>
          <w:sz w:val="20"/>
          <w:szCs w:val="20"/>
        </w:rPr>
        <w:t>Decyzji</w:t>
      </w:r>
      <w:r w:rsidRPr="00F41668">
        <w:rPr>
          <w:color w:val="000000" w:themeColor="text1"/>
          <w:sz w:val="20"/>
          <w:szCs w:val="20"/>
        </w:rPr>
        <w:t xml:space="preserve">. </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Na wysokość kosztów pośrednich rozliczanych stawką ryczałtową, o której mowa w </w:t>
      </w:r>
      <w:r w:rsidR="007168F3" w:rsidRPr="00F41668">
        <w:rPr>
          <w:color w:val="000000" w:themeColor="text1"/>
          <w:sz w:val="20"/>
          <w:szCs w:val="20"/>
        </w:rPr>
        <w:t>ust. 1</w:t>
      </w:r>
      <w:r w:rsidRPr="00F41668">
        <w:rPr>
          <w:color w:val="000000" w:themeColor="text1"/>
          <w:sz w:val="20"/>
          <w:szCs w:val="20"/>
        </w:rPr>
        <w:t xml:space="preserve">,  mają wpływ nie tylko koszty bezpośrednie, ale również wszelkie </w:t>
      </w:r>
      <w:r w:rsidR="003870E6" w:rsidRPr="00F41668">
        <w:rPr>
          <w:color w:val="000000" w:themeColor="text1"/>
          <w:sz w:val="20"/>
          <w:szCs w:val="20"/>
        </w:rPr>
        <w:t>pomniejszenia</w:t>
      </w:r>
      <w:r w:rsidR="000C5F07" w:rsidRPr="00F41668">
        <w:rPr>
          <w:color w:val="000000" w:themeColor="text1"/>
          <w:sz w:val="20"/>
          <w:szCs w:val="20"/>
        </w:rPr>
        <w:t xml:space="preserve"> </w:t>
      </w:r>
      <w:r w:rsidRPr="00F41668">
        <w:rPr>
          <w:color w:val="000000" w:themeColor="text1"/>
          <w:sz w:val="20"/>
          <w:szCs w:val="20"/>
        </w:rPr>
        <w:t>wydatków kwalifikowalnych dokonywane w ramach Projektu.</w:t>
      </w:r>
    </w:p>
    <w:p w:rsidR="00A47A2C" w:rsidRPr="00F41668" w:rsidRDefault="00A47A2C" w:rsidP="00A47A2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F41668">
        <w:rPr>
          <w:color w:val="000000" w:themeColor="text1"/>
          <w:sz w:val="20"/>
          <w:szCs w:val="20"/>
        </w:rPr>
        <w:t>§ 15</w:t>
      </w:r>
      <w:r w:rsidRPr="00F41668">
        <w:rPr>
          <w:color w:val="000000" w:themeColor="text1"/>
          <w:sz w:val="20"/>
          <w:szCs w:val="20"/>
        </w:rPr>
        <w:t xml:space="preserve"> </w:t>
      </w:r>
      <w:r w:rsidR="00D55762" w:rsidRPr="00F41668">
        <w:rPr>
          <w:color w:val="000000" w:themeColor="text1"/>
          <w:sz w:val="20"/>
          <w:szCs w:val="20"/>
        </w:rPr>
        <w:t>Decyzji</w:t>
      </w:r>
      <w:r w:rsidRPr="00F41668">
        <w:rPr>
          <w:color w:val="000000" w:themeColor="text1"/>
          <w:sz w:val="20"/>
          <w:szCs w:val="20"/>
        </w:rPr>
        <w:t>.</w:t>
      </w:r>
    </w:p>
    <w:p w:rsidR="0098135B" w:rsidRPr="00F41668" w:rsidRDefault="00FC35AB" w:rsidP="007E2FEC">
      <w:pPr>
        <w:pStyle w:val="Akapitzlist"/>
        <w:numPr>
          <w:ilvl w:val="0"/>
          <w:numId w:val="81"/>
        </w:numPr>
        <w:autoSpaceDE w:val="0"/>
        <w:autoSpaceDN w:val="0"/>
        <w:adjustRightInd w:val="0"/>
        <w:jc w:val="both"/>
        <w:rPr>
          <w:color w:val="000000" w:themeColor="text1"/>
          <w:sz w:val="20"/>
          <w:szCs w:val="20"/>
        </w:rPr>
      </w:pPr>
      <w:r w:rsidRPr="00F41668">
        <w:rPr>
          <w:color w:val="000000" w:themeColor="text1"/>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7168F3" w:rsidRPr="00F41668">
        <w:rPr>
          <w:color w:val="000000" w:themeColor="text1"/>
          <w:sz w:val="20"/>
          <w:szCs w:val="20"/>
        </w:rPr>
        <w:t>ust. 1</w:t>
      </w:r>
      <w:r w:rsidRPr="00F41668">
        <w:rPr>
          <w:color w:val="000000" w:themeColor="text1"/>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F41668" w:rsidRDefault="007A118F" w:rsidP="007A118F">
      <w:pPr>
        <w:pStyle w:val="Default"/>
        <w:rPr>
          <w:rFonts w:ascii="Times New Roman" w:hAnsi="Times New Roman" w:cs="Times New Roman"/>
          <w:color w:val="000000" w:themeColor="text1"/>
          <w:sz w:val="20"/>
          <w:szCs w:val="20"/>
        </w:rPr>
      </w:pPr>
    </w:p>
    <w:p w:rsidR="007A118F" w:rsidRPr="00F41668" w:rsidRDefault="007A118F" w:rsidP="007A118F">
      <w:pPr>
        <w:pStyle w:val="Default"/>
        <w:numPr>
          <w:ilvl w:val="0"/>
          <w:numId w:val="17"/>
        </w:numPr>
        <w:tabs>
          <w:tab w:val="clear" w:pos="720"/>
        </w:tabs>
        <w:ind w:left="426"/>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Okres i terminy realizacji Projektu oraz okres kwalifikowalności</w:t>
      </w:r>
      <w:r w:rsidR="00A258FA" w:rsidRPr="00F41668">
        <w:rPr>
          <w:rFonts w:ascii="Times New Roman" w:hAnsi="Times New Roman" w:cs="Times New Roman"/>
          <w:color w:val="000000" w:themeColor="text1"/>
          <w:sz w:val="20"/>
          <w:szCs w:val="20"/>
        </w:rPr>
        <w:t xml:space="preserve"> wydatków są zgodne z okresem i </w:t>
      </w:r>
      <w:r w:rsidRPr="00F41668">
        <w:rPr>
          <w:rFonts w:ascii="Times New Roman" w:hAnsi="Times New Roman" w:cs="Times New Roman"/>
          <w:color w:val="000000" w:themeColor="text1"/>
          <w:sz w:val="20"/>
          <w:szCs w:val="20"/>
        </w:rPr>
        <w:t>terminami wskazanymi we wniosku o dofinansowanie.</w:t>
      </w:r>
    </w:p>
    <w:p w:rsidR="007A118F" w:rsidRPr="00F41668" w:rsidRDefault="007A118F" w:rsidP="007A118F">
      <w:pPr>
        <w:pStyle w:val="Default"/>
        <w:numPr>
          <w:ilvl w:val="0"/>
          <w:numId w:val="17"/>
        </w:numPr>
        <w:tabs>
          <w:tab w:val="clear" w:pos="720"/>
          <w:tab w:val="num" w:pos="426"/>
        </w:tabs>
        <w:ind w:left="426"/>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Za zgodą Instytucji Zarządzającej RPO WZ okres i terminy, o których mowa  w </w:t>
      </w:r>
      <w:r w:rsidR="007168F3" w:rsidRPr="00F41668">
        <w:rPr>
          <w:rFonts w:ascii="Times New Roman" w:hAnsi="Times New Roman" w:cs="Times New Roman"/>
          <w:color w:val="000000" w:themeColor="text1"/>
          <w:sz w:val="20"/>
          <w:szCs w:val="20"/>
        </w:rPr>
        <w:t>ust. 1</w:t>
      </w:r>
      <w:r w:rsidRPr="00F41668">
        <w:rPr>
          <w:rFonts w:ascii="Times New Roman" w:hAnsi="Times New Roman" w:cs="Times New Roman"/>
          <w:color w:val="000000" w:themeColor="text1"/>
          <w:sz w:val="20"/>
          <w:szCs w:val="20"/>
        </w:rPr>
        <w:t xml:space="preserve"> mogą ulec zmianie. </w:t>
      </w:r>
    </w:p>
    <w:p w:rsidR="008A00ED" w:rsidRPr="00F41668" w:rsidRDefault="008A00ED" w:rsidP="00B42861">
      <w:pPr>
        <w:pStyle w:val="CM7"/>
        <w:tabs>
          <w:tab w:val="left" w:pos="360"/>
        </w:tabs>
        <w:spacing w:line="240" w:lineRule="auto"/>
        <w:jc w:val="center"/>
        <w:rPr>
          <w:rFonts w:ascii="Times New Roman" w:hAnsi="Times New Roman"/>
          <w:b/>
          <w:color w:val="000000" w:themeColor="text1"/>
          <w:sz w:val="20"/>
          <w:szCs w:val="20"/>
        </w:rPr>
      </w:pPr>
    </w:p>
    <w:p w:rsidR="00B42861" w:rsidRPr="00F41668" w:rsidRDefault="00B42861" w:rsidP="00B42861">
      <w:pPr>
        <w:pStyle w:val="CM7"/>
        <w:tabs>
          <w:tab w:val="left" w:pos="360"/>
        </w:tabs>
        <w:spacing w:line="240" w:lineRule="auto"/>
        <w:jc w:val="center"/>
        <w:rPr>
          <w:rFonts w:ascii="Times New Roman" w:hAnsi="Times New Roman"/>
          <w:b/>
          <w:color w:val="000000" w:themeColor="text1"/>
          <w:sz w:val="20"/>
          <w:szCs w:val="20"/>
        </w:rPr>
      </w:pPr>
      <w:r w:rsidRPr="00F41668">
        <w:rPr>
          <w:rFonts w:ascii="Times New Roman" w:hAnsi="Times New Roman"/>
          <w:b/>
          <w:color w:val="000000" w:themeColor="text1"/>
          <w:sz w:val="20"/>
          <w:szCs w:val="20"/>
        </w:rPr>
        <w:t>Realizator i Partner Projektu</w:t>
      </w:r>
    </w:p>
    <w:p w:rsidR="00B42861" w:rsidRPr="00F41668" w:rsidRDefault="00B42861" w:rsidP="00B42861">
      <w:pPr>
        <w:pStyle w:val="CM7"/>
        <w:tabs>
          <w:tab w:val="left" w:pos="360"/>
        </w:tabs>
        <w:spacing w:line="240" w:lineRule="auto"/>
        <w:jc w:val="center"/>
        <w:rPr>
          <w:rFonts w:ascii="Times New Roman" w:hAnsi="Times New Roman"/>
          <w:b/>
          <w:color w:val="000000" w:themeColor="text1"/>
          <w:sz w:val="20"/>
          <w:szCs w:val="20"/>
        </w:rPr>
      </w:pPr>
      <w:r w:rsidRPr="00F41668">
        <w:rPr>
          <w:rFonts w:ascii="Times New Roman" w:hAnsi="Times New Roman"/>
          <w:b/>
          <w:color w:val="000000" w:themeColor="text1"/>
          <w:sz w:val="20"/>
          <w:szCs w:val="20"/>
        </w:rPr>
        <w:t>§ 5</w:t>
      </w:r>
    </w:p>
    <w:p w:rsidR="00B42861" w:rsidRPr="00F41668" w:rsidRDefault="00B42861" w:rsidP="00B42861">
      <w:pPr>
        <w:pStyle w:val="Default"/>
        <w:rPr>
          <w:rFonts w:ascii="Times New Roman" w:hAnsi="Times New Roman" w:cs="Times New Roman"/>
          <w:color w:val="000000" w:themeColor="text1"/>
          <w:sz w:val="20"/>
          <w:szCs w:val="20"/>
        </w:rPr>
      </w:pPr>
    </w:p>
    <w:p w:rsidR="00B42861" w:rsidRPr="00F41668" w:rsidRDefault="00B42861" w:rsidP="00B42861">
      <w:pPr>
        <w:pStyle w:val="Default"/>
        <w:numPr>
          <w:ilvl w:val="0"/>
          <w:numId w:val="78"/>
        </w:numPr>
        <w:jc w:val="both"/>
        <w:rPr>
          <w:rFonts w:ascii="Times New Roman" w:hAnsi="Times New Roman" w:cs="Times New Roman"/>
          <w:color w:val="000000" w:themeColor="text1"/>
          <w:sz w:val="20"/>
          <w:szCs w:val="20"/>
          <w:lang w:eastAsia="pl-PL"/>
        </w:rPr>
      </w:pPr>
      <w:r w:rsidRPr="00F41668">
        <w:rPr>
          <w:rFonts w:ascii="Times New Roman" w:hAnsi="Times New Roman" w:cs="Times New Roman"/>
          <w:color w:val="000000" w:themeColor="text1"/>
          <w:sz w:val="20"/>
          <w:szCs w:val="20"/>
          <w:lang w:eastAsia="pl-PL"/>
        </w:rPr>
        <w:t>Projekt będzie realizowany również przez:</w:t>
      </w:r>
    </w:p>
    <w:p w:rsidR="00B42861" w:rsidRPr="00F41668" w:rsidRDefault="00B42861" w:rsidP="00B42861">
      <w:pPr>
        <w:pStyle w:val="Default"/>
        <w:ind w:left="360"/>
        <w:jc w:val="both"/>
        <w:rPr>
          <w:rFonts w:ascii="Times New Roman" w:hAnsi="Times New Roman" w:cs="Times New Roman"/>
          <w:color w:val="000000" w:themeColor="text1"/>
          <w:sz w:val="20"/>
          <w:szCs w:val="20"/>
          <w:lang w:eastAsia="pl-PL"/>
        </w:rPr>
      </w:pPr>
      <w:r w:rsidRPr="00F41668">
        <w:rPr>
          <w:rFonts w:ascii="Times New Roman" w:hAnsi="Times New Roman" w:cs="Times New Roman"/>
          <w:color w:val="000000" w:themeColor="text1"/>
          <w:sz w:val="20"/>
          <w:szCs w:val="20"/>
          <w:lang w:eastAsia="pl-PL"/>
        </w:rPr>
        <w:t xml:space="preserve">1) Realizatora: </w:t>
      </w:r>
      <w:r w:rsidR="00885508" w:rsidRPr="00F41668">
        <w:rPr>
          <w:rFonts w:ascii="Times New Roman" w:hAnsi="Times New Roman" w:cs="Times New Roman"/>
          <w:b/>
          <w:color w:val="000000" w:themeColor="text1"/>
          <w:sz w:val="20"/>
          <w:szCs w:val="20"/>
        </w:rPr>
        <w:t xml:space="preserve">Zachodniopomorski Zarząd Dróg Wojewódzkich w Koszalinie, ul. Szczecińska 31, </w:t>
      </w:r>
      <w:r w:rsidR="0017163E">
        <w:rPr>
          <w:rFonts w:ascii="Times New Roman" w:hAnsi="Times New Roman" w:cs="Times New Roman"/>
          <w:b/>
          <w:color w:val="000000" w:themeColor="text1"/>
          <w:sz w:val="20"/>
          <w:szCs w:val="20"/>
        </w:rPr>
        <w:br w:type="textWrapping" w:clear="all"/>
      </w:r>
      <w:r w:rsidR="00AF68A1" w:rsidRPr="00F41668">
        <w:rPr>
          <w:rFonts w:ascii="Times New Roman" w:hAnsi="Times New Roman" w:cs="Times New Roman"/>
          <w:b/>
          <w:color w:val="000000" w:themeColor="text1"/>
          <w:sz w:val="20"/>
          <w:szCs w:val="20"/>
        </w:rPr>
        <w:t xml:space="preserve">75-122 Koszalin, </w:t>
      </w:r>
      <w:r w:rsidR="00AF68A1" w:rsidRPr="00F41668">
        <w:rPr>
          <w:rFonts w:ascii="Times New Roman" w:hAnsi="Times New Roman" w:cs="Times New Roman"/>
          <w:b/>
          <w:color w:val="000000" w:themeColor="text1"/>
          <w:sz w:val="20"/>
          <w:szCs w:val="20"/>
          <w:lang w:eastAsia="pl-PL"/>
        </w:rPr>
        <w:t>NIP 6692214133, REGON 330961132</w:t>
      </w:r>
      <w:r w:rsidRPr="00F41668">
        <w:rPr>
          <w:rStyle w:val="Odwoanieprzypisudolnego"/>
          <w:rFonts w:ascii="Times New Roman" w:hAnsi="Times New Roman" w:cs="Times New Roman"/>
          <w:color w:val="000000" w:themeColor="text1"/>
          <w:sz w:val="20"/>
          <w:szCs w:val="20"/>
          <w:lang w:eastAsia="pl-PL"/>
        </w:rPr>
        <w:footnoteReference w:id="25"/>
      </w:r>
      <w:r w:rsidRPr="00F41668">
        <w:rPr>
          <w:rFonts w:ascii="Times New Roman" w:hAnsi="Times New Roman" w:cs="Times New Roman"/>
          <w:color w:val="000000" w:themeColor="text1"/>
          <w:sz w:val="20"/>
          <w:szCs w:val="20"/>
          <w:lang w:eastAsia="pl-PL"/>
        </w:rPr>
        <w:t>,</w:t>
      </w:r>
    </w:p>
    <w:p w:rsidR="00B42861" w:rsidRPr="00F41668" w:rsidRDefault="00B42861" w:rsidP="00B42861">
      <w:pPr>
        <w:pStyle w:val="Default"/>
        <w:ind w:left="360"/>
        <w:jc w:val="both"/>
        <w:rPr>
          <w:rFonts w:ascii="Times New Roman" w:hAnsi="Times New Roman" w:cs="Times New Roman"/>
          <w:color w:val="000000" w:themeColor="text1"/>
          <w:sz w:val="20"/>
          <w:szCs w:val="20"/>
          <w:lang w:eastAsia="pl-PL"/>
        </w:rPr>
      </w:pPr>
      <w:r w:rsidRPr="00F41668">
        <w:rPr>
          <w:rFonts w:ascii="Times New Roman" w:hAnsi="Times New Roman" w:cs="Times New Roman"/>
          <w:color w:val="000000" w:themeColor="text1"/>
          <w:sz w:val="20"/>
          <w:szCs w:val="20"/>
          <w:lang w:eastAsia="pl-PL"/>
        </w:rPr>
        <w:t xml:space="preserve">2) Partnera: </w:t>
      </w:r>
      <w:r w:rsidRPr="00F41668">
        <w:rPr>
          <w:rFonts w:ascii="Times New Roman" w:hAnsi="Times New Roman" w:cs="Times New Roman"/>
          <w:strike/>
          <w:color w:val="000000" w:themeColor="text1"/>
          <w:sz w:val="20"/>
          <w:szCs w:val="20"/>
          <w:lang w:eastAsia="pl-PL"/>
        </w:rPr>
        <w:t>_________</w:t>
      </w:r>
      <w:r w:rsidRPr="00F41668">
        <w:rPr>
          <w:rStyle w:val="Odwoanieprzypisudolnego"/>
          <w:rFonts w:ascii="Times New Roman" w:hAnsi="Times New Roman" w:cs="Times New Roman"/>
          <w:color w:val="000000" w:themeColor="text1"/>
          <w:sz w:val="20"/>
          <w:szCs w:val="20"/>
          <w:lang w:eastAsia="pl-PL"/>
        </w:rPr>
        <w:footnoteReference w:id="26"/>
      </w:r>
      <w:r w:rsidR="00FD1353" w:rsidRPr="00F41668">
        <w:rPr>
          <w:rFonts w:ascii="Times New Roman" w:hAnsi="Times New Roman" w:cs="Times New Roman"/>
          <w:color w:val="000000" w:themeColor="text1"/>
          <w:sz w:val="20"/>
          <w:szCs w:val="20"/>
          <w:lang w:eastAsia="pl-PL"/>
        </w:rPr>
        <w:t>.</w:t>
      </w:r>
    </w:p>
    <w:p w:rsidR="00B42861" w:rsidRPr="00F41668" w:rsidRDefault="00B42861" w:rsidP="00B42861">
      <w:pPr>
        <w:pStyle w:val="Default"/>
        <w:numPr>
          <w:ilvl w:val="0"/>
          <w:numId w:val="78"/>
        </w:numPr>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lang w:eastAsia="pl-PL"/>
        </w:rPr>
        <w:t xml:space="preserve">Zmiana Realizatora wymaga zgody Instytucji Zarządzającej RPO WZ oraz zmiany Decyzji. Zgoda nie </w:t>
      </w:r>
      <w:r w:rsidRPr="00F41668">
        <w:rPr>
          <w:rFonts w:ascii="Times New Roman" w:hAnsi="Times New Roman" w:cs="Times New Roman"/>
          <w:color w:val="000000" w:themeColor="text1"/>
          <w:sz w:val="20"/>
          <w:szCs w:val="20"/>
          <w:lang w:eastAsia="pl-PL"/>
        </w:rPr>
        <w:lastRenderedPageBreak/>
        <w:t xml:space="preserve">zostanie udzielona, w przypadku gdy zaproponowane zmiany nie będą gwarantować prawidłowego wykonania obowiązków wynikających z </w:t>
      </w:r>
      <w:r w:rsidR="00E626BD" w:rsidRPr="00F41668">
        <w:rPr>
          <w:rFonts w:ascii="Times New Roman" w:hAnsi="Times New Roman" w:cs="Times New Roman"/>
          <w:color w:val="000000" w:themeColor="text1"/>
          <w:sz w:val="20"/>
          <w:szCs w:val="20"/>
          <w:lang w:eastAsia="pl-PL"/>
        </w:rPr>
        <w:t>Decyzji</w:t>
      </w:r>
      <w:r w:rsidRPr="00F41668">
        <w:rPr>
          <w:rFonts w:ascii="Times New Roman" w:hAnsi="Times New Roman" w:cs="Times New Roman"/>
          <w:color w:val="000000" w:themeColor="text1"/>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r w:rsidRPr="004B692E">
        <w:rPr>
          <w:rFonts w:ascii="Times New Roman" w:hAnsi="Times New Roman"/>
          <w:b/>
          <w:sz w:val="20"/>
          <w:szCs w:val="20"/>
        </w:rPr>
        <w:t>Kwalifikowalność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Wydatkiem kwalifikowalnym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faktycznie poniesiony w okresie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w:t>
      </w:r>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7"/>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dotyczy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innymi warunkami uznania go za wydat</w:t>
      </w:r>
      <w:r w:rsidR="00A258FA" w:rsidRPr="004B692E">
        <w:rPr>
          <w:rFonts w:ascii="Times New Roman" w:hAnsi="Times New Roman" w:cs="Times New Roman"/>
          <w:color w:val="auto"/>
          <w:sz w:val="20"/>
          <w:szCs w:val="20"/>
        </w:rPr>
        <w:t>ek kwalifikowalny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ie kwalifikowalności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r w:rsidR="00E34301" w:rsidRPr="004B692E">
        <w:rPr>
          <w:rFonts w:ascii="Times New Roman" w:hAnsi="Times New Roman" w:cs="Times New Roman"/>
          <w:color w:val="auto"/>
          <w:sz w:val="20"/>
          <w:szCs w:val="20"/>
        </w:rPr>
        <w:t>r.</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Ocena kwalifikowalności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ełnienia warunków określonych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Instytucję Zarządzającą RPO WZ zostać uznane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przed i po zakończeniu okresu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 będą uznawane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kwalifikowalne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kwalifikowalności </w:t>
      </w:r>
      <w:r w:rsidR="00A258FA" w:rsidRPr="004B692E">
        <w:rPr>
          <w:rFonts w:ascii="Times New Roman" w:hAnsi="Times New Roman" w:cs="Times New Roman"/>
          <w:color w:val="auto"/>
          <w:sz w:val="20"/>
          <w:szCs w:val="20"/>
        </w:rPr>
        <w:t xml:space="preserve">wydatków wskazanym we wniosku </w:t>
      </w:r>
      <w:r w:rsidR="00A258FA" w:rsidRPr="004B692E">
        <w:rPr>
          <w:rFonts w:ascii="Times New Roman" w:hAnsi="Times New Roman" w:cs="Times New Roman"/>
          <w:color w:val="auto"/>
          <w:sz w:val="20"/>
          <w:szCs w:val="20"/>
        </w:rPr>
        <w:lastRenderedPageBreak/>
        <w:t>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4B692E">
        <w:rPr>
          <w:rFonts w:ascii="Times New Roman" w:hAnsi="Times New Roman" w:cs="Times New Roman"/>
          <w:color w:val="auto"/>
          <w:sz w:val="20"/>
          <w:szCs w:val="20"/>
        </w:rPr>
        <w:t xml:space="preserve">kwalifikowalnych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Podatek od towarów i usług, ujęty we wniosku o dofinansowanie, może być uznany za kwalifikowalny,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kwalifikowalności podatku od towarów i usług, określają </w:t>
      </w:r>
      <w:r w:rsidRPr="004B692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w tym za zgodność tych działań i zaniechań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r w:rsidRPr="004B692E">
        <w:rPr>
          <w:sz w:val="20"/>
          <w:szCs w:val="20"/>
        </w:rPr>
        <w:t>przedstawiania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r w:rsidRPr="004B692E">
        <w:rPr>
          <w:sz w:val="20"/>
          <w:szCs w:val="20"/>
        </w:rPr>
        <w:t>stosowania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Realizatora lub Partnera</w:t>
      </w:r>
      <w:r w:rsidR="00FA0AD7" w:rsidRPr="004B692E">
        <w:rPr>
          <w:sz w:val="20"/>
          <w:szCs w:val="20"/>
        </w:rPr>
        <w:t xml:space="preserve"> jako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 xml:space="preserve">zmianach mogących </w:t>
      </w:r>
      <w:r w:rsidR="00FA0AD7" w:rsidRPr="004B692E">
        <w:rPr>
          <w:sz w:val="20"/>
          <w:szCs w:val="20"/>
        </w:rPr>
        <w:lastRenderedPageBreak/>
        <w:t>powodować zmiany w zakresie kwalifi</w:t>
      </w:r>
      <w:r w:rsidR="00A258FA" w:rsidRPr="004B692E">
        <w:rPr>
          <w:sz w:val="20"/>
          <w:szCs w:val="20"/>
        </w:rPr>
        <w:t>kowalności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8"/>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dofinansowanie na podstawie art. 12 ust. 1 pkt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dofinansowanie na podstawie art. 9 ust. 1 pkt</w:t>
      </w:r>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29"/>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Zasady prowadzenia przez beneficjentów wyodrębnionej ewidencji księgowej projektów dofinansowanych w ramach  Regionalnego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r w:rsidRPr="004B692E">
        <w:rPr>
          <w:sz w:val="20"/>
          <w:szCs w:val="20"/>
        </w:rPr>
        <w:t xml:space="preserve">przekazywania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r w:rsidRPr="004B692E">
        <w:rPr>
          <w:sz w:val="20"/>
          <w:szCs w:val="20"/>
        </w:rPr>
        <w:t xml:space="preserve">udziału w wywiadach, ankietach oraz badaniach ewaluacyjnych przeprowadzanych innymi metodami. </w:t>
      </w:r>
    </w:p>
    <w:p w:rsidR="007A118F" w:rsidRPr="004B692E" w:rsidRDefault="007A118F" w:rsidP="00CD0FE5">
      <w:pPr>
        <w:numPr>
          <w:ilvl w:val="0"/>
          <w:numId w:val="90"/>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dofinansowanie pod rygorem uznania ich w całości lub w części za wydatki niekwalifikowalne.</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Zasady i terminy składania harmonogramu płatności oraz wniosków o płatność</w:t>
      </w:r>
    </w:p>
    <w:p w:rsidR="007A118F" w:rsidRPr="00F41668" w:rsidRDefault="007A118F" w:rsidP="007A118F">
      <w:pPr>
        <w:widowControl w:val="0"/>
        <w:autoSpaceDE w:val="0"/>
        <w:spacing w:after="240"/>
        <w:jc w:val="center"/>
        <w:rPr>
          <w:rFonts w:eastAsia="Arial"/>
          <w:b/>
          <w:color w:val="000000" w:themeColor="text1"/>
          <w:sz w:val="20"/>
          <w:szCs w:val="20"/>
        </w:rPr>
      </w:pPr>
      <w:r w:rsidRPr="00F41668">
        <w:rPr>
          <w:rFonts w:eastAsia="Arial"/>
          <w:b/>
          <w:color w:val="000000" w:themeColor="text1"/>
          <w:sz w:val="20"/>
          <w:szCs w:val="20"/>
        </w:rPr>
        <w:t xml:space="preserve">§ </w:t>
      </w:r>
      <w:r w:rsidR="00B670A0" w:rsidRPr="00F41668">
        <w:rPr>
          <w:rFonts w:eastAsia="Arial"/>
          <w:b/>
          <w:color w:val="000000" w:themeColor="text1"/>
          <w:sz w:val="20"/>
          <w:szCs w:val="20"/>
        </w:rPr>
        <w:t>8</w:t>
      </w:r>
    </w:p>
    <w:p w:rsidR="008A1F20" w:rsidRPr="00F41668" w:rsidRDefault="008A1F20" w:rsidP="008A1F20">
      <w:pPr>
        <w:numPr>
          <w:ilvl w:val="0"/>
          <w:numId w:val="4"/>
        </w:numPr>
        <w:suppressAutoHyphens w:val="0"/>
        <w:autoSpaceDE w:val="0"/>
        <w:ind w:left="360"/>
        <w:jc w:val="both"/>
        <w:rPr>
          <w:color w:val="000000" w:themeColor="text1"/>
          <w:sz w:val="20"/>
          <w:szCs w:val="20"/>
        </w:rPr>
      </w:pPr>
      <w:r w:rsidRPr="00F41668">
        <w:rPr>
          <w:color w:val="000000" w:themeColor="text1"/>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F41668" w:rsidRDefault="007A118F" w:rsidP="007A118F">
      <w:pPr>
        <w:numPr>
          <w:ilvl w:val="0"/>
          <w:numId w:val="4"/>
        </w:numPr>
        <w:suppressAutoHyphens w:val="0"/>
        <w:autoSpaceDE w:val="0"/>
        <w:ind w:left="360"/>
        <w:jc w:val="both"/>
        <w:rPr>
          <w:color w:val="000000" w:themeColor="text1"/>
          <w:sz w:val="20"/>
          <w:szCs w:val="20"/>
        </w:rPr>
      </w:pPr>
      <w:r w:rsidRPr="00F41668">
        <w:rPr>
          <w:color w:val="000000" w:themeColor="text1"/>
          <w:sz w:val="20"/>
          <w:szCs w:val="20"/>
        </w:rPr>
        <w:t xml:space="preserve">Harmonogram płatności, o którym mowa w </w:t>
      </w:r>
      <w:r w:rsidR="007168F3" w:rsidRPr="00F41668">
        <w:rPr>
          <w:color w:val="000000" w:themeColor="text1"/>
          <w:sz w:val="20"/>
          <w:szCs w:val="20"/>
        </w:rPr>
        <w:t>ust. 1</w:t>
      </w:r>
      <w:r w:rsidRPr="00F41668">
        <w:rPr>
          <w:color w:val="000000" w:themeColor="text1"/>
          <w:sz w:val="20"/>
          <w:szCs w:val="20"/>
        </w:rPr>
        <w:t>, powinien zostać sporządzony i przekazany za pośrednictwem SL2014</w:t>
      </w:r>
      <w:r w:rsidR="00AF68A1" w:rsidRPr="00F41668">
        <w:rPr>
          <w:color w:val="000000" w:themeColor="text1"/>
          <w:sz w:val="20"/>
          <w:szCs w:val="20"/>
        </w:rPr>
        <w:t xml:space="preserve"> przez Beneficjenta w terminie </w:t>
      </w:r>
      <w:r w:rsidR="00AF68A1" w:rsidRPr="00F41668">
        <w:rPr>
          <w:b/>
          <w:color w:val="000000" w:themeColor="text1"/>
          <w:sz w:val="20"/>
          <w:szCs w:val="20"/>
        </w:rPr>
        <w:t xml:space="preserve">30 </w:t>
      </w:r>
      <w:r w:rsidRPr="00F41668">
        <w:rPr>
          <w:color w:val="000000" w:themeColor="text1"/>
          <w:sz w:val="20"/>
          <w:szCs w:val="20"/>
        </w:rPr>
        <w:t xml:space="preserve">dni od </w:t>
      </w:r>
      <w:r w:rsidR="000F1F0B" w:rsidRPr="00F41668">
        <w:rPr>
          <w:color w:val="000000" w:themeColor="text1"/>
          <w:sz w:val="20"/>
          <w:szCs w:val="20"/>
        </w:rPr>
        <w:t>podjęcia</w:t>
      </w:r>
      <w:r w:rsidR="00C056AC" w:rsidRPr="00F41668">
        <w:rPr>
          <w:color w:val="000000" w:themeColor="text1"/>
          <w:sz w:val="20"/>
          <w:szCs w:val="20"/>
        </w:rPr>
        <w:t xml:space="preserve"> Decyzji</w:t>
      </w:r>
      <w:r w:rsidRPr="00F41668">
        <w:rPr>
          <w:color w:val="000000" w:themeColor="text1"/>
          <w:sz w:val="20"/>
          <w:szCs w:val="20"/>
        </w:rPr>
        <w:t>, nie później jednak niż wraz z pierwszym wnioskiem o płatność.</w:t>
      </w:r>
    </w:p>
    <w:p w:rsidR="007A118F" w:rsidRPr="00F41668" w:rsidRDefault="007A118F" w:rsidP="007A118F">
      <w:pPr>
        <w:numPr>
          <w:ilvl w:val="0"/>
          <w:numId w:val="4"/>
        </w:numPr>
        <w:suppressAutoHyphens w:val="0"/>
        <w:autoSpaceDE w:val="0"/>
        <w:ind w:left="360"/>
        <w:jc w:val="both"/>
        <w:rPr>
          <w:color w:val="000000" w:themeColor="text1"/>
          <w:sz w:val="20"/>
          <w:szCs w:val="20"/>
        </w:rPr>
      </w:pPr>
      <w:r w:rsidRPr="00F41668">
        <w:rPr>
          <w:color w:val="000000" w:themeColor="text1"/>
          <w:sz w:val="20"/>
          <w:szCs w:val="20"/>
        </w:rPr>
        <w:t xml:space="preserve">Instytucja Zarządzająca RPO WZ dokonuje weryfikacji harmonogramu płatności, o którym mowa w </w:t>
      </w:r>
      <w:r w:rsidR="007168F3" w:rsidRPr="00F41668">
        <w:rPr>
          <w:color w:val="000000" w:themeColor="text1"/>
          <w:sz w:val="20"/>
          <w:szCs w:val="20"/>
        </w:rPr>
        <w:t>ust. 1</w:t>
      </w:r>
      <w:r w:rsidR="00AF68A1" w:rsidRPr="00F41668">
        <w:rPr>
          <w:color w:val="000000" w:themeColor="text1"/>
          <w:sz w:val="20"/>
          <w:szCs w:val="20"/>
        </w:rPr>
        <w:t xml:space="preserve">, w terminie </w:t>
      </w:r>
      <w:r w:rsidR="00AF68A1" w:rsidRPr="00F41668">
        <w:rPr>
          <w:b/>
          <w:color w:val="000000" w:themeColor="text1"/>
          <w:sz w:val="20"/>
          <w:szCs w:val="20"/>
        </w:rPr>
        <w:t>7 dni.</w:t>
      </w:r>
      <w:r w:rsidR="00056D95" w:rsidRPr="00F41668">
        <w:rPr>
          <w:b/>
          <w:color w:val="000000" w:themeColor="text1"/>
          <w:sz w:val="20"/>
          <w:szCs w:val="20"/>
        </w:rPr>
        <w:t xml:space="preserve"> </w:t>
      </w:r>
      <w:r w:rsidRPr="00F41668">
        <w:rPr>
          <w:color w:val="000000" w:themeColor="text1"/>
          <w:sz w:val="20"/>
          <w:szCs w:val="20"/>
        </w:rPr>
        <w:t xml:space="preserve">W przypadku braku akceptacji przez Instytucję Zarządzającą RPO WZ harmonogramu płatności, o którym mowa w </w:t>
      </w:r>
      <w:r w:rsidR="007168F3" w:rsidRPr="00F41668">
        <w:rPr>
          <w:color w:val="000000" w:themeColor="text1"/>
          <w:sz w:val="20"/>
          <w:szCs w:val="20"/>
        </w:rPr>
        <w:t>ust. 1</w:t>
      </w:r>
      <w:r w:rsidRPr="00F41668">
        <w:rPr>
          <w:color w:val="000000" w:themeColor="text1"/>
          <w:sz w:val="20"/>
          <w:szCs w:val="20"/>
        </w:rPr>
        <w:t>, Beneficjent zobowiąz</w:t>
      </w:r>
      <w:r w:rsidR="00394A5F" w:rsidRPr="00F41668">
        <w:rPr>
          <w:color w:val="000000" w:themeColor="text1"/>
          <w:sz w:val="20"/>
          <w:szCs w:val="20"/>
        </w:rPr>
        <w:t>any jest</w:t>
      </w:r>
      <w:r w:rsidRPr="00F41668">
        <w:rPr>
          <w:color w:val="000000" w:themeColor="text1"/>
          <w:sz w:val="20"/>
          <w:szCs w:val="20"/>
        </w:rPr>
        <w:t xml:space="preserve"> do jego poprawy i przekazania za pośrednictwem SL2014 w terminie </w:t>
      </w:r>
      <w:r w:rsidR="00AF68A1" w:rsidRPr="00F41668">
        <w:rPr>
          <w:b/>
          <w:color w:val="000000" w:themeColor="text1"/>
          <w:sz w:val="20"/>
          <w:szCs w:val="20"/>
        </w:rPr>
        <w:t>7 dni.</w:t>
      </w:r>
    </w:p>
    <w:p w:rsidR="007A118F" w:rsidRPr="00F41668" w:rsidRDefault="007A118F" w:rsidP="007A118F">
      <w:pPr>
        <w:numPr>
          <w:ilvl w:val="0"/>
          <w:numId w:val="4"/>
        </w:numPr>
        <w:suppressAutoHyphens w:val="0"/>
        <w:autoSpaceDE w:val="0"/>
        <w:ind w:left="360"/>
        <w:jc w:val="both"/>
        <w:rPr>
          <w:color w:val="000000" w:themeColor="text1"/>
          <w:sz w:val="20"/>
          <w:szCs w:val="20"/>
        </w:rPr>
      </w:pPr>
      <w:r w:rsidRPr="00F41668">
        <w:rPr>
          <w:color w:val="000000" w:themeColor="text1"/>
          <w:sz w:val="20"/>
          <w:szCs w:val="20"/>
        </w:rPr>
        <w:t xml:space="preserve">Harmonogram płatności, o którym mowa w </w:t>
      </w:r>
      <w:r w:rsidR="007168F3" w:rsidRPr="00F41668">
        <w:rPr>
          <w:color w:val="000000" w:themeColor="text1"/>
          <w:sz w:val="20"/>
          <w:szCs w:val="20"/>
        </w:rPr>
        <w:t>ust. 1</w:t>
      </w:r>
      <w:r w:rsidRPr="00F41668">
        <w:rPr>
          <w:color w:val="000000" w:themeColor="text1"/>
          <w:sz w:val="20"/>
          <w:szCs w:val="20"/>
        </w:rPr>
        <w:t xml:space="preserve">, może podlegać aktualizacji. Aktualizacja ta jest skuteczna, pod warunkiem jej akceptacji przez Instytucję Zarządzającą RPO WZ i nie wymaga zmiany </w:t>
      </w:r>
      <w:r w:rsidR="002C1EF8" w:rsidRPr="00F41668">
        <w:rPr>
          <w:color w:val="000000" w:themeColor="text1"/>
          <w:sz w:val="20"/>
          <w:szCs w:val="20"/>
        </w:rPr>
        <w:lastRenderedPageBreak/>
        <w:t>Decyzji</w:t>
      </w:r>
      <w:r w:rsidRPr="00F41668">
        <w:rPr>
          <w:color w:val="000000" w:themeColor="text1"/>
          <w:sz w:val="20"/>
          <w:szCs w:val="20"/>
        </w:rPr>
        <w:t xml:space="preserve">. Instytucja Zarządzająca RPO WZ akceptuje </w:t>
      </w:r>
      <w:r w:rsidR="009227BD" w:rsidRPr="00F41668">
        <w:rPr>
          <w:color w:val="000000" w:themeColor="text1"/>
          <w:sz w:val="20"/>
          <w:szCs w:val="20"/>
        </w:rPr>
        <w:t>albo</w:t>
      </w:r>
      <w:r w:rsidRPr="00F41668">
        <w:rPr>
          <w:color w:val="000000" w:themeColor="text1"/>
          <w:sz w:val="20"/>
          <w:szCs w:val="20"/>
        </w:rPr>
        <w:t xml:space="preserve"> odrzuca </w:t>
      </w:r>
      <w:r w:rsidR="00A258FA" w:rsidRPr="00F41668">
        <w:rPr>
          <w:color w:val="000000" w:themeColor="text1"/>
          <w:sz w:val="20"/>
          <w:szCs w:val="20"/>
        </w:rPr>
        <w:t>zmianę harmonogramu płatności w </w:t>
      </w:r>
      <w:r w:rsidRPr="00F41668">
        <w:rPr>
          <w:color w:val="000000" w:themeColor="text1"/>
          <w:sz w:val="20"/>
          <w:szCs w:val="20"/>
        </w:rPr>
        <w:t xml:space="preserve">SL2014 w terminie do </w:t>
      </w:r>
      <w:r w:rsidR="00AF68A1" w:rsidRPr="00F41668">
        <w:rPr>
          <w:b/>
          <w:color w:val="000000" w:themeColor="text1"/>
          <w:sz w:val="20"/>
          <w:szCs w:val="20"/>
        </w:rPr>
        <w:t>7 dni</w:t>
      </w:r>
      <w:r w:rsidRPr="00F41668">
        <w:rPr>
          <w:color w:val="000000" w:themeColor="text1"/>
          <w:sz w:val="20"/>
          <w:szCs w:val="20"/>
        </w:rPr>
        <w:t xml:space="preserve"> 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4B692E">
        <w:rPr>
          <w:sz w:val="20"/>
          <w:szCs w:val="20"/>
        </w:rPr>
        <w:t>§ 10 ust. 7</w:t>
      </w:r>
      <w:r w:rsidRPr="004B692E">
        <w:rPr>
          <w:sz w:val="20"/>
          <w:szCs w:val="20"/>
        </w:rPr>
        <w:t xml:space="preserve"> </w:t>
      </w:r>
      <w:r w:rsidR="00994803" w:rsidRPr="004B692E">
        <w:rPr>
          <w:sz w:val="20"/>
          <w:szCs w:val="20"/>
        </w:rPr>
        <w:t>Decyzji</w:t>
      </w:r>
      <w:r w:rsidRPr="004B692E">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refundacyjny – w którym wnioskuje o refundację,</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zaliczkowy – w którym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–zaliczkowy – w którym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zaliczkę – w którym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 xml:space="preserve">–zaliczkowy–rozliczający zaliczkę </w:t>
      </w:r>
      <w:r w:rsidR="00917CB5" w:rsidRPr="004B692E">
        <w:rPr>
          <w:sz w:val="20"/>
          <w:szCs w:val="20"/>
        </w:rPr>
        <w:t>–</w:t>
      </w:r>
      <w:r w:rsidRPr="004B692E">
        <w:rPr>
          <w:sz w:val="20"/>
          <w:szCs w:val="20"/>
        </w:rPr>
        <w:t xml:space="preserve"> w którym wniosk</w:t>
      </w:r>
      <w:r w:rsidR="00A258FA" w:rsidRPr="004B692E">
        <w:rPr>
          <w:sz w:val="20"/>
          <w:szCs w:val="20"/>
        </w:rPr>
        <w:t>uje równocześnie o refundację i </w:t>
      </w:r>
      <w:r w:rsidRPr="004B692E">
        <w:rPr>
          <w:sz w:val="20"/>
          <w:szCs w:val="20"/>
        </w:rPr>
        <w:t>zaliczkę, a także rozlicza przekazaną wcześniej zaliczkę,</w:t>
      </w:r>
    </w:p>
    <w:p w:rsidR="007A118F" w:rsidRPr="00F41668" w:rsidRDefault="007A118F" w:rsidP="007A118F">
      <w:pPr>
        <w:numPr>
          <w:ilvl w:val="0"/>
          <w:numId w:val="20"/>
        </w:numPr>
        <w:suppressAutoHyphens w:val="0"/>
        <w:jc w:val="both"/>
        <w:rPr>
          <w:color w:val="000000" w:themeColor="text1"/>
          <w:sz w:val="20"/>
          <w:szCs w:val="20"/>
        </w:rPr>
      </w:pPr>
      <w:proofErr w:type="spellStart"/>
      <w:r w:rsidRPr="00F41668">
        <w:rPr>
          <w:color w:val="000000" w:themeColor="text1"/>
          <w:sz w:val="20"/>
          <w:szCs w:val="20"/>
        </w:rPr>
        <w:t>refundacyjno</w:t>
      </w:r>
      <w:proofErr w:type="spellEnd"/>
      <w:r w:rsidRPr="00F41668">
        <w:rPr>
          <w:color w:val="000000" w:themeColor="text1"/>
          <w:sz w:val="20"/>
          <w:szCs w:val="20"/>
        </w:rPr>
        <w:t>–rozliczający zaliczkę – w którym wnioskuje o refundację, a także rozlicza przekazaną wcześniej zaliczkę,</w:t>
      </w:r>
    </w:p>
    <w:p w:rsidR="007A118F" w:rsidRPr="00F41668" w:rsidRDefault="007A118F" w:rsidP="007A118F">
      <w:pPr>
        <w:numPr>
          <w:ilvl w:val="0"/>
          <w:numId w:val="20"/>
        </w:numPr>
        <w:suppressAutoHyphens w:val="0"/>
        <w:jc w:val="both"/>
        <w:rPr>
          <w:color w:val="000000" w:themeColor="text1"/>
          <w:sz w:val="20"/>
          <w:szCs w:val="20"/>
        </w:rPr>
      </w:pPr>
      <w:r w:rsidRPr="00F41668">
        <w:rPr>
          <w:color w:val="000000" w:themeColor="text1"/>
          <w:sz w:val="20"/>
          <w:szCs w:val="20"/>
        </w:rPr>
        <w:t>sprawozdawczy – w przypadku, gdy nie rozlicza żadnych wydatków, a sprawozdaje tylko postęp rzeczowy z realizacji Projektu,</w:t>
      </w:r>
    </w:p>
    <w:p w:rsidR="007A118F" w:rsidRPr="00F41668" w:rsidRDefault="007A118F" w:rsidP="007A118F">
      <w:pPr>
        <w:numPr>
          <w:ilvl w:val="0"/>
          <w:numId w:val="20"/>
        </w:numPr>
        <w:suppressAutoHyphens w:val="0"/>
        <w:jc w:val="both"/>
        <w:rPr>
          <w:color w:val="000000" w:themeColor="text1"/>
          <w:sz w:val="20"/>
          <w:szCs w:val="20"/>
        </w:rPr>
      </w:pPr>
      <w:r w:rsidRPr="00F41668">
        <w:rPr>
          <w:color w:val="000000" w:themeColor="text1"/>
          <w:sz w:val="20"/>
          <w:szCs w:val="20"/>
        </w:rPr>
        <w:t xml:space="preserve">o płatność końcową – ostatni wniosek składany przez Beneficjenta po zakończeniu realizacji Projektu, który może mieć formę wniosku, o którym mowa w </w:t>
      </w:r>
      <w:r w:rsidR="007168F3" w:rsidRPr="00F41668">
        <w:rPr>
          <w:color w:val="000000" w:themeColor="text1"/>
          <w:sz w:val="20"/>
          <w:szCs w:val="20"/>
        </w:rPr>
        <w:t>pkt 1)</w:t>
      </w:r>
      <w:r w:rsidR="004D7F7D" w:rsidRPr="00F41668">
        <w:rPr>
          <w:color w:val="000000" w:themeColor="text1"/>
          <w:sz w:val="20"/>
          <w:szCs w:val="20"/>
        </w:rPr>
        <w:t>, 4)</w:t>
      </w:r>
      <w:r w:rsidR="00F24C19" w:rsidRPr="00F41668">
        <w:rPr>
          <w:color w:val="000000" w:themeColor="text1"/>
          <w:sz w:val="20"/>
          <w:szCs w:val="20"/>
        </w:rPr>
        <w:t xml:space="preserve">, </w:t>
      </w:r>
      <w:r w:rsidR="007168F3" w:rsidRPr="00F41668">
        <w:rPr>
          <w:color w:val="000000" w:themeColor="text1"/>
          <w:sz w:val="20"/>
          <w:szCs w:val="20"/>
        </w:rPr>
        <w:t xml:space="preserve">albo pkt </w:t>
      </w:r>
      <w:r w:rsidR="00D8585F" w:rsidRPr="00F41668">
        <w:rPr>
          <w:color w:val="000000" w:themeColor="text1"/>
          <w:sz w:val="20"/>
          <w:szCs w:val="20"/>
        </w:rPr>
        <w:t>6</w:t>
      </w:r>
      <w:r w:rsidR="007168F3" w:rsidRPr="00F41668">
        <w:rPr>
          <w:color w:val="000000" w:themeColor="text1"/>
          <w:sz w:val="20"/>
          <w:szCs w:val="20"/>
        </w:rPr>
        <w:t>).</w:t>
      </w:r>
    </w:p>
    <w:p w:rsidR="007A118F" w:rsidRPr="00F41668" w:rsidRDefault="007A118F" w:rsidP="007A118F">
      <w:pPr>
        <w:numPr>
          <w:ilvl w:val="0"/>
          <w:numId w:val="4"/>
        </w:numPr>
        <w:tabs>
          <w:tab w:val="clear" w:pos="0"/>
          <w:tab w:val="num" w:pos="-360"/>
        </w:tabs>
        <w:ind w:left="360"/>
        <w:jc w:val="both"/>
        <w:rPr>
          <w:color w:val="000000" w:themeColor="text1"/>
          <w:sz w:val="20"/>
          <w:szCs w:val="20"/>
        </w:rPr>
      </w:pPr>
      <w:r w:rsidRPr="00F41668">
        <w:rPr>
          <w:color w:val="000000" w:themeColor="text1"/>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wraz z każdym wnioskiem o płatność, z wyłączeniem wniosków o płatność, o któryc</w:t>
      </w:r>
      <w:r w:rsidR="00A258FA" w:rsidRPr="004B692E">
        <w:rPr>
          <w:sz w:val="20"/>
          <w:szCs w:val="20"/>
        </w:rPr>
        <w:t>h mowa w </w:t>
      </w:r>
      <w:r w:rsidR="007168F3" w:rsidRPr="004B692E">
        <w:rPr>
          <w:sz w:val="20"/>
          <w:szCs w:val="20"/>
        </w:rPr>
        <w:t>ust. 8 pkt 2) i pkt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r w:rsidRPr="004B692E">
        <w:rPr>
          <w:sz w:val="20"/>
          <w:szCs w:val="20"/>
        </w:rPr>
        <w:t>faktury lub inne dokumenty o równoważnej wartości dowodowej,</w:t>
      </w:r>
    </w:p>
    <w:p w:rsidR="007A118F" w:rsidRPr="004B692E" w:rsidRDefault="007A118F" w:rsidP="007A118F">
      <w:pPr>
        <w:numPr>
          <w:ilvl w:val="0"/>
          <w:numId w:val="21"/>
        </w:numPr>
        <w:suppressAutoHyphens w:val="0"/>
        <w:jc w:val="both"/>
        <w:rPr>
          <w:sz w:val="20"/>
          <w:szCs w:val="20"/>
        </w:rPr>
      </w:pPr>
      <w:r w:rsidRPr="004B692E">
        <w:rPr>
          <w:sz w:val="20"/>
          <w:szCs w:val="20"/>
        </w:rPr>
        <w:t>w przypadku rozliczania transzy zaliczki – wyciąg z rachunku bankowego Beneficjenta dot</w:t>
      </w:r>
      <w:r w:rsidR="00E77A2F">
        <w:rPr>
          <w:sz w:val="20"/>
          <w:szCs w:val="20"/>
        </w:rPr>
        <w:t>yczącego</w:t>
      </w:r>
      <w:r w:rsidRPr="004B692E">
        <w:rPr>
          <w:sz w:val="20"/>
          <w:szCs w:val="20"/>
        </w:rPr>
        <w:t xml:space="preserve"> zaliczki,</w:t>
      </w:r>
    </w:p>
    <w:p w:rsidR="007A118F" w:rsidRPr="004B692E" w:rsidRDefault="007A118F" w:rsidP="007A118F">
      <w:pPr>
        <w:numPr>
          <w:ilvl w:val="0"/>
          <w:numId w:val="21"/>
        </w:numPr>
        <w:suppressAutoHyphens w:val="0"/>
        <w:jc w:val="both"/>
        <w:rPr>
          <w:sz w:val="20"/>
          <w:szCs w:val="20"/>
        </w:rPr>
      </w:pPr>
      <w:r w:rsidRPr="004B692E">
        <w:rPr>
          <w:sz w:val="20"/>
          <w:szCs w:val="20"/>
        </w:rPr>
        <w:t>wyciągi bankowe lub inne dokumenty potwierdzające poniesienie wydatków</w:t>
      </w:r>
      <w:r w:rsidR="00A258FA" w:rsidRPr="004B692E">
        <w:rPr>
          <w:sz w:val="20"/>
          <w:szCs w:val="20"/>
        </w:rPr>
        <w:t xml:space="preserve"> rozliczanych w </w:t>
      </w:r>
      <w:r w:rsidRPr="004B692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4B692E" w:rsidRDefault="0041081A">
      <w:pPr>
        <w:numPr>
          <w:ilvl w:val="0"/>
          <w:numId w:val="21"/>
        </w:numPr>
        <w:suppressAutoHyphens w:val="0"/>
        <w:jc w:val="both"/>
        <w:rPr>
          <w:sz w:val="20"/>
          <w:szCs w:val="20"/>
        </w:rPr>
      </w:pPr>
      <w:r w:rsidRPr="004B692E">
        <w:rPr>
          <w:rFonts w:eastAsia="Calibri"/>
          <w:sz w:val="20"/>
          <w:szCs w:val="20"/>
          <w:lang w:eastAsia="en-US"/>
        </w:rPr>
        <w:t>protokoły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r w:rsidRPr="004B692E">
        <w:rPr>
          <w:sz w:val="20"/>
          <w:szCs w:val="20"/>
        </w:rPr>
        <w:t xml:space="preserve">w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że nie nastąpiła zmiana w kwalifikacji podatku od towarów i usług  w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30"/>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r w:rsidRPr="004B692E">
        <w:rPr>
          <w:sz w:val="20"/>
          <w:szCs w:val="20"/>
        </w:rPr>
        <w:t xml:space="preserve">w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t xml:space="preserve">Jeśli Instytucja Zarządzająca RPO WZ uzna to za zasadne (np. z uwagi na ograniczenia techniczne SL2014)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w:t>
      </w:r>
      <w:r w:rsidRPr="004B692E">
        <w:rPr>
          <w:sz w:val="20"/>
          <w:szCs w:val="20"/>
        </w:rPr>
        <w:lastRenderedPageBreak/>
        <w:t xml:space="preserve">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niekwalifikowalny.</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kwalifikowalny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ust. 8 pkt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ust. 8 pkt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F41668" w:rsidRDefault="007A118F" w:rsidP="007A118F">
      <w:pPr>
        <w:widowControl w:val="0"/>
        <w:autoSpaceDE w:val="0"/>
        <w:spacing w:after="240"/>
        <w:jc w:val="center"/>
        <w:rPr>
          <w:rFonts w:eastAsia="Arial"/>
          <w:b/>
          <w:color w:val="000000" w:themeColor="text1"/>
          <w:sz w:val="20"/>
          <w:szCs w:val="20"/>
        </w:rPr>
      </w:pPr>
      <w:r w:rsidRPr="00F41668">
        <w:rPr>
          <w:rFonts w:eastAsia="Arial"/>
          <w:b/>
          <w:color w:val="000000" w:themeColor="text1"/>
          <w:sz w:val="20"/>
          <w:szCs w:val="20"/>
        </w:rPr>
        <w:t xml:space="preserve">§ </w:t>
      </w:r>
      <w:r w:rsidR="00BB0EED" w:rsidRPr="00F41668">
        <w:rPr>
          <w:rFonts w:eastAsia="Arial"/>
          <w:b/>
          <w:color w:val="000000" w:themeColor="text1"/>
          <w:sz w:val="20"/>
          <w:szCs w:val="20"/>
        </w:rPr>
        <w:t>9</w:t>
      </w:r>
    </w:p>
    <w:p w:rsidR="007A118F" w:rsidRPr="00F41668" w:rsidRDefault="007A118F" w:rsidP="007A118F">
      <w:pPr>
        <w:widowControl w:val="0"/>
        <w:numPr>
          <w:ilvl w:val="0"/>
          <w:numId w:val="10"/>
        </w:numPr>
        <w:suppressAutoHyphens w:val="0"/>
        <w:autoSpaceDE w:val="0"/>
        <w:ind w:left="426" w:hanging="426"/>
        <w:jc w:val="both"/>
        <w:rPr>
          <w:rFonts w:eastAsia="Arial"/>
          <w:color w:val="000000" w:themeColor="text1"/>
          <w:sz w:val="20"/>
          <w:szCs w:val="20"/>
        </w:rPr>
      </w:pPr>
      <w:r w:rsidRPr="00F41668">
        <w:rPr>
          <w:rFonts w:eastAsia="Arial"/>
          <w:color w:val="000000" w:themeColor="text1"/>
          <w:sz w:val="20"/>
          <w:szCs w:val="20"/>
        </w:rPr>
        <w:t xml:space="preserve">Dofinansowanie przekazywane jest przez Płatnika lub Instytucję Zarządzającą RPO WZ w formie: </w:t>
      </w:r>
    </w:p>
    <w:p w:rsidR="007A118F" w:rsidRPr="00F41668" w:rsidRDefault="007A118F" w:rsidP="007A118F">
      <w:pPr>
        <w:widowControl w:val="0"/>
        <w:numPr>
          <w:ilvl w:val="0"/>
          <w:numId w:val="58"/>
        </w:numPr>
        <w:suppressAutoHyphens w:val="0"/>
        <w:autoSpaceDE w:val="0"/>
        <w:jc w:val="both"/>
        <w:rPr>
          <w:rFonts w:eastAsia="Arial"/>
          <w:color w:val="000000" w:themeColor="text1"/>
          <w:sz w:val="20"/>
          <w:szCs w:val="20"/>
        </w:rPr>
      </w:pPr>
      <w:r w:rsidRPr="00F41668">
        <w:rPr>
          <w:rFonts w:eastAsia="Arial"/>
          <w:color w:val="000000" w:themeColor="text1"/>
          <w:sz w:val="20"/>
          <w:szCs w:val="20"/>
        </w:rPr>
        <w:t xml:space="preserve">zaliczki, w wysokości stanowiącej </w:t>
      </w:r>
      <w:r w:rsidR="00DF56CE" w:rsidRPr="00F41668">
        <w:rPr>
          <w:rFonts w:eastAsia="Arial"/>
          <w:color w:val="000000" w:themeColor="text1"/>
          <w:sz w:val="20"/>
          <w:szCs w:val="20"/>
        </w:rPr>
        <w:t>do</w:t>
      </w:r>
      <w:r w:rsidR="00AF68A1" w:rsidRPr="00F41668">
        <w:rPr>
          <w:rFonts w:eastAsia="Arial"/>
          <w:color w:val="000000" w:themeColor="text1"/>
          <w:sz w:val="20"/>
          <w:szCs w:val="20"/>
        </w:rPr>
        <w:t xml:space="preserve"> </w:t>
      </w:r>
      <w:r w:rsidR="004E6F05">
        <w:rPr>
          <w:rFonts w:eastAsia="Arial"/>
          <w:b/>
          <w:color w:val="000000" w:themeColor="text1"/>
          <w:sz w:val="20"/>
          <w:szCs w:val="20"/>
        </w:rPr>
        <w:t>100</w:t>
      </w:r>
      <w:r w:rsidRPr="00F41668">
        <w:rPr>
          <w:rFonts w:eastAsia="Arial"/>
          <w:b/>
          <w:color w:val="000000" w:themeColor="text1"/>
          <w:sz w:val="20"/>
          <w:szCs w:val="20"/>
        </w:rPr>
        <w:t>%</w:t>
      </w:r>
      <w:r w:rsidRPr="00F41668">
        <w:rPr>
          <w:rFonts w:eastAsia="Arial"/>
          <w:color w:val="000000" w:themeColor="text1"/>
          <w:sz w:val="20"/>
          <w:szCs w:val="20"/>
        </w:rPr>
        <w:t xml:space="preserve"> dofinansowania, co stanowi </w:t>
      </w:r>
      <w:r w:rsidR="00A511C3" w:rsidRPr="00F41668">
        <w:rPr>
          <w:b/>
          <w:color w:val="000000" w:themeColor="text1"/>
          <w:sz w:val="20"/>
          <w:szCs w:val="20"/>
        </w:rPr>
        <w:t>34 634 882,45</w:t>
      </w:r>
      <w:r w:rsidRPr="00F41668">
        <w:rPr>
          <w:rFonts w:eastAsia="Arial"/>
          <w:color w:val="000000" w:themeColor="text1"/>
          <w:sz w:val="20"/>
          <w:szCs w:val="20"/>
        </w:rPr>
        <w:t xml:space="preserve"> </w:t>
      </w:r>
      <w:r w:rsidRPr="004E6F05">
        <w:rPr>
          <w:rFonts w:eastAsia="Arial"/>
          <w:b/>
          <w:color w:val="000000" w:themeColor="text1"/>
          <w:sz w:val="20"/>
          <w:szCs w:val="20"/>
        </w:rPr>
        <w:t>zł</w:t>
      </w:r>
      <w:r w:rsidRPr="00F41668">
        <w:rPr>
          <w:rFonts w:eastAsia="Arial"/>
          <w:color w:val="000000" w:themeColor="text1"/>
          <w:sz w:val="20"/>
          <w:szCs w:val="20"/>
        </w:rPr>
        <w:t xml:space="preserve"> (</w:t>
      </w:r>
      <w:r w:rsidRPr="004E6F05">
        <w:rPr>
          <w:rFonts w:eastAsia="Arial"/>
          <w:color w:val="000000" w:themeColor="text1"/>
          <w:sz w:val="20"/>
          <w:szCs w:val="20"/>
        </w:rPr>
        <w:t>słownie:</w:t>
      </w:r>
      <w:r w:rsidRPr="00F41668">
        <w:rPr>
          <w:rFonts w:eastAsia="Arial"/>
          <w:b/>
          <w:color w:val="000000" w:themeColor="text1"/>
          <w:sz w:val="20"/>
          <w:szCs w:val="20"/>
        </w:rPr>
        <w:t xml:space="preserve"> </w:t>
      </w:r>
      <w:r w:rsidR="00A511C3" w:rsidRPr="00F41668">
        <w:rPr>
          <w:rFonts w:eastAsia="Arial"/>
          <w:b/>
          <w:color w:val="000000" w:themeColor="text1"/>
          <w:sz w:val="20"/>
          <w:szCs w:val="20"/>
        </w:rPr>
        <w:t>trzydzieści cztery miliony sześćset trzydzieści cztery tysiące osiemset osiemdziesiąt dwa 45/100 złotych</w:t>
      </w:r>
      <w:r w:rsidRPr="00F41668">
        <w:rPr>
          <w:rFonts w:eastAsia="Arial"/>
          <w:color w:val="000000" w:themeColor="text1"/>
          <w:sz w:val="20"/>
          <w:szCs w:val="20"/>
        </w:rPr>
        <w:t xml:space="preserve">), na rachunek bankowy Beneficjenta dot. zaliczki, </w:t>
      </w:r>
    </w:p>
    <w:p w:rsidR="007A118F" w:rsidRPr="00F41668" w:rsidRDefault="007A118F" w:rsidP="007A118F">
      <w:pPr>
        <w:widowControl w:val="0"/>
        <w:numPr>
          <w:ilvl w:val="0"/>
          <w:numId w:val="58"/>
        </w:numPr>
        <w:suppressAutoHyphens w:val="0"/>
        <w:autoSpaceDE w:val="0"/>
        <w:jc w:val="both"/>
        <w:rPr>
          <w:rFonts w:eastAsia="Arial"/>
          <w:color w:val="000000" w:themeColor="text1"/>
          <w:sz w:val="20"/>
          <w:szCs w:val="20"/>
        </w:rPr>
      </w:pPr>
      <w:r w:rsidRPr="00F41668">
        <w:rPr>
          <w:rFonts w:eastAsia="Arial"/>
          <w:color w:val="000000" w:themeColor="text1"/>
          <w:sz w:val="20"/>
          <w:szCs w:val="20"/>
        </w:rPr>
        <w:t>refundacji części poniesionych i w całości zapłaconych wcześniej przez Beneficjenta wydatków kwalifikowalnych na rachunek bankowy Beneficjenta.</w:t>
      </w:r>
    </w:p>
    <w:p w:rsidR="007A118F" w:rsidRPr="00F41668" w:rsidRDefault="007A118F" w:rsidP="007A118F">
      <w:pPr>
        <w:numPr>
          <w:ilvl w:val="0"/>
          <w:numId w:val="10"/>
        </w:numPr>
        <w:suppressAutoHyphens w:val="0"/>
        <w:autoSpaceDE w:val="0"/>
        <w:autoSpaceDN w:val="0"/>
        <w:adjustRightInd w:val="0"/>
        <w:ind w:left="426" w:hanging="426"/>
        <w:jc w:val="both"/>
        <w:rPr>
          <w:color w:val="000000" w:themeColor="text1"/>
          <w:sz w:val="20"/>
          <w:szCs w:val="20"/>
        </w:rPr>
      </w:pPr>
      <w:r w:rsidRPr="00F41668">
        <w:rPr>
          <w:color w:val="000000" w:themeColor="text1"/>
          <w:sz w:val="20"/>
          <w:szCs w:val="20"/>
        </w:rPr>
        <w:t>Warunkiem rozliczenia wydatków lub przekazania Beneficjentowi dofinansowania jest:</w:t>
      </w:r>
    </w:p>
    <w:p w:rsidR="007A118F" w:rsidRPr="00F41668" w:rsidRDefault="007A118F" w:rsidP="007A118F">
      <w:pPr>
        <w:numPr>
          <w:ilvl w:val="0"/>
          <w:numId w:val="57"/>
        </w:numPr>
        <w:suppressAutoHyphens w:val="0"/>
        <w:autoSpaceDE w:val="0"/>
        <w:autoSpaceDN w:val="0"/>
        <w:adjustRightInd w:val="0"/>
        <w:jc w:val="both"/>
        <w:rPr>
          <w:color w:val="000000" w:themeColor="text1"/>
          <w:sz w:val="20"/>
          <w:szCs w:val="20"/>
        </w:rPr>
      </w:pPr>
      <w:r w:rsidRPr="00F41668">
        <w:rPr>
          <w:color w:val="000000" w:themeColor="text1"/>
          <w:sz w:val="20"/>
          <w:szCs w:val="20"/>
        </w:rPr>
        <w:t>złożenie przez Beneficjenta do Instytucji Zarządzającej RPO</w:t>
      </w:r>
      <w:r w:rsidR="00A258FA" w:rsidRPr="00F41668">
        <w:rPr>
          <w:color w:val="000000" w:themeColor="text1"/>
          <w:sz w:val="20"/>
          <w:szCs w:val="20"/>
        </w:rPr>
        <w:t xml:space="preserve"> WZ, za pośrednictwem SL2014, z </w:t>
      </w:r>
      <w:r w:rsidRPr="00F41668">
        <w:rPr>
          <w:color w:val="000000" w:themeColor="text1"/>
          <w:sz w:val="20"/>
          <w:szCs w:val="20"/>
        </w:rPr>
        <w:t xml:space="preserve">zastrzeżeniem </w:t>
      </w:r>
      <w:r w:rsidR="007168F3" w:rsidRPr="00F41668">
        <w:rPr>
          <w:color w:val="000000" w:themeColor="text1"/>
          <w:sz w:val="20"/>
          <w:szCs w:val="20"/>
        </w:rPr>
        <w:t>§ 8 ust. 10, 12 i 13</w:t>
      </w:r>
      <w:r w:rsidR="00FA35CA" w:rsidRPr="00F41668">
        <w:rPr>
          <w:color w:val="000000" w:themeColor="text1"/>
          <w:sz w:val="20"/>
          <w:szCs w:val="20"/>
        </w:rPr>
        <w:t xml:space="preserve"> Decyzji</w:t>
      </w:r>
      <w:r w:rsidRPr="00F41668">
        <w:rPr>
          <w:color w:val="000000" w:themeColor="text1"/>
          <w:sz w:val="20"/>
          <w:szCs w:val="20"/>
        </w:rPr>
        <w:t>, poprawnego, kompletnego i spełniającego wymogi formalne, merytoryczne i rachunkowe wniosku o płatność,</w:t>
      </w:r>
    </w:p>
    <w:p w:rsidR="007A118F" w:rsidRPr="00F41668" w:rsidRDefault="007A118F" w:rsidP="007A118F">
      <w:pPr>
        <w:numPr>
          <w:ilvl w:val="0"/>
          <w:numId w:val="57"/>
        </w:numPr>
        <w:suppressAutoHyphens w:val="0"/>
        <w:autoSpaceDE w:val="0"/>
        <w:autoSpaceDN w:val="0"/>
        <w:adjustRightInd w:val="0"/>
        <w:jc w:val="both"/>
        <w:rPr>
          <w:color w:val="000000" w:themeColor="text1"/>
          <w:sz w:val="20"/>
          <w:szCs w:val="20"/>
        </w:rPr>
      </w:pPr>
      <w:r w:rsidRPr="00F41668">
        <w:rPr>
          <w:color w:val="000000" w:themeColor="text1"/>
          <w:sz w:val="20"/>
          <w:szCs w:val="20"/>
        </w:rPr>
        <w:t xml:space="preserve">dokonanie przez Instytucję Zarządzającą RPO WZ pozytywnej weryfikacji oraz poświadczenia faktycznego i prawidłowego poniesienia wydatków, a także ich kwalifikowalności, </w:t>
      </w:r>
    </w:p>
    <w:p w:rsidR="00FC35AB" w:rsidRPr="00F41668" w:rsidRDefault="007A118F" w:rsidP="00FC35AB">
      <w:pPr>
        <w:numPr>
          <w:ilvl w:val="0"/>
          <w:numId w:val="57"/>
        </w:numPr>
        <w:suppressAutoHyphens w:val="0"/>
        <w:autoSpaceDE w:val="0"/>
        <w:autoSpaceDN w:val="0"/>
        <w:adjustRightInd w:val="0"/>
        <w:jc w:val="both"/>
        <w:rPr>
          <w:color w:val="000000" w:themeColor="text1"/>
          <w:sz w:val="20"/>
          <w:szCs w:val="20"/>
        </w:rPr>
      </w:pPr>
      <w:r w:rsidRPr="00F41668">
        <w:rPr>
          <w:color w:val="000000" w:themeColor="text1"/>
          <w:sz w:val="20"/>
          <w:szCs w:val="20"/>
        </w:rPr>
        <w:t>dostępność środków na rachunku bankowym Płatnika lub Instytucji Zarządzającej RPO WZ,</w:t>
      </w:r>
    </w:p>
    <w:p w:rsidR="007A118F" w:rsidRPr="00F41668" w:rsidRDefault="007A118F" w:rsidP="007A118F">
      <w:pPr>
        <w:numPr>
          <w:ilvl w:val="0"/>
          <w:numId w:val="57"/>
        </w:numPr>
        <w:suppressAutoHyphens w:val="0"/>
        <w:autoSpaceDE w:val="0"/>
        <w:autoSpaceDN w:val="0"/>
        <w:adjustRightInd w:val="0"/>
        <w:jc w:val="both"/>
        <w:rPr>
          <w:color w:val="000000" w:themeColor="text1"/>
          <w:sz w:val="20"/>
          <w:szCs w:val="20"/>
        </w:rPr>
      </w:pPr>
      <w:r w:rsidRPr="00F41668">
        <w:rPr>
          <w:color w:val="000000" w:themeColor="text1"/>
          <w:sz w:val="20"/>
          <w:szCs w:val="20"/>
        </w:rPr>
        <w:t>dokonanie przez Instytucję Zarządzającą RPO WZ pozytywnej we</w:t>
      </w:r>
      <w:r w:rsidR="00A258FA" w:rsidRPr="00F41668">
        <w:rPr>
          <w:color w:val="000000" w:themeColor="text1"/>
          <w:sz w:val="20"/>
          <w:szCs w:val="20"/>
        </w:rPr>
        <w:t>ryfikacji wniosku o płatność, o </w:t>
      </w:r>
      <w:r w:rsidRPr="00F41668">
        <w:rPr>
          <w:color w:val="000000" w:themeColor="text1"/>
          <w:sz w:val="20"/>
          <w:szCs w:val="20"/>
        </w:rPr>
        <w:t xml:space="preserve">którym mowa w </w:t>
      </w:r>
      <w:r w:rsidR="007168F3" w:rsidRPr="00F41668">
        <w:rPr>
          <w:color w:val="000000" w:themeColor="text1"/>
          <w:sz w:val="20"/>
          <w:szCs w:val="20"/>
        </w:rPr>
        <w:t>§ 8 ust. 8 pkt 1), 2), 3), 4), 5), 6), 8)</w:t>
      </w:r>
      <w:r w:rsidRPr="00F41668">
        <w:rPr>
          <w:color w:val="000000" w:themeColor="text1"/>
          <w:sz w:val="20"/>
          <w:szCs w:val="20"/>
        </w:rPr>
        <w:t xml:space="preserve"> </w:t>
      </w:r>
      <w:r w:rsidR="00DF56CE" w:rsidRPr="00F41668">
        <w:rPr>
          <w:color w:val="000000" w:themeColor="text1"/>
          <w:sz w:val="20"/>
          <w:szCs w:val="20"/>
        </w:rPr>
        <w:t>Decyzji</w:t>
      </w:r>
      <w:r w:rsidR="00A258FA" w:rsidRPr="00F41668">
        <w:rPr>
          <w:color w:val="000000" w:themeColor="text1"/>
          <w:sz w:val="20"/>
          <w:szCs w:val="20"/>
        </w:rPr>
        <w:t xml:space="preserve"> oraz, w przypadku wniosku o </w:t>
      </w:r>
      <w:r w:rsidRPr="00F41668">
        <w:rPr>
          <w:color w:val="000000" w:themeColor="text1"/>
          <w:sz w:val="20"/>
          <w:szCs w:val="20"/>
        </w:rPr>
        <w:t xml:space="preserve">płatność, o którym mowa w </w:t>
      </w:r>
      <w:r w:rsidR="007168F3" w:rsidRPr="00F41668">
        <w:rPr>
          <w:color w:val="000000" w:themeColor="text1"/>
          <w:sz w:val="20"/>
          <w:szCs w:val="20"/>
        </w:rPr>
        <w:t>§ 8 ust. 8 pkt 8)</w:t>
      </w:r>
      <w:r w:rsidRPr="00F41668">
        <w:rPr>
          <w:color w:val="000000" w:themeColor="text1"/>
          <w:sz w:val="20"/>
          <w:szCs w:val="20"/>
        </w:rPr>
        <w:t xml:space="preserve"> </w:t>
      </w:r>
      <w:r w:rsidR="001F5F27" w:rsidRPr="00F41668">
        <w:rPr>
          <w:color w:val="000000" w:themeColor="text1"/>
          <w:sz w:val="20"/>
          <w:szCs w:val="20"/>
        </w:rPr>
        <w:t>Decyzji</w:t>
      </w:r>
      <w:r w:rsidRPr="00F41668">
        <w:rPr>
          <w:color w:val="000000" w:themeColor="text1"/>
          <w:sz w:val="20"/>
          <w:szCs w:val="20"/>
        </w:rPr>
        <w:t xml:space="preserve">, dodatkowo spełnienie warunków określonych w </w:t>
      </w:r>
      <w:r w:rsidR="007168F3" w:rsidRPr="00F41668">
        <w:rPr>
          <w:color w:val="000000" w:themeColor="text1"/>
          <w:sz w:val="20"/>
          <w:szCs w:val="20"/>
        </w:rPr>
        <w:t>§ 11 ust. 5</w:t>
      </w:r>
      <w:r w:rsidRPr="00F41668">
        <w:rPr>
          <w:color w:val="000000" w:themeColor="text1"/>
          <w:sz w:val="20"/>
          <w:szCs w:val="20"/>
        </w:rPr>
        <w:t xml:space="preserve"> </w:t>
      </w:r>
      <w:r w:rsidR="00DF56CE" w:rsidRPr="00F41668">
        <w:rPr>
          <w:color w:val="000000" w:themeColor="text1"/>
          <w:sz w:val="20"/>
          <w:szCs w:val="20"/>
        </w:rPr>
        <w:t>Decyzji</w:t>
      </w:r>
      <w:r w:rsidRPr="00F41668">
        <w:rPr>
          <w:color w:val="000000" w:themeColor="text1"/>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r w:rsidRPr="00F41668">
        <w:rPr>
          <w:color w:val="000000" w:themeColor="text1"/>
          <w:sz w:val="20"/>
          <w:szCs w:val="20"/>
        </w:rPr>
        <w:t xml:space="preserve">w przypadku pierwszej transzy dofinansowania – przedłożenie dokumentu potwierdzającego </w:t>
      </w:r>
      <w:r w:rsidRPr="004B692E">
        <w:rPr>
          <w:sz w:val="20"/>
          <w:szCs w:val="20"/>
        </w:rPr>
        <w:t>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rozliczającego </w:t>
      </w:r>
      <w:r w:rsidR="00A258FA" w:rsidRPr="004B692E">
        <w:rPr>
          <w:sz w:val="20"/>
          <w:szCs w:val="20"/>
        </w:rPr>
        <w:t>co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zaliczki </w:t>
      </w:r>
      <w:r w:rsidRPr="004B692E">
        <w:rPr>
          <w:sz w:val="20"/>
          <w:szCs w:val="20"/>
        </w:rPr>
        <w:t xml:space="preserve"> następuje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4B692E" w:rsidRDefault="00F369FA">
      <w:pPr>
        <w:numPr>
          <w:ilvl w:val="0"/>
          <w:numId w:val="10"/>
        </w:numPr>
        <w:suppressAutoHyphens w:val="0"/>
        <w:ind w:left="426"/>
        <w:jc w:val="both"/>
        <w:rPr>
          <w:sz w:val="20"/>
          <w:szCs w:val="20"/>
        </w:rPr>
      </w:pPr>
      <w:r w:rsidRPr="004B692E">
        <w:rPr>
          <w:sz w:val="20"/>
          <w:szCs w:val="20"/>
        </w:rPr>
        <w:t xml:space="preserve">W </w:t>
      </w:r>
      <w:r w:rsidR="00827CC0" w:rsidRPr="004B692E">
        <w:rPr>
          <w:sz w:val="20"/>
          <w:szCs w:val="20"/>
        </w:rPr>
        <w:t xml:space="preserve">związku ze stwierdzeniem przed podjęciem Decyzji </w:t>
      </w:r>
      <w:r w:rsidR="00F0294C">
        <w:rPr>
          <w:sz w:val="20"/>
          <w:szCs w:val="20"/>
        </w:rPr>
        <w:t>naruszenia</w:t>
      </w:r>
      <w:r w:rsidR="00F0294C" w:rsidRPr="004B692E">
        <w:rPr>
          <w:sz w:val="20"/>
          <w:szCs w:val="20"/>
        </w:rPr>
        <w:t xml:space="preserve"> </w:t>
      </w:r>
      <w:r w:rsidRPr="004B692E">
        <w:rPr>
          <w:sz w:val="20"/>
          <w:szCs w:val="20"/>
        </w:rPr>
        <w:t xml:space="preserve">w ramach </w:t>
      </w:r>
      <w:r w:rsidRPr="00A511C3">
        <w:rPr>
          <w:strike/>
          <w:sz w:val="20"/>
          <w:szCs w:val="20"/>
        </w:rPr>
        <w:t>________</w:t>
      </w:r>
      <w:r w:rsidRPr="004B692E">
        <w:rPr>
          <w:rStyle w:val="Odwoanieprzypisudolnego"/>
          <w:sz w:val="20"/>
          <w:szCs w:val="20"/>
        </w:rPr>
        <w:footnoteReference w:id="31"/>
      </w:r>
      <w:r w:rsidRPr="004B692E">
        <w:rPr>
          <w:sz w:val="20"/>
          <w:szCs w:val="20"/>
        </w:rPr>
        <w:t xml:space="preserve">, </w:t>
      </w:r>
      <w:r w:rsidR="006F6E5C" w:rsidRPr="004B692E">
        <w:rPr>
          <w:sz w:val="20"/>
          <w:szCs w:val="20"/>
        </w:rPr>
        <w:t xml:space="preserve">Instytucja Zarządzająca RPO WZ rozliczy </w:t>
      </w:r>
      <w:r w:rsidRPr="004B692E">
        <w:rPr>
          <w:sz w:val="20"/>
          <w:szCs w:val="20"/>
        </w:rPr>
        <w:t>we wniosku o płatność wydatk</w:t>
      </w:r>
      <w:r w:rsidR="006F6E5C" w:rsidRPr="004B692E">
        <w:rPr>
          <w:sz w:val="20"/>
          <w:szCs w:val="20"/>
        </w:rPr>
        <w:t>i</w:t>
      </w:r>
      <w:r w:rsidRPr="004B692E">
        <w:rPr>
          <w:sz w:val="20"/>
          <w:szCs w:val="20"/>
        </w:rPr>
        <w:t xml:space="preserve"> kwalifikowaln</w:t>
      </w:r>
      <w:r w:rsidR="006F6E5C" w:rsidRPr="004B692E">
        <w:rPr>
          <w:sz w:val="20"/>
          <w:szCs w:val="20"/>
        </w:rPr>
        <w:t>e</w:t>
      </w:r>
      <w:r w:rsidRPr="004B692E">
        <w:rPr>
          <w:sz w:val="20"/>
          <w:szCs w:val="20"/>
        </w:rPr>
        <w:t xml:space="preserve"> pomniejszon</w:t>
      </w:r>
      <w:r w:rsidR="006F6E5C" w:rsidRPr="004B692E">
        <w:rPr>
          <w:sz w:val="20"/>
          <w:szCs w:val="20"/>
        </w:rPr>
        <w:t>e</w:t>
      </w:r>
      <w:r w:rsidRPr="004B692E">
        <w:rPr>
          <w:sz w:val="20"/>
          <w:szCs w:val="20"/>
        </w:rPr>
        <w:t xml:space="preserve"> o kwotę, jaka wynika z konieczności nałożenia korekty fi</w:t>
      </w:r>
      <w:r w:rsidR="008D4C97" w:rsidRPr="004B692E">
        <w:rPr>
          <w:sz w:val="20"/>
          <w:szCs w:val="20"/>
        </w:rPr>
        <w:t>nansowej zgodnie z </w:t>
      </w:r>
      <w:r w:rsidRPr="004B692E">
        <w:rPr>
          <w:sz w:val="20"/>
          <w:szCs w:val="20"/>
        </w:rPr>
        <w:t>rozporządzeniem wydanym na podstawie art. 24 ust. 13 ustawy wdrożeniowej</w:t>
      </w:r>
      <w:r w:rsidR="00827CC0" w:rsidRPr="004B692E">
        <w:rPr>
          <w:rStyle w:val="Odwoanieprzypisudolnego"/>
          <w:sz w:val="20"/>
          <w:szCs w:val="20"/>
        </w:rPr>
        <w:footnoteReference w:id="32"/>
      </w:r>
      <w:r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lastRenderedPageBreak/>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kwota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wszczęto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wobec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W przypadku, w którym nastąpi zmiana w kwalifikowalności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8 ust. 11 pkt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zatwierdzonych wniosków o płatność,</w:t>
      </w:r>
      <w:r w:rsidR="009A7A6B" w:rsidRPr="004B692E">
        <w:rPr>
          <w:sz w:val="20"/>
          <w:szCs w:val="20"/>
        </w:rPr>
        <w:t xml:space="preserve"> o których mowa w § 8 ust. 8 pkt 2), 3) oraz 5),</w:t>
      </w:r>
      <w:r w:rsidRPr="004B692E">
        <w:rPr>
          <w:sz w:val="20"/>
          <w:szCs w:val="20"/>
        </w:rPr>
        <w:t xml:space="preserve"> których data wypłaty </w:t>
      </w:r>
      <w:r w:rsidR="008D4C97" w:rsidRPr="004B692E">
        <w:rPr>
          <w:sz w:val="20"/>
          <w:szCs w:val="20"/>
        </w:rPr>
        <w:t xml:space="preserve">będzie przypadać w okresie od </w:t>
      </w:r>
      <w:r w:rsidR="009A7A6B" w:rsidRPr="004B692E">
        <w:rPr>
          <w:sz w:val="20"/>
          <w:szCs w:val="20"/>
        </w:rPr>
        <w:t xml:space="preserve">30 listopada </w:t>
      </w:r>
      <w:r w:rsidRPr="004B692E">
        <w:rPr>
          <w:sz w:val="20"/>
          <w:szCs w:val="20"/>
        </w:rPr>
        <w:t>do 31 grudnia</w:t>
      </w:r>
      <w:r w:rsidR="009A7A6B" w:rsidRPr="004B692E">
        <w:rPr>
          <w:sz w:val="20"/>
          <w:szCs w:val="20"/>
        </w:rPr>
        <w:t xml:space="preserve"> danego roku</w:t>
      </w:r>
      <w:r w:rsidRPr="004B692E">
        <w:rPr>
          <w:sz w:val="20"/>
          <w:szCs w:val="20"/>
        </w:rPr>
        <w:t>, Płatnik przekaże Beneficjentowi dofinansowanie tylko w części dotyczącej środków EFRR, natomiast część dotycząca środków BP zostanie przekazana po 15 stycznia następnego roku.</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zagrożenia niepełnego wydatkowania do końca roku budżeto</w:t>
      </w:r>
      <w:r w:rsidR="008D4C97" w:rsidRPr="004B692E">
        <w:rPr>
          <w:sz w:val="20"/>
          <w:szCs w:val="20"/>
        </w:rPr>
        <w:t>wego już przekazanej zaliczki w </w:t>
      </w:r>
      <w:r w:rsidRPr="004B692E">
        <w:rPr>
          <w:sz w:val="20"/>
          <w:szCs w:val="20"/>
        </w:rPr>
        <w:t>części dotyczącej środków BP, Beneficjent zobowiąz</w:t>
      </w:r>
      <w:r w:rsidR="00456EA7" w:rsidRPr="004B692E">
        <w:rPr>
          <w:sz w:val="20"/>
          <w:szCs w:val="20"/>
        </w:rPr>
        <w:t>any jest</w:t>
      </w:r>
      <w:r w:rsidRPr="004B692E">
        <w:rPr>
          <w:sz w:val="20"/>
          <w:szCs w:val="20"/>
        </w:rPr>
        <w:t xml:space="preserve"> do </w:t>
      </w:r>
      <w:r w:rsidR="009A7A6B" w:rsidRPr="004B692E">
        <w:rPr>
          <w:sz w:val="20"/>
          <w:szCs w:val="20"/>
        </w:rPr>
        <w:t xml:space="preserve">przedłożenia wniosku o płatność rozliczającego wydatkowaną część zaliczki w terminie do 30 listopada danego roku oraz do </w:t>
      </w:r>
      <w:r w:rsidRPr="004B692E">
        <w:rPr>
          <w:sz w:val="20"/>
          <w:szCs w:val="20"/>
        </w:rPr>
        <w:t>zwrotu kwoty, której nie wykorzysta</w:t>
      </w:r>
      <w:r w:rsidR="005C2AAE" w:rsidRPr="004B692E">
        <w:rPr>
          <w:sz w:val="20"/>
          <w:szCs w:val="20"/>
        </w:rPr>
        <w:t>,</w:t>
      </w:r>
      <w:r w:rsidRPr="004B692E">
        <w:rPr>
          <w:sz w:val="20"/>
          <w:szCs w:val="20"/>
        </w:rPr>
        <w:t xml:space="preserve"> w terminie do </w:t>
      </w:r>
      <w:r w:rsidR="009A7A6B" w:rsidRPr="004B692E">
        <w:rPr>
          <w:sz w:val="20"/>
          <w:szCs w:val="20"/>
        </w:rPr>
        <w:t xml:space="preserve">31 grudnia danego roku </w:t>
      </w:r>
      <w:r w:rsidR="00F95FA6" w:rsidRPr="004B692E">
        <w:rPr>
          <w:sz w:val="20"/>
          <w:szCs w:val="20"/>
        </w:rPr>
        <w:t xml:space="preserve"> </w:t>
      </w:r>
      <w:r w:rsidRPr="004B692E">
        <w:rPr>
          <w:sz w:val="20"/>
          <w:szCs w:val="20"/>
        </w:rPr>
        <w:t>na rachunek Instytucji Zarządzającej RPO WZ</w:t>
      </w:r>
      <w:r w:rsidR="009A7A6B" w:rsidRPr="004B692E">
        <w:rPr>
          <w:sz w:val="20"/>
          <w:szCs w:val="20"/>
        </w:rPr>
        <w:t>,  z zastrzeżeniem art. 181 ust. 2 ustawy o finansach publicznych</w:t>
      </w:r>
      <w:r w:rsidRPr="004B692E">
        <w:rPr>
          <w:sz w:val="20"/>
          <w:szCs w:val="20"/>
        </w:rPr>
        <w:t>. Informacja na temat niewykorzystanych środków winna zostać przekazana do Instyt</w:t>
      </w:r>
      <w:r w:rsidR="008D4C97" w:rsidRPr="004B692E">
        <w:rPr>
          <w:sz w:val="20"/>
          <w:szCs w:val="20"/>
        </w:rPr>
        <w:t xml:space="preserve">ucji Zarządzającej RPO WZ do </w:t>
      </w:r>
      <w:r w:rsidR="009A7A6B" w:rsidRPr="004B692E">
        <w:rPr>
          <w:sz w:val="20"/>
          <w:szCs w:val="20"/>
        </w:rPr>
        <w:t xml:space="preserve">30 listopada danego </w:t>
      </w:r>
      <w:r w:rsidRPr="004B692E">
        <w:rPr>
          <w:sz w:val="20"/>
          <w:szCs w:val="20"/>
        </w:rPr>
        <w:t>roku. Obowiązek zwrotu niewykorzystanych środków BP nie oznacza pomniejszenia kwoty dofinansowania. Instytucja Zarządzająca RPO WZ ponownie</w:t>
      </w:r>
      <w:r w:rsidR="009A7A6B" w:rsidRPr="004B692E">
        <w:rPr>
          <w:sz w:val="20"/>
          <w:szCs w:val="20"/>
        </w:rPr>
        <w:t>, po 15 stycznia następnego roku,</w:t>
      </w:r>
      <w:r w:rsidRPr="004B692E">
        <w:rPr>
          <w:sz w:val="20"/>
          <w:szCs w:val="20"/>
        </w:rPr>
        <w:t xml:space="preserve"> przekaże środki BP, bez konieczności składania przez Beneficjenta kolejnego wniosku o płatność. </w:t>
      </w:r>
    </w:p>
    <w:p w:rsidR="007A118F" w:rsidRPr="004B692E" w:rsidRDefault="007A118F" w:rsidP="007A118F">
      <w:pPr>
        <w:numPr>
          <w:ilvl w:val="0"/>
          <w:numId w:val="10"/>
        </w:numPr>
        <w:suppressAutoHyphens w:val="0"/>
        <w:ind w:left="426"/>
        <w:jc w:val="both"/>
        <w:rPr>
          <w:sz w:val="20"/>
          <w:szCs w:val="20"/>
        </w:rPr>
      </w:pPr>
      <w:r w:rsidRPr="004B692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8 ust. 8 pkt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może być wykorzystana wyłącznie na pokrycie przez Beneficjenta części wydatków kwalifikowalnych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przekazana Beneficjentowi powinna być wydatkowana najpóźniej do dnia zakończenia kwalifikowalności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rozliczenia zaliczki </w:t>
      </w:r>
      <w:r w:rsidR="00A511C3">
        <w:rPr>
          <w:sz w:val="20"/>
          <w:szCs w:val="20"/>
        </w:rPr>
        <w:t xml:space="preserve">w terminie </w:t>
      </w:r>
      <w:r w:rsidR="00A511C3" w:rsidRPr="00D624BF">
        <w:rPr>
          <w:b/>
          <w:color w:val="000000" w:themeColor="text1"/>
          <w:sz w:val="20"/>
          <w:szCs w:val="20"/>
        </w:rPr>
        <w:t>6</w:t>
      </w:r>
      <w:r w:rsidR="008D4C97" w:rsidRPr="004B692E">
        <w:rPr>
          <w:sz w:val="20"/>
          <w:szCs w:val="20"/>
        </w:rPr>
        <w:t xml:space="preserve"> miesięcy od jej otrzymania, z </w:t>
      </w:r>
      <w:r w:rsidRPr="004B692E">
        <w:rPr>
          <w:sz w:val="20"/>
          <w:szCs w:val="20"/>
        </w:rPr>
        <w:t xml:space="preserve">zastrzeżeniem </w:t>
      </w:r>
      <w:r w:rsidR="007168F3" w:rsidRPr="004B692E">
        <w:rPr>
          <w:sz w:val="20"/>
          <w:szCs w:val="20"/>
        </w:rPr>
        <w:t>ust. 10</w:t>
      </w:r>
      <w:r w:rsidR="008C0888" w:rsidRPr="004B692E">
        <w:rPr>
          <w:sz w:val="20"/>
          <w:szCs w:val="20"/>
        </w:rPr>
        <w:t>,</w:t>
      </w:r>
      <w:r w:rsidR="007168F3" w:rsidRPr="004B692E">
        <w:rPr>
          <w:sz w:val="20"/>
          <w:szCs w:val="20"/>
        </w:rPr>
        <w:t>§ 8 ust. 15</w:t>
      </w:r>
      <w:r w:rsidR="008C0888" w:rsidRPr="004B692E">
        <w:rPr>
          <w:sz w:val="20"/>
          <w:szCs w:val="20"/>
        </w:rPr>
        <w:t xml:space="preserve"> Decyzji oraz § 9 ust. 13 </w:t>
      </w:r>
      <w:r w:rsidR="00C95EE6" w:rsidRPr="004B692E">
        <w:rPr>
          <w:sz w:val="20"/>
          <w:szCs w:val="20"/>
        </w:rPr>
        <w:t>Decyzji</w:t>
      </w:r>
      <w:r w:rsidRPr="004B692E">
        <w:rPr>
          <w:sz w:val="20"/>
          <w:szCs w:val="20"/>
        </w:rPr>
        <w:t>. 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8 ust. 8 pkt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lastRenderedPageBreak/>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8 ust. 8 pkt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8 ust. 8 pkt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kwalifikowalne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rozliczającego co najmniej </w:t>
      </w:r>
      <w:r w:rsidRPr="004B692E">
        <w:rPr>
          <w:sz w:val="20"/>
          <w:szCs w:val="20"/>
        </w:rPr>
        <w:t>70% dotychczas otrzymanej zaliczki. Kwota kolejnej transzy, o którą wnioskuje Beneficjent, zostanie pomniejszona o wartość nierozliczonej zaliczki.</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4B692E" w:rsidRDefault="007A118F" w:rsidP="007A118F">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kwalifikowalnych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8 ust. 8 pkt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8 ust. 8 pkt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r w:rsidRPr="004B692E">
        <w:rPr>
          <w:sz w:val="20"/>
          <w:szCs w:val="20"/>
        </w:rPr>
        <w:t xml:space="preserve">zatwierdzeniu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r w:rsidRPr="004B692E">
        <w:rPr>
          <w:sz w:val="20"/>
          <w:szCs w:val="20"/>
        </w:rPr>
        <w:t xml:space="preserve">przeprowadzeniu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r w:rsidRPr="004B692E">
        <w:rPr>
          <w:sz w:val="20"/>
          <w:szCs w:val="20"/>
        </w:rPr>
        <w:t xml:space="preserve">potwierdzeniu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realizowanego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dyrektywą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ustawą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rozporządzeniem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lastRenderedPageBreak/>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xml:space="preserve">, do oceny przez Instytucję Zarządzającą RPO WZ, w terminie 7 dni od daty otrzymania ostatniego z ww. dokumentów, jednak nie później niż </w:t>
      </w:r>
      <w:r w:rsidR="001F1BF7">
        <w:rPr>
          <w:sz w:val="20"/>
          <w:szCs w:val="20"/>
        </w:rPr>
        <w:t>do dnia</w:t>
      </w:r>
      <w:r w:rsidR="00DD3CB4">
        <w:rPr>
          <w:sz w:val="20"/>
          <w:szCs w:val="20"/>
        </w:rPr>
        <w:t xml:space="preserve"> </w:t>
      </w:r>
      <w:r w:rsidR="001F1BF7" w:rsidRPr="00A511C3">
        <w:rPr>
          <w:strike/>
          <w:sz w:val="20"/>
          <w:szCs w:val="20"/>
        </w:rPr>
        <w:t>__________</w:t>
      </w:r>
      <w:r w:rsidRPr="004B692E">
        <w:rPr>
          <w:sz w:val="20"/>
          <w:szCs w:val="20"/>
        </w:rPr>
        <w:t>.</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xml:space="preserve">, dokonuje ich oceny w terminie </w:t>
      </w:r>
      <w:r w:rsidRPr="00A511C3">
        <w:rPr>
          <w:strike/>
          <w:sz w:val="20"/>
          <w:szCs w:val="20"/>
        </w:rPr>
        <w:t>___</w:t>
      </w:r>
      <w:r w:rsidRPr="004B692E">
        <w:rPr>
          <w:sz w:val="20"/>
          <w:szCs w:val="20"/>
        </w:rPr>
        <w:t xml:space="preserve">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w:t>
      </w:r>
      <w:r w:rsidRPr="00A511C3">
        <w:rPr>
          <w:strike/>
          <w:sz w:val="20"/>
          <w:szCs w:val="20"/>
        </w:rPr>
        <w:t>___</w:t>
      </w:r>
      <w:r w:rsidRPr="004B692E">
        <w:rPr>
          <w:sz w:val="20"/>
          <w:szCs w:val="20"/>
        </w:rPr>
        <w:t xml:space="preserve">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lastRenderedPageBreak/>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4B692E" w:rsidRDefault="00FC35AB" w:rsidP="00FE4003">
      <w:pPr>
        <w:numPr>
          <w:ilvl w:val="3"/>
          <w:numId w:val="10"/>
        </w:numPr>
        <w:suppressAutoHyphens w:val="0"/>
        <w:ind w:left="426"/>
        <w:jc w:val="both"/>
        <w:rPr>
          <w:sz w:val="20"/>
          <w:szCs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r w:rsidRPr="004B692E">
        <w:rPr>
          <w:rFonts w:eastAsiaTheme="minorHAnsi"/>
          <w:sz w:val="20"/>
          <w:szCs w:val="20"/>
          <w:lang w:eastAsia="en-US"/>
        </w:rPr>
        <w:t>kwalifikowalne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D169A5" w:rsidRPr="004B692E" w:rsidRDefault="00D169A5">
      <w:pPr>
        <w:pStyle w:val="Akapitzlist"/>
        <w:ind w:left="0"/>
        <w:jc w:val="both"/>
        <w:rPr>
          <w:b/>
          <w:sz w:val="20"/>
        </w:rPr>
      </w:pP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o których mowa w § 1 pkt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Ministra</w:t>
      </w:r>
      <w:r w:rsidR="00D20A41"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4B692E">
        <w:rPr>
          <w:rFonts w:ascii="Times New Roman" w:hAnsi="Times New Roman" w:cs="Times New Roman"/>
          <w:sz w:val="20"/>
          <w:szCs w:val="20"/>
        </w:rPr>
        <w:t>17.02.2017</w:t>
      </w:r>
      <w:r w:rsidRPr="004B692E">
        <w:rPr>
          <w:rFonts w:ascii="Times New Roman" w:hAnsi="Times New Roman" w:cs="Times New Roman"/>
          <w:sz w:val="20"/>
          <w:szCs w:val="20"/>
        </w:rPr>
        <w:t xml:space="preserve"> r. oraz Wytycznych</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 xml:space="preserve">Ministra 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4B692E">
        <w:rPr>
          <w:rFonts w:ascii="Times New Roman" w:hAnsi="Times New Roman" w:cs="Times New Roman"/>
          <w:sz w:val="20"/>
          <w:szCs w:val="20"/>
        </w:rPr>
        <w:softHyphen/>
        <w:t>2020 z dnia 1</w:t>
      </w:r>
      <w:r w:rsidR="00382079" w:rsidRPr="004B692E">
        <w:rPr>
          <w:rFonts w:ascii="Times New Roman" w:hAnsi="Times New Roman" w:cs="Times New Roman"/>
          <w:sz w:val="20"/>
          <w:szCs w:val="20"/>
        </w:rPr>
        <w:t>9</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07</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r.</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pobrane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w:t>
      </w:r>
      <w:r w:rsidRPr="004B692E">
        <w:rPr>
          <w:rFonts w:ascii="Times New Roman" w:hAnsi="Times New Roman" w:cs="Times New Roman"/>
          <w:sz w:val="20"/>
          <w:szCs w:val="20"/>
        </w:rPr>
        <w:lastRenderedPageBreak/>
        <w:t xml:space="preserve">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daty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zację programów finansowanych 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3"/>
      </w:r>
      <w:r w:rsidRPr="004B692E">
        <w:rPr>
          <w:rFonts w:ascii="Times New Roman" w:hAnsi="Times New Roman" w:cs="Times New Roman"/>
          <w:sz w:val="20"/>
          <w:szCs w:val="20"/>
        </w:rPr>
        <w:t>.</w:t>
      </w:r>
    </w:p>
    <w:p w:rsidR="006C105F" w:rsidRPr="004B692E" w:rsidRDefault="006C105F"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lejnej transzy dofinansowania 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F41668"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ramach których wydatki rozliczane są w całości albo w części metodą </w:t>
      </w:r>
      <w:r w:rsidRPr="00F41668">
        <w:rPr>
          <w:rFonts w:ascii="Times New Roman" w:hAnsi="Times New Roman" w:cs="Times New Roman"/>
          <w:sz w:val="20"/>
          <w:szCs w:val="20"/>
        </w:rPr>
        <w:t xml:space="preserve">uproszczoną, o której mowa w </w:t>
      </w:r>
      <w:r w:rsidR="007168F3" w:rsidRPr="00F41668">
        <w:rPr>
          <w:rFonts w:ascii="Times New Roman" w:hAnsi="Times New Roman" w:cs="Times New Roman"/>
          <w:sz w:val="20"/>
          <w:szCs w:val="20"/>
        </w:rPr>
        <w:t>§ 3</w:t>
      </w:r>
      <w:r w:rsidRPr="00F41668">
        <w:rPr>
          <w:rFonts w:ascii="Times New Roman" w:hAnsi="Times New Roman" w:cs="Times New Roman"/>
          <w:sz w:val="20"/>
          <w:szCs w:val="20"/>
        </w:rPr>
        <w:t xml:space="preserve"> </w:t>
      </w:r>
      <w:r w:rsidR="00FA35CA" w:rsidRPr="00F41668">
        <w:rPr>
          <w:rFonts w:ascii="Times New Roman" w:hAnsi="Times New Roman" w:cs="Times New Roman"/>
          <w:sz w:val="20"/>
          <w:szCs w:val="20"/>
        </w:rPr>
        <w:t>Decyzji</w:t>
      </w:r>
      <w:r w:rsidRPr="00F41668">
        <w:rPr>
          <w:rFonts w:ascii="Times New Roman" w:hAnsi="Times New Roman" w:cs="Times New Roman"/>
          <w:sz w:val="20"/>
          <w:szCs w:val="20"/>
        </w:rPr>
        <w:t>.</w:t>
      </w:r>
    </w:p>
    <w:p w:rsidR="007A118F" w:rsidRPr="00F41668" w:rsidRDefault="007A118F" w:rsidP="007A118F">
      <w:pPr>
        <w:pStyle w:val="Default"/>
        <w:numPr>
          <w:ilvl w:val="0"/>
          <w:numId w:val="13"/>
        </w:numPr>
        <w:ind w:left="357" w:hanging="357"/>
        <w:jc w:val="both"/>
        <w:rPr>
          <w:rFonts w:ascii="Times New Roman" w:hAnsi="Times New Roman" w:cs="Times New Roman"/>
          <w:sz w:val="20"/>
          <w:szCs w:val="20"/>
        </w:rPr>
      </w:pPr>
      <w:r w:rsidRPr="00F41668">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7168F3" w:rsidRPr="00F41668">
        <w:rPr>
          <w:rFonts w:ascii="Times New Roman" w:hAnsi="Times New Roman" w:cs="Times New Roman"/>
          <w:sz w:val="20"/>
          <w:szCs w:val="20"/>
        </w:rPr>
        <w:t>ust. 3</w:t>
      </w:r>
      <w:r w:rsidRPr="00F41668">
        <w:rPr>
          <w:rFonts w:ascii="Times New Roman" w:hAnsi="Times New Roman" w:cs="Times New Roman"/>
          <w:sz w:val="20"/>
          <w:szCs w:val="20"/>
        </w:rPr>
        <w:t>, Instytucja Zarządzająca RPO WZ podejmuje czynności zmierzające do odzyskania tych środków.</w:t>
      </w:r>
    </w:p>
    <w:p w:rsidR="007A118F" w:rsidRPr="00F41668" w:rsidRDefault="007A118F" w:rsidP="007A118F">
      <w:pPr>
        <w:pStyle w:val="Default"/>
        <w:numPr>
          <w:ilvl w:val="0"/>
          <w:numId w:val="13"/>
        </w:numPr>
        <w:tabs>
          <w:tab w:val="left" w:pos="720"/>
        </w:tabs>
        <w:jc w:val="both"/>
        <w:rPr>
          <w:rFonts w:ascii="Times New Roman" w:hAnsi="Times New Roman" w:cs="Times New Roman"/>
          <w:sz w:val="20"/>
          <w:szCs w:val="20"/>
        </w:rPr>
      </w:pPr>
      <w:r w:rsidRPr="00F41668">
        <w:rPr>
          <w:rFonts w:ascii="Times New Roman" w:hAnsi="Times New Roman" w:cs="Times New Roman"/>
          <w:sz w:val="20"/>
          <w:szCs w:val="20"/>
        </w:rPr>
        <w:t>Przez dzień zwrotu środków uznaje się dzień obciążenia rachunku bankowego</w:t>
      </w:r>
      <w:r w:rsidR="003870E6" w:rsidRPr="00F41668">
        <w:rPr>
          <w:rFonts w:ascii="Times New Roman" w:hAnsi="Times New Roman" w:cs="Times New Roman"/>
          <w:sz w:val="20"/>
          <w:szCs w:val="20"/>
        </w:rPr>
        <w:t xml:space="preserve"> Beneficjenta.</w:t>
      </w:r>
    </w:p>
    <w:p w:rsidR="007A118F" w:rsidRPr="00F41668" w:rsidRDefault="007A118F" w:rsidP="007A118F">
      <w:pPr>
        <w:pStyle w:val="Default"/>
        <w:numPr>
          <w:ilvl w:val="0"/>
          <w:numId w:val="13"/>
        </w:numPr>
        <w:tabs>
          <w:tab w:val="left" w:pos="720"/>
        </w:tabs>
        <w:jc w:val="both"/>
        <w:rPr>
          <w:rFonts w:ascii="Times New Roman" w:hAnsi="Times New Roman" w:cs="Times New Roman"/>
          <w:sz w:val="20"/>
          <w:szCs w:val="20"/>
        </w:rPr>
      </w:pPr>
      <w:r w:rsidRPr="00F41668">
        <w:rPr>
          <w:rFonts w:ascii="Times New Roman" w:hAnsi="Times New Roman" w:cs="Times New Roman"/>
          <w:color w:val="auto"/>
          <w:sz w:val="20"/>
          <w:szCs w:val="20"/>
        </w:rPr>
        <w:t xml:space="preserve">Dokonując </w:t>
      </w:r>
      <w:r w:rsidRPr="00F41668">
        <w:rPr>
          <w:rFonts w:ascii="Times New Roman" w:hAnsi="Times New Roman" w:cs="Times New Roman"/>
          <w:sz w:val="20"/>
          <w:szCs w:val="20"/>
        </w:rPr>
        <w:t>zwrotu środków Beneficjent w tytule przelewu zamieszcza informacje dotyczące:</w:t>
      </w:r>
    </w:p>
    <w:p w:rsidR="007A118F" w:rsidRPr="00F41668" w:rsidRDefault="007A118F" w:rsidP="007A118F">
      <w:pPr>
        <w:pStyle w:val="Default"/>
        <w:numPr>
          <w:ilvl w:val="0"/>
          <w:numId w:val="64"/>
        </w:numPr>
        <w:jc w:val="both"/>
        <w:rPr>
          <w:rFonts w:ascii="Times New Roman" w:hAnsi="Times New Roman" w:cs="Times New Roman"/>
          <w:sz w:val="20"/>
          <w:szCs w:val="20"/>
        </w:rPr>
      </w:pPr>
      <w:r w:rsidRPr="00F41668">
        <w:rPr>
          <w:rFonts w:ascii="Times New Roman" w:hAnsi="Times New Roman" w:cs="Times New Roman"/>
          <w:sz w:val="20"/>
          <w:szCs w:val="20"/>
        </w:rPr>
        <w:t>numeru Projektu,</w:t>
      </w:r>
    </w:p>
    <w:p w:rsidR="007A118F" w:rsidRPr="00F41668" w:rsidRDefault="007A118F" w:rsidP="007A118F">
      <w:pPr>
        <w:pStyle w:val="Default"/>
        <w:numPr>
          <w:ilvl w:val="0"/>
          <w:numId w:val="64"/>
        </w:numPr>
        <w:jc w:val="both"/>
        <w:rPr>
          <w:rFonts w:ascii="Times New Roman" w:hAnsi="Times New Roman" w:cs="Times New Roman"/>
          <w:sz w:val="20"/>
          <w:szCs w:val="20"/>
        </w:rPr>
      </w:pPr>
      <w:r w:rsidRPr="00F41668">
        <w:rPr>
          <w:rFonts w:ascii="Times New Roman" w:hAnsi="Times New Roman" w:cs="Times New Roman"/>
          <w:sz w:val="20"/>
          <w:szCs w:val="20"/>
        </w:rPr>
        <w:t xml:space="preserve">daty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przed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w uprzednio zatwierdzonym wniosku o płatność – Instytucja Zarządzająca RPO WZ nakłada korektę finansową oraz wszczyna procedurę odzyskiwania od Beneficjenta kwoty </w:t>
      </w:r>
      <w:r w:rsidRPr="004B692E">
        <w:rPr>
          <w:rFonts w:ascii="Times New Roman" w:hAnsi="Times New Roman" w:cs="Times New Roman"/>
          <w:sz w:val="20"/>
          <w:szCs w:val="20"/>
        </w:rPr>
        <w:lastRenderedPageBreak/>
        <w:t>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r w:rsidRPr="004B692E">
        <w:rPr>
          <w:sz w:val="20"/>
          <w:szCs w:val="20"/>
        </w:rPr>
        <w:t>w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r w:rsidRPr="004B692E">
        <w:rPr>
          <w:sz w:val="20"/>
          <w:szCs w:val="20"/>
        </w:rPr>
        <w:t>w sposób umożliwiający terminową realizację Projektu,</w:t>
      </w:r>
    </w:p>
    <w:p w:rsidR="007A118F" w:rsidRPr="004B692E" w:rsidRDefault="007A118F" w:rsidP="007A118F">
      <w:pPr>
        <w:pStyle w:val="Akapitzlist"/>
        <w:numPr>
          <w:ilvl w:val="0"/>
          <w:numId w:val="38"/>
        </w:numPr>
        <w:jc w:val="both"/>
        <w:rPr>
          <w:sz w:val="20"/>
          <w:szCs w:val="20"/>
        </w:rPr>
      </w:pPr>
      <w:r w:rsidRPr="004B692E">
        <w:rPr>
          <w:sz w:val="20"/>
          <w:szCs w:val="20"/>
        </w:rPr>
        <w:t>w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414F4">
        <w:rPr>
          <w:sz w:val="20"/>
          <w:szCs w:val="20"/>
        </w:rPr>
        <w:t>4</w:t>
      </w:r>
      <w:r w:rsidR="00B414F4" w:rsidRPr="004B692E">
        <w:rPr>
          <w:sz w:val="20"/>
          <w:szCs w:val="20"/>
        </w:rPr>
        <w:t xml:space="preserve"> </w:t>
      </w:r>
      <w:r w:rsidR="00E55799" w:rsidRPr="004B692E">
        <w:rPr>
          <w:sz w:val="20"/>
          <w:szCs w:val="20"/>
        </w:rPr>
        <w:t>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w zakresie kwalifikowalności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r w:rsidR="0030775B" w:rsidRPr="004B692E">
        <w:rPr>
          <w:sz w:val="20"/>
          <w:szCs w:val="20"/>
        </w:rPr>
        <w:t xml:space="preserve">r.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weryfikacje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weryfikacje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krzyżowe;</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lastRenderedPageBreak/>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ust. 9 w terminie 7 dni, może skutkować uznaniem całości lub części wydatków za niekwalifikowalne.</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Szczegółowe tryby i zasady kontroli, o których mowa w ust. 2 określone są w ustawie wdrożeniowej, Wytycznych </w:t>
      </w:r>
      <w:r w:rsidR="0030775B" w:rsidRPr="004B692E">
        <w:rPr>
          <w:rFonts w:eastAsia="Calibri"/>
          <w:sz w:val="20"/>
          <w:szCs w:val="20"/>
          <w:lang w:eastAsia="en-US"/>
        </w:rPr>
        <w:t xml:space="preserve">Ministra </w:t>
      </w:r>
      <w:r w:rsidR="00C4076D">
        <w:rPr>
          <w:rFonts w:eastAsia="Calibri"/>
          <w:sz w:val="20"/>
          <w:szCs w:val="20"/>
          <w:lang w:eastAsia="en-US"/>
        </w:rPr>
        <w:t>Inwestycji</w:t>
      </w:r>
      <w:r w:rsidR="00C4076D" w:rsidRPr="004B692E">
        <w:rPr>
          <w:rFonts w:eastAsia="Calibri"/>
          <w:sz w:val="20"/>
          <w:szCs w:val="20"/>
          <w:lang w:eastAsia="en-US"/>
        </w:rPr>
        <w:t xml:space="preserve"> </w:t>
      </w:r>
      <w:r w:rsidR="0030775B" w:rsidRPr="004B692E">
        <w:rPr>
          <w:rFonts w:eastAsia="Calibri"/>
          <w:sz w:val="20"/>
          <w:szCs w:val="20"/>
          <w:lang w:eastAsia="en-US"/>
        </w:rPr>
        <w:t xml:space="preserve">i Rozwoju </w:t>
      </w:r>
      <w:r w:rsidRPr="004B692E">
        <w:rPr>
          <w:rFonts w:eastAsia="Calibri"/>
          <w:sz w:val="20"/>
          <w:szCs w:val="20"/>
          <w:lang w:eastAsia="en-US"/>
        </w:rPr>
        <w:t xml:space="preserve">w zakresie kontroli realizacji programów operacyjnych na lata 2014-2020 </w:t>
      </w:r>
      <w:r w:rsidR="0030775B" w:rsidRPr="004B692E">
        <w:rPr>
          <w:rFonts w:eastAsia="Calibri"/>
          <w:sz w:val="20"/>
          <w:szCs w:val="20"/>
          <w:lang w:eastAsia="en-US"/>
        </w:rPr>
        <w:t xml:space="preserve">z dnia </w:t>
      </w:r>
      <w:r w:rsidR="00C4076D">
        <w:rPr>
          <w:rFonts w:eastAsia="Calibri"/>
          <w:sz w:val="20"/>
          <w:szCs w:val="20"/>
          <w:lang w:eastAsia="en-US"/>
        </w:rPr>
        <w:t>03.03.</w:t>
      </w:r>
      <w:r w:rsidR="0030775B" w:rsidRPr="004B692E">
        <w:rPr>
          <w:rFonts w:eastAsia="Calibri"/>
          <w:sz w:val="20"/>
          <w:szCs w:val="20"/>
          <w:lang w:eastAsia="en-US"/>
        </w:rPr>
        <w:t>201</w:t>
      </w:r>
      <w:r w:rsidR="00C4076D">
        <w:rPr>
          <w:rFonts w:eastAsia="Calibri"/>
          <w:sz w:val="20"/>
          <w:szCs w:val="20"/>
          <w:lang w:eastAsia="en-US"/>
        </w:rPr>
        <w:t>8</w:t>
      </w:r>
      <w:r w:rsidR="0030775B" w:rsidRPr="004B692E">
        <w:rPr>
          <w:rFonts w:eastAsia="Calibri"/>
          <w:sz w:val="20"/>
          <w:szCs w:val="20"/>
          <w:lang w:eastAsia="en-US"/>
        </w:rPr>
        <w:t xml:space="preserve"> r. </w:t>
      </w:r>
      <w:r w:rsidRPr="004B692E">
        <w:rPr>
          <w:rFonts w:eastAsia="Calibri"/>
          <w:sz w:val="20"/>
          <w:szCs w:val="20"/>
          <w:lang w:eastAsia="en-US"/>
        </w:rPr>
        <w:t xml:space="preserve">oraz </w:t>
      </w:r>
      <w:r w:rsidR="008D4C97" w:rsidRPr="004B692E">
        <w:rPr>
          <w:rFonts w:eastAsia="Calibri"/>
          <w:i/>
          <w:sz w:val="20"/>
          <w:szCs w:val="20"/>
          <w:lang w:eastAsia="en-US"/>
        </w:rPr>
        <w:t>Zasadach w </w:t>
      </w:r>
      <w:r w:rsidRPr="004B692E">
        <w:rPr>
          <w:rFonts w:eastAsia="Calibri"/>
          <w:i/>
          <w:sz w:val="20"/>
          <w:szCs w:val="20"/>
          <w:lang w:eastAsia="en-US"/>
        </w:rPr>
        <w:t>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swobodnego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sporządzania,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dostępu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przeprowadzania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przetwarzania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żądania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r w:rsidRPr="004B692E">
        <w:rPr>
          <w:rFonts w:eastAsia="Calibri"/>
          <w:sz w:val="20"/>
          <w:szCs w:val="20"/>
          <w:lang w:eastAsia="en-US"/>
        </w:rPr>
        <w:t>sporządzania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utrwalania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lastRenderedPageBreak/>
        <w:t>Utrudnianie lub uniemożliwienie realizacji uprawnień kontrolujących wskazanych w ust. 1 może być traktowane jako odmowa poddania się kontroli.</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zapewnić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r w:rsidRPr="004B692E">
        <w:rPr>
          <w:rFonts w:eastAsia="Calibri"/>
          <w:sz w:val="20"/>
          <w:szCs w:val="20"/>
          <w:lang w:eastAsia="en-US"/>
        </w:rPr>
        <w:t>zapewnić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Jeżeli jest to konieczne do stwierdzenia kwalifikowalności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Niewykonanie któregokolwiek z obowiązków określonych w ust. 1-2 może być traktowane jako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ych 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4"/>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barw Rzeczypospolitej Polskiej</w:t>
      </w:r>
      <w:r w:rsidRPr="004B692E">
        <w:rPr>
          <w:rStyle w:val="Odwoanieprzypisudolnego"/>
          <w:rFonts w:ascii="Times New Roman" w:hAnsi="Times New Roman" w:cs="Times New Roman"/>
          <w:sz w:val="20"/>
          <w:szCs w:val="20"/>
        </w:rPr>
        <w:footnoteReference w:id="36"/>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odniesienia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logo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7"/>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 xml:space="preserve">zamieszczenie na  stronie internetowej Beneficjenta, jeżeli taka strona istnieje, krótkiego opisu Projektu, obejmującego jego cele i rezultaty oraz podkreślającego wsparcie finansowe ze środków </w:t>
      </w:r>
      <w:r w:rsidRPr="004B692E">
        <w:rPr>
          <w:rFonts w:ascii="Times New Roman" w:hAnsi="Times New Roman" w:cs="Times New Roman"/>
          <w:sz w:val="20"/>
          <w:szCs w:val="20"/>
        </w:rPr>
        <w:lastRenderedPageBreak/>
        <w:t>Unii Europejskiej, ze środków EFRR oraz BP</w:t>
      </w:r>
      <w:r w:rsidRPr="004B692E">
        <w:rPr>
          <w:rFonts w:ascii="Times New Roman" w:hAnsi="Times New Roman" w:cs="Times New Roman"/>
          <w:sz w:val="20"/>
          <w:szCs w:val="20"/>
          <w:vertAlign w:val="superscript"/>
        </w:rPr>
        <w:footnoteReference w:id="38"/>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7675BF" w:rsidRPr="00A511C3">
        <w:rPr>
          <w:strike/>
          <w:sz w:val="20"/>
          <w:szCs w:val="20"/>
        </w:rPr>
        <w:t>______</w:t>
      </w:r>
      <w:r w:rsidR="007675BF" w:rsidRPr="004B692E">
        <w:rPr>
          <w:rStyle w:val="Odwoanieprzypisudolnego"/>
          <w:sz w:val="20"/>
          <w:szCs w:val="20"/>
        </w:rPr>
        <w:footnoteReference w:id="39"/>
      </w:r>
      <w:r w:rsidRPr="004B692E">
        <w:rPr>
          <w:sz w:val="20"/>
          <w:szCs w:val="20"/>
        </w:rPr>
        <w:t xml:space="preserve"> miesięcy od zakończenia realizacji Projektu oraz ich utrzymania w okresie trwałości Projektu.</w:t>
      </w:r>
      <w:r w:rsidR="007675BF" w:rsidRPr="004B692E">
        <w:rPr>
          <w:rStyle w:val="Odwoanieprzypisudolnego"/>
          <w:sz w:val="20"/>
          <w:szCs w:val="20"/>
        </w:rPr>
        <w:footnoteReference w:id="40"/>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66275F">
        <w:rPr>
          <w:sz w:val="20"/>
          <w:szCs w:val="20"/>
        </w:rPr>
        <w:t xml:space="preserve"> </w:t>
      </w:r>
      <w:r w:rsidR="007675BF" w:rsidRPr="0066275F">
        <w:rPr>
          <w:strike/>
          <w:sz w:val="20"/>
          <w:szCs w:val="20"/>
        </w:rPr>
        <w:t>_____</w:t>
      </w:r>
      <w:r w:rsidR="007675BF" w:rsidRPr="004B692E">
        <w:rPr>
          <w:rStyle w:val="Odwoanieprzypisudolnego"/>
          <w:sz w:val="20"/>
          <w:szCs w:val="20"/>
        </w:rPr>
        <w:footnoteReference w:id="41"/>
      </w:r>
      <w:r w:rsidR="00EC6F0B" w:rsidRPr="004B692E">
        <w:rPr>
          <w:sz w:val="20"/>
          <w:szCs w:val="20"/>
        </w:rPr>
        <w:t xml:space="preserve"> 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2"/>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3"/>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r w:rsidRPr="004B692E">
        <w:rPr>
          <w:sz w:val="20"/>
          <w:szCs w:val="20"/>
        </w:rPr>
        <w:t xml:space="preserve">systematycznego monitorowania przebiegu realizacji Projektu oraz niezwłocznego informowania Instytucji Zarządzającej RPO WZ o zaistniałych nieprawidłowościach lub o zamiarze zaprzestania </w:t>
      </w:r>
      <w:r w:rsidRPr="004B692E">
        <w:rPr>
          <w:sz w:val="20"/>
          <w:szCs w:val="20"/>
        </w:rPr>
        <w:lastRenderedPageBreak/>
        <w:t>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r w:rsidRPr="004B692E">
        <w:rPr>
          <w:sz w:val="20"/>
          <w:szCs w:val="20"/>
        </w:rPr>
        <w:t>pomiaru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r w:rsidRPr="004B692E">
        <w:rPr>
          <w:sz w:val="20"/>
          <w:szCs w:val="20"/>
        </w:rPr>
        <w:t>przedkładania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r w:rsidRPr="004B692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r w:rsidRPr="004B692E">
        <w:rPr>
          <w:sz w:val="20"/>
          <w:szCs w:val="20"/>
        </w:rPr>
        <w:t>informowania które z działań równościowych zaplanowanych we wniosku o dofinansowanie Projektu zostały zrealizowane oraz w jaki sposób realizacja Proje</w:t>
      </w:r>
      <w:r w:rsidR="008D4C97" w:rsidRPr="004B692E">
        <w:rPr>
          <w:sz w:val="20"/>
          <w:szCs w:val="20"/>
        </w:rPr>
        <w:t>ktu wpłynęła na sytuację osób z </w:t>
      </w:r>
      <w:r w:rsidRPr="004B692E">
        <w:rPr>
          <w:sz w:val="20"/>
          <w:szCs w:val="20"/>
        </w:rPr>
        <w:t>niepełnosprawnościami,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 xml:space="preserve">zachowanie odpowiedniego śladu audytowego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umożliwienie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wystandaryzowanych formularzy, obsługę procesów i komunikację w zakresie: </w:t>
      </w:r>
    </w:p>
    <w:p w:rsidR="007A118F" w:rsidRPr="00330085" w:rsidRDefault="007A118F" w:rsidP="007A118F">
      <w:pPr>
        <w:numPr>
          <w:ilvl w:val="0"/>
          <w:numId w:val="26"/>
        </w:numPr>
        <w:tabs>
          <w:tab w:val="left" w:pos="426"/>
        </w:tabs>
        <w:suppressAutoHyphens w:val="0"/>
        <w:jc w:val="both"/>
        <w:rPr>
          <w:sz w:val="20"/>
          <w:szCs w:val="20"/>
        </w:rPr>
      </w:pPr>
      <w:r w:rsidRPr="004B692E">
        <w:rPr>
          <w:sz w:val="20"/>
          <w:szCs w:val="20"/>
        </w:rPr>
        <w:t>gromadzenia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w:t>
      </w:r>
      <w:r w:rsidR="00EF28CA" w:rsidRPr="00330085">
        <w:rPr>
          <w:sz w:val="20"/>
          <w:szCs w:val="20"/>
        </w:rPr>
        <w:t>Ministra Rozwoju</w:t>
      </w:r>
      <w:r w:rsidR="006B7EC3" w:rsidRPr="00330085">
        <w:rPr>
          <w:sz w:val="20"/>
          <w:szCs w:val="20"/>
        </w:rPr>
        <w:t xml:space="preserve"> i Finansów</w:t>
      </w:r>
      <w:r w:rsidRPr="00330085">
        <w:rPr>
          <w:sz w:val="20"/>
          <w:szCs w:val="20"/>
        </w:rPr>
        <w:t xml:space="preserve"> w zakresie warunków gromadzenia i przekazywania danych w postaci elektronicznej na lata 2014-2020</w:t>
      </w:r>
      <w:r w:rsidR="00EF28CA" w:rsidRPr="00330085">
        <w:rPr>
          <w:sz w:val="20"/>
          <w:szCs w:val="20"/>
        </w:rPr>
        <w:t xml:space="preserve"> z </w:t>
      </w:r>
      <w:r w:rsidR="006B7EC3" w:rsidRPr="00330085">
        <w:rPr>
          <w:sz w:val="20"/>
          <w:szCs w:val="20"/>
        </w:rPr>
        <w:t xml:space="preserve">grudnia </w:t>
      </w:r>
      <w:r w:rsidR="00EF28CA" w:rsidRPr="00330085">
        <w:rPr>
          <w:sz w:val="20"/>
          <w:szCs w:val="20"/>
        </w:rPr>
        <w:t>201</w:t>
      </w:r>
      <w:r w:rsidR="006B7EC3" w:rsidRPr="00330085">
        <w:rPr>
          <w:sz w:val="20"/>
          <w:szCs w:val="20"/>
        </w:rPr>
        <w:t>7</w:t>
      </w:r>
      <w:r w:rsidR="00EF28CA" w:rsidRPr="00330085">
        <w:rPr>
          <w:sz w:val="20"/>
          <w:szCs w:val="20"/>
        </w:rPr>
        <w:t xml:space="preserve"> r.;</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r w:rsidRPr="004B692E">
        <w:rPr>
          <w:sz w:val="20"/>
          <w:szCs w:val="20"/>
        </w:rPr>
        <w:t xml:space="preserve">gromadzenia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kwalifikowalności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r.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a także wypełniania na bieżąco w SL2014 danych, o których mowa w ust. 2 pkt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Wykorzystanie SL2014 obejmuje co najmniej przesyłanie:</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wniosków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dokumentów potwierdzających kwalifikowalność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harmonogramu płatności;</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lastRenderedPageBreak/>
        <w:t>innych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Przekazanie dokumentów, o których mowa w ust. 7 pkt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realizacją Projektu i zgłasza je Instytucji Zarządzające RPO WZ do pracy w SL2014. Zgłoszenie ww. 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wykorzystują profil zaufany e-PUAP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nego e-PUAP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pkt 2) lit. b) </w:t>
      </w:r>
      <w:r w:rsidR="003933E1" w:rsidRPr="004B692E">
        <w:rPr>
          <w:sz w:val="20"/>
          <w:szCs w:val="20"/>
        </w:rPr>
        <w:t>Decyzji</w:t>
      </w:r>
      <w:r w:rsidRPr="004B692E">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32 ust. 5 pkt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zmiany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kontrole</w:t>
      </w:r>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dochodzenie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F41668" w:rsidRDefault="007A118F" w:rsidP="007A118F">
      <w:pPr>
        <w:jc w:val="center"/>
        <w:rPr>
          <w:b/>
          <w:sz w:val="20"/>
          <w:szCs w:val="20"/>
        </w:rPr>
      </w:pPr>
      <w:r w:rsidRPr="00F41668">
        <w:rPr>
          <w:b/>
          <w:sz w:val="20"/>
          <w:szCs w:val="20"/>
        </w:rPr>
        <w:t>Ochrona danych osobowych</w:t>
      </w:r>
    </w:p>
    <w:p w:rsidR="007A118F" w:rsidRPr="00F41668" w:rsidRDefault="007A118F" w:rsidP="007A118F">
      <w:pPr>
        <w:jc w:val="center"/>
        <w:rPr>
          <w:b/>
          <w:sz w:val="20"/>
          <w:szCs w:val="20"/>
        </w:rPr>
      </w:pPr>
      <w:r w:rsidRPr="00F41668">
        <w:rPr>
          <w:b/>
          <w:sz w:val="20"/>
          <w:szCs w:val="20"/>
        </w:rPr>
        <w:t xml:space="preserve">§ </w:t>
      </w:r>
      <w:r w:rsidR="00FF0E3D" w:rsidRPr="00F41668">
        <w:rPr>
          <w:b/>
          <w:sz w:val="20"/>
          <w:szCs w:val="20"/>
        </w:rPr>
        <w:t>2</w:t>
      </w:r>
      <w:r w:rsidR="00804D03" w:rsidRPr="00F41668">
        <w:rPr>
          <w:b/>
          <w:sz w:val="20"/>
          <w:szCs w:val="20"/>
        </w:rPr>
        <w:t>5</w:t>
      </w:r>
    </w:p>
    <w:p w:rsidR="003870E6" w:rsidRPr="00F41668" w:rsidRDefault="003870E6" w:rsidP="007A118F">
      <w:pPr>
        <w:jc w:val="center"/>
        <w:rPr>
          <w:b/>
          <w:sz w:val="20"/>
          <w:szCs w:val="20"/>
        </w:rPr>
      </w:pPr>
    </w:p>
    <w:p w:rsidR="003870E6" w:rsidRPr="00F41668" w:rsidRDefault="003870E6" w:rsidP="003870E6">
      <w:pPr>
        <w:widowControl w:val="0"/>
        <w:numPr>
          <w:ilvl w:val="0"/>
          <w:numId w:val="15"/>
        </w:numPr>
        <w:suppressAutoHyphens w:val="0"/>
        <w:ind w:left="380" w:right="20" w:hanging="360"/>
        <w:jc w:val="both"/>
        <w:rPr>
          <w:sz w:val="20"/>
          <w:szCs w:val="20"/>
        </w:rPr>
      </w:pPr>
      <w:r w:rsidRPr="00F41668">
        <w:rPr>
          <w:sz w:val="20"/>
          <w:szCs w:val="20"/>
        </w:rPr>
        <w:t>Na podstawie ustawy o ochronie danych osobowych Instytucja Zarządzająca RPO WZ powierza Beneficjentowi przetwarzanie danych osobowych w ramach zbiorów:</w:t>
      </w:r>
    </w:p>
    <w:p w:rsidR="003870E6" w:rsidRPr="00F41668" w:rsidRDefault="003870E6" w:rsidP="003870E6">
      <w:pPr>
        <w:widowControl w:val="0"/>
        <w:numPr>
          <w:ilvl w:val="0"/>
          <w:numId w:val="24"/>
        </w:numPr>
        <w:suppressAutoHyphens w:val="0"/>
        <w:jc w:val="both"/>
        <w:rPr>
          <w:sz w:val="20"/>
          <w:szCs w:val="20"/>
        </w:rPr>
      </w:pPr>
      <w:r w:rsidRPr="00F41668">
        <w:rPr>
          <w:sz w:val="20"/>
          <w:szCs w:val="20"/>
        </w:rPr>
        <w:t xml:space="preserve">Projekty RPO WZ  2014-2020, którego Administratorem jest IZ RPO WZ, </w:t>
      </w:r>
    </w:p>
    <w:p w:rsidR="003870E6" w:rsidRPr="00F41668" w:rsidRDefault="003870E6" w:rsidP="003870E6">
      <w:pPr>
        <w:widowControl w:val="0"/>
        <w:numPr>
          <w:ilvl w:val="0"/>
          <w:numId w:val="24"/>
        </w:numPr>
        <w:suppressAutoHyphens w:val="0"/>
        <w:jc w:val="both"/>
        <w:rPr>
          <w:sz w:val="20"/>
          <w:szCs w:val="20"/>
        </w:rPr>
      </w:pPr>
      <w:r w:rsidRPr="00F41668">
        <w:rPr>
          <w:sz w:val="20"/>
          <w:szCs w:val="20"/>
        </w:rPr>
        <w:t xml:space="preserve">Centralny system teleinformatyczny wspierający realizację programów operacyjnych, którego Administratorem jest minister właściwy do spraw  rozwoju regionalnego. </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Przy przetwarzaniu danych osobowych Beneficjent przestrzega zasad wskazanych w niniejszym paragrafie,  ustawie o ochronie danych osobowych, rozporządzeniu wykonawczym do ustawy o ochronie danych osobowych, Regulaminie bezpieczeństwa informacji przetwarzanych w CST oraz Regulaminie bezpieczeństwa informacji przetwarzanych w aplikacji głównej centralnego systemu teleinformatycznego.</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Zakres danych osobowych powierzanych przez Beneficjentów podmiotom, o których mowa w ust. 3, powinien być adekwatny do celu powierzenia oraz każdorazowo indywidualnie dostosowany przez Beneficjenta.</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 xml:space="preserve">Beneficjent przed rozpoczęciem przetwarzania danych osobowych podejmie środki zabezpieczające zbiór </w:t>
      </w:r>
      <w:r w:rsidRPr="00F41668">
        <w:rPr>
          <w:sz w:val="20"/>
          <w:szCs w:val="20"/>
        </w:rPr>
        <w:lastRenderedPageBreak/>
        <w:t>danych, o których mowa w art. 36-39 ustawy o ochronie danych osobowych oraz w rozporządzeniu wykonawczym do ustawy o ochronie danych osobowych.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Do przetwarzania powierzonych danych osobowych mogą być dopuszczone jedynie osoby posiadające imienne upoważnienie do przetwarzania danych osobowych.</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 xml:space="preserve">Instytucja Zarządzają RPO WZ umocowuje Beneficjenta do wydawania i odwoływania imiennych upoważnień do przetwarzania danych osobowych. </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Beneficjent prowadzi ewidencję osób upoważnionych do przetwarzania danych osobowych w związku z wykonywaniem Decyzji.</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Beneficjent jest zobowiązany do podjęcia wszelkich kroków służących zachowaniu w poufności danych osobowych przez osoby mające do nich dostęp.</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Beneficjent niezwłocznie informuje Instytucję Zarządzającą RPO WZ o:</w:t>
      </w:r>
    </w:p>
    <w:p w:rsidR="003870E6" w:rsidRPr="00F41668" w:rsidRDefault="003870E6" w:rsidP="003870E6">
      <w:pPr>
        <w:widowControl w:val="0"/>
        <w:numPr>
          <w:ilvl w:val="0"/>
          <w:numId w:val="22"/>
        </w:numPr>
        <w:suppressAutoHyphens w:val="0"/>
        <w:jc w:val="both"/>
        <w:rPr>
          <w:sz w:val="20"/>
          <w:szCs w:val="20"/>
        </w:rPr>
      </w:pPr>
      <w:r w:rsidRPr="00F41668">
        <w:rPr>
          <w:sz w:val="20"/>
          <w:szCs w:val="20"/>
        </w:rPr>
        <w:t>wszelkich przypadkach naruszenia tajemnicy danych osobowych lub o ich niewłaściwym użyciu;</w:t>
      </w:r>
    </w:p>
    <w:p w:rsidR="003870E6" w:rsidRPr="00F41668" w:rsidRDefault="003870E6" w:rsidP="003870E6">
      <w:pPr>
        <w:widowControl w:val="0"/>
        <w:numPr>
          <w:ilvl w:val="0"/>
          <w:numId w:val="22"/>
        </w:numPr>
        <w:suppressAutoHyphens w:val="0"/>
        <w:ind w:right="20"/>
        <w:jc w:val="both"/>
        <w:rPr>
          <w:sz w:val="20"/>
          <w:szCs w:val="20"/>
        </w:rPr>
      </w:pPr>
      <w:r w:rsidRPr="00F41668">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Beneficjent zobowiązany jest do udzielenia Instytucji Zarządzającej RPO WZ lub Administratorowi, o którym mowa w ust. 1 pkt 2, wszelkich informacji na temat przetwarzania powierzonych danych osobowych.</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Beneficjent umożliwi Instytucji Zarządzającej RPO WZ, podmiotom przez nią upoważnionym lub Administratorowi, o którym mowa w ust. 1 pkt 2 dokonanie kontroli zgodności przetwarzania powierzonych danych osobowych z Decyzją. Zawiadomienie o zamiarze przeprowadzenia kontroli powinno być przekazane podmiotowi kontrolowanemu co najmniej 7 dni przed dniem rozpoczęcia kontroli.</w:t>
      </w:r>
    </w:p>
    <w:p w:rsidR="003870E6" w:rsidRPr="00F41668" w:rsidRDefault="003870E6" w:rsidP="003870E6">
      <w:pPr>
        <w:widowControl w:val="0"/>
        <w:numPr>
          <w:ilvl w:val="0"/>
          <w:numId w:val="15"/>
        </w:numPr>
        <w:suppressAutoHyphens w:val="0"/>
        <w:ind w:left="360" w:right="20" w:hanging="360"/>
        <w:jc w:val="both"/>
        <w:rPr>
          <w:sz w:val="20"/>
          <w:szCs w:val="20"/>
        </w:rPr>
      </w:pPr>
      <w:r w:rsidRPr="00F41668">
        <w:rPr>
          <w:sz w:val="20"/>
          <w:szCs w:val="20"/>
        </w:rPr>
        <w:t>Kontrolerzy upoważnionych instytucji, mają w szczególności prawo:</w:t>
      </w:r>
    </w:p>
    <w:p w:rsidR="003870E6" w:rsidRPr="00F41668" w:rsidRDefault="003870E6" w:rsidP="003870E6">
      <w:pPr>
        <w:widowControl w:val="0"/>
        <w:numPr>
          <w:ilvl w:val="1"/>
          <w:numId w:val="23"/>
        </w:numPr>
        <w:suppressAutoHyphens w:val="0"/>
        <w:ind w:right="20"/>
        <w:jc w:val="both"/>
        <w:rPr>
          <w:sz w:val="20"/>
          <w:szCs w:val="20"/>
        </w:rPr>
      </w:pPr>
      <w:r w:rsidRPr="00F41668">
        <w:rPr>
          <w:sz w:val="20"/>
          <w:szCs w:val="20"/>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Decyzją,</w:t>
      </w:r>
    </w:p>
    <w:p w:rsidR="003870E6" w:rsidRPr="00F41668" w:rsidRDefault="003870E6" w:rsidP="003870E6">
      <w:pPr>
        <w:widowControl w:val="0"/>
        <w:numPr>
          <w:ilvl w:val="1"/>
          <w:numId w:val="23"/>
        </w:numPr>
        <w:suppressAutoHyphens w:val="0"/>
        <w:ind w:right="20"/>
        <w:jc w:val="both"/>
        <w:rPr>
          <w:sz w:val="20"/>
          <w:szCs w:val="20"/>
        </w:rPr>
      </w:pPr>
      <w:r w:rsidRPr="00F41668">
        <w:rPr>
          <w:sz w:val="20"/>
          <w:szCs w:val="20"/>
        </w:rPr>
        <w:t>żądania złożenia pisemnych lub ustnych wyjaśnień w zakresie niezbędnym do ustalenia stanu faktycznego,</w:t>
      </w:r>
    </w:p>
    <w:p w:rsidR="003870E6" w:rsidRPr="00F41668" w:rsidRDefault="003870E6" w:rsidP="003870E6">
      <w:pPr>
        <w:widowControl w:val="0"/>
        <w:numPr>
          <w:ilvl w:val="1"/>
          <w:numId w:val="23"/>
        </w:numPr>
        <w:suppressAutoHyphens w:val="0"/>
        <w:ind w:right="20"/>
        <w:jc w:val="both"/>
        <w:rPr>
          <w:sz w:val="20"/>
          <w:szCs w:val="20"/>
        </w:rPr>
      </w:pPr>
      <w:r w:rsidRPr="00F41668">
        <w:rPr>
          <w:sz w:val="20"/>
          <w:szCs w:val="20"/>
        </w:rPr>
        <w:t>wglądu do wszelkich dokumentów i wszelkich danych mających bezpośredni związek z przedmiotem kontroli oraz sporządzania ich kopii,</w:t>
      </w:r>
    </w:p>
    <w:p w:rsidR="003870E6" w:rsidRPr="00F41668" w:rsidRDefault="003870E6" w:rsidP="003870E6">
      <w:pPr>
        <w:widowControl w:val="0"/>
        <w:numPr>
          <w:ilvl w:val="1"/>
          <w:numId w:val="23"/>
        </w:numPr>
        <w:suppressAutoHyphens w:val="0"/>
        <w:ind w:right="20"/>
        <w:jc w:val="both"/>
        <w:rPr>
          <w:sz w:val="20"/>
          <w:szCs w:val="20"/>
        </w:rPr>
      </w:pPr>
      <w:r w:rsidRPr="00F41668">
        <w:rPr>
          <w:sz w:val="20"/>
          <w:szCs w:val="20"/>
        </w:rPr>
        <w:t>przeprowadzania oględzin urządzeń, nośników oraz systemu informatycznego służącego do przetwarzania danych osobowych.</w:t>
      </w:r>
    </w:p>
    <w:p w:rsidR="003870E6" w:rsidRPr="00F41668" w:rsidRDefault="003870E6" w:rsidP="003870E6">
      <w:pPr>
        <w:widowControl w:val="0"/>
        <w:numPr>
          <w:ilvl w:val="0"/>
          <w:numId w:val="15"/>
        </w:numPr>
        <w:suppressAutoHyphens w:val="0"/>
        <w:ind w:left="425" w:right="23" w:hanging="425"/>
        <w:jc w:val="both"/>
        <w:rPr>
          <w:sz w:val="20"/>
          <w:szCs w:val="20"/>
        </w:rPr>
      </w:pPr>
      <w:r w:rsidRPr="00F41668">
        <w:rPr>
          <w:sz w:val="20"/>
          <w:szCs w:val="20"/>
        </w:rPr>
        <w:t xml:space="preserve">Beneficjent jest zobowiązany do zastosowania zaleceń dotyczących poprawy jakości zabezpieczenia danych osobowych oraz sposobu ich przetwarzania. </w:t>
      </w:r>
    </w:p>
    <w:p w:rsidR="00D433A5" w:rsidRPr="004B692E" w:rsidRDefault="00D433A5">
      <w:pPr>
        <w:pStyle w:val="CM7"/>
        <w:tabs>
          <w:tab w:val="left" w:pos="360"/>
        </w:tabs>
        <w:spacing w:line="240" w:lineRule="auto"/>
        <w:rPr>
          <w:b/>
          <w:sz w:val="20"/>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zaakceptować wprowadzone zmiany,</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uznać wydatki poniesione w związku z wprowadzonymi zmianami w całości lub w części za niekwalifikowalne,</w:t>
      </w:r>
    </w:p>
    <w:p w:rsidR="007A118F" w:rsidRPr="004B692E" w:rsidRDefault="00B94DA3" w:rsidP="007A118F">
      <w:pPr>
        <w:numPr>
          <w:ilvl w:val="0"/>
          <w:numId w:val="53"/>
        </w:numPr>
        <w:jc w:val="both"/>
        <w:rPr>
          <w:kern w:val="1"/>
          <w:sz w:val="20"/>
          <w:szCs w:val="20"/>
          <w:lang w:eastAsia="zh-CN"/>
        </w:rPr>
      </w:pPr>
      <w:r w:rsidRPr="004B692E">
        <w:rPr>
          <w:kern w:val="1"/>
          <w:sz w:val="20"/>
          <w:szCs w:val="20"/>
          <w:lang w:eastAsia="zh-CN"/>
        </w:rPr>
        <w:t>uchylić</w:t>
      </w:r>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przypadku gdy</w:t>
      </w:r>
      <w:r w:rsidR="00B94DA3" w:rsidRPr="004B692E">
        <w:rPr>
          <w:kern w:val="1"/>
          <w:sz w:val="20"/>
          <w:szCs w:val="20"/>
          <w:lang w:eastAsia="zh-CN"/>
        </w:rPr>
        <w:t xml:space="preserve"> Decyzja wydana</w:t>
      </w:r>
      <w:r w:rsidRPr="004B692E">
        <w:rPr>
          <w:kern w:val="1"/>
          <w:sz w:val="20"/>
          <w:szCs w:val="20"/>
          <w:lang w:eastAsia="zh-CN"/>
        </w:rPr>
        <w:t xml:space="preserve">  jest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lastRenderedPageBreak/>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r w:rsidR="008D3286" w:rsidRPr="004B692E">
        <w:rPr>
          <w:kern w:val="1"/>
          <w:sz w:val="20"/>
          <w:szCs w:val="20"/>
          <w:lang w:eastAsia="zh-CN"/>
        </w:rPr>
        <w:t xml:space="preserve">kwalifikowalnych </w:t>
      </w:r>
      <w:r w:rsidRPr="004B692E">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0F13CB" w:rsidRDefault="007A118F" w:rsidP="007A118F">
      <w:pPr>
        <w:numPr>
          <w:ilvl w:val="6"/>
          <w:numId w:val="16"/>
        </w:numPr>
        <w:tabs>
          <w:tab w:val="clear" w:pos="2520"/>
        </w:tabs>
        <w:ind w:left="284" w:hanging="284"/>
        <w:jc w:val="both"/>
        <w:rPr>
          <w:sz w:val="20"/>
          <w:szCs w:val="20"/>
          <w:lang w:eastAsia="pl-PL"/>
        </w:rPr>
      </w:pPr>
      <w:r w:rsidRPr="000F13CB">
        <w:rPr>
          <w:sz w:val="20"/>
          <w:szCs w:val="20"/>
          <w:lang w:eastAsia="pl-PL"/>
        </w:rPr>
        <w:t>Beneficjent zobowiąz</w:t>
      </w:r>
      <w:r w:rsidR="00B94DA3" w:rsidRPr="000F13CB">
        <w:rPr>
          <w:sz w:val="20"/>
          <w:szCs w:val="20"/>
          <w:lang w:eastAsia="pl-PL"/>
        </w:rPr>
        <w:t>any jest</w:t>
      </w:r>
      <w:r w:rsidRPr="000F13CB">
        <w:rPr>
          <w:sz w:val="20"/>
          <w:szCs w:val="20"/>
          <w:lang w:eastAsia="pl-PL"/>
        </w:rPr>
        <w:t xml:space="preserve"> do zachowania trwałości Projektu w rozumieniu art. 71 rozporządzenia ogólnego w </w:t>
      </w:r>
      <w:r w:rsidRPr="0066275F">
        <w:rPr>
          <w:color w:val="000000" w:themeColor="text1"/>
          <w:sz w:val="20"/>
          <w:szCs w:val="20"/>
          <w:lang w:eastAsia="pl-PL"/>
        </w:rPr>
        <w:t xml:space="preserve">okresie </w:t>
      </w:r>
      <w:r w:rsidR="00A511C3" w:rsidRPr="0066275F">
        <w:rPr>
          <w:b/>
          <w:color w:val="000000" w:themeColor="text1"/>
          <w:sz w:val="20"/>
          <w:szCs w:val="20"/>
          <w:lang w:eastAsia="pl-PL"/>
        </w:rPr>
        <w:t>5 lat</w:t>
      </w:r>
      <w:r w:rsidRPr="0066275F">
        <w:rPr>
          <w:rStyle w:val="Odwoanieprzypisudolnego"/>
          <w:sz w:val="20"/>
          <w:szCs w:val="20"/>
          <w:lang w:eastAsia="pl-PL"/>
        </w:rPr>
        <w:footnoteReference w:id="44"/>
      </w:r>
      <w:r w:rsidRPr="0066275F">
        <w:rPr>
          <w:sz w:val="20"/>
          <w:szCs w:val="20"/>
          <w:lang w:eastAsia="pl-PL"/>
        </w:rPr>
        <w:t xml:space="preserve"> </w:t>
      </w:r>
      <w:r w:rsidRPr="000F13CB">
        <w:rPr>
          <w:sz w:val="20"/>
          <w:szCs w:val="20"/>
          <w:lang w:eastAsia="pl-PL"/>
        </w:rPr>
        <w:t>od daty płatności końcowej na rzecz Beneficjenta</w:t>
      </w:r>
      <w:r w:rsidR="00A06E45" w:rsidRPr="000F13CB">
        <w:rPr>
          <w:sz w:val="20"/>
          <w:szCs w:val="20"/>
          <w:lang w:eastAsia="pl-PL"/>
        </w:rPr>
        <w:t>.</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Naruszenie trwałości Projektu następuje w sytuacji, gdy w okresie trwałości Projektu zajdzie co najmniej jedna z poniższych przesłanek:</w:t>
      </w:r>
    </w:p>
    <w:p w:rsidR="007A118F" w:rsidRPr="004B692E" w:rsidRDefault="007A118F" w:rsidP="007A118F">
      <w:pPr>
        <w:numPr>
          <w:ilvl w:val="0"/>
          <w:numId w:val="75"/>
        </w:numPr>
        <w:jc w:val="both"/>
        <w:rPr>
          <w:sz w:val="20"/>
          <w:szCs w:val="20"/>
          <w:lang w:eastAsia="pl-PL"/>
        </w:rPr>
      </w:pPr>
      <w:r w:rsidRPr="004B692E">
        <w:rPr>
          <w:sz w:val="20"/>
          <w:szCs w:val="20"/>
          <w:lang w:eastAsia="pl-PL"/>
        </w:rPr>
        <w:t>zaprzestano działalności produkcyjnej lub przeniesiono ją poza obszar objęty Programem;</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r w:rsidRPr="004B692E">
        <w:rPr>
          <w:sz w:val="20"/>
          <w:szCs w:val="20"/>
          <w:lang w:eastAsia="pl-PL"/>
        </w:rPr>
        <w:t xml:space="preserve">w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r w:rsidRPr="004B692E">
        <w:rPr>
          <w:sz w:val="20"/>
          <w:szCs w:val="20"/>
          <w:lang w:eastAsia="pl-PL"/>
        </w:rPr>
        <w:t>w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lastRenderedPageBreak/>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w:t>
      </w:r>
      <w:proofErr w:type="spellStart"/>
      <w:r w:rsidRPr="004B692E">
        <w:rPr>
          <w:sz w:val="20"/>
          <w:szCs w:val="20"/>
        </w:rPr>
        <w:t>minimis</w:t>
      </w:r>
      <w:proofErr w:type="spellEnd"/>
      <w:r w:rsidRPr="004B692E">
        <w:rPr>
          <w:sz w:val="20"/>
          <w:szCs w:val="20"/>
        </w:rPr>
        <w:t xml:space="preserve"> przez okres 10 lat od dnia otrzymania pomocy. </w:t>
      </w:r>
    </w:p>
    <w:p w:rsidR="007A118F" w:rsidRPr="00F41668" w:rsidRDefault="007A118F" w:rsidP="007A118F">
      <w:pPr>
        <w:numPr>
          <w:ilvl w:val="0"/>
          <w:numId w:val="30"/>
        </w:numPr>
        <w:tabs>
          <w:tab w:val="clear" w:pos="720"/>
        </w:tabs>
        <w:suppressAutoHyphens w:val="0"/>
        <w:autoSpaceDE w:val="0"/>
        <w:autoSpaceDN w:val="0"/>
        <w:adjustRightInd w:val="0"/>
        <w:spacing w:after="20"/>
        <w:ind w:left="284"/>
        <w:jc w:val="both"/>
        <w:rPr>
          <w:color w:val="000000" w:themeColor="text1"/>
          <w:sz w:val="20"/>
          <w:szCs w:val="20"/>
        </w:rPr>
      </w:pPr>
      <w:r w:rsidRPr="004B692E">
        <w:rPr>
          <w:sz w:val="20"/>
          <w:szCs w:val="20"/>
        </w:rPr>
        <w:t xml:space="preserve">Dokumenty przechowuje się albo w formie oryginałów, albo ich uwierzytelnionych kopii/odpisów lub na powszechnie </w:t>
      </w:r>
      <w:r w:rsidRPr="00F41668">
        <w:rPr>
          <w:color w:val="000000" w:themeColor="text1"/>
          <w:sz w:val="20"/>
          <w:szCs w:val="20"/>
        </w:rPr>
        <w:t xml:space="preserve">uznanych nośnikach danych, w tym jako elektroniczne wersje dokumentów oryginalnych lub dokumenty istniejące wyłącznie w wersji elektronicznej. </w:t>
      </w:r>
    </w:p>
    <w:p w:rsidR="00465BA8" w:rsidRDefault="007A118F" w:rsidP="007A118F">
      <w:pPr>
        <w:numPr>
          <w:ilvl w:val="0"/>
          <w:numId w:val="30"/>
        </w:numPr>
        <w:tabs>
          <w:tab w:val="clear" w:pos="720"/>
        </w:tabs>
        <w:suppressAutoHyphens w:val="0"/>
        <w:autoSpaceDE w:val="0"/>
        <w:autoSpaceDN w:val="0"/>
        <w:adjustRightInd w:val="0"/>
        <w:spacing w:after="20"/>
        <w:ind w:left="284"/>
        <w:jc w:val="both"/>
        <w:rPr>
          <w:color w:val="000000" w:themeColor="text1"/>
          <w:sz w:val="20"/>
          <w:szCs w:val="20"/>
        </w:rPr>
      </w:pPr>
      <w:r w:rsidRPr="00F41668">
        <w:rPr>
          <w:color w:val="000000" w:themeColor="text1"/>
          <w:sz w:val="20"/>
          <w:szCs w:val="20"/>
        </w:rPr>
        <w:t>Beneficjent zobowiąz</w:t>
      </w:r>
      <w:r w:rsidR="001F4587" w:rsidRPr="00F41668">
        <w:rPr>
          <w:color w:val="000000" w:themeColor="text1"/>
          <w:sz w:val="20"/>
          <w:szCs w:val="20"/>
        </w:rPr>
        <w:t>any jest</w:t>
      </w:r>
      <w:r w:rsidRPr="00F41668">
        <w:rPr>
          <w:color w:val="000000" w:themeColor="text1"/>
          <w:sz w:val="20"/>
          <w:szCs w:val="20"/>
        </w:rPr>
        <w:t xml:space="preserve"> do przechowywania dokumentacji pod adresem:</w:t>
      </w:r>
      <w:r w:rsidR="00B41AAE" w:rsidRPr="00F41668">
        <w:rPr>
          <w:color w:val="000000" w:themeColor="text1"/>
          <w:sz w:val="20"/>
          <w:szCs w:val="20"/>
        </w:rPr>
        <w:t xml:space="preserve"> </w:t>
      </w:r>
    </w:p>
    <w:p w:rsidR="00465BA8" w:rsidRPr="00D83C74" w:rsidRDefault="00B41AAE" w:rsidP="00B63BCF">
      <w:pPr>
        <w:widowControl w:val="0"/>
        <w:numPr>
          <w:ilvl w:val="0"/>
          <w:numId w:val="3"/>
        </w:numPr>
        <w:tabs>
          <w:tab w:val="num" w:pos="-77"/>
        </w:tabs>
        <w:autoSpaceDE w:val="0"/>
        <w:ind w:left="1068"/>
        <w:jc w:val="both"/>
        <w:rPr>
          <w:rFonts w:eastAsia="Arial"/>
          <w:b/>
          <w:kern w:val="1"/>
          <w:sz w:val="20"/>
          <w:szCs w:val="20"/>
          <w:lang w:eastAsia="zh-CN"/>
        </w:rPr>
      </w:pPr>
      <w:r w:rsidRPr="00D83C74">
        <w:rPr>
          <w:rFonts w:eastAsia="Arial"/>
          <w:b/>
          <w:kern w:val="1"/>
          <w:sz w:val="20"/>
          <w:szCs w:val="20"/>
          <w:lang w:eastAsia="zh-CN"/>
        </w:rPr>
        <w:t>Zachodniopomorski Zarząd Dróg Wojewódzkich, ul. Szczecińska 31, 75-122 Koszalin</w:t>
      </w:r>
      <w:r w:rsidR="00465BA8" w:rsidRPr="00D83C74">
        <w:rPr>
          <w:rFonts w:eastAsia="Arial"/>
          <w:b/>
          <w:kern w:val="1"/>
          <w:sz w:val="20"/>
          <w:szCs w:val="20"/>
          <w:lang w:eastAsia="zh-CN"/>
        </w:rPr>
        <w:t>,</w:t>
      </w:r>
      <w:r w:rsidRPr="00D83C74">
        <w:rPr>
          <w:rFonts w:eastAsia="Arial"/>
          <w:b/>
          <w:kern w:val="1"/>
          <w:sz w:val="20"/>
          <w:szCs w:val="20"/>
          <w:lang w:eastAsia="zh-CN"/>
        </w:rPr>
        <w:t xml:space="preserve"> </w:t>
      </w:r>
    </w:p>
    <w:p w:rsidR="00D83C74" w:rsidRPr="00D83C74" w:rsidRDefault="00B41AAE" w:rsidP="00B63BCF">
      <w:pPr>
        <w:widowControl w:val="0"/>
        <w:numPr>
          <w:ilvl w:val="0"/>
          <w:numId w:val="3"/>
        </w:numPr>
        <w:tabs>
          <w:tab w:val="num" w:pos="-77"/>
        </w:tabs>
        <w:autoSpaceDE w:val="0"/>
        <w:ind w:left="1068"/>
        <w:jc w:val="both"/>
        <w:rPr>
          <w:rFonts w:eastAsia="Arial"/>
          <w:b/>
          <w:kern w:val="1"/>
          <w:sz w:val="20"/>
          <w:szCs w:val="20"/>
          <w:lang w:eastAsia="zh-CN"/>
        </w:rPr>
      </w:pPr>
      <w:r w:rsidRPr="00D83C74">
        <w:rPr>
          <w:rFonts w:eastAsia="Arial"/>
          <w:b/>
          <w:kern w:val="1"/>
          <w:sz w:val="20"/>
          <w:szCs w:val="20"/>
          <w:lang w:eastAsia="zh-CN"/>
        </w:rPr>
        <w:t xml:space="preserve">Urząd Marszałkowski Województwa  Zachodniopomorskiego w Szczecinie, ul. Korsarzy 34, </w:t>
      </w:r>
    </w:p>
    <w:p w:rsidR="00363867" w:rsidRPr="00363867" w:rsidRDefault="00B41AAE" w:rsidP="00D83C74">
      <w:pPr>
        <w:widowControl w:val="0"/>
        <w:autoSpaceDE w:val="0"/>
        <w:ind w:left="708" w:firstLine="360"/>
        <w:jc w:val="both"/>
        <w:rPr>
          <w:rFonts w:eastAsia="Arial"/>
          <w:kern w:val="1"/>
          <w:sz w:val="20"/>
          <w:szCs w:val="20"/>
          <w:lang w:eastAsia="zh-CN"/>
        </w:rPr>
      </w:pPr>
      <w:r w:rsidRPr="00D83C74">
        <w:rPr>
          <w:rFonts w:eastAsia="Arial"/>
          <w:b/>
          <w:kern w:val="1"/>
          <w:sz w:val="20"/>
          <w:szCs w:val="20"/>
          <w:lang w:eastAsia="zh-CN"/>
        </w:rPr>
        <w:t>70-540 Szczecin</w:t>
      </w:r>
      <w:r w:rsidR="007A118F" w:rsidRPr="00510F25">
        <w:rPr>
          <w:rFonts w:eastAsia="Arial"/>
          <w:kern w:val="20"/>
          <w:sz w:val="20"/>
          <w:szCs w:val="20"/>
          <w:vertAlign w:val="superscript"/>
          <w:lang w:eastAsia="zh-CN"/>
        </w:rPr>
        <w:footnoteReference w:id="45"/>
      </w:r>
      <w:r w:rsidR="00510F25">
        <w:rPr>
          <w:rFonts w:eastAsia="Arial"/>
          <w:kern w:val="1"/>
          <w:sz w:val="20"/>
          <w:szCs w:val="20"/>
          <w:lang w:eastAsia="zh-CN"/>
        </w:rPr>
        <w:t>.</w:t>
      </w:r>
      <w:r w:rsidR="007A118F" w:rsidRPr="00363867">
        <w:rPr>
          <w:rFonts w:eastAsia="Arial"/>
          <w:kern w:val="1"/>
          <w:sz w:val="20"/>
          <w:szCs w:val="20"/>
          <w:lang w:eastAsia="zh-CN"/>
        </w:rPr>
        <w:t xml:space="preserve"> </w:t>
      </w:r>
      <w:bookmarkStart w:id="0" w:name="_GoBack"/>
      <w:bookmarkEnd w:id="0"/>
    </w:p>
    <w:p w:rsidR="007A118F" w:rsidRPr="00465BA8" w:rsidRDefault="008D4C97" w:rsidP="00363867">
      <w:pPr>
        <w:pStyle w:val="Akapitzlist"/>
        <w:suppressAutoHyphens w:val="0"/>
        <w:autoSpaceDE w:val="0"/>
        <w:autoSpaceDN w:val="0"/>
        <w:adjustRightInd w:val="0"/>
        <w:spacing w:after="20"/>
        <w:ind w:left="284"/>
        <w:jc w:val="both"/>
        <w:rPr>
          <w:color w:val="000000" w:themeColor="text1"/>
          <w:sz w:val="20"/>
          <w:szCs w:val="20"/>
        </w:rPr>
      </w:pPr>
      <w:r w:rsidRPr="00465BA8">
        <w:rPr>
          <w:color w:val="000000" w:themeColor="text1"/>
          <w:sz w:val="20"/>
          <w:szCs w:val="20"/>
        </w:rPr>
        <w:t>W </w:t>
      </w:r>
      <w:r w:rsidR="007A118F" w:rsidRPr="00465BA8">
        <w:rPr>
          <w:color w:val="000000" w:themeColor="text1"/>
          <w:sz w:val="20"/>
          <w:szCs w:val="20"/>
        </w:rPr>
        <w:t xml:space="preserve">przypadku zmiany miejsca przechowywania dokumentów związanych z realizacją Projektu przed upływem terminu, o którym mowa w </w:t>
      </w:r>
      <w:r w:rsidR="007168F3" w:rsidRPr="00465BA8">
        <w:rPr>
          <w:color w:val="000000" w:themeColor="text1"/>
          <w:sz w:val="20"/>
          <w:szCs w:val="20"/>
        </w:rPr>
        <w:t>ust. 1 lub ust. 4</w:t>
      </w:r>
      <w:r w:rsidR="007A118F" w:rsidRPr="00465BA8">
        <w:rPr>
          <w:color w:val="000000" w:themeColor="text1"/>
          <w:sz w:val="20"/>
          <w:szCs w:val="20"/>
        </w:rPr>
        <w:t>, Beneficjent zobowiąz</w:t>
      </w:r>
      <w:r w:rsidR="00683438" w:rsidRPr="00465BA8">
        <w:rPr>
          <w:color w:val="000000" w:themeColor="text1"/>
          <w:sz w:val="20"/>
          <w:szCs w:val="20"/>
        </w:rPr>
        <w:t>any jest</w:t>
      </w:r>
      <w:r w:rsidR="007A118F" w:rsidRPr="00465BA8">
        <w:rPr>
          <w:color w:val="000000" w:themeColor="text1"/>
          <w:sz w:val="20"/>
          <w:szCs w:val="20"/>
        </w:rPr>
        <w:t xml:space="preserve"> do poinformowania Instytucji Zarządzającej RPO WZ, z zachowaniem formy pisemnej, o nowym miejscu przechowywania dokumentów, w terminie 14 dni od dnia zaistnienia ww. zdarzenia.</w:t>
      </w:r>
    </w:p>
    <w:p w:rsidR="007A118F" w:rsidRPr="00F41668" w:rsidRDefault="007A118F" w:rsidP="007A118F">
      <w:pPr>
        <w:numPr>
          <w:ilvl w:val="0"/>
          <w:numId w:val="30"/>
        </w:numPr>
        <w:tabs>
          <w:tab w:val="clear" w:pos="720"/>
        </w:tabs>
        <w:suppressAutoHyphens w:val="0"/>
        <w:autoSpaceDE w:val="0"/>
        <w:autoSpaceDN w:val="0"/>
        <w:adjustRightInd w:val="0"/>
        <w:spacing w:after="20"/>
        <w:ind w:left="284"/>
        <w:jc w:val="both"/>
        <w:rPr>
          <w:color w:val="000000" w:themeColor="text1"/>
          <w:sz w:val="20"/>
          <w:szCs w:val="20"/>
        </w:rPr>
      </w:pPr>
      <w:r w:rsidRPr="00F41668">
        <w:rPr>
          <w:color w:val="000000" w:themeColor="text1"/>
          <w:sz w:val="20"/>
          <w:szCs w:val="20"/>
        </w:rPr>
        <w:t xml:space="preserve">Beneficjent przechowuje dokumentację związaną z realizacją </w:t>
      </w:r>
      <w:r w:rsidR="00683438" w:rsidRPr="00F41668">
        <w:rPr>
          <w:color w:val="000000" w:themeColor="text1"/>
          <w:sz w:val="20"/>
          <w:szCs w:val="20"/>
        </w:rPr>
        <w:t>Decyzji</w:t>
      </w:r>
      <w:r w:rsidRPr="00F41668">
        <w:rPr>
          <w:color w:val="000000" w:themeColor="text1"/>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D433A5" w:rsidRPr="004B692E"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rozpoczęcie realizacji Projektu lub rozpoczęcie prac nie nastąpiło w terminie 3 miesięcy od daty określonej we wniosku o dofinasowanie</w:t>
      </w:r>
      <w:r w:rsidR="00515044" w:rsidRPr="004B692E">
        <w:rPr>
          <w:rFonts w:eastAsia="Arial"/>
          <w:kern w:val="1"/>
          <w:sz w:val="20"/>
          <w:szCs w:val="20"/>
          <w:lang w:eastAsia="zh-CN"/>
        </w:rPr>
        <w:t xml:space="preserve"> lub od daty wydania Decyzji, w zależności od tego która data jest późniejsza</w:t>
      </w:r>
      <w:r w:rsidR="007A118F" w:rsidRPr="004B692E">
        <w:rPr>
          <w:rFonts w:eastAsia="Arial"/>
          <w:kern w:val="1"/>
          <w:sz w:val="20"/>
          <w:szCs w:val="20"/>
          <w:lang w:eastAsia="zh-CN"/>
        </w:rPr>
        <w:t>,</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Zarządzającej RPO WZ,</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lastRenderedPageBreak/>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EA2771">
      <w:pPr>
        <w:widowControl w:val="0"/>
        <w:numPr>
          <w:ilvl w:val="0"/>
          <w:numId w:val="94"/>
        </w:numPr>
        <w:autoSpaceDE w:val="0"/>
        <w:jc w:val="both"/>
        <w:rPr>
          <w:rFonts w:eastAsia="Arial"/>
          <w:kern w:val="1"/>
          <w:sz w:val="20"/>
          <w:szCs w:val="20"/>
          <w:lang w:eastAsia="zh-CN"/>
        </w:rPr>
      </w:pPr>
      <w:r w:rsidRPr="004B692E">
        <w:rPr>
          <w:rFonts w:eastAsia="Arial"/>
          <w:kern w:val="1"/>
          <w:sz w:val="20"/>
          <w:szCs w:val="20"/>
          <w:lang w:eastAsia="zh-CN"/>
        </w:rPr>
        <w:t>w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EA2771">
      <w:pPr>
        <w:widowControl w:val="0"/>
        <w:numPr>
          <w:ilvl w:val="0"/>
          <w:numId w:val="94"/>
        </w:numPr>
        <w:autoSpaceDE w:val="0"/>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EA2771">
      <w:pPr>
        <w:widowControl w:val="0"/>
        <w:numPr>
          <w:ilvl w:val="0"/>
          <w:numId w:val="94"/>
        </w:numPr>
        <w:autoSpaceDE w:val="0"/>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w:t>
      </w:r>
      <w:r w:rsidRPr="004B692E">
        <w:rPr>
          <w:rFonts w:ascii="Times New Roman" w:hAnsi="Times New Roman" w:cs="Times New Roman"/>
          <w:sz w:val="20"/>
          <w:szCs w:val="20"/>
        </w:rPr>
        <w:lastRenderedPageBreak/>
        <w:t>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zakresie w jakim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F41668" w:rsidRDefault="007A118F" w:rsidP="007A118F">
      <w:pPr>
        <w:pStyle w:val="Default"/>
        <w:numPr>
          <w:ilvl w:val="0"/>
          <w:numId w:val="66"/>
        </w:numPr>
        <w:jc w:val="both"/>
        <w:rPr>
          <w:rFonts w:ascii="Times New Roman" w:hAnsi="Times New Roman" w:cs="Times New Roman"/>
          <w:bCs/>
          <w:color w:val="000000" w:themeColor="text1"/>
          <w:sz w:val="20"/>
          <w:szCs w:val="20"/>
        </w:rPr>
      </w:pPr>
      <w:r w:rsidRPr="004B692E">
        <w:rPr>
          <w:rFonts w:ascii="Times New Roman" w:hAnsi="Times New Roman" w:cs="Times New Roman"/>
          <w:bCs/>
          <w:sz w:val="20"/>
          <w:szCs w:val="20"/>
        </w:rPr>
        <w:t xml:space="preserve">Instytucja Zarządzająca </w:t>
      </w:r>
      <w:r w:rsidRPr="00F41668">
        <w:rPr>
          <w:rFonts w:ascii="Times New Roman" w:hAnsi="Times New Roman" w:cs="Times New Roman"/>
          <w:bCs/>
          <w:color w:val="000000" w:themeColor="text1"/>
          <w:sz w:val="20"/>
          <w:szCs w:val="20"/>
        </w:rPr>
        <w:t>RPO WZ: ul.</w:t>
      </w:r>
      <w:r w:rsidR="009C1B43" w:rsidRPr="00F41668">
        <w:rPr>
          <w:rFonts w:ascii="Times New Roman" w:hAnsi="Times New Roman" w:cs="Times New Roman"/>
          <w:bCs/>
          <w:color w:val="000000" w:themeColor="text1"/>
          <w:sz w:val="20"/>
          <w:szCs w:val="20"/>
        </w:rPr>
        <w:t xml:space="preserve"> Ks. Kardynała Stefana</w:t>
      </w:r>
      <w:r w:rsidRPr="00F41668">
        <w:rPr>
          <w:rFonts w:ascii="Times New Roman" w:hAnsi="Times New Roman" w:cs="Times New Roman"/>
          <w:bCs/>
          <w:color w:val="000000" w:themeColor="text1"/>
          <w:sz w:val="20"/>
          <w:szCs w:val="20"/>
        </w:rPr>
        <w:t xml:space="preserve"> Wyszyńskiego 30, Szczecin 70-203,</w:t>
      </w:r>
    </w:p>
    <w:p w:rsidR="007A118F" w:rsidRPr="00F41668" w:rsidRDefault="007A118F" w:rsidP="007A118F">
      <w:pPr>
        <w:pStyle w:val="Default"/>
        <w:numPr>
          <w:ilvl w:val="0"/>
          <w:numId w:val="66"/>
        </w:numPr>
        <w:jc w:val="both"/>
        <w:rPr>
          <w:rFonts w:ascii="Times New Roman" w:hAnsi="Times New Roman" w:cs="Times New Roman"/>
          <w:bCs/>
          <w:color w:val="000000" w:themeColor="text1"/>
          <w:sz w:val="20"/>
          <w:szCs w:val="20"/>
        </w:rPr>
      </w:pPr>
      <w:r w:rsidRPr="00F41668">
        <w:rPr>
          <w:rFonts w:ascii="Times New Roman" w:hAnsi="Times New Roman" w:cs="Times New Roman"/>
          <w:bCs/>
          <w:color w:val="000000" w:themeColor="text1"/>
          <w:sz w:val="20"/>
          <w:szCs w:val="20"/>
        </w:rPr>
        <w:t>Beneficjent:</w:t>
      </w:r>
    </w:p>
    <w:p w:rsidR="007A118F" w:rsidRPr="00F41668" w:rsidRDefault="007A118F" w:rsidP="007A118F">
      <w:pPr>
        <w:pStyle w:val="Default"/>
        <w:numPr>
          <w:ilvl w:val="0"/>
          <w:numId w:val="67"/>
        </w:numPr>
        <w:jc w:val="both"/>
        <w:rPr>
          <w:rFonts w:ascii="Times New Roman" w:hAnsi="Times New Roman" w:cs="Times New Roman"/>
          <w:bCs/>
          <w:color w:val="000000" w:themeColor="text1"/>
          <w:sz w:val="20"/>
          <w:szCs w:val="20"/>
        </w:rPr>
      </w:pPr>
      <w:r w:rsidRPr="00F41668">
        <w:rPr>
          <w:rFonts w:ascii="Times New Roman" w:hAnsi="Times New Roman" w:cs="Times New Roman"/>
          <w:bCs/>
          <w:color w:val="000000" w:themeColor="text1"/>
          <w:sz w:val="20"/>
          <w:szCs w:val="20"/>
        </w:rPr>
        <w:t>komunikacja tradycyjna –</w:t>
      </w:r>
      <w:r w:rsidR="00446804" w:rsidRPr="00F41668">
        <w:rPr>
          <w:rFonts w:ascii="Times New Roman" w:hAnsi="Times New Roman" w:cs="Times New Roman"/>
          <w:bCs/>
          <w:color w:val="000000" w:themeColor="text1"/>
          <w:sz w:val="20"/>
          <w:szCs w:val="20"/>
        </w:rPr>
        <w:t xml:space="preserve"> </w:t>
      </w:r>
      <w:r w:rsidR="00E104B8" w:rsidRPr="00F41668">
        <w:rPr>
          <w:rFonts w:ascii="Times New Roman" w:hAnsi="Times New Roman" w:cs="Times New Roman"/>
          <w:b/>
          <w:bCs/>
          <w:color w:val="000000" w:themeColor="text1"/>
          <w:sz w:val="20"/>
          <w:szCs w:val="20"/>
        </w:rPr>
        <w:t>ul. Szczecińska 31, 75-122 Koszalin</w:t>
      </w:r>
      <w:r w:rsidRPr="00F41668">
        <w:rPr>
          <w:rFonts w:ascii="Times New Roman" w:hAnsi="Times New Roman" w:cs="Times New Roman"/>
          <w:bCs/>
          <w:color w:val="000000" w:themeColor="text1"/>
          <w:sz w:val="20"/>
          <w:szCs w:val="20"/>
        </w:rPr>
        <w:t>,</w:t>
      </w:r>
    </w:p>
    <w:p w:rsidR="007A118F" w:rsidRPr="00F41668" w:rsidRDefault="007A118F" w:rsidP="007A118F">
      <w:pPr>
        <w:pStyle w:val="Default"/>
        <w:numPr>
          <w:ilvl w:val="0"/>
          <w:numId w:val="67"/>
        </w:numPr>
        <w:jc w:val="both"/>
        <w:rPr>
          <w:rFonts w:ascii="Times New Roman" w:hAnsi="Times New Roman" w:cs="Times New Roman"/>
          <w:b/>
          <w:bCs/>
          <w:color w:val="000000" w:themeColor="text1"/>
          <w:sz w:val="20"/>
          <w:szCs w:val="20"/>
        </w:rPr>
      </w:pPr>
      <w:r w:rsidRPr="00F41668">
        <w:rPr>
          <w:rFonts w:ascii="Times New Roman" w:hAnsi="Times New Roman" w:cs="Times New Roman"/>
          <w:bCs/>
          <w:color w:val="000000" w:themeColor="text1"/>
          <w:sz w:val="20"/>
          <w:szCs w:val="20"/>
        </w:rPr>
        <w:t xml:space="preserve">komunikacja elektroniczna  –  </w:t>
      </w:r>
      <w:r w:rsidR="00E104B8" w:rsidRPr="00F41668">
        <w:rPr>
          <w:rFonts w:ascii="Times New Roman" w:hAnsi="Times New Roman" w:cs="Times New Roman"/>
          <w:b/>
          <w:bCs/>
          <w:color w:val="000000" w:themeColor="text1"/>
          <w:sz w:val="20"/>
          <w:szCs w:val="20"/>
        </w:rPr>
        <w:t>zzdw@zzdw.koszalin.pl.</w:t>
      </w:r>
    </w:p>
    <w:p w:rsidR="007A118F" w:rsidRPr="00F41668" w:rsidRDefault="007A118F" w:rsidP="007A118F">
      <w:pPr>
        <w:pStyle w:val="Default"/>
        <w:numPr>
          <w:ilvl w:val="0"/>
          <w:numId w:val="55"/>
        </w:numPr>
        <w:ind w:left="426"/>
        <w:jc w:val="both"/>
        <w:rPr>
          <w:rFonts w:ascii="Times New Roman" w:hAnsi="Times New Roman" w:cs="Times New Roman"/>
          <w:bCs/>
          <w:color w:val="000000" w:themeColor="text1"/>
          <w:sz w:val="20"/>
          <w:szCs w:val="20"/>
        </w:rPr>
      </w:pPr>
      <w:r w:rsidRPr="00F41668">
        <w:rPr>
          <w:rFonts w:ascii="Times New Roman" w:hAnsi="Times New Roman" w:cs="Times New Roman"/>
          <w:bCs/>
          <w:color w:val="000000" w:themeColor="text1"/>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przewidują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listem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faksem,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pomocą autoryzacji e-PUAP,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przez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przez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pkt 1) lit. a) przyjmuje się dzień ich nadania</w:t>
      </w:r>
      <w:r w:rsidRPr="004B692E">
        <w:rPr>
          <w:rStyle w:val="Odwoanieprzypisudolnego"/>
          <w:rFonts w:ascii="Times New Roman" w:hAnsi="Times New Roman" w:cs="Times New Roman"/>
          <w:sz w:val="20"/>
          <w:szCs w:val="20"/>
        </w:rPr>
        <w:footnoteReference w:id="46"/>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Zarządzającej  RPO WZ,</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E104B8" w:rsidRPr="00E104B8">
              <w:rPr>
                <w:rFonts w:ascii="Times New Roman" w:hAnsi="Times New Roman" w:cs="Times New Roman"/>
                <w:b/>
                <w:bCs/>
                <w:sz w:val="20"/>
                <w:szCs w:val="20"/>
              </w:rPr>
              <w:t>RPZP.05.01.00-32-0003/18</w:t>
            </w:r>
            <w:r w:rsidR="00423B73" w:rsidRPr="00E104B8">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lastRenderedPageBreak/>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F41668" w:rsidRPr="00F41668"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F41668" w:rsidRDefault="007A118F" w:rsidP="00515044">
            <w:pPr>
              <w:pStyle w:val="Default"/>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Załącznik nr </w:t>
            </w:r>
            <w:r w:rsidR="00837E89" w:rsidRPr="00F41668">
              <w:rPr>
                <w:rFonts w:ascii="Times New Roman" w:hAnsi="Times New Roman" w:cs="Times New Roman"/>
                <w:color w:val="000000" w:themeColor="text1"/>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F41668" w:rsidRDefault="007A118F" w:rsidP="005320B9">
            <w:pPr>
              <w:pStyle w:val="Default"/>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Zasady prowadzenia przez beneficjentów wyodrębnionej ewidencji księgowej projektów dofinansowanych w ramach  Regionalnego Programu Operacyjnego. Województwa Zachodniopomorskiego 2014-2020</w:t>
            </w:r>
            <w:r w:rsidR="00CD51E8" w:rsidRPr="00F41668">
              <w:rPr>
                <w:rFonts w:ascii="Times New Roman" w:hAnsi="Times New Roman" w:cs="Times New Roman"/>
                <w:color w:val="000000" w:themeColor="text1"/>
                <w:sz w:val="20"/>
                <w:szCs w:val="20"/>
              </w:rPr>
              <w:t xml:space="preserve"> (</w:t>
            </w:r>
            <w:r w:rsidR="00CD51E8" w:rsidRPr="00F41668">
              <w:rPr>
                <w:rFonts w:ascii="Times New Roman" w:hAnsi="Times New Roman" w:cs="Times New Roman"/>
                <w:b/>
                <w:color w:val="000000" w:themeColor="text1"/>
                <w:sz w:val="20"/>
                <w:szCs w:val="20"/>
              </w:rPr>
              <w:t xml:space="preserve">wersja </w:t>
            </w:r>
            <w:r w:rsidR="006278E5" w:rsidRPr="00F41668">
              <w:rPr>
                <w:rFonts w:ascii="Times New Roman" w:hAnsi="Times New Roman" w:cs="Times New Roman"/>
                <w:b/>
                <w:color w:val="000000" w:themeColor="text1"/>
                <w:sz w:val="20"/>
                <w:szCs w:val="20"/>
              </w:rPr>
              <w:t xml:space="preserve"> 3.0</w:t>
            </w:r>
            <w:r w:rsidR="006278E5" w:rsidRPr="00F41668">
              <w:rPr>
                <w:rFonts w:ascii="Times New Roman" w:hAnsi="Times New Roman" w:cs="Times New Roman"/>
                <w:color w:val="000000" w:themeColor="text1"/>
                <w:sz w:val="20"/>
                <w:szCs w:val="20"/>
              </w:rPr>
              <w:t xml:space="preserve"> </w:t>
            </w:r>
            <w:r w:rsidR="00CD51E8" w:rsidRPr="00F41668">
              <w:rPr>
                <w:rFonts w:ascii="Times New Roman" w:hAnsi="Times New Roman" w:cs="Times New Roman"/>
                <w:color w:val="000000" w:themeColor="text1"/>
                <w:sz w:val="20"/>
                <w:szCs w:val="20"/>
              </w:rPr>
              <w:t>)</w:t>
            </w:r>
            <w:r w:rsidR="00222B9D" w:rsidRPr="00F41668">
              <w:rPr>
                <w:rFonts w:ascii="Times New Roman" w:hAnsi="Times New Roman" w:cs="Times New Roman"/>
                <w:color w:val="000000" w:themeColor="text1"/>
                <w:sz w:val="20"/>
                <w:szCs w:val="20"/>
              </w:rPr>
              <w:t>.</w:t>
            </w:r>
          </w:p>
        </w:tc>
      </w:tr>
      <w:tr w:rsidR="00F41668" w:rsidRPr="00F41668"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F41668" w:rsidRDefault="007A118F" w:rsidP="00515044">
            <w:pPr>
              <w:pStyle w:val="Default"/>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Załącznik nr </w:t>
            </w:r>
            <w:r w:rsidR="00837E89" w:rsidRPr="00F41668">
              <w:rPr>
                <w:rFonts w:ascii="Times New Roman" w:hAnsi="Times New Roman" w:cs="Times New Roman"/>
                <w:color w:val="000000" w:themeColor="text1"/>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F41668" w:rsidRDefault="00D465FE" w:rsidP="006278E5">
            <w:pPr>
              <w:pStyle w:val="Default"/>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Zasady w zakresie udzielania zamówień w projektach realizowanych w ramach Regionalnego Programu Operacyjnego Województwa Zachodniopomorskiego 2014 – 2020</w:t>
            </w:r>
            <w:r w:rsidR="00CD51E8" w:rsidRPr="00F41668">
              <w:rPr>
                <w:rFonts w:ascii="Times New Roman" w:hAnsi="Times New Roman" w:cs="Times New Roman"/>
                <w:color w:val="000000" w:themeColor="text1"/>
                <w:sz w:val="20"/>
                <w:szCs w:val="20"/>
              </w:rPr>
              <w:t xml:space="preserve"> (</w:t>
            </w:r>
            <w:r w:rsidR="00CD51E8" w:rsidRPr="00F41668">
              <w:rPr>
                <w:rFonts w:ascii="Times New Roman" w:hAnsi="Times New Roman" w:cs="Times New Roman"/>
                <w:b/>
                <w:color w:val="000000" w:themeColor="text1"/>
                <w:sz w:val="20"/>
                <w:szCs w:val="20"/>
              </w:rPr>
              <w:t xml:space="preserve">wersja </w:t>
            </w:r>
            <w:r w:rsidR="006278E5" w:rsidRPr="00F41668">
              <w:rPr>
                <w:rFonts w:ascii="Times New Roman" w:hAnsi="Times New Roman" w:cs="Times New Roman"/>
                <w:b/>
                <w:color w:val="000000" w:themeColor="text1"/>
                <w:sz w:val="20"/>
                <w:szCs w:val="20"/>
              </w:rPr>
              <w:t>6.1</w:t>
            </w:r>
            <w:r w:rsidR="00CD51E8" w:rsidRPr="00F41668">
              <w:rPr>
                <w:rFonts w:ascii="Times New Roman" w:hAnsi="Times New Roman" w:cs="Times New Roman"/>
                <w:color w:val="000000" w:themeColor="text1"/>
                <w:sz w:val="20"/>
                <w:szCs w:val="20"/>
              </w:rPr>
              <w:t>)</w:t>
            </w:r>
            <w:r w:rsidR="00222B9D" w:rsidRPr="00F41668">
              <w:rPr>
                <w:rFonts w:ascii="Times New Roman" w:hAnsi="Times New Roman" w:cs="Times New Roman"/>
                <w:color w:val="000000" w:themeColor="text1"/>
                <w:sz w:val="20"/>
                <w:szCs w:val="20"/>
              </w:rPr>
              <w:t>.</w:t>
            </w:r>
          </w:p>
        </w:tc>
      </w:tr>
      <w:tr w:rsidR="00F41668" w:rsidRPr="00F41668"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F41668" w:rsidRDefault="007A118F" w:rsidP="00515044">
            <w:pPr>
              <w:pStyle w:val="Default"/>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Załącznik nr </w:t>
            </w:r>
            <w:r w:rsidR="00837E89" w:rsidRPr="00F41668">
              <w:rPr>
                <w:rFonts w:ascii="Times New Roman" w:hAnsi="Times New Roman" w:cs="Times New Roman"/>
                <w:color w:val="000000" w:themeColor="text1"/>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F41668" w:rsidRDefault="007A118F" w:rsidP="006278E5">
            <w:pPr>
              <w:pStyle w:val="Default"/>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Zasady w zakresie przeprowadzania kontroli projektów w ramach Regionalnego Programu Operacyjnego Województwa Zachodniopomorskiego 2014 – 2020</w:t>
            </w:r>
            <w:r w:rsidR="006278E5" w:rsidRPr="00F41668">
              <w:rPr>
                <w:rFonts w:ascii="Times New Roman" w:hAnsi="Times New Roman" w:cs="Times New Roman"/>
                <w:color w:val="000000" w:themeColor="text1"/>
                <w:sz w:val="20"/>
                <w:szCs w:val="20"/>
              </w:rPr>
              <w:t xml:space="preserve"> (</w:t>
            </w:r>
            <w:r w:rsidR="006278E5" w:rsidRPr="00F41668">
              <w:rPr>
                <w:rFonts w:ascii="Times New Roman" w:hAnsi="Times New Roman" w:cs="Times New Roman"/>
                <w:b/>
                <w:color w:val="000000" w:themeColor="text1"/>
                <w:sz w:val="20"/>
                <w:szCs w:val="20"/>
              </w:rPr>
              <w:t>wersja 5.0</w:t>
            </w:r>
            <w:r w:rsidR="00CD51E8" w:rsidRPr="00F41668">
              <w:rPr>
                <w:rFonts w:ascii="Times New Roman" w:hAnsi="Times New Roman" w:cs="Times New Roman"/>
                <w:b/>
                <w:color w:val="000000" w:themeColor="text1"/>
                <w:sz w:val="20"/>
                <w:szCs w:val="20"/>
              </w:rPr>
              <w:t>)</w:t>
            </w:r>
            <w:r w:rsidR="00222B9D" w:rsidRPr="00F41668">
              <w:rPr>
                <w:rFonts w:ascii="Times New Roman" w:hAnsi="Times New Roman" w:cs="Times New Roman"/>
                <w:b/>
                <w:color w:val="000000" w:themeColor="text1"/>
                <w:sz w:val="20"/>
                <w:szCs w:val="20"/>
              </w:rPr>
              <w:t>.</w:t>
            </w:r>
          </w:p>
        </w:tc>
      </w:tr>
      <w:tr w:rsidR="00F41668" w:rsidRPr="00F41668"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F41668" w:rsidRDefault="00F55C7B" w:rsidP="00515044">
            <w:pPr>
              <w:pStyle w:val="Default"/>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Załącznik nr </w:t>
            </w:r>
            <w:r w:rsidR="00837E89" w:rsidRPr="00F41668">
              <w:rPr>
                <w:rFonts w:ascii="Times New Roman" w:hAnsi="Times New Roman" w:cs="Times New Roman"/>
                <w:color w:val="000000" w:themeColor="text1"/>
                <w:sz w:val="20"/>
                <w:szCs w:val="20"/>
              </w:rPr>
              <w:t>6</w:t>
            </w:r>
          </w:p>
          <w:p w:rsidR="00F55C7B" w:rsidRPr="00F41668" w:rsidRDefault="00F55C7B">
            <w:pPr>
              <w:pStyle w:val="Default"/>
              <w:rPr>
                <w:rFonts w:ascii="Times New Roman" w:hAnsi="Times New Roman" w:cs="Times New Roman"/>
                <w:color w:val="000000" w:themeColor="text1"/>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F41668" w:rsidRDefault="00F55C7B" w:rsidP="006278E5">
            <w:pPr>
              <w:pStyle w:val="Default"/>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Zasady w zakresie kwalifikowalności podatku od towarów i usług dla projektów dofinansowanych w ramach Regionalnego Programu Operacyjnego Województwa Zachodniopomorskiego 2014-2020</w:t>
            </w:r>
            <w:r w:rsidR="00CD51E8" w:rsidRPr="00F41668">
              <w:rPr>
                <w:rFonts w:ascii="Times New Roman" w:hAnsi="Times New Roman" w:cs="Times New Roman"/>
                <w:color w:val="000000" w:themeColor="text1"/>
                <w:sz w:val="20"/>
                <w:szCs w:val="20"/>
              </w:rPr>
              <w:t xml:space="preserve"> (</w:t>
            </w:r>
            <w:r w:rsidR="0033418B" w:rsidRPr="00F41668">
              <w:rPr>
                <w:rFonts w:ascii="Times New Roman" w:hAnsi="Times New Roman" w:cs="Times New Roman"/>
                <w:b/>
                <w:color w:val="000000" w:themeColor="text1"/>
                <w:sz w:val="20"/>
                <w:szCs w:val="20"/>
              </w:rPr>
              <w:t xml:space="preserve">wersja </w:t>
            </w:r>
            <w:r w:rsidR="006278E5" w:rsidRPr="00F41668">
              <w:rPr>
                <w:rFonts w:ascii="Times New Roman" w:hAnsi="Times New Roman" w:cs="Times New Roman"/>
                <w:b/>
                <w:color w:val="000000" w:themeColor="text1"/>
                <w:sz w:val="20"/>
                <w:szCs w:val="20"/>
              </w:rPr>
              <w:t>4.0</w:t>
            </w:r>
            <w:r w:rsidR="00CD51E8" w:rsidRPr="00F41668">
              <w:rPr>
                <w:rFonts w:ascii="Times New Roman" w:hAnsi="Times New Roman" w:cs="Times New Roman"/>
                <w:color w:val="000000" w:themeColor="text1"/>
                <w:sz w:val="20"/>
                <w:szCs w:val="20"/>
              </w:rPr>
              <w:t>)</w:t>
            </w:r>
            <w:r w:rsidR="00222B9D" w:rsidRPr="00F41668">
              <w:rPr>
                <w:rFonts w:ascii="Times New Roman" w:hAnsi="Times New Roman" w:cs="Times New Roman"/>
                <w:color w:val="000000" w:themeColor="text1"/>
                <w:sz w:val="20"/>
                <w:szCs w:val="20"/>
              </w:rPr>
              <w:t>.</w:t>
            </w:r>
          </w:p>
        </w:tc>
      </w:tr>
      <w:tr w:rsidR="00515044" w:rsidRPr="00F41668" w:rsidTr="00866C87">
        <w:trPr>
          <w:trHeight w:val="479"/>
        </w:trPr>
        <w:tc>
          <w:tcPr>
            <w:tcW w:w="1951" w:type="dxa"/>
            <w:tcBorders>
              <w:top w:val="single" w:sz="4" w:space="0" w:color="auto"/>
              <w:left w:val="single" w:sz="4" w:space="0" w:color="auto"/>
              <w:bottom w:val="single" w:sz="4" w:space="0" w:color="auto"/>
              <w:right w:val="single" w:sz="4" w:space="0" w:color="auto"/>
            </w:tcBorders>
            <w:vAlign w:val="center"/>
          </w:tcPr>
          <w:p w:rsidR="00515044" w:rsidRPr="00F41668" w:rsidRDefault="00515044" w:rsidP="00515044">
            <w:pPr>
              <w:pStyle w:val="Default"/>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Za</w:t>
            </w:r>
            <w:r w:rsidRPr="00F41668">
              <w:rPr>
                <w:rFonts w:ascii="Times New Roman" w:hAnsi="Times New Roman" w:cs="Times New Roman" w:hint="eastAsia"/>
                <w:color w:val="000000" w:themeColor="text1"/>
                <w:sz w:val="20"/>
                <w:szCs w:val="20"/>
              </w:rPr>
              <w:t>łą</w:t>
            </w:r>
            <w:r w:rsidRPr="00F41668">
              <w:rPr>
                <w:rFonts w:ascii="Times New Roman" w:hAnsi="Times New Roman" w:cs="Times New Roman"/>
                <w:color w:val="000000" w:themeColor="text1"/>
                <w:sz w:val="20"/>
                <w:szCs w:val="20"/>
              </w:rPr>
              <w:t>cznik nr 7</w:t>
            </w:r>
          </w:p>
          <w:p w:rsidR="00515044" w:rsidRPr="00F41668" w:rsidRDefault="00515044">
            <w:pPr>
              <w:pStyle w:val="Default"/>
              <w:rPr>
                <w:rFonts w:ascii="Times New Roman" w:hAnsi="Times New Roman" w:cs="Times New Roman"/>
                <w:color w:val="000000" w:themeColor="text1"/>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41668" w:rsidRDefault="00515044" w:rsidP="006B5DBE">
            <w:pPr>
              <w:pStyle w:val="Default"/>
              <w:jc w:val="both"/>
              <w:rPr>
                <w:rFonts w:ascii="Times New Roman" w:hAnsi="Times New Roman" w:cs="Times New Roman"/>
                <w:color w:val="000000" w:themeColor="text1"/>
                <w:sz w:val="20"/>
                <w:szCs w:val="20"/>
              </w:rPr>
            </w:pPr>
            <w:r w:rsidRPr="00F41668">
              <w:rPr>
                <w:rFonts w:ascii="Times New Roman" w:hAnsi="Times New Roman" w:cs="Times New Roman"/>
                <w:color w:val="000000" w:themeColor="text1"/>
                <w:sz w:val="20"/>
                <w:szCs w:val="20"/>
              </w:rPr>
              <w:t xml:space="preserve">Zasady dotyczące wykazywania oraz monitorowania dochodów związanych z realizacją projektów w ramach Regionalnego Programu Operacyjnego Województwa </w:t>
            </w:r>
            <w:r w:rsidRPr="00866C87">
              <w:rPr>
                <w:rFonts w:ascii="Times New Roman" w:hAnsi="Times New Roman" w:cs="Times New Roman"/>
                <w:color w:val="000000" w:themeColor="text1"/>
                <w:sz w:val="20"/>
                <w:szCs w:val="20"/>
              </w:rPr>
              <w:t>Zachodni</w:t>
            </w:r>
            <w:r w:rsidR="006278E5" w:rsidRPr="00866C87">
              <w:rPr>
                <w:rFonts w:ascii="Times New Roman" w:hAnsi="Times New Roman" w:cs="Times New Roman"/>
                <w:color w:val="000000" w:themeColor="text1"/>
                <w:sz w:val="20"/>
                <w:szCs w:val="20"/>
              </w:rPr>
              <w:t>opomorskiego 2014-2020 (</w:t>
            </w:r>
            <w:r w:rsidR="006278E5" w:rsidRPr="00866C87">
              <w:rPr>
                <w:rFonts w:ascii="Times New Roman" w:hAnsi="Times New Roman" w:cs="Times New Roman"/>
                <w:b/>
                <w:color w:val="000000" w:themeColor="text1"/>
                <w:sz w:val="20"/>
                <w:szCs w:val="20"/>
              </w:rPr>
              <w:t xml:space="preserve">wersja </w:t>
            </w:r>
            <w:r w:rsidR="006B5DBE" w:rsidRPr="00866C87">
              <w:rPr>
                <w:rFonts w:ascii="Times New Roman" w:hAnsi="Times New Roman" w:cs="Times New Roman"/>
                <w:b/>
                <w:color w:val="000000" w:themeColor="text1"/>
                <w:sz w:val="20"/>
                <w:szCs w:val="20"/>
              </w:rPr>
              <w:t>3</w:t>
            </w:r>
            <w:r w:rsidR="006278E5" w:rsidRPr="00866C87">
              <w:rPr>
                <w:rFonts w:ascii="Times New Roman" w:hAnsi="Times New Roman" w:cs="Times New Roman"/>
                <w:b/>
                <w:color w:val="000000" w:themeColor="text1"/>
                <w:sz w:val="20"/>
                <w:szCs w:val="20"/>
              </w:rPr>
              <w:t>.0</w:t>
            </w:r>
            <w:r w:rsidRPr="00866C87">
              <w:rPr>
                <w:rFonts w:ascii="Times New Roman" w:hAnsi="Times New Roman" w:cs="Times New Roman"/>
                <w:b/>
                <w:color w:val="000000" w:themeColor="text1"/>
                <w:sz w:val="20"/>
                <w:szCs w:val="20"/>
              </w:rPr>
              <w:t>).</w:t>
            </w:r>
          </w:p>
        </w:tc>
      </w:tr>
    </w:tbl>
    <w:p w:rsidR="00522DA9" w:rsidRPr="00F41668" w:rsidRDefault="00522DA9" w:rsidP="00130D8C">
      <w:pPr>
        <w:pStyle w:val="Default"/>
        <w:rPr>
          <w:rFonts w:ascii="Times New Roman" w:hAnsi="Times New Roman" w:cs="Times New Roman"/>
          <w:color w:val="000000" w:themeColor="text1"/>
          <w:sz w:val="20"/>
          <w:szCs w:val="20"/>
        </w:rPr>
      </w:pPr>
    </w:p>
    <w:p w:rsidR="00D433A5" w:rsidRPr="00F41668" w:rsidRDefault="00D433A5">
      <w:pPr>
        <w:pStyle w:val="Default"/>
        <w:rPr>
          <w:rFonts w:ascii="Times New Roman" w:hAnsi="Times New Roman" w:cs="Times New Roman"/>
          <w:color w:val="000000" w:themeColor="text1"/>
          <w:sz w:val="20"/>
          <w:szCs w:val="20"/>
        </w:rPr>
      </w:pPr>
    </w:p>
    <w:p w:rsidR="007A118F" w:rsidRPr="00F41668" w:rsidRDefault="007A118F" w:rsidP="007A118F">
      <w:pPr>
        <w:pStyle w:val="Default"/>
        <w:jc w:val="both"/>
        <w:rPr>
          <w:rFonts w:ascii="Times New Roman" w:hAnsi="Times New Roman" w:cs="Times New Roman"/>
          <w:color w:val="000000" w:themeColor="text1"/>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056D95">
      <w:footerReference w:type="default" r:id="rId18"/>
      <w:pgSz w:w="11905" w:h="16837"/>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A6" w:rsidRDefault="00AA5CA6" w:rsidP="007A118F">
      <w:r>
        <w:separator/>
      </w:r>
    </w:p>
  </w:endnote>
  <w:endnote w:type="continuationSeparator" w:id="0">
    <w:p w:rsidR="00AA5CA6" w:rsidRDefault="00AA5CA6"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CA6" w:rsidRDefault="00AA5CA6">
    <w:pPr>
      <w:pStyle w:val="Stopka"/>
      <w:ind w:right="360"/>
    </w:pPr>
    <w:r>
      <w:rPr>
        <w:noProof/>
        <w:lang w:eastAsia="pl-PL"/>
      </w:rPr>
      <mc:AlternateContent>
        <mc:Choice Requires="wps">
          <w:drawing>
            <wp:anchor distT="0" distB="0" distL="0" distR="0" simplePos="0" relativeHeight="251660288" behindDoc="0" locked="0" layoutInCell="1" allowOverlap="1" wp14:anchorId="67FB4A93" wp14:editId="2E68DCF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CA6" w:rsidRDefault="00AA5CA6">
                          <w:pPr>
                            <w:pStyle w:val="Stopka"/>
                          </w:pPr>
                          <w:r>
                            <w:rPr>
                              <w:rStyle w:val="Numerstrony"/>
                            </w:rPr>
                            <w:fldChar w:fldCharType="begin"/>
                          </w:r>
                          <w:r>
                            <w:rPr>
                              <w:rStyle w:val="Numerstrony"/>
                            </w:rPr>
                            <w:instrText xml:space="preserve"> PAGE </w:instrText>
                          </w:r>
                          <w:r>
                            <w:rPr>
                              <w:rStyle w:val="Numerstrony"/>
                            </w:rPr>
                            <w:fldChar w:fldCharType="separate"/>
                          </w:r>
                          <w:r w:rsidR="007B42F2">
                            <w:rPr>
                              <w:rStyle w:val="Numerstrony"/>
                              <w:noProof/>
                            </w:rPr>
                            <w:t>30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AA5CA6" w:rsidRDefault="00AA5CA6">
                    <w:pPr>
                      <w:pStyle w:val="Stopka"/>
                    </w:pPr>
                    <w:r>
                      <w:rPr>
                        <w:rStyle w:val="Numerstrony"/>
                      </w:rPr>
                      <w:fldChar w:fldCharType="begin"/>
                    </w:r>
                    <w:r>
                      <w:rPr>
                        <w:rStyle w:val="Numerstrony"/>
                      </w:rPr>
                      <w:instrText xml:space="preserve"> PAGE </w:instrText>
                    </w:r>
                    <w:r>
                      <w:rPr>
                        <w:rStyle w:val="Numerstrony"/>
                      </w:rPr>
                      <w:fldChar w:fldCharType="separate"/>
                    </w:r>
                    <w:r w:rsidR="007B42F2">
                      <w:rPr>
                        <w:rStyle w:val="Numerstrony"/>
                        <w:noProof/>
                      </w:rPr>
                      <w:t>30</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A6" w:rsidRDefault="00AA5CA6" w:rsidP="007A118F">
      <w:r>
        <w:separator/>
      </w:r>
    </w:p>
  </w:footnote>
  <w:footnote w:type="continuationSeparator" w:id="0">
    <w:p w:rsidR="00AA5CA6" w:rsidRDefault="00AA5CA6" w:rsidP="007A118F">
      <w:r>
        <w:continuationSeparator/>
      </w:r>
    </w:p>
  </w:footnote>
  <w:footnote w:id="1">
    <w:p w:rsidR="00AA5CA6" w:rsidRPr="00F8318C" w:rsidRDefault="00AA5CA6"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AA5CA6" w:rsidRPr="006D15E6" w:rsidRDefault="00AA5CA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AA5CA6" w:rsidRPr="006D15E6" w:rsidRDefault="00AA5CA6"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AA5CA6" w:rsidRDefault="00AA5CA6"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AA5CA6" w:rsidRPr="006D15E6" w:rsidRDefault="00AA5CA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AA5CA6" w:rsidRPr="00FD6F71" w:rsidRDefault="00AA5CA6"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AA5CA6" w:rsidRPr="006D15E6" w:rsidRDefault="00AA5CA6"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AA5CA6" w:rsidRPr="006D15E6" w:rsidRDefault="00AA5CA6"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AA5CA6" w:rsidRPr="00C67C9D" w:rsidRDefault="00AA5CA6"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AA5CA6" w:rsidRPr="008A00ED" w:rsidRDefault="00AA5CA6">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AA5CA6" w:rsidRDefault="00AA5CA6">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2">
    <w:p w:rsidR="00AA5CA6" w:rsidRDefault="00AA5CA6">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3">
    <w:p w:rsidR="00AA5CA6" w:rsidRDefault="00AA5CA6">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4">
    <w:p w:rsidR="00AA5CA6" w:rsidRDefault="00AA5CA6"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5">
    <w:p w:rsidR="00AA5CA6" w:rsidRDefault="00AA5CA6"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AA5CA6" w:rsidRDefault="00AA5CA6"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AA5CA6" w:rsidRDefault="00AA5CA6">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8">
    <w:p w:rsidR="00AA5CA6" w:rsidRPr="002871F9" w:rsidRDefault="00AA5CA6"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AA5CA6" w:rsidRPr="002871F9" w:rsidRDefault="00AA5CA6"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AA5CA6" w:rsidRPr="00E739CA" w:rsidRDefault="00AA5CA6"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p w:rsidR="00AA5CA6" w:rsidRDefault="00AA5CA6">
      <w:pPr>
        <w:pStyle w:val="Tekstprzypisudolnego"/>
      </w:pPr>
    </w:p>
  </w:footnote>
  <w:footnote w:id="31">
    <w:p w:rsidR="00AA5CA6" w:rsidRPr="00643546" w:rsidRDefault="00AA5CA6"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r>
        <w:rPr>
          <w:sz w:val="16"/>
          <w:szCs w:val="16"/>
          <w:vertAlign w:val="superscript"/>
        </w:rPr>
        <w:t xml:space="preserve"> </w:t>
      </w:r>
      <w:r>
        <w:rPr>
          <w:rStyle w:val="Odwoanieprzypisudolnego"/>
          <w:sz w:val="16"/>
          <w:szCs w:val="16"/>
        </w:rPr>
        <w:t>lub zasady konkurencyjności.</w:t>
      </w:r>
      <w:r w:rsidRPr="00643546">
        <w:rPr>
          <w:rStyle w:val="Odwoanieprzypisudolnego"/>
          <w:sz w:val="16"/>
          <w:szCs w:val="16"/>
        </w:rPr>
        <w:t>.</w:t>
      </w:r>
    </w:p>
  </w:footnote>
  <w:footnote w:id="32">
    <w:p w:rsidR="00AA5CA6" w:rsidRDefault="00AA5CA6">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3">
    <w:p w:rsidR="00AA5CA6" w:rsidRPr="00A51048" w:rsidRDefault="00AA5CA6"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4">
    <w:p w:rsidR="00AA5CA6" w:rsidRPr="006D15E6" w:rsidRDefault="00AA5CA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5">
    <w:p w:rsidR="00AA5CA6" w:rsidRPr="00FA0F1C" w:rsidRDefault="00AA5CA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AA5CA6" w:rsidRDefault="00AA5CA6"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7">
    <w:p w:rsidR="00AA5CA6" w:rsidRPr="006D15E6" w:rsidRDefault="00AA5CA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8">
    <w:p w:rsidR="00AA5CA6" w:rsidRPr="00757F14" w:rsidRDefault="00AA5CA6"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AA5CA6" w:rsidRPr="00757F14" w:rsidRDefault="00AA5CA6"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0">
    <w:p w:rsidR="00AA5CA6" w:rsidRPr="00757F14" w:rsidRDefault="00AA5CA6"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1">
    <w:p w:rsidR="00AA5CA6" w:rsidRPr="00643546" w:rsidRDefault="00AA5CA6"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2">
    <w:p w:rsidR="00AA5CA6" w:rsidRPr="00643546" w:rsidRDefault="00AA5CA6"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3">
    <w:p w:rsidR="00AA5CA6" w:rsidRPr="00643546" w:rsidRDefault="00AA5CA6"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AA5CA6" w:rsidRPr="001C503E" w:rsidRDefault="00AA5CA6"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5">
    <w:p w:rsidR="00AA5CA6" w:rsidRPr="007C0D5E" w:rsidRDefault="00AA5CA6"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6">
    <w:p w:rsidR="00AA5CA6" w:rsidRPr="006D15E6" w:rsidRDefault="00AA5CA6"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j.t.).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68841352"/>
    <w:lvl w:ilvl="0">
      <w:start w:val="1"/>
      <w:numFmt w:val="decimal"/>
      <w:lvlText w:val="%1)"/>
      <w:lvlJc w:val="left"/>
      <w:pPr>
        <w:ind w:left="1920" w:hanging="360"/>
      </w:pPr>
      <w:rPr>
        <w:b w:val="0"/>
        <w:strike w:val="0"/>
        <w:color w:val="000000" w:themeColor="text1"/>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874AC80C"/>
    <w:name w:val="WW8Num43"/>
    <w:lvl w:ilvl="0">
      <w:start w:val="1"/>
      <w:numFmt w:val="decimal"/>
      <w:lvlText w:val="%1."/>
      <w:lvlJc w:val="left"/>
      <w:pPr>
        <w:tabs>
          <w:tab w:val="num" w:pos="0"/>
        </w:tabs>
        <w:ind w:left="360" w:hanging="360"/>
      </w:pPr>
      <w:rPr>
        <w:rFonts w:ascii="Times New Roman" w:hAnsi="Times New Roman" w:cs="Times New Roman" w:hint="default"/>
        <w:b w:val="0"/>
        <w:color w:val="000000" w:themeColor="text1"/>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27D7BF7"/>
    <w:multiLevelType w:val="hybridMultilevel"/>
    <w:tmpl w:val="06B6F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FDD0D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3CAD01AC"/>
    <w:multiLevelType w:val="hybridMultilevel"/>
    <w:tmpl w:val="A678C9FC"/>
    <w:lvl w:ilvl="0" w:tplc="0CA44EAC">
      <w:start w:val="18"/>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3E9A4BE4"/>
    <w:multiLevelType w:val="hybridMultilevel"/>
    <w:tmpl w:val="502295C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9">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45C44073"/>
    <w:multiLevelType w:val="hybridMultilevel"/>
    <w:tmpl w:val="59B04C52"/>
    <w:lvl w:ilvl="0" w:tplc="41141928">
      <w:start w:val="1"/>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0">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83A5FDA"/>
    <w:multiLevelType w:val="hybridMultilevel"/>
    <w:tmpl w:val="FDD0D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5E3A2038"/>
    <w:multiLevelType w:val="hybridMultilevel"/>
    <w:tmpl w:val="2B7CC0FA"/>
    <w:lvl w:ilvl="0" w:tplc="B28AE172">
      <w:start w:val="1"/>
      <w:numFmt w:val="lowerLetter"/>
      <w:lvlText w:val="%1)"/>
      <w:lvlJc w:val="left"/>
      <w:pPr>
        <w:ind w:left="1428" w:hanging="360"/>
      </w:pPr>
      <w:rPr>
        <w:b w:val="0"/>
        <w:color w:val="000000" w:themeColor="text1"/>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9">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6"/>
  </w:num>
  <w:num w:numId="8">
    <w:abstractNumId w:val="61"/>
  </w:num>
  <w:num w:numId="9">
    <w:abstractNumId w:val="50"/>
  </w:num>
  <w:num w:numId="10">
    <w:abstractNumId w:val="16"/>
  </w:num>
  <w:num w:numId="11">
    <w:abstractNumId w:val="32"/>
  </w:num>
  <w:num w:numId="12">
    <w:abstractNumId w:val="58"/>
  </w:num>
  <w:num w:numId="13">
    <w:abstractNumId w:val="69"/>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7"/>
  </w:num>
  <w:num w:numId="16">
    <w:abstractNumId w:val="6"/>
  </w:num>
  <w:num w:numId="17">
    <w:abstractNumId w:val="41"/>
  </w:num>
  <w:num w:numId="18">
    <w:abstractNumId w:val="17"/>
  </w:num>
  <w:num w:numId="19">
    <w:abstractNumId w:val="85"/>
  </w:num>
  <w:num w:numId="20">
    <w:abstractNumId w:val="90"/>
  </w:num>
  <w:num w:numId="21">
    <w:abstractNumId w:val="64"/>
  </w:num>
  <w:num w:numId="22">
    <w:abstractNumId w:val="87"/>
  </w:num>
  <w:num w:numId="23">
    <w:abstractNumId w:val="82"/>
  </w:num>
  <w:num w:numId="24">
    <w:abstractNumId w:val="20"/>
  </w:num>
  <w:num w:numId="25">
    <w:abstractNumId w:val="15"/>
  </w:num>
  <w:num w:numId="26">
    <w:abstractNumId w:val="63"/>
  </w:num>
  <w:num w:numId="27">
    <w:abstractNumId w:val="84"/>
  </w:num>
  <w:num w:numId="28">
    <w:abstractNumId w:val="28"/>
  </w:num>
  <w:num w:numId="29">
    <w:abstractNumId w:val="86"/>
  </w:num>
  <w:num w:numId="30">
    <w:abstractNumId w:val="57"/>
  </w:num>
  <w:num w:numId="31">
    <w:abstractNumId w:val="30"/>
  </w:num>
  <w:num w:numId="32">
    <w:abstractNumId w:val="70"/>
  </w:num>
  <w:num w:numId="33">
    <w:abstractNumId w:val="1"/>
  </w:num>
  <w:num w:numId="34">
    <w:abstractNumId w:val="79"/>
  </w:num>
  <w:num w:numId="35">
    <w:abstractNumId w:val="34"/>
  </w:num>
  <w:num w:numId="36">
    <w:abstractNumId w:val="10"/>
  </w:num>
  <w:num w:numId="37">
    <w:abstractNumId w:val="73"/>
  </w:num>
  <w:num w:numId="38">
    <w:abstractNumId w:val="91"/>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51"/>
  </w:num>
  <w:num w:numId="46">
    <w:abstractNumId w:val="44"/>
  </w:num>
  <w:num w:numId="47">
    <w:abstractNumId w:val="65"/>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81"/>
  </w:num>
  <w:num w:numId="55">
    <w:abstractNumId w:val="13"/>
  </w:num>
  <w:num w:numId="56">
    <w:abstractNumId w:val="31"/>
  </w:num>
  <w:num w:numId="57">
    <w:abstractNumId w:val="18"/>
  </w:num>
  <w:num w:numId="58">
    <w:abstractNumId w:val="60"/>
  </w:num>
  <w:num w:numId="59">
    <w:abstractNumId w:val="38"/>
  </w:num>
  <w:num w:numId="60">
    <w:abstractNumId w:val="22"/>
  </w:num>
  <w:num w:numId="61">
    <w:abstractNumId w:val="66"/>
  </w:num>
  <w:num w:numId="62">
    <w:abstractNumId w:val="67"/>
  </w:num>
  <w:num w:numId="63">
    <w:abstractNumId w:val="78"/>
  </w:num>
  <w:num w:numId="64">
    <w:abstractNumId w:val="25"/>
  </w:num>
  <w:num w:numId="65">
    <w:abstractNumId w:val="83"/>
  </w:num>
  <w:num w:numId="66">
    <w:abstractNumId w:val="89"/>
  </w:num>
  <w:num w:numId="67">
    <w:abstractNumId w:val="71"/>
  </w:num>
  <w:num w:numId="68">
    <w:abstractNumId w:val="74"/>
  </w:num>
  <w:num w:numId="69">
    <w:abstractNumId w:val="88"/>
  </w:num>
  <w:num w:numId="70">
    <w:abstractNumId w:val="80"/>
  </w:num>
  <w:num w:numId="71">
    <w:abstractNumId w:val="36"/>
  </w:num>
  <w:num w:numId="72">
    <w:abstractNumId w:val="3"/>
  </w:num>
  <w:num w:numId="73">
    <w:abstractNumId w:val="27"/>
  </w:num>
  <w:num w:numId="74">
    <w:abstractNumId w:val="35"/>
  </w:num>
  <w:num w:numId="75">
    <w:abstractNumId w:val="53"/>
  </w:num>
  <w:num w:numId="76">
    <w:abstractNumId w:val="72"/>
  </w:num>
  <w:num w:numId="77">
    <w:abstractNumId w:val="76"/>
  </w:num>
  <w:num w:numId="78">
    <w:abstractNumId w:val="40"/>
  </w:num>
  <w:num w:numId="79">
    <w:abstractNumId w:val="59"/>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62"/>
  </w:num>
  <w:num w:numId="86">
    <w:abstractNumId w:val="52"/>
  </w:num>
  <w:num w:numId="87">
    <w:abstractNumId w:val="75"/>
  </w:num>
  <w:num w:numId="88">
    <w:abstractNumId w:val="45"/>
  </w:num>
  <w:num w:numId="89">
    <w:abstractNumId w:val="48"/>
  </w:num>
  <w:num w:numId="90">
    <w:abstractNumId w:val="46"/>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8"/>
  </w:num>
  <w:num w:numId="93">
    <w:abstractNumId w:val="47"/>
  </w:num>
  <w:num w:numId="94">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88"/>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6D95"/>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4A9"/>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17B"/>
    <w:rsid w:val="000B7650"/>
    <w:rsid w:val="000B7DA9"/>
    <w:rsid w:val="000C0CCD"/>
    <w:rsid w:val="000C0DD0"/>
    <w:rsid w:val="000C5F07"/>
    <w:rsid w:val="000D032D"/>
    <w:rsid w:val="000D18E1"/>
    <w:rsid w:val="000D1D03"/>
    <w:rsid w:val="000D26C5"/>
    <w:rsid w:val="000D34D8"/>
    <w:rsid w:val="000D49F5"/>
    <w:rsid w:val="000D4B65"/>
    <w:rsid w:val="000D5926"/>
    <w:rsid w:val="000D68B2"/>
    <w:rsid w:val="000D7175"/>
    <w:rsid w:val="000E0571"/>
    <w:rsid w:val="000E06F2"/>
    <w:rsid w:val="000E2AE9"/>
    <w:rsid w:val="000E536A"/>
    <w:rsid w:val="000E6636"/>
    <w:rsid w:val="000E66F7"/>
    <w:rsid w:val="000E741F"/>
    <w:rsid w:val="000E7E2C"/>
    <w:rsid w:val="000F0D98"/>
    <w:rsid w:val="000F13CB"/>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542"/>
    <w:rsid w:val="001056C4"/>
    <w:rsid w:val="001103B7"/>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075F"/>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63E"/>
    <w:rsid w:val="00171D64"/>
    <w:rsid w:val="00171E68"/>
    <w:rsid w:val="0017306F"/>
    <w:rsid w:val="00173BDD"/>
    <w:rsid w:val="00174ADF"/>
    <w:rsid w:val="001779C1"/>
    <w:rsid w:val="00181E18"/>
    <w:rsid w:val="001832C1"/>
    <w:rsid w:val="00183886"/>
    <w:rsid w:val="0018437C"/>
    <w:rsid w:val="001855BF"/>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1BF7"/>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37A4F"/>
    <w:rsid w:val="00240A1B"/>
    <w:rsid w:val="00240B04"/>
    <w:rsid w:val="0024225D"/>
    <w:rsid w:val="00242E5E"/>
    <w:rsid w:val="00244236"/>
    <w:rsid w:val="00244D75"/>
    <w:rsid w:val="00245309"/>
    <w:rsid w:val="00245DCC"/>
    <w:rsid w:val="00250C1F"/>
    <w:rsid w:val="00255B94"/>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B76C4"/>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50B0"/>
    <w:rsid w:val="002F7F7D"/>
    <w:rsid w:val="003013F0"/>
    <w:rsid w:val="00301926"/>
    <w:rsid w:val="00301AC9"/>
    <w:rsid w:val="0030275D"/>
    <w:rsid w:val="00303DA4"/>
    <w:rsid w:val="0030471D"/>
    <w:rsid w:val="00305321"/>
    <w:rsid w:val="00306D90"/>
    <w:rsid w:val="0030775B"/>
    <w:rsid w:val="003103D6"/>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0085"/>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867"/>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0E6"/>
    <w:rsid w:val="00387928"/>
    <w:rsid w:val="00387C3A"/>
    <w:rsid w:val="00390A58"/>
    <w:rsid w:val="003929B1"/>
    <w:rsid w:val="003933E1"/>
    <w:rsid w:val="00393B6E"/>
    <w:rsid w:val="003944F9"/>
    <w:rsid w:val="00394A5F"/>
    <w:rsid w:val="00396011"/>
    <w:rsid w:val="0039637C"/>
    <w:rsid w:val="003964CF"/>
    <w:rsid w:val="003A0723"/>
    <w:rsid w:val="003A08B7"/>
    <w:rsid w:val="003A0E7F"/>
    <w:rsid w:val="003A58D6"/>
    <w:rsid w:val="003A7ABB"/>
    <w:rsid w:val="003B07F9"/>
    <w:rsid w:val="003B1644"/>
    <w:rsid w:val="003B252E"/>
    <w:rsid w:val="003B25A3"/>
    <w:rsid w:val="003B25FB"/>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043F"/>
    <w:rsid w:val="003E34A2"/>
    <w:rsid w:val="003E5651"/>
    <w:rsid w:val="003E6FCD"/>
    <w:rsid w:val="003E7F78"/>
    <w:rsid w:val="003F1D7F"/>
    <w:rsid w:val="003F1EBB"/>
    <w:rsid w:val="003F48A2"/>
    <w:rsid w:val="003F5035"/>
    <w:rsid w:val="003F761E"/>
    <w:rsid w:val="003F7F21"/>
    <w:rsid w:val="0040083B"/>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0BC3"/>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5AFD"/>
    <w:rsid w:val="00446804"/>
    <w:rsid w:val="00447E2C"/>
    <w:rsid w:val="00450C17"/>
    <w:rsid w:val="004513DA"/>
    <w:rsid w:val="004535A2"/>
    <w:rsid w:val="00453CCA"/>
    <w:rsid w:val="00456DAB"/>
    <w:rsid w:val="00456EA7"/>
    <w:rsid w:val="00460F71"/>
    <w:rsid w:val="00460F7C"/>
    <w:rsid w:val="00461D2E"/>
    <w:rsid w:val="0046273B"/>
    <w:rsid w:val="0046583B"/>
    <w:rsid w:val="00465BA8"/>
    <w:rsid w:val="0046613F"/>
    <w:rsid w:val="004701CE"/>
    <w:rsid w:val="004729AE"/>
    <w:rsid w:val="00473870"/>
    <w:rsid w:val="0047493F"/>
    <w:rsid w:val="00475D5A"/>
    <w:rsid w:val="00476DBB"/>
    <w:rsid w:val="00477109"/>
    <w:rsid w:val="0048652E"/>
    <w:rsid w:val="00487B9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692E"/>
    <w:rsid w:val="004B741D"/>
    <w:rsid w:val="004B7C2A"/>
    <w:rsid w:val="004C0147"/>
    <w:rsid w:val="004C0BA2"/>
    <w:rsid w:val="004C18AE"/>
    <w:rsid w:val="004C227C"/>
    <w:rsid w:val="004C24E1"/>
    <w:rsid w:val="004C7A1A"/>
    <w:rsid w:val="004D17F6"/>
    <w:rsid w:val="004D2422"/>
    <w:rsid w:val="004D35FC"/>
    <w:rsid w:val="004D4A47"/>
    <w:rsid w:val="004D770A"/>
    <w:rsid w:val="004D78A8"/>
    <w:rsid w:val="004D7F7D"/>
    <w:rsid w:val="004E11AE"/>
    <w:rsid w:val="004E235A"/>
    <w:rsid w:val="004E276B"/>
    <w:rsid w:val="004E2982"/>
    <w:rsid w:val="004E3CEA"/>
    <w:rsid w:val="004E6241"/>
    <w:rsid w:val="004E6E7F"/>
    <w:rsid w:val="004E6F05"/>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0EFB"/>
    <w:rsid w:val="00510F25"/>
    <w:rsid w:val="005110F6"/>
    <w:rsid w:val="00511A3F"/>
    <w:rsid w:val="00511F8E"/>
    <w:rsid w:val="00512720"/>
    <w:rsid w:val="00512915"/>
    <w:rsid w:val="00514289"/>
    <w:rsid w:val="00515044"/>
    <w:rsid w:val="00515A1B"/>
    <w:rsid w:val="0051758C"/>
    <w:rsid w:val="005211EC"/>
    <w:rsid w:val="0052144C"/>
    <w:rsid w:val="0052159F"/>
    <w:rsid w:val="0052186C"/>
    <w:rsid w:val="005226C4"/>
    <w:rsid w:val="00522A6D"/>
    <w:rsid w:val="00522A7E"/>
    <w:rsid w:val="00522AE4"/>
    <w:rsid w:val="00522DA9"/>
    <w:rsid w:val="005244EB"/>
    <w:rsid w:val="00531568"/>
    <w:rsid w:val="005320B9"/>
    <w:rsid w:val="005321A1"/>
    <w:rsid w:val="00532766"/>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5BFE"/>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6A2"/>
    <w:rsid w:val="005A28DC"/>
    <w:rsid w:val="005A44F5"/>
    <w:rsid w:val="005A48AB"/>
    <w:rsid w:val="005A4DBA"/>
    <w:rsid w:val="005B22EC"/>
    <w:rsid w:val="005B2322"/>
    <w:rsid w:val="005B2458"/>
    <w:rsid w:val="005B2C7A"/>
    <w:rsid w:val="005B339E"/>
    <w:rsid w:val="005B4769"/>
    <w:rsid w:val="005B5F94"/>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5AA"/>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40C2"/>
    <w:rsid w:val="006053C3"/>
    <w:rsid w:val="00607B11"/>
    <w:rsid w:val="0061295A"/>
    <w:rsid w:val="00613DDF"/>
    <w:rsid w:val="006148AF"/>
    <w:rsid w:val="00615F5F"/>
    <w:rsid w:val="00620331"/>
    <w:rsid w:val="006211E2"/>
    <w:rsid w:val="006215C7"/>
    <w:rsid w:val="00621B67"/>
    <w:rsid w:val="00622680"/>
    <w:rsid w:val="00624627"/>
    <w:rsid w:val="006270CB"/>
    <w:rsid w:val="006278E5"/>
    <w:rsid w:val="00627F72"/>
    <w:rsid w:val="00630EE6"/>
    <w:rsid w:val="0063189E"/>
    <w:rsid w:val="00631EE9"/>
    <w:rsid w:val="00632662"/>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275F"/>
    <w:rsid w:val="00663E46"/>
    <w:rsid w:val="00663EDF"/>
    <w:rsid w:val="00664539"/>
    <w:rsid w:val="00664B8D"/>
    <w:rsid w:val="006654B8"/>
    <w:rsid w:val="00666A0A"/>
    <w:rsid w:val="00666B89"/>
    <w:rsid w:val="00666C6C"/>
    <w:rsid w:val="00667484"/>
    <w:rsid w:val="00671B6A"/>
    <w:rsid w:val="00675677"/>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5D08"/>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4BE4"/>
    <w:rsid w:val="006B5186"/>
    <w:rsid w:val="006B5DBE"/>
    <w:rsid w:val="006B65C2"/>
    <w:rsid w:val="006B7EC3"/>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6F6F27"/>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663"/>
    <w:rsid w:val="0073093B"/>
    <w:rsid w:val="00730BC3"/>
    <w:rsid w:val="00731FD3"/>
    <w:rsid w:val="00732627"/>
    <w:rsid w:val="00732D17"/>
    <w:rsid w:val="00734585"/>
    <w:rsid w:val="0073481A"/>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0AD3"/>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485"/>
    <w:rsid w:val="007A672D"/>
    <w:rsid w:val="007A6D3C"/>
    <w:rsid w:val="007A6D76"/>
    <w:rsid w:val="007B01E2"/>
    <w:rsid w:val="007B07C8"/>
    <w:rsid w:val="007B08D2"/>
    <w:rsid w:val="007B0B5A"/>
    <w:rsid w:val="007B10FE"/>
    <w:rsid w:val="007B1302"/>
    <w:rsid w:val="007B3418"/>
    <w:rsid w:val="007B42F2"/>
    <w:rsid w:val="007B5BCF"/>
    <w:rsid w:val="007B62F4"/>
    <w:rsid w:val="007B68EA"/>
    <w:rsid w:val="007B7197"/>
    <w:rsid w:val="007C02AF"/>
    <w:rsid w:val="007C0D5E"/>
    <w:rsid w:val="007C2937"/>
    <w:rsid w:val="007C79E4"/>
    <w:rsid w:val="007C7BFE"/>
    <w:rsid w:val="007D0106"/>
    <w:rsid w:val="007D11C9"/>
    <w:rsid w:val="007D25B4"/>
    <w:rsid w:val="007D4D00"/>
    <w:rsid w:val="007D7E5E"/>
    <w:rsid w:val="007E2AB0"/>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4E97"/>
    <w:rsid w:val="00865325"/>
    <w:rsid w:val="00866C87"/>
    <w:rsid w:val="00867DF4"/>
    <w:rsid w:val="008702AB"/>
    <w:rsid w:val="0087158A"/>
    <w:rsid w:val="00871DBC"/>
    <w:rsid w:val="00872368"/>
    <w:rsid w:val="00872D49"/>
    <w:rsid w:val="00873998"/>
    <w:rsid w:val="008744F0"/>
    <w:rsid w:val="00877553"/>
    <w:rsid w:val="0088124A"/>
    <w:rsid w:val="00881951"/>
    <w:rsid w:val="00882043"/>
    <w:rsid w:val="00882866"/>
    <w:rsid w:val="00885508"/>
    <w:rsid w:val="00887AD8"/>
    <w:rsid w:val="008903A2"/>
    <w:rsid w:val="00890E0A"/>
    <w:rsid w:val="00891FDF"/>
    <w:rsid w:val="008925D4"/>
    <w:rsid w:val="008926DE"/>
    <w:rsid w:val="00892759"/>
    <w:rsid w:val="00894432"/>
    <w:rsid w:val="008948A9"/>
    <w:rsid w:val="008949F7"/>
    <w:rsid w:val="00895288"/>
    <w:rsid w:val="0089627B"/>
    <w:rsid w:val="008A00ED"/>
    <w:rsid w:val="008A1F20"/>
    <w:rsid w:val="008A3BC1"/>
    <w:rsid w:val="008A3CE1"/>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2C7"/>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2612"/>
    <w:rsid w:val="00962653"/>
    <w:rsid w:val="00964F1B"/>
    <w:rsid w:val="00965228"/>
    <w:rsid w:val="00965FE6"/>
    <w:rsid w:val="0096617A"/>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0623"/>
    <w:rsid w:val="009A2327"/>
    <w:rsid w:val="009A396C"/>
    <w:rsid w:val="009A3E16"/>
    <w:rsid w:val="009A40DE"/>
    <w:rsid w:val="009A44BC"/>
    <w:rsid w:val="009A4F00"/>
    <w:rsid w:val="009A6120"/>
    <w:rsid w:val="009A61C1"/>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D7526"/>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6E45"/>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1DC1"/>
    <w:rsid w:val="00A33728"/>
    <w:rsid w:val="00A34FB2"/>
    <w:rsid w:val="00A42390"/>
    <w:rsid w:val="00A42E10"/>
    <w:rsid w:val="00A43CE5"/>
    <w:rsid w:val="00A43E2C"/>
    <w:rsid w:val="00A441AE"/>
    <w:rsid w:val="00A444A4"/>
    <w:rsid w:val="00A44599"/>
    <w:rsid w:val="00A45FF9"/>
    <w:rsid w:val="00A47A2C"/>
    <w:rsid w:val="00A502FE"/>
    <w:rsid w:val="00A51048"/>
    <w:rsid w:val="00A511C3"/>
    <w:rsid w:val="00A51CF6"/>
    <w:rsid w:val="00A52127"/>
    <w:rsid w:val="00A5234A"/>
    <w:rsid w:val="00A53564"/>
    <w:rsid w:val="00A5396F"/>
    <w:rsid w:val="00A558E1"/>
    <w:rsid w:val="00A56947"/>
    <w:rsid w:val="00A570C7"/>
    <w:rsid w:val="00A570DE"/>
    <w:rsid w:val="00A5754B"/>
    <w:rsid w:val="00A579D7"/>
    <w:rsid w:val="00A6179B"/>
    <w:rsid w:val="00A626C9"/>
    <w:rsid w:val="00A62F8C"/>
    <w:rsid w:val="00A639A9"/>
    <w:rsid w:val="00A6788F"/>
    <w:rsid w:val="00A67F82"/>
    <w:rsid w:val="00A714D8"/>
    <w:rsid w:val="00A71966"/>
    <w:rsid w:val="00A71DD3"/>
    <w:rsid w:val="00A723FE"/>
    <w:rsid w:val="00A72DB5"/>
    <w:rsid w:val="00A737E2"/>
    <w:rsid w:val="00A73974"/>
    <w:rsid w:val="00A74A98"/>
    <w:rsid w:val="00A77254"/>
    <w:rsid w:val="00A776A7"/>
    <w:rsid w:val="00A776BC"/>
    <w:rsid w:val="00A80D73"/>
    <w:rsid w:val="00A81D38"/>
    <w:rsid w:val="00A83DC3"/>
    <w:rsid w:val="00A8589C"/>
    <w:rsid w:val="00A8782A"/>
    <w:rsid w:val="00A90201"/>
    <w:rsid w:val="00A903C7"/>
    <w:rsid w:val="00A91115"/>
    <w:rsid w:val="00A927C1"/>
    <w:rsid w:val="00A92B0D"/>
    <w:rsid w:val="00A93728"/>
    <w:rsid w:val="00A9383A"/>
    <w:rsid w:val="00A94713"/>
    <w:rsid w:val="00A96D21"/>
    <w:rsid w:val="00AA1017"/>
    <w:rsid w:val="00AA12E9"/>
    <w:rsid w:val="00AA1AE4"/>
    <w:rsid w:val="00AA4121"/>
    <w:rsid w:val="00AA4490"/>
    <w:rsid w:val="00AA5CA6"/>
    <w:rsid w:val="00AA7FFB"/>
    <w:rsid w:val="00AB0409"/>
    <w:rsid w:val="00AB1BA6"/>
    <w:rsid w:val="00AB1EEE"/>
    <w:rsid w:val="00AB20FD"/>
    <w:rsid w:val="00AB23A6"/>
    <w:rsid w:val="00AB3791"/>
    <w:rsid w:val="00AB4D19"/>
    <w:rsid w:val="00AB6AA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68A1"/>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14F4"/>
    <w:rsid w:val="00B41AAE"/>
    <w:rsid w:val="00B4269C"/>
    <w:rsid w:val="00B42861"/>
    <w:rsid w:val="00B45088"/>
    <w:rsid w:val="00B45C46"/>
    <w:rsid w:val="00B54135"/>
    <w:rsid w:val="00B54F22"/>
    <w:rsid w:val="00B5508D"/>
    <w:rsid w:val="00B56D3E"/>
    <w:rsid w:val="00B61288"/>
    <w:rsid w:val="00B61F51"/>
    <w:rsid w:val="00B62128"/>
    <w:rsid w:val="00B626D8"/>
    <w:rsid w:val="00B63BCF"/>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13E"/>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37A6"/>
    <w:rsid w:val="00BF4FDD"/>
    <w:rsid w:val="00BF6D24"/>
    <w:rsid w:val="00C00B25"/>
    <w:rsid w:val="00C01F4D"/>
    <w:rsid w:val="00C02194"/>
    <w:rsid w:val="00C021F6"/>
    <w:rsid w:val="00C056AC"/>
    <w:rsid w:val="00C05F27"/>
    <w:rsid w:val="00C06070"/>
    <w:rsid w:val="00C0669D"/>
    <w:rsid w:val="00C1058A"/>
    <w:rsid w:val="00C13099"/>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076D"/>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83852"/>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0FE5"/>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24BF"/>
    <w:rsid w:val="00D629E8"/>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3C74"/>
    <w:rsid w:val="00D845F3"/>
    <w:rsid w:val="00D852BD"/>
    <w:rsid w:val="00D8585F"/>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3E6F"/>
    <w:rsid w:val="00DA47D9"/>
    <w:rsid w:val="00DA4D74"/>
    <w:rsid w:val="00DA575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991"/>
    <w:rsid w:val="00DC3CA7"/>
    <w:rsid w:val="00DC4003"/>
    <w:rsid w:val="00DC4194"/>
    <w:rsid w:val="00DC48B1"/>
    <w:rsid w:val="00DC4BD7"/>
    <w:rsid w:val="00DC4BE9"/>
    <w:rsid w:val="00DC53D2"/>
    <w:rsid w:val="00DD236E"/>
    <w:rsid w:val="00DD3CB4"/>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9E5"/>
    <w:rsid w:val="00E01A27"/>
    <w:rsid w:val="00E01E28"/>
    <w:rsid w:val="00E026CA"/>
    <w:rsid w:val="00E03186"/>
    <w:rsid w:val="00E03C05"/>
    <w:rsid w:val="00E04428"/>
    <w:rsid w:val="00E0637A"/>
    <w:rsid w:val="00E06B04"/>
    <w:rsid w:val="00E06E9E"/>
    <w:rsid w:val="00E104B8"/>
    <w:rsid w:val="00E12482"/>
    <w:rsid w:val="00E12DAE"/>
    <w:rsid w:val="00E135BD"/>
    <w:rsid w:val="00E1641F"/>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3E92"/>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3E02"/>
    <w:rsid w:val="00E75815"/>
    <w:rsid w:val="00E75A77"/>
    <w:rsid w:val="00E77A2F"/>
    <w:rsid w:val="00E805B0"/>
    <w:rsid w:val="00E80DEE"/>
    <w:rsid w:val="00E81309"/>
    <w:rsid w:val="00E81531"/>
    <w:rsid w:val="00E81721"/>
    <w:rsid w:val="00E862E8"/>
    <w:rsid w:val="00E93E35"/>
    <w:rsid w:val="00EA10AD"/>
    <w:rsid w:val="00EA2650"/>
    <w:rsid w:val="00EA2771"/>
    <w:rsid w:val="00EA2CD0"/>
    <w:rsid w:val="00EA417F"/>
    <w:rsid w:val="00EA7935"/>
    <w:rsid w:val="00EB20F7"/>
    <w:rsid w:val="00EB76D7"/>
    <w:rsid w:val="00EC07CD"/>
    <w:rsid w:val="00EC1CB3"/>
    <w:rsid w:val="00EC6992"/>
    <w:rsid w:val="00EC6E52"/>
    <w:rsid w:val="00EC6F0B"/>
    <w:rsid w:val="00EC7A48"/>
    <w:rsid w:val="00ED0F0D"/>
    <w:rsid w:val="00ED21B6"/>
    <w:rsid w:val="00ED2A15"/>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362"/>
    <w:rsid w:val="00EF28CA"/>
    <w:rsid w:val="00EF41E4"/>
    <w:rsid w:val="00EF6383"/>
    <w:rsid w:val="00EF67F6"/>
    <w:rsid w:val="00EF7A80"/>
    <w:rsid w:val="00EF7C02"/>
    <w:rsid w:val="00F00417"/>
    <w:rsid w:val="00F010A9"/>
    <w:rsid w:val="00F024FE"/>
    <w:rsid w:val="00F0294C"/>
    <w:rsid w:val="00F039B0"/>
    <w:rsid w:val="00F059D5"/>
    <w:rsid w:val="00F06A1F"/>
    <w:rsid w:val="00F06F6F"/>
    <w:rsid w:val="00F07AEF"/>
    <w:rsid w:val="00F1145F"/>
    <w:rsid w:val="00F115E4"/>
    <w:rsid w:val="00F132F8"/>
    <w:rsid w:val="00F13886"/>
    <w:rsid w:val="00F14B21"/>
    <w:rsid w:val="00F14FEA"/>
    <w:rsid w:val="00F15345"/>
    <w:rsid w:val="00F15502"/>
    <w:rsid w:val="00F167F6"/>
    <w:rsid w:val="00F204EC"/>
    <w:rsid w:val="00F21270"/>
    <w:rsid w:val="00F21342"/>
    <w:rsid w:val="00F22ACC"/>
    <w:rsid w:val="00F2362D"/>
    <w:rsid w:val="00F24B43"/>
    <w:rsid w:val="00F24C19"/>
    <w:rsid w:val="00F27E03"/>
    <w:rsid w:val="00F27FF6"/>
    <w:rsid w:val="00F32D74"/>
    <w:rsid w:val="00F33B36"/>
    <w:rsid w:val="00F369FA"/>
    <w:rsid w:val="00F3791E"/>
    <w:rsid w:val="00F410F6"/>
    <w:rsid w:val="00F41668"/>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35CA"/>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349B"/>
    <w:rsid w:val="00FD65C4"/>
    <w:rsid w:val="00FD67CE"/>
    <w:rsid w:val="00FD6C75"/>
    <w:rsid w:val="00FD6F71"/>
    <w:rsid w:val="00FD70D6"/>
    <w:rsid w:val="00FE12E5"/>
    <w:rsid w:val="00FE1516"/>
    <w:rsid w:val="00FE30A0"/>
    <w:rsid w:val="00FE33C4"/>
    <w:rsid w:val="00FE3C1F"/>
    <w:rsid w:val="00FE3E5E"/>
    <w:rsid w:val="00FE3F85"/>
    <w:rsid w:val="00FE4003"/>
    <w:rsid w:val="00FE4BC1"/>
    <w:rsid w:val="00FE5294"/>
    <w:rsid w:val="00FF0E3D"/>
    <w:rsid w:val="00FF497A"/>
    <w:rsid w:val="00FF5612"/>
    <w:rsid w:val="00FF6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58915377">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07961314">
      <w:bodyDiv w:val="1"/>
      <w:marLeft w:val="0"/>
      <w:marRight w:val="0"/>
      <w:marTop w:val="0"/>
      <w:marBottom w:val="0"/>
      <w:divBdr>
        <w:top w:val="none" w:sz="0" w:space="0" w:color="auto"/>
        <w:left w:val="none" w:sz="0" w:space="0" w:color="auto"/>
        <w:bottom w:val="none" w:sz="0" w:space="0" w:color="auto"/>
        <w:right w:val="none" w:sz="0" w:space="0" w:color="auto"/>
      </w:divBdr>
      <w:divsChild>
        <w:div w:id="105514165">
          <w:marLeft w:val="0"/>
          <w:marRight w:val="0"/>
          <w:marTop w:val="0"/>
          <w:marBottom w:val="0"/>
          <w:divBdr>
            <w:top w:val="none" w:sz="0" w:space="0" w:color="auto"/>
            <w:left w:val="none" w:sz="0" w:space="0" w:color="auto"/>
            <w:bottom w:val="none" w:sz="0" w:space="0" w:color="auto"/>
            <w:right w:val="none" w:sz="0" w:space="0" w:color="auto"/>
          </w:divBdr>
        </w:div>
        <w:div w:id="487208838">
          <w:marLeft w:val="0"/>
          <w:marRight w:val="0"/>
          <w:marTop w:val="0"/>
          <w:marBottom w:val="0"/>
          <w:divBdr>
            <w:top w:val="none" w:sz="0" w:space="0" w:color="auto"/>
            <w:left w:val="none" w:sz="0" w:space="0" w:color="auto"/>
            <w:bottom w:val="none" w:sz="0" w:space="0" w:color="auto"/>
            <w:right w:val="none" w:sz="0" w:space="0" w:color="auto"/>
          </w:divBdr>
        </w:div>
      </w:divsChild>
    </w:div>
    <w:div w:id="943804153">
      <w:bodyDiv w:val="1"/>
      <w:marLeft w:val="0"/>
      <w:marRight w:val="0"/>
      <w:marTop w:val="0"/>
      <w:marBottom w:val="0"/>
      <w:divBdr>
        <w:top w:val="none" w:sz="0" w:space="0" w:color="auto"/>
        <w:left w:val="none" w:sz="0" w:space="0" w:color="auto"/>
        <w:bottom w:val="none" w:sz="0" w:space="0" w:color="auto"/>
        <w:right w:val="none" w:sz="0" w:space="0" w:color="auto"/>
      </w:divBdr>
      <w:divsChild>
        <w:div w:id="1168326347">
          <w:marLeft w:val="0"/>
          <w:marRight w:val="0"/>
          <w:marTop w:val="0"/>
          <w:marBottom w:val="0"/>
          <w:divBdr>
            <w:top w:val="none" w:sz="0" w:space="0" w:color="auto"/>
            <w:left w:val="none" w:sz="0" w:space="0" w:color="auto"/>
            <w:bottom w:val="none" w:sz="0" w:space="0" w:color="auto"/>
            <w:right w:val="none" w:sz="0" w:space="0" w:color="auto"/>
          </w:divBdr>
        </w:div>
        <w:div w:id="359009616">
          <w:marLeft w:val="0"/>
          <w:marRight w:val="0"/>
          <w:marTop w:val="0"/>
          <w:marBottom w:val="0"/>
          <w:divBdr>
            <w:top w:val="none" w:sz="0" w:space="0" w:color="auto"/>
            <w:left w:val="none" w:sz="0" w:space="0" w:color="auto"/>
            <w:bottom w:val="none" w:sz="0" w:space="0" w:color="auto"/>
            <w:right w:val="none" w:sz="0" w:space="0" w:color="auto"/>
          </w:divBdr>
        </w:div>
      </w:divsChild>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1179928">
      <w:bodyDiv w:val="1"/>
      <w:marLeft w:val="0"/>
      <w:marRight w:val="0"/>
      <w:marTop w:val="0"/>
      <w:marBottom w:val="0"/>
      <w:divBdr>
        <w:top w:val="none" w:sz="0" w:space="0" w:color="auto"/>
        <w:left w:val="none" w:sz="0" w:space="0" w:color="auto"/>
        <w:bottom w:val="none" w:sz="0" w:space="0" w:color="auto"/>
        <w:right w:val="none" w:sz="0" w:space="0" w:color="auto"/>
      </w:divBdr>
      <w:divsChild>
        <w:div w:id="1867668208">
          <w:marLeft w:val="0"/>
          <w:marRight w:val="0"/>
          <w:marTop w:val="0"/>
          <w:marBottom w:val="0"/>
          <w:divBdr>
            <w:top w:val="none" w:sz="0" w:space="0" w:color="auto"/>
            <w:left w:val="none" w:sz="0" w:space="0" w:color="auto"/>
            <w:bottom w:val="none" w:sz="0" w:space="0" w:color="auto"/>
            <w:right w:val="none" w:sz="0" w:space="0" w:color="auto"/>
          </w:divBdr>
        </w:div>
        <w:div w:id="1581400517">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86482331">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353065779">
      <w:bodyDiv w:val="1"/>
      <w:marLeft w:val="0"/>
      <w:marRight w:val="0"/>
      <w:marTop w:val="0"/>
      <w:marBottom w:val="0"/>
      <w:divBdr>
        <w:top w:val="none" w:sz="0" w:space="0" w:color="auto"/>
        <w:left w:val="none" w:sz="0" w:space="0" w:color="auto"/>
        <w:bottom w:val="none" w:sz="0" w:space="0" w:color="auto"/>
        <w:right w:val="none" w:sz="0" w:space="0" w:color="auto"/>
      </w:divBdr>
    </w:div>
    <w:div w:id="1405033736">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893535717">
      <w:bodyDiv w:val="1"/>
      <w:marLeft w:val="0"/>
      <w:marRight w:val="0"/>
      <w:marTop w:val="0"/>
      <w:marBottom w:val="0"/>
      <w:divBdr>
        <w:top w:val="none" w:sz="0" w:space="0" w:color="auto"/>
        <w:left w:val="none" w:sz="0" w:space="0" w:color="auto"/>
        <w:bottom w:val="none" w:sz="0" w:space="0" w:color="auto"/>
        <w:right w:val="none" w:sz="0" w:space="0" w:color="auto"/>
      </w:divBdr>
    </w:div>
    <w:div w:id="1915043446">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00421414">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rawo.sejm.gov.pl/isap.nsf/DocDetails.xsp?id=WDU20180002174"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prawo.sejm.gov.pl/isap.nsf/DocDetails.xsp?id=WDU20180000362" TargetMode="External"/><Relationship Id="rId17" Type="http://schemas.openxmlformats.org/officeDocument/2006/relationships/hyperlink" Target="http://www.rpo.wzp.pl" TargetMode="External"/><Relationship Id="rId2" Type="http://schemas.openxmlformats.org/officeDocument/2006/relationships/customXml" Target="../customXml/item2.xml"/><Relationship Id="rId16" Type="http://schemas.openxmlformats.org/officeDocument/2006/relationships/hyperlink" Target="http://lex.online.wolterskluwer.pl/WKPLOnline/index.rp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rawo.sejm.gov.pl/isap.nsf/DocDetails.xsp?id=WDU20180001986" TargetMode="External"/><Relationship Id="rId5" Type="http://schemas.microsoft.com/office/2007/relationships/stylesWithEffects" Target="stylesWithEffects.xml"/><Relationship Id="rId15" Type="http://schemas.openxmlformats.org/officeDocument/2006/relationships/hyperlink" Target="http://lex.online.wolterskluwer.pl/WKPLOnline/index.rpc"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rawo.sejm.gov.pl/isap.nsf/DocDetails.xsp?id=WDU2018000208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B5C0-A65F-432F-92EA-D61E70916D08}">
  <ds:schemaRefs>
    <ds:schemaRef ds:uri="http://schemas.openxmlformats.org/officeDocument/2006/bibliography"/>
  </ds:schemaRefs>
</ds:datastoreItem>
</file>

<file path=customXml/itemProps2.xml><?xml version="1.0" encoding="utf-8"?>
<ds:datastoreItem xmlns:ds="http://schemas.openxmlformats.org/officeDocument/2006/customXml" ds:itemID="{D022E544-07AB-4C30-9B6A-8D5C4E1A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30</Pages>
  <Words>18742</Words>
  <Characters>112452</Characters>
  <Application>Microsoft Office Word</Application>
  <DocSecurity>0</DocSecurity>
  <Lines>937</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itamborski</dc:creator>
  <cp:lastModifiedBy>jmichalek</cp:lastModifiedBy>
  <cp:revision>24</cp:revision>
  <cp:lastPrinted>2018-12-06T13:41:00Z</cp:lastPrinted>
  <dcterms:created xsi:type="dcterms:W3CDTF">2018-11-30T13:36:00Z</dcterms:created>
  <dcterms:modified xsi:type="dcterms:W3CDTF">2018-12-06T13:41:00Z</dcterms:modified>
</cp:coreProperties>
</file>