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7E" w:rsidRPr="00113383" w:rsidRDefault="00A956DB" w:rsidP="00BA1DAE">
      <w:pPr>
        <w:pStyle w:val="Nagwek1"/>
        <w:numPr>
          <w:ilvl w:val="0"/>
          <w:numId w:val="0"/>
        </w:numPr>
        <w:spacing w:before="120" w:after="0"/>
        <w:jc w:val="center"/>
        <w:rPr>
          <w:rFonts w:ascii="Times New Roman" w:hAnsi="Times New Roman" w:cs="Times New Roman"/>
          <w:b w:val="0"/>
          <w:i/>
          <w:sz w:val="20"/>
          <w:szCs w:val="20"/>
        </w:rPr>
      </w:pPr>
      <w:r>
        <w:rPr>
          <w:noProof/>
          <w:lang w:eastAsia="pl-PL"/>
        </w:rPr>
        <w:drawing>
          <wp:inline distT="0" distB="0" distL="0" distR="0">
            <wp:extent cx="5759450" cy="641350"/>
            <wp:effectExtent l="0" t="0" r="0" b="635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lum bright="20000"/>
                      <a:extLst>
                        <a:ext uri="{28A0092B-C50C-407E-A947-70E740481C1C}">
                          <a14:useLocalDpi xmlns:a14="http://schemas.microsoft.com/office/drawing/2010/main" val="0"/>
                        </a:ext>
                      </a:extLst>
                    </a:blip>
                    <a:srcRect/>
                    <a:stretch>
                      <a:fillRect/>
                    </a:stretch>
                  </pic:blipFill>
                  <pic:spPr bwMode="auto">
                    <a:xfrm>
                      <a:off x="0" y="0"/>
                      <a:ext cx="5759450" cy="641350"/>
                    </a:xfrm>
                    <a:prstGeom prst="rect">
                      <a:avLst/>
                    </a:prstGeom>
                    <a:noFill/>
                    <a:ln>
                      <a:noFill/>
                    </a:ln>
                  </pic:spPr>
                </pic:pic>
              </a:graphicData>
            </a:graphic>
          </wp:inline>
        </w:drawing>
      </w:r>
    </w:p>
    <w:p w:rsidR="00D7697E" w:rsidRDefault="00D7697E" w:rsidP="00BA1DAE">
      <w:pPr>
        <w:pStyle w:val="Nagwek1"/>
        <w:numPr>
          <w:ilvl w:val="0"/>
          <w:numId w:val="0"/>
        </w:numPr>
        <w:spacing w:before="120" w:after="0"/>
        <w:ind w:left="432" w:hanging="432"/>
        <w:jc w:val="center"/>
        <w:rPr>
          <w:rFonts w:ascii="Times New Roman" w:hAnsi="Times New Roman" w:cs="Times New Roman"/>
          <w:b w:val="0"/>
          <w:i/>
          <w:sz w:val="20"/>
          <w:szCs w:val="20"/>
        </w:rPr>
      </w:pPr>
    </w:p>
    <w:p w:rsidR="00BA1DAE" w:rsidRPr="00BA1DAE" w:rsidRDefault="00BA1DAE" w:rsidP="00BA1DAE"/>
    <w:p w:rsidR="003B71CA" w:rsidRPr="00FE2FCC" w:rsidRDefault="003B71CA" w:rsidP="00881330">
      <w:pPr>
        <w:pStyle w:val="Nagwek1"/>
        <w:numPr>
          <w:ilvl w:val="0"/>
          <w:numId w:val="0"/>
        </w:numPr>
        <w:spacing w:before="0" w:after="0" w:line="360" w:lineRule="auto"/>
        <w:jc w:val="center"/>
        <w:rPr>
          <w:rFonts w:ascii="Times New Roman" w:hAnsi="Times New Roman" w:cs="Times New Roman"/>
          <w:b w:val="0"/>
          <w:i/>
          <w:sz w:val="20"/>
          <w:szCs w:val="20"/>
        </w:rPr>
      </w:pPr>
      <w:r w:rsidRPr="00FE2FCC">
        <w:rPr>
          <w:rFonts w:ascii="Times New Roman" w:hAnsi="Times New Roman" w:cs="Times New Roman"/>
          <w:sz w:val="20"/>
          <w:szCs w:val="20"/>
        </w:rPr>
        <w:t>Decyzja o dofinansowani</w:t>
      </w:r>
      <w:r w:rsidR="003F518F" w:rsidRPr="00FE2FCC">
        <w:rPr>
          <w:rFonts w:ascii="Times New Roman" w:hAnsi="Times New Roman" w:cs="Times New Roman"/>
          <w:sz w:val="20"/>
          <w:szCs w:val="20"/>
        </w:rPr>
        <w:t>u</w:t>
      </w:r>
      <w:r w:rsidRPr="00FE2FCC">
        <w:rPr>
          <w:rFonts w:ascii="Times New Roman" w:hAnsi="Times New Roman" w:cs="Times New Roman"/>
          <w:sz w:val="20"/>
          <w:szCs w:val="20"/>
        </w:rPr>
        <w:t xml:space="preserve"> Projektu </w:t>
      </w:r>
    </w:p>
    <w:p w:rsidR="003B71CA" w:rsidRPr="00B84BAA" w:rsidRDefault="003B71CA" w:rsidP="00881330">
      <w:pPr>
        <w:autoSpaceDE w:val="0"/>
        <w:spacing w:line="360" w:lineRule="auto"/>
        <w:jc w:val="center"/>
        <w:rPr>
          <w:b/>
          <w:bCs/>
          <w:sz w:val="20"/>
          <w:szCs w:val="20"/>
        </w:rPr>
      </w:pPr>
      <w:r w:rsidRPr="00B84BAA">
        <w:rPr>
          <w:b/>
          <w:bCs/>
          <w:sz w:val="20"/>
          <w:szCs w:val="20"/>
        </w:rPr>
        <w:t>„</w:t>
      </w:r>
      <w:r w:rsidR="00030B99" w:rsidRPr="004053AF">
        <w:rPr>
          <w:b/>
          <w:sz w:val="20"/>
          <w:szCs w:val="20"/>
        </w:rPr>
        <w:t>Pomorze Zachodnie – dobre wspomnienia na przyszłość. Promocja turystyczna Województwa Zachodniopomorskiego i Szczecińskiego Obszaru Metropolitalnego</w:t>
      </w:r>
      <w:r w:rsidR="00FE2FCC">
        <w:rPr>
          <w:b/>
          <w:bCs/>
          <w:sz w:val="20"/>
          <w:szCs w:val="20"/>
        </w:rPr>
        <w:t>”</w:t>
      </w:r>
    </w:p>
    <w:p w:rsidR="003B71CA" w:rsidRPr="00B84BAA" w:rsidRDefault="003B71CA" w:rsidP="00881330">
      <w:pPr>
        <w:autoSpaceDE w:val="0"/>
        <w:spacing w:line="360" w:lineRule="auto"/>
        <w:jc w:val="center"/>
        <w:rPr>
          <w:b/>
          <w:bCs/>
          <w:sz w:val="20"/>
          <w:szCs w:val="20"/>
        </w:rPr>
      </w:pPr>
      <w:r w:rsidRPr="00B84BAA">
        <w:rPr>
          <w:b/>
          <w:bCs/>
          <w:sz w:val="20"/>
          <w:szCs w:val="20"/>
        </w:rPr>
        <w:t xml:space="preserve"> nr</w:t>
      </w:r>
      <w:r w:rsidRPr="00B84BAA">
        <w:rPr>
          <w:b/>
          <w:sz w:val="20"/>
          <w:szCs w:val="20"/>
        </w:rPr>
        <w:t xml:space="preserve"> </w:t>
      </w:r>
      <w:r w:rsidR="00FE2FCC">
        <w:rPr>
          <w:b/>
          <w:sz w:val="20"/>
          <w:szCs w:val="20"/>
        </w:rPr>
        <w:t>UDA-</w:t>
      </w:r>
      <w:r w:rsidR="00FE2FCC" w:rsidRPr="00FE2FCC">
        <w:rPr>
          <w:b/>
          <w:sz w:val="20"/>
          <w:szCs w:val="20"/>
        </w:rPr>
        <w:t>RPZP.06.01.02-32-00</w:t>
      </w:r>
      <w:r w:rsidR="004053AF">
        <w:rPr>
          <w:b/>
          <w:sz w:val="20"/>
          <w:szCs w:val="20"/>
        </w:rPr>
        <w:t>2</w:t>
      </w:r>
      <w:r w:rsidR="00FE2FCC" w:rsidRPr="00FE2FCC">
        <w:rPr>
          <w:b/>
          <w:sz w:val="20"/>
          <w:szCs w:val="20"/>
        </w:rPr>
        <w:t>/14</w:t>
      </w:r>
      <w:r w:rsidR="00FE2FCC">
        <w:rPr>
          <w:b/>
          <w:sz w:val="20"/>
          <w:szCs w:val="20"/>
        </w:rPr>
        <w:t>-00</w:t>
      </w:r>
      <w:r w:rsidRPr="00B84BAA">
        <w:rPr>
          <w:b/>
          <w:bCs/>
          <w:sz w:val="20"/>
          <w:szCs w:val="20"/>
        </w:rPr>
        <w:t xml:space="preserve"> w ramach</w:t>
      </w:r>
    </w:p>
    <w:p w:rsidR="003B71CA" w:rsidRDefault="003B71CA" w:rsidP="00881330">
      <w:pPr>
        <w:autoSpaceDE w:val="0"/>
        <w:spacing w:line="360" w:lineRule="auto"/>
        <w:jc w:val="center"/>
        <w:rPr>
          <w:b/>
          <w:bCs/>
          <w:sz w:val="20"/>
          <w:szCs w:val="20"/>
        </w:rPr>
      </w:pPr>
      <w:r>
        <w:rPr>
          <w:b/>
          <w:bCs/>
          <w:sz w:val="20"/>
          <w:szCs w:val="20"/>
        </w:rPr>
        <w:t>Regionalnego Programu Operacyjnego Województwa Zachodniopomorskiego na lata 2007-2013</w:t>
      </w:r>
    </w:p>
    <w:p w:rsidR="001B356F" w:rsidRDefault="001B356F" w:rsidP="00881330">
      <w:pPr>
        <w:autoSpaceDE w:val="0"/>
        <w:spacing w:line="360" w:lineRule="auto"/>
        <w:jc w:val="center"/>
        <w:rPr>
          <w:b/>
          <w:bCs/>
          <w:sz w:val="20"/>
          <w:szCs w:val="20"/>
        </w:rPr>
      </w:pPr>
      <w:r>
        <w:rPr>
          <w:b/>
          <w:bCs/>
          <w:sz w:val="20"/>
          <w:szCs w:val="20"/>
        </w:rPr>
        <w:t xml:space="preserve">Oś Priorytetowa  </w:t>
      </w:r>
      <w:r w:rsidR="00737F7E">
        <w:rPr>
          <w:b/>
          <w:sz w:val="20"/>
          <w:szCs w:val="20"/>
        </w:rPr>
        <w:t>6</w:t>
      </w:r>
      <w:r w:rsidRPr="00FA29A5">
        <w:rPr>
          <w:b/>
          <w:sz w:val="20"/>
          <w:szCs w:val="20"/>
        </w:rPr>
        <w:t xml:space="preserve"> </w:t>
      </w:r>
      <w:r>
        <w:rPr>
          <w:b/>
          <w:sz w:val="20"/>
          <w:szCs w:val="20"/>
        </w:rPr>
        <w:t>„</w:t>
      </w:r>
      <w:r w:rsidR="00737F7E">
        <w:rPr>
          <w:b/>
          <w:sz w:val="20"/>
          <w:szCs w:val="20"/>
        </w:rPr>
        <w:t>Rozwój funkcji metropolitalnych</w:t>
      </w:r>
      <w:r>
        <w:rPr>
          <w:b/>
          <w:sz w:val="20"/>
          <w:szCs w:val="20"/>
        </w:rPr>
        <w:t>”</w:t>
      </w:r>
    </w:p>
    <w:p w:rsidR="001B356F" w:rsidRDefault="001B356F" w:rsidP="00881330">
      <w:pPr>
        <w:autoSpaceDE w:val="0"/>
        <w:spacing w:line="360" w:lineRule="auto"/>
        <w:jc w:val="center"/>
        <w:rPr>
          <w:b/>
          <w:bCs/>
          <w:sz w:val="20"/>
          <w:szCs w:val="20"/>
        </w:rPr>
      </w:pPr>
      <w:r>
        <w:rPr>
          <w:b/>
          <w:bCs/>
          <w:sz w:val="20"/>
          <w:szCs w:val="20"/>
        </w:rPr>
        <w:t xml:space="preserve"> Działanie </w:t>
      </w:r>
      <w:r w:rsidR="00737F7E">
        <w:rPr>
          <w:b/>
          <w:sz w:val="20"/>
          <w:szCs w:val="20"/>
        </w:rPr>
        <w:t>6</w:t>
      </w:r>
      <w:r w:rsidRPr="00FA29A5">
        <w:rPr>
          <w:b/>
          <w:sz w:val="20"/>
          <w:szCs w:val="20"/>
        </w:rPr>
        <w:t xml:space="preserve">.1 </w:t>
      </w:r>
      <w:r>
        <w:rPr>
          <w:b/>
          <w:sz w:val="20"/>
          <w:szCs w:val="20"/>
        </w:rPr>
        <w:t>„</w:t>
      </w:r>
      <w:r w:rsidR="00737F7E">
        <w:rPr>
          <w:b/>
          <w:sz w:val="20"/>
          <w:szCs w:val="20"/>
        </w:rPr>
        <w:t>Infrastruktura turystyczna na obszarze metropolitalnym</w:t>
      </w:r>
      <w:r>
        <w:rPr>
          <w:b/>
          <w:sz w:val="20"/>
          <w:szCs w:val="20"/>
        </w:rPr>
        <w:t>”</w:t>
      </w:r>
    </w:p>
    <w:p w:rsidR="001B356F" w:rsidRDefault="001B356F" w:rsidP="00881330">
      <w:pPr>
        <w:autoSpaceDE w:val="0"/>
        <w:spacing w:after="120" w:line="360" w:lineRule="auto"/>
        <w:jc w:val="center"/>
        <w:rPr>
          <w:b/>
          <w:bCs/>
          <w:sz w:val="20"/>
          <w:szCs w:val="20"/>
        </w:rPr>
      </w:pPr>
      <w:r>
        <w:rPr>
          <w:b/>
          <w:bCs/>
          <w:sz w:val="20"/>
          <w:szCs w:val="20"/>
        </w:rPr>
        <w:t xml:space="preserve">Poddziałanie </w:t>
      </w:r>
      <w:r w:rsidR="00737F7E">
        <w:rPr>
          <w:b/>
          <w:sz w:val="20"/>
          <w:szCs w:val="20"/>
        </w:rPr>
        <w:t>6</w:t>
      </w:r>
      <w:r w:rsidRPr="00FA29A5">
        <w:rPr>
          <w:b/>
          <w:sz w:val="20"/>
          <w:szCs w:val="20"/>
        </w:rPr>
        <w:t>.1.</w:t>
      </w:r>
      <w:r w:rsidR="00737F7E">
        <w:rPr>
          <w:b/>
          <w:sz w:val="20"/>
          <w:szCs w:val="20"/>
        </w:rPr>
        <w:t>2</w:t>
      </w:r>
      <w:r w:rsidRPr="00FA29A5">
        <w:rPr>
          <w:b/>
          <w:sz w:val="20"/>
          <w:szCs w:val="20"/>
        </w:rPr>
        <w:t xml:space="preserve"> „Regionaln</w:t>
      </w:r>
      <w:r w:rsidR="00737F7E">
        <w:rPr>
          <w:b/>
          <w:sz w:val="20"/>
          <w:szCs w:val="20"/>
        </w:rPr>
        <w:t>y system informacji turystycznej oraz</w:t>
      </w:r>
      <w:r w:rsidR="00881330">
        <w:rPr>
          <w:b/>
          <w:sz w:val="20"/>
          <w:szCs w:val="20"/>
        </w:rPr>
        <w:t xml:space="preserve"> rozwój produktów</w:t>
      </w:r>
      <w:r w:rsidR="00881330">
        <w:rPr>
          <w:b/>
          <w:sz w:val="20"/>
          <w:szCs w:val="20"/>
        </w:rPr>
        <w:br/>
        <w:t xml:space="preserve">turystycznych </w:t>
      </w:r>
      <w:r w:rsidR="00737F7E">
        <w:rPr>
          <w:b/>
          <w:sz w:val="20"/>
          <w:szCs w:val="20"/>
        </w:rPr>
        <w:t>na obszarze metropolitalnym</w:t>
      </w:r>
      <w:r w:rsidRPr="00FA29A5">
        <w:rPr>
          <w:b/>
          <w:sz w:val="20"/>
          <w:szCs w:val="20"/>
        </w:rPr>
        <w:t>”</w:t>
      </w:r>
    </w:p>
    <w:p w:rsidR="003B71CA" w:rsidRDefault="003B71CA" w:rsidP="003B71CA">
      <w:pPr>
        <w:autoSpaceDE w:val="0"/>
        <w:spacing w:before="120"/>
        <w:jc w:val="both"/>
        <w:rPr>
          <w:b/>
          <w:bCs/>
          <w:sz w:val="20"/>
          <w:szCs w:val="20"/>
        </w:rPr>
      </w:pPr>
    </w:p>
    <w:p w:rsidR="003B71CA" w:rsidRDefault="003B71CA" w:rsidP="003B71CA">
      <w:pPr>
        <w:autoSpaceDE w:val="0"/>
        <w:spacing w:before="120"/>
        <w:jc w:val="both"/>
        <w:rPr>
          <w:b/>
          <w:bCs/>
          <w:sz w:val="20"/>
          <w:szCs w:val="20"/>
        </w:rPr>
      </w:pPr>
    </w:p>
    <w:p w:rsidR="003B71CA" w:rsidRDefault="0019216C" w:rsidP="003B71CA">
      <w:pPr>
        <w:jc w:val="both"/>
        <w:rPr>
          <w:sz w:val="20"/>
          <w:szCs w:val="20"/>
        </w:rPr>
      </w:pPr>
      <w:r>
        <w:rPr>
          <w:sz w:val="20"/>
          <w:szCs w:val="20"/>
        </w:rPr>
        <w:t xml:space="preserve">zwana dalej „Decyzją”, </w:t>
      </w:r>
      <w:r w:rsidR="003B71CA" w:rsidRPr="00D501F4">
        <w:rPr>
          <w:sz w:val="20"/>
          <w:szCs w:val="20"/>
        </w:rPr>
        <w:t>podjęta w Szczecinie w dniu ....................</w:t>
      </w:r>
      <w:r w:rsidR="003B71CA">
        <w:rPr>
          <w:sz w:val="20"/>
          <w:szCs w:val="20"/>
        </w:rPr>
        <w:t>...</w:t>
      </w:r>
      <w:r w:rsidR="00FE2FCC">
        <w:rPr>
          <w:sz w:val="20"/>
          <w:szCs w:val="20"/>
        </w:rPr>
        <w:t>...........</w:t>
      </w:r>
      <w:r w:rsidR="00017D31">
        <w:rPr>
          <w:sz w:val="20"/>
          <w:szCs w:val="20"/>
        </w:rPr>
        <w:t>.............</w:t>
      </w:r>
      <w:r w:rsidR="00FE2FCC">
        <w:rPr>
          <w:sz w:val="20"/>
          <w:szCs w:val="20"/>
        </w:rPr>
        <w:t>.....</w:t>
      </w:r>
      <w:r w:rsidR="003B71CA" w:rsidRPr="00D501F4">
        <w:rPr>
          <w:sz w:val="20"/>
          <w:szCs w:val="20"/>
        </w:rPr>
        <w:t>... uchwałą Zarządu W</w:t>
      </w:r>
      <w:r w:rsidR="003B71CA">
        <w:rPr>
          <w:sz w:val="20"/>
          <w:szCs w:val="20"/>
        </w:rPr>
        <w:t>ojewództwa Zachodniopomorskiego</w:t>
      </w:r>
      <w:r w:rsidR="003B71CA" w:rsidRPr="00113383">
        <w:rPr>
          <w:i/>
          <w:sz w:val="20"/>
          <w:szCs w:val="20"/>
        </w:rPr>
        <w:t xml:space="preserve"> </w:t>
      </w:r>
      <w:r w:rsidR="003B71CA" w:rsidRPr="004053AF">
        <w:rPr>
          <w:sz w:val="20"/>
          <w:szCs w:val="20"/>
        </w:rPr>
        <w:t>nr</w:t>
      </w:r>
      <w:r w:rsidR="003B71CA" w:rsidRPr="00113383">
        <w:rPr>
          <w:i/>
          <w:sz w:val="20"/>
          <w:szCs w:val="20"/>
        </w:rPr>
        <w:t xml:space="preserve"> </w:t>
      </w:r>
      <w:r w:rsidR="003B71CA">
        <w:rPr>
          <w:sz w:val="20"/>
          <w:szCs w:val="20"/>
        </w:rPr>
        <w:t>……</w:t>
      </w:r>
      <w:r w:rsidR="00FE2FCC">
        <w:rPr>
          <w:sz w:val="20"/>
          <w:szCs w:val="20"/>
        </w:rPr>
        <w:t>……….</w:t>
      </w:r>
      <w:r w:rsidR="003B71CA">
        <w:rPr>
          <w:sz w:val="20"/>
          <w:szCs w:val="20"/>
        </w:rPr>
        <w:t>…..</w:t>
      </w:r>
    </w:p>
    <w:p w:rsidR="003B71CA" w:rsidRDefault="003B71CA" w:rsidP="003B71CA">
      <w:pPr>
        <w:pStyle w:val="Default"/>
        <w:spacing w:line="360" w:lineRule="auto"/>
        <w:rPr>
          <w:rFonts w:ascii="Times New Roman" w:hAnsi="Times New Roman" w:cs="Times New Roman"/>
          <w:color w:val="auto"/>
          <w:sz w:val="20"/>
          <w:szCs w:val="20"/>
        </w:rPr>
      </w:pPr>
    </w:p>
    <w:p w:rsidR="003B71CA" w:rsidRDefault="003B71CA" w:rsidP="003B71CA">
      <w:pPr>
        <w:pStyle w:val="CM2"/>
        <w:spacing w:before="120" w:line="240" w:lineRule="auto"/>
        <w:rPr>
          <w:rFonts w:ascii="Times New Roman" w:hAnsi="Times New Roman"/>
          <w:sz w:val="20"/>
          <w:szCs w:val="20"/>
        </w:rPr>
      </w:pPr>
      <w:r>
        <w:rPr>
          <w:rFonts w:ascii="Times New Roman" w:hAnsi="Times New Roman"/>
          <w:sz w:val="20"/>
          <w:szCs w:val="20"/>
        </w:rPr>
        <w:t xml:space="preserve">Działając, w szczególności, na podstawie: </w:t>
      </w:r>
    </w:p>
    <w:p w:rsidR="003B71CA" w:rsidRDefault="003B71CA" w:rsidP="00590840">
      <w:pPr>
        <w:pStyle w:val="CM22"/>
        <w:numPr>
          <w:ilvl w:val="0"/>
          <w:numId w:val="27"/>
        </w:numPr>
        <w:spacing w:before="120" w:after="0"/>
        <w:ind w:left="426" w:hanging="426"/>
        <w:jc w:val="both"/>
        <w:rPr>
          <w:rFonts w:ascii="Times New Roman" w:hAnsi="Times New Roman"/>
          <w:sz w:val="20"/>
          <w:szCs w:val="20"/>
        </w:rPr>
      </w:pPr>
      <w:r>
        <w:rPr>
          <w:rFonts w:ascii="Times New Roman" w:hAnsi="Times New Roman"/>
          <w:sz w:val="20"/>
          <w:szCs w:val="20"/>
        </w:rPr>
        <w:t xml:space="preserve">art. 60 rozporządzenia Rady nr </w:t>
      </w:r>
      <w:smartTag w:uri="lexAThandschemas/lexAThand" w:element="lexATorzeczenia">
        <w:smartTagPr>
          <w:attr w:name="ProductID2" w:val="1083/2006"/>
        </w:smartTagPr>
        <w:r>
          <w:rPr>
            <w:rFonts w:ascii="Times New Roman" w:hAnsi="Times New Roman"/>
            <w:sz w:val="20"/>
            <w:szCs w:val="20"/>
          </w:rPr>
          <w:t>1083/2006</w:t>
        </w:r>
      </w:smartTag>
      <w:r>
        <w:rPr>
          <w:rFonts w:ascii="Times New Roman" w:hAnsi="Times New Roman"/>
          <w:sz w:val="20"/>
          <w:szCs w:val="20"/>
        </w:rPr>
        <w:t xml:space="preserve"> z dnia 11 lipca 2006 r. ustanawiającego przepisy ogólne dotyczące Europejskiego Funduszu Rozwoju Regionalnego, Europejskiego Funduszu Społecznego oraz Funduszu Spójności i uchylającego rozporządzenie (WE) nr </w:t>
      </w:r>
      <w:smartTag w:uri="lexAThandschemas/lexAThand" w:element="lexATorzeczenia">
        <w:smartTagPr>
          <w:attr w:name="ProductID2" w:val="1260/1999"/>
        </w:smartTagPr>
        <w:r>
          <w:rPr>
            <w:rFonts w:ascii="Times New Roman" w:hAnsi="Times New Roman"/>
            <w:sz w:val="20"/>
            <w:szCs w:val="20"/>
          </w:rPr>
          <w:t>1260/1999</w:t>
        </w:r>
      </w:smartTag>
      <w:r>
        <w:rPr>
          <w:rFonts w:ascii="Times New Roman" w:hAnsi="Times New Roman"/>
          <w:sz w:val="20"/>
          <w:szCs w:val="20"/>
        </w:rPr>
        <w:t xml:space="preserve"> (Dz. Urz. UE L 210 z 31.07.2006, s.</w:t>
      </w:r>
      <w:r w:rsidR="00FE2FCC">
        <w:rPr>
          <w:rFonts w:ascii="Times New Roman" w:hAnsi="Times New Roman"/>
          <w:sz w:val="20"/>
          <w:szCs w:val="20"/>
        </w:rPr>
        <w:t xml:space="preserve"> </w:t>
      </w:r>
      <w:r>
        <w:rPr>
          <w:rFonts w:ascii="Times New Roman" w:hAnsi="Times New Roman"/>
          <w:sz w:val="20"/>
          <w:szCs w:val="20"/>
        </w:rPr>
        <w:t>25);</w:t>
      </w:r>
    </w:p>
    <w:p w:rsidR="003B71CA" w:rsidRDefault="003B71CA" w:rsidP="00590840">
      <w:pPr>
        <w:pStyle w:val="CM22"/>
        <w:numPr>
          <w:ilvl w:val="0"/>
          <w:numId w:val="27"/>
        </w:numPr>
        <w:spacing w:before="120" w:after="0"/>
        <w:ind w:left="426" w:hanging="426"/>
        <w:jc w:val="both"/>
        <w:rPr>
          <w:rFonts w:ascii="Times New Roman" w:hAnsi="Times New Roman"/>
          <w:sz w:val="20"/>
          <w:szCs w:val="20"/>
        </w:rPr>
      </w:pPr>
      <w:r>
        <w:rPr>
          <w:rFonts w:ascii="Times New Roman" w:hAnsi="Times New Roman"/>
          <w:sz w:val="20"/>
          <w:szCs w:val="20"/>
        </w:rPr>
        <w:t xml:space="preserve">art. 13 rozporządzenia Komisji nr </w:t>
      </w:r>
      <w:smartTag w:uri="lexAThandschemas/lexAThand" w:element="lexATorzeczenia">
        <w:smartTagPr>
          <w:attr w:name="ProductID2" w:val="1828/2006"/>
        </w:smartTagPr>
        <w:r>
          <w:rPr>
            <w:rFonts w:ascii="Times New Roman" w:hAnsi="Times New Roman"/>
            <w:sz w:val="20"/>
            <w:szCs w:val="20"/>
          </w:rPr>
          <w:t>1828/2006</w:t>
        </w:r>
      </w:smartTag>
      <w:r>
        <w:rPr>
          <w:rFonts w:ascii="Times New Roman" w:hAnsi="Times New Roman"/>
          <w:sz w:val="20"/>
          <w:szCs w:val="20"/>
        </w:rPr>
        <w:t xml:space="preserve"> z dnia 8 grudnia 2006 r. w sprawie szczegółowych zasad wykonania rozporządzenia Rady (WE) nr </w:t>
      </w:r>
      <w:smartTag w:uri="lexAThandschemas/lexAThand" w:element="lexATorzeczenia">
        <w:smartTagPr>
          <w:attr w:name="ProductID2" w:val="1083/2006"/>
        </w:smartTagPr>
        <w:r>
          <w:rPr>
            <w:rFonts w:ascii="Times New Roman" w:hAnsi="Times New Roman"/>
            <w:sz w:val="20"/>
            <w:szCs w:val="20"/>
          </w:rPr>
          <w:t>1083/2006</w:t>
        </w:r>
      </w:smartTag>
      <w:r>
        <w:rPr>
          <w:rFonts w:ascii="Times New Roman" w:hAnsi="Times New Roman"/>
          <w:sz w:val="20"/>
          <w:szCs w:val="20"/>
        </w:rPr>
        <w:t xml:space="preserve"> ustanawiającego przepisy ogólne dotyczące Europejskiego Funduszu Rozwoju Regionalnego, Europejskiego Funduszu Społecznego oraz Funduszu Spójności oraz rozporządzenia (WE) nr </w:t>
      </w:r>
      <w:smartTag w:uri="lexAThandschemas/lexAThand" w:element="lexATorzeczenia">
        <w:smartTagPr>
          <w:attr w:name="ProductID2" w:val="1080/2006"/>
        </w:smartTagPr>
        <w:r>
          <w:rPr>
            <w:rFonts w:ascii="Times New Roman" w:hAnsi="Times New Roman"/>
            <w:sz w:val="20"/>
            <w:szCs w:val="20"/>
          </w:rPr>
          <w:t>1080/2006</w:t>
        </w:r>
      </w:smartTag>
      <w:r>
        <w:rPr>
          <w:rFonts w:ascii="Times New Roman" w:hAnsi="Times New Roman"/>
          <w:sz w:val="20"/>
          <w:szCs w:val="20"/>
        </w:rPr>
        <w:t xml:space="preserve"> Parlamentu Europejskiego i Rady w sprawie Europejskiego Funduszu Rozwoju Regionalnego (Dz. Urz. UE L 371 z dn. 27.12.2006r., s. 1 ze zm.); </w:t>
      </w:r>
    </w:p>
    <w:p w:rsidR="003B71CA" w:rsidRDefault="003B71CA" w:rsidP="00590840">
      <w:pPr>
        <w:pStyle w:val="CM22"/>
        <w:numPr>
          <w:ilvl w:val="0"/>
          <w:numId w:val="27"/>
        </w:numPr>
        <w:spacing w:before="120" w:after="0"/>
        <w:ind w:left="426" w:hanging="426"/>
        <w:jc w:val="both"/>
        <w:rPr>
          <w:rFonts w:ascii="Times New Roman" w:hAnsi="Times New Roman"/>
          <w:sz w:val="20"/>
          <w:szCs w:val="20"/>
        </w:rPr>
      </w:pPr>
      <w:r>
        <w:rPr>
          <w:rFonts w:ascii="Times New Roman" w:hAnsi="Times New Roman"/>
          <w:sz w:val="20"/>
          <w:szCs w:val="20"/>
        </w:rPr>
        <w:t>ustawy z dnia 6 grudnia 2006 r. o zasadach prowadzenia polityki rozwoju (Dz. U. z 20</w:t>
      </w:r>
      <w:r w:rsidR="005059DB">
        <w:rPr>
          <w:rFonts w:ascii="Times New Roman" w:hAnsi="Times New Roman"/>
          <w:sz w:val="20"/>
          <w:szCs w:val="20"/>
        </w:rPr>
        <w:t>14</w:t>
      </w:r>
      <w:r>
        <w:rPr>
          <w:rFonts w:ascii="Times New Roman" w:hAnsi="Times New Roman"/>
          <w:sz w:val="20"/>
          <w:szCs w:val="20"/>
        </w:rPr>
        <w:t xml:space="preserve"> r.</w:t>
      </w:r>
      <w:r w:rsidR="005059DB">
        <w:rPr>
          <w:rFonts w:ascii="Times New Roman" w:hAnsi="Times New Roman"/>
          <w:sz w:val="20"/>
          <w:szCs w:val="20"/>
        </w:rPr>
        <w:t>, poz. 1649</w:t>
      </w:r>
      <w:r w:rsidR="005522E9">
        <w:rPr>
          <w:rFonts w:ascii="Times New Roman" w:hAnsi="Times New Roman"/>
          <w:sz w:val="20"/>
          <w:szCs w:val="20"/>
        </w:rPr>
        <w:t xml:space="preserve"> </w:t>
      </w:r>
      <w:proofErr w:type="spellStart"/>
      <w:r w:rsidR="005522E9">
        <w:rPr>
          <w:rFonts w:ascii="Times New Roman" w:hAnsi="Times New Roman"/>
          <w:sz w:val="20"/>
          <w:szCs w:val="20"/>
        </w:rPr>
        <w:t>t.j</w:t>
      </w:r>
      <w:proofErr w:type="spellEnd"/>
      <w:r w:rsidR="005522E9">
        <w:rPr>
          <w:rFonts w:ascii="Times New Roman" w:hAnsi="Times New Roman"/>
          <w:sz w:val="20"/>
          <w:szCs w:val="20"/>
        </w:rPr>
        <w:t>.</w:t>
      </w:r>
      <w:r>
        <w:rPr>
          <w:rFonts w:ascii="Times New Roman" w:hAnsi="Times New Roman"/>
          <w:sz w:val="20"/>
          <w:szCs w:val="20"/>
        </w:rPr>
        <w:t xml:space="preserve">); </w:t>
      </w:r>
    </w:p>
    <w:p w:rsidR="0075152D" w:rsidRPr="0075152D" w:rsidRDefault="0075152D" w:rsidP="00FE2FCC">
      <w:pPr>
        <w:pStyle w:val="CM22"/>
        <w:numPr>
          <w:ilvl w:val="0"/>
          <w:numId w:val="27"/>
        </w:numPr>
        <w:spacing w:before="120"/>
        <w:ind w:left="426" w:hanging="426"/>
        <w:jc w:val="both"/>
        <w:rPr>
          <w:rFonts w:ascii="Times New Roman" w:hAnsi="Times New Roman"/>
          <w:sz w:val="20"/>
          <w:szCs w:val="20"/>
        </w:rPr>
      </w:pPr>
      <w:r w:rsidRPr="0075152D">
        <w:rPr>
          <w:rFonts w:ascii="Times New Roman" w:hAnsi="Times New Roman"/>
          <w:sz w:val="20"/>
          <w:szCs w:val="20"/>
        </w:rPr>
        <w:t xml:space="preserve">ustawy z dnia 27 sierpnia 2009 r. o finansach publicznych (Dz. U. z 2013 r., poz. 885 </w:t>
      </w:r>
      <w:proofErr w:type="spellStart"/>
      <w:r w:rsidR="00070CE1">
        <w:rPr>
          <w:rFonts w:ascii="Times New Roman" w:hAnsi="Times New Roman"/>
          <w:sz w:val="20"/>
          <w:szCs w:val="20"/>
        </w:rPr>
        <w:t>t.j</w:t>
      </w:r>
      <w:proofErr w:type="spellEnd"/>
      <w:r w:rsidR="00070CE1">
        <w:rPr>
          <w:rFonts w:ascii="Times New Roman" w:hAnsi="Times New Roman"/>
          <w:sz w:val="20"/>
          <w:szCs w:val="20"/>
        </w:rPr>
        <w:t xml:space="preserve">. </w:t>
      </w:r>
      <w:r w:rsidRPr="0075152D">
        <w:rPr>
          <w:rFonts w:ascii="Times New Roman" w:hAnsi="Times New Roman"/>
          <w:sz w:val="20"/>
          <w:szCs w:val="20"/>
        </w:rPr>
        <w:t>ze zm.);</w:t>
      </w:r>
    </w:p>
    <w:p w:rsidR="0075152D" w:rsidRPr="0075152D" w:rsidRDefault="0075152D" w:rsidP="00FE2FCC">
      <w:pPr>
        <w:pStyle w:val="CM22"/>
        <w:numPr>
          <w:ilvl w:val="0"/>
          <w:numId w:val="27"/>
        </w:numPr>
        <w:tabs>
          <w:tab w:val="clear" w:pos="0"/>
        </w:tabs>
        <w:spacing w:before="120"/>
        <w:ind w:left="426" w:hanging="426"/>
        <w:jc w:val="both"/>
        <w:rPr>
          <w:rFonts w:ascii="Times New Roman" w:hAnsi="Times New Roman"/>
          <w:sz w:val="20"/>
          <w:szCs w:val="20"/>
        </w:rPr>
      </w:pPr>
      <w:r w:rsidRPr="0075152D">
        <w:rPr>
          <w:rFonts w:ascii="Times New Roman" w:hAnsi="Times New Roman"/>
          <w:sz w:val="20"/>
          <w:szCs w:val="20"/>
        </w:rPr>
        <w:t xml:space="preserve">ustawy z dnia 5 czerwca 1998 r. o samorządzie województwa (Dz. U. z 2013 r., poz. 596 </w:t>
      </w:r>
      <w:proofErr w:type="spellStart"/>
      <w:r w:rsidR="00E53FC0">
        <w:rPr>
          <w:rFonts w:ascii="Times New Roman" w:hAnsi="Times New Roman"/>
          <w:sz w:val="20"/>
          <w:szCs w:val="20"/>
        </w:rPr>
        <w:t>t.j</w:t>
      </w:r>
      <w:proofErr w:type="spellEnd"/>
      <w:r w:rsidR="00E53FC0">
        <w:rPr>
          <w:rFonts w:ascii="Times New Roman" w:hAnsi="Times New Roman"/>
          <w:sz w:val="20"/>
          <w:szCs w:val="20"/>
        </w:rPr>
        <w:t xml:space="preserve">. </w:t>
      </w:r>
      <w:r w:rsidRPr="0075152D">
        <w:rPr>
          <w:rFonts w:ascii="Times New Roman" w:hAnsi="Times New Roman"/>
          <w:sz w:val="20"/>
          <w:szCs w:val="20"/>
        </w:rPr>
        <w:t>ze zm.);</w:t>
      </w:r>
    </w:p>
    <w:p w:rsidR="0075152D" w:rsidRPr="0075152D" w:rsidRDefault="0075152D" w:rsidP="00FE2FCC">
      <w:pPr>
        <w:pStyle w:val="CM22"/>
        <w:numPr>
          <w:ilvl w:val="0"/>
          <w:numId w:val="27"/>
        </w:numPr>
        <w:spacing w:before="120"/>
        <w:ind w:left="426" w:hanging="426"/>
        <w:jc w:val="both"/>
        <w:rPr>
          <w:rFonts w:ascii="Times New Roman" w:hAnsi="Times New Roman"/>
          <w:sz w:val="20"/>
          <w:szCs w:val="20"/>
        </w:rPr>
      </w:pPr>
      <w:r w:rsidRPr="0075152D">
        <w:rPr>
          <w:rFonts w:ascii="Times New Roman" w:hAnsi="Times New Roman"/>
          <w:sz w:val="20"/>
          <w:szCs w:val="20"/>
        </w:rPr>
        <w:t>ustawy z dnia 23 kwietnia 1964 r. Kodeks cywilny (Dz. U. z 2014 r., poz. 121</w:t>
      </w:r>
      <w:r w:rsidR="00E53FC0">
        <w:rPr>
          <w:rFonts w:ascii="Times New Roman" w:hAnsi="Times New Roman"/>
          <w:sz w:val="20"/>
          <w:szCs w:val="20"/>
        </w:rPr>
        <w:t xml:space="preserve"> </w:t>
      </w:r>
      <w:proofErr w:type="spellStart"/>
      <w:r w:rsidR="00E53FC0">
        <w:rPr>
          <w:rFonts w:ascii="Times New Roman" w:hAnsi="Times New Roman"/>
          <w:sz w:val="20"/>
          <w:szCs w:val="20"/>
        </w:rPr>
        <w:t>t.j</w:t>
      </w:r>
      <w:proofErr w:type="spellEnd"/>
      <w:r w:rsidR="00E53FC0">
        <w:rPr>
          <w:rFonts w:ascii="Times New Roman" w:hAnsi="Times New Roman"/>
          <w:sz w:val="20"/>
          <w:szCs w:val="20"/>
        </w:rPr>
        <w:t>. ze zm.</w:t>
      </w:r>
      <w:r w:rsidRPr="0075152D">
        <w:rPr>
          <w:rFonts w:ascii="Times New Roman" w:hAnsi="Times New Roman"/>
          <w:sz w:val="20"/>
          <w:szCs w:val="20"/>
        </w:rPr>
        <w:t>);</w:t>
      </w:r>
    </w:p>
    <w:p w:rsidR="0075152D" w:rsidRPr="0075152D" w:rsidRDefault="0075152D" w:rsidP="00FE2FCC">
      <w:pPr>
        <w:pStyle w:val="CM22"/>
        <w:numPr>
          <w:ilvl w:val="0"/>
          <w:numId w:val="27"/>
        </w:numPr>
        <w:spacing w:before="120"/>
        <w:ind w:left="426" w:hanging="426"/>
        <w:jc w:val="both"/>
        <w:rPr>
          <w:rFonts w:ascii="Times New Roman" w:hAnsi="Times New Roman"/>
          <w:sz w:val="20"/>
          <w:szCs w:val="20"/>
        </w:rPr>
      </w:pPr>
      <w:r w:rsidRPr="0075152D">
        <w:rPr>
          <w:rFonts w:ascii="Times New Roman" w:hAnsi="Times New Roman"/>
          <w:sz w:val="20"/>
          <w:szCs w:val="20"/>
        </w:rPr>
        <w:t>ustawy z dnia 29 sierpnia 1997 r. Ordynacja podatkowa (Dz. U. z 2012</w:t>
      </w:r>
      <w:r w:rsidR="00D93785">
        <w:rPr>
          <w:rFonts w:ascii="Times New Roman" w:hAnsi="Times New Roman"/>
          <w:sz w:val="20"/>
          <w:szCs w:val="20"/>
        </w:rPr>
        <w:t xml:space="preserve"> </w:t>
      </w:r>
      <w:r w:rsidRPr="0075152D">
        <w:rPr>
          <w:rFonts w:ascii="Times New Roman" w:hAnsi="Times New Roman"/>
          <w:sz w:val="20"/>
          <w:szCs w:val="20"/>
        </w:rPr>
        <w:t>r., poz. 749</w:t>
      </w:r>
      <w:r w:rsidR="00E53FC0">
        <w:rPr>
          <w:rFonts w:ascii="Times New Roman" w:hAnsi="Times New Roman"/>
          <w:sz w:val="20"/>
          <w:szCs w:val="20"/>
        </w:rPr>
        <w:t xml:space="preserve"> </w:t>
      </w:r>
      <w:proofErr w:type="spellStart"/>
      <w:r w:rsidR="00E53FC0">
        <w:rPr>
          <w:rFonts w:ascii="Times New Roman" w:hAnsi="Times New Roman"/>
          <w:sz w:val="20"/>
          <w:szCs w:val="20"/>
        </w:rPr>
        <w:t>t.j</w:t>
      </w:r>
      <w:proofErr w:type="spellEnd"/>
      <w:r w:rsidR="00E53FC0">
        <w:rPr>
          <w:rFonts w:ascii="Times New Roman" w:hAnsi="Times New Roman"/>
          <w:sz w:val="20"/>
          <w:szCs w:val="20"/>
        </w:rPr>
        <w:t>.</w:t>
      </w:r>
      <w:r w:rsidRPr="0075152D">
        <w:rPr>
          <w:rFonts w:ascii="Times New Roman" w:hAnsi="Times New Roman"/>
          <w:sz w:val="20"/>
          <w:szCs w:val="20"/>
        </w:rPr>
        <w:t xml:space="preserve"> ze zm.);</w:t>
      </w:r>
    </w:p>
    <w:p w:rsidR="0075152D" w:rsidRPr="0075152D" w:rsidRDefault="0075152D" w:rsidP="00FE2FCC">
      <w:pPr>
        <w:pStyle w:val="CM22"/>
        <w:numPr>
          <w:ilvl w:val="0"/>
          <w:numId w:val="27"/>
        </w:numPr>
        <w:spacing w:before="120"/>
        <w:ind w:left="426" w:hanging="426"/>
        <w:jc w:val="both"/>
        <w:rPr>
          <w:rFonts w:ascii="Times New Roman" w:hAnsi="Times New Roman"/>
          <w:sz w:val="20"/>
          <w:szCs w:val="20"/>
        </w:rPr>
      </w:pPr>
      <w:r w:rsidRPr="0075152D">
        <w:rPr>
          <w:rFonts w:ascii="Times New Roman" w:hAnsi="Times New Roman"/>
          <w:sz w:val="20"/>
          <w:szCs w:val="20"/>
        </w:rPr>
        <w:t>ustawy z dnia 29 stycznia 2004 r. Prawo zamówień publicznych (Dz. U.</w:t>
      </w:r>
      <w:r w:rsidR="005522E9">
        <w:rPr>
          <w:rFonts w:ascii="Times New Roman" w:hAnsi="Times New Roman"/>
          <w:sz w:val="20"/>
          <w:szCs w:val="20"/>
        </w:rPr>
        <w:t xml:space="preserve"> z</w:t>
      </w:r>
      <w:r w:rsidRPr="0075152D">
        <w:rPr>
          <w:rFonts w:ascii="Times New Roman" w:hAnsi="Times New Roman"/>
          <w:sz w:val="20"/>
          <w:szCs w:val="20"/>
        </w:rPr>
        <w:t xml:space="preserve"> 2013 r. poz. 907 </w:t>
      </w:r>
      <w:proofErr w:type="spellStart"/>
      <w:r w:rsidR="00E53FC0">
        <w:rPr>
          <w:rFonts w:ascii="Times New Roman" w:hAnsi="Times New Roman"/>
          <w:sz w:val="20"/>
          <w:szCs w:val="20"/>
        </w:rPr>
        <w:t>t.j</w:t>
      </w:r>
      <w:proofErr w:type="spellEnd"/>
      <w:r w:rsidR="00E53FC0">
        <w:rPr>
          <w:rFonts w:ascii="Times New Roman" w:hAnsi="Times New Roman"/>
          <w:sz w:val="20"/>
          <w:szCs w:val="20"/>
        </w:rPr>
        <w:t xml:space="preserve">. </w:t>
      </w:r>
      <w:r w:rsidRPr="0075152D">
        <w:rPr>
          <w:rFonts w:ascii="Times New Roman" w:hAnsi="Times New Roman"/>
          <w:sz w:val="20"/>
          <w:szCs w:val="20"/>
        </w:rPr>
        <w:t>ze zm.);</w:t>
      </w:r>
    </w:p>
    <w:p w:rsidR="00B75353" w:rsidRDefault="003B71CA" w:rsidP="00B75353">
      <w:pPr>
        <w:pStyle w:val="Default"/>
        <w:numPr>
          <w:ilvl w:val="0"/>
          <w:numId w:val="27"/>
        </w:numPr>
        <w:spacing w:before="120" w:after="120"/>
        <w:ind w:left="426" w:hanging="426"/>
        <w:jc w:val="both"/>
        <w:rPr>
          <w:rFonts w:ascii="Times New Roman" w:eastAsia="Univers-BoldPL" w:hAnsi="Times New Roman" w:cs="Times New Roman"/>
          <w:bCs/>
          <w:sz w:val="20"/>
          <w:szCs w:val="20"/>
        </w:rPr>
      </w:pPr>
      <w:r>
        <w:rPr>
          <w:rFonts w:ascii="Times New Roman" w:hAnsi="Times New Roman" w:cs="Times New Roman"/>
          <w:sz w:val="20"/>
          <w:szCs w:val="20"/>
        </w:rPr>
        <w:t>rozporządzenia Ministra Rozwoju Regionalnego z dnia 18 grudnia 2009</w:t>
      </w:r>
      <w:r w:rsidR="00D93785">
        <w:rPr>
          <w:rFonts w:ascii="Times New Roman" w:hAnsi="Times New Roman" w:cs="Times New Roman"/>
          <w:sz w:val="20"/>
          <w:szCs w:val="20"/>
        </w:rPr>
        <w:t xml:space="preserve"> </w:t>
      </w:r>
      <w:r>
        <w:rPr>
          <w:rFonts w:ascii="Times New Roman" w:hAnsi="Times New Roman" w:cs="Times New Roman"/>
          <w:sz w:val="20"/>
          <w:szCs w:val="20"/>
        </w:rPr>
        <w:t xml:space="preserve">r. </w:t>
      </w:r>
      <w:r>
        <w:rPr>
          <w:rFonts w:ascii="Times New Roman" w:eastAsia="Univers-BoldPL" w:hAnsi="Times New Roman" w:cs="Times New Roman"/>
          <w:bCs/>
          <w:sz w:val="20"/>
          <w:szCs w:val="20"/>
        </w:rPr>
        <w:t xml:space="preserve">w sprawie warunków i trybu udzielania i rozliczania zaliczek oraz zakresu i terminów składania wniosków o płatność w ramach </w:t>
      </w:r>
      <w:r w:rsidRPr="00881631">
        <w:rPr>
          <w:rFonts w:ascii="Times New Roman" w:eastAsia="Univers-BoldPL" w:hAnsi="Times New Roman" w:cs="Times New Roman"/>
          <w:bCs/>
          <w:sz w:val="20"/>
          <w:szCs w:val="20"/>
        </w:rPr>
        <w:t xml:space="preserve">programów finansowanych z </w:t>
      </w:r>
      <w:r w:rsidRPr="00A35C55">
        <w:rPr>
          <w:rFonts w:ascii="Times New Roman" w:hAnsi="Times New Roman" w:cs="Times New Roman"/>
          <w:sz w:val="20"/>
          <w:szCs w:val="20"/>
        </w:rPr>
        <w:t>udziałem</w:t>
      </w:r>
      <w:r w:rsidRPr="00881631">
        <w:rPr>
          <w:rFonts w:ascii="Times New Roman" w:eastAsia="Univers-BoldPL" w:hAnsi="Times New Roman" w:cs="Times New Roman"/>
          <w:bCs/>
          <w:sz w:val="20"/>
          <w:szCs w:val="20"/>
        </w:rPr>
        <w:t xml:space="preserve"> środków europejskich (Dz. U. </w:t>
      </w:r>
      <w:r w:rsidR="005522E9">
        <w:rPr>
          <w:rFonts w:ascii="Times New Roman" w:eastAsia="Univers-BoldPL" w:hAnsi="Times New Roman" w:cs="Times New Roman"/>
          <w:bCs/>
          <w:sz w:val="20"/>
          <w:szCs w:val="20"/>
        </w:rPr>
        <w:t xml:space="preserve">z </w:t>
      </w:r>
      <w:r w:rsidRPr="00881631">
        <w:rPr>
          <w:rFonts w:ascii="Times New Roman" w:eastAsia="Univers-BoldPL" w:hAnsi="Times New Roman" w:cs="Times New Roman"/>
          <w:bCs/>
          <w:sz w:val="20"/>
          <w:szCs w:val="20"/>
        </w:rPr>
        <w:t>2009</w:t>
      </w:r>
      <w:r w:rsidR="00D93785">
        <w:rPr>
          <w:rFonts w:ascii="Times New Roman" w:eastAsia="Univers-BoldPL" w:hAnsi="Times New Roman" w:cs="Times New Roman"/>
          <w:bCs/>
          <w:sz w:val="20"/>
          <w:szCs w:val="20"/>
        </w:rPr>
        <w:t xml:space="preserve"> </w:t>
      </w:r>
      <w:r w:rsidR="004839EB">
        <w:rPr>
          <w:rFonts w:ascii="Times New Roman" w:eastAsia="Univers-BoldPL" w:hAnsi="Times New Roman" w:cs="Times New Roman"/>
          <w:bCs/>
          <w:sz w:val="20"/>
          <w:szCs w:val="20"/>
        </w:rPr>
        <w:t>r.</w:t>
      </w:r>
      <w:r w:rsidRPr="00881631">
        <w:rPr>
          <w:rFonts w:ascii="Times New Roman" w:eastAsia="Univers-BoldPL" w:hAnsi="Times New Roman" w:cs="Times New Roman"/>
          <w:bCs/>
          <w:sz w:val="20"/>
          <w:szCs w:val="20"/>
        </w:rPr>
        <w:t xml:space="preserve"> Nr 2</w:t>
      </w:r>
      <w:r w:rsidR="00E87D2D">
        <w:rPr>
          <w:rFonts w:ascii="Times New Roman" w:eastAsia="Univers-BoldPL" w:hAnsi="Times New Roman" w:cs="Times New Roman"/>
          <w:bCs/>
          <w:sz w:val="20"/>
          <w:szCs w:val="20"/>
        </w:rPr>
        <w:t>23, poz. 1786);</w:t>
      </w:r>
    </w:p>
    <w:p w:rsidR="00D74F50" w:rsidRPr="00B75353" w:rsidRDefault="003B71CA" w:rsidP="00B75353">
      <w:pPr>
        <w:pStyle w:val="Default"/>
        <w:numPr>
          <w:ilvl w:val="0"/>
          <w:numId w:val="27"/>
        </w:numPr>
        <w:spacing w:before="120" w:after="120"/>
        <w:ind w:left="426" w:hanging="426"/>
        <w:jc w:val="both"/>
        <w:rPr>
          <w:rFonts w:ascii="Times New Roman" w:eastAsia="Univers-BoldPL" w:hAnsi="Times New Roman" w:cs="Times New Roman"/>
          <w:bCs/>
          <w:sz w:val="20"/>
          <w:szCs w:val="20"/>
        </w:rPr>
      </w:pPr>
      <w:r w:rsidRPr="00B75353">
        <w:rPr>
          <w:rFonts w:ascii="Times New Roman" w:hAnsi="Times New Roman" w:cs="Times New Roman"/>
          <w:sz w:val="20"/>
          <w:szCs w:val="20"/>
        </w:rPr>
        <w:t>Kontraktu Wojewódzkiego dla Województwa Zachodniopomorski</w:t>
      </w:r>
      <w:r w:rsidR="002705AC" w:rsidRPr="00B75353">
        <w:rPr>
          <w:rFonts w:ascii="Times New Roman" w:hAnsi="Times New Roman" w:cs="Times New Roman"/>
          <w:sz w:val="20"/>
          <w:szCs w:val="20"/>
        </w:rPr>
        <w:t>ego na lata 2007 – 2013 – umowy</w:t>
      </w:r>
      <w:r w:rsidR="002705AC" w:rsidRPr="00B75353">
        <w:rPr>
          <w:rFonts w:ascii="Times New Roman" w:hAnsi="Times New Roman" w:cs="Times New Roman"/>
          <w:sz w:val="20"/>
          <w:szCs w:val="20"/>
        </w:rPr>
        <w:br/>
      </w:r>
      <w:r w:rsidRPr="00B75353">
        <w:rPr>
          <w:rFonts w:ascii="Times New Roman" w:hAnsi="Times New Roman" w:cs="Times New Roman"/>
          <w:sz w:val="20"/>
          <w:szCs w:val="20"/>
        </w:rPr>
        <w:t>o dofinansowanie Programu środkami pochodzącymi z budżetu państwa lub ze źródeł zagranicznych, zawartej na podstawie art. 20 ust. 5 ustawy z dnia 6 grudnia 2006 r. o zasadach prowadzenia polityki rozwoju (</w:t>
      </w:r>
      <w:r w:rsidR="00B75353" w:rsidRPr="00B75353">
        <w:rPr>
          <w:rFonts w:ascii="Times New Roman" w:hAnsi="Times New Roman"/>
          <w:sz w:val="20"/>
          <w:szCs w:val="20"/>
        </w:rPr>
        <w:t>Dz. U. z 2014 r., poz. 1649</w:t>
      </w:r>
      <w:r w:rsidR="004839EB">
        <w:rPr>
          <w:rFonts w:ascii="Times New Roman" w:hAnsi="Times New Roman"/>
          <w:sz w:val="20"/>
          <w:szCs w:val="20"/>
        </w:rPr>
        <w:t xml:space="preserve"> </w:t>
      </w:r>
      <w:proofErr w:type="spellStart"/>
      <w:r w:rsidR="004839EB">
        <w:rPr>
          <w:rFonts w:ascii="Times New Roman" w:hAnsi="Times New Roman"/>
          <w:sz w:val="20"/>
          <w:szCs w:val="20"/>
        </w:rPr>
        <w:t>t.j</w:t>
      </w:r>
      <w:proofErr w:type="spellEnd"/>
      <w:r w:rsidR="004839EB">
        <w:rPr>
          <w:rFonts w:ascii="Times New Roman" w:hAnsi="Times New Roman"/>
          <w:sz w:val="20"/>
          <w:szCs w:val="20"/>
        </w:rPr>
        <w:t>.</w:t>
      </w:r>
      <w:r w:rsidRPr="00B75353">
        <w:rPr>
          <w:rFonts w:ascii="Times New Roman" w:hAnsi="Times New Roman" w:cs="Times New Roman"/>
          <w:sz w:val="20"/>
          <w:szCs w:val="20"/>
        </w:rPr>
        <w:t>), w dniu 6 lutego 2008 r. pomiędzy ministrem właściwym do spraw rozwoju regionalnego a Województwem Zachodniopomorskim reprezentowanym przez Zarząd Województwa Zachodniopomorskiego.</w:t>
      </w:r>
    </w:p>
    <w:p w:rsidR="00BA1DAE" w:rsidRDefault="00BA1DAE" w:rsidP="00BA1DAE">
      <w:pPr>
        <w:pStyle w:val="Default"/>
        <w:spacing w:before="120"/>
        <w:ind w:left="426"/>
        <w:jc w:val="both"/>
        <w:rPr>
          <w:rFonts w:ascii="Times New Roman" w:hAnsi="Times New Roman" w:cs="Times New Roman"/>
          <w:sz w:val="20"/>
          <w:szCs w:val="20"/>
        </w:rPr>
      </w:pPr>
    </w:p>
    <w:p w:rsidR="00BA1DAE" w:rsidRDefault="00BA1DAE" w:rsidP="00BA1DAE">
      <w:pPr>
        <w:pStyle w:val="Default"/>
        <w:spacing w:before="120"/>
        <w:ind w:left="426"/>
        <w:jc w:val="both"/>
        <w:rPr>
          <w:rFonts w:ascii="Times New Roman" w:hAnsi="Times New Roman" w:cs="Times New Roman"/>
          <w:sz w:val="20"/>
          <w:szCs w:val="20"/>
        </w:rPr>
      </w:pPr>
    </w:p>
    <w:p w:rsidR="003B71CA" w:rsidRDefault="003B71CA" w:rsidP="003B71CA">
      <w:pPr>
        <w:pStyle w:val="CM7"/>
        <w:spacing w:before="120" w:line="240" w:lineRule="auto"/>
        <w:jc w:val="center"/>
        <w:rPr>
          <w:rFonts w:ascii="Times New Roman" w:hAnsi="Times New Roman"/>
          <w:b/>
          <w:sz w:val="20"/>
          <w:szCs w:val="20"/>
        </w:rPr>
      </w:pPr>
      <w:r>
        <w:rPr>
          <w:rFonts w:ascii="Times New Roman" w:hAnsi="Times New Roman"/>
          <w:b/>
          <w:sz w:val="20"/>
          <w:szCs w:val="20"/>
        </w:rPr>
        <w:lastRenderedPageBreak/>
        <w:t>Definicje</w:t>
      </w:r>
    </w:p>
    <w:p w:rsidR="003B71CA" w:rsidRDefault="003B71CA" w:rsidP="003B71CA">
      <w:pPr>
        <w:pStyle w:val="Default"/>
        <w:spacing w:before="120"/>
        <w:jc w:val="center"/>
        <w:rPr>
          <w:rFonts w:ascii="Times New Roman" w:hAnsi="Times New Roman" w:cs="Times New Roman"/>
          <w:b/>
          <w:sz w:val="20"/>
          <w:szCs w:val="20"/>
        </w:rPr>
      </w:pPr>
      <w:r>
        <w:rPr>
          <w:rFonts w:ascii="Times New Roman" w:hAnsi="Times New Roman" w:cs="Times New Roman"/>
          <w:b/>
          <w:sz w:val="20"/>
          <w:szCs w:val="20"/>
        </w:rPr>
        <w:t>§ 1</w:t>
      </w:r>
    </w:p>
    <w:p w:rsidR="00B75353" w:rsidRDefault="003B71CA" w:rsidP="00B75353">
      <w:pPr>
        <w:pStyle w:val="Default"/>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Ilekroć w n</w:t>
      </w:r>
      <w:r w:rsidR="00B75353">
        <w:rPr>
          <w:rFonts w:ascii="Times New Roman" w:hAnsi="Times New Roman" w:cs="Times New Roman"/>
          <w:color w:val="auto"/>
          <w:sz w:val="20"/>
          <w:szCs w:val="20"/>
        </w:rPr>
        <w:t>iniejszej Decyzji jest mowa o:</w:t>
      </w:r>
    </w:p>
    <w:p w:rsidR="008E6058" w:rsidRDefault="003B71CA" w:rsidP="00B75353">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881631">
        <w:rPr>
          <w:rFonts w:ascii="Times New Roman" w:hAnsi="Times New Roman" w:cs="Times New Roman"/>
          <w:color w:val="auto"/>
          <w:sz w:val="20"/>
          <w:szCs w:val="20"/>
        </w:rPr>
        <w:t>„</w:t>
      </w:r>
      <w:r>
        <w:rPr>
          <w:rFonts w:ascii="Times New Roman" w:hAnsi="Times New Roman" w:cs="Times New Roman"/>
          <w:color w:val="auto"/>
          <w:sz w:val="20"/>
          <w:szCs w:val="20"/>
        </w:rPr>
        <w:t xml:space="preserve">Beneficjencie” – </w:t>
      </w:r>
      <w:r w:rsidRPr="00D966AE">
        <w:rPr>
          <w:rFonts w:ascii="Times New Roman" w:hAnsi="Times New Roman" w:cs="Times New Roman"/>
          <w:color w:val="auto"/>
          <w:sz w:val="20"/>
          <w:szCs w:val="20"/>
        </w:rPr>
        <w:t xml:space="preserve">należy przez to rozumieć </w:t>
      </w:r>
      <w:r>
        <w:rPr>
          <w:rFonts w:ascii="Times New Roman" w:hAnsi="Times New Roman" w:cs="Times New Roman"/>
          <w:color w:val="auto"/>
          <w:sz w:val="20"/>
          <w:szCs w:val="20"/>
        </w:rPr>
        <w:t xml:space="preserve">Samorząd Województwa Zachodniopomorskiego, wykonujący obowiązki i uprawnienia </w:t>
      </w:r>
      <w:r w:rsidR="00AA5421">
        <w:rPr>
          <w:rFonts w:ascii="Times New Roman" w:hAnsi="Times New Roman" w:cs="Times New Roman"/>
          <w:color w:val="auto"/>
          <w:sz w:val="20"/>
          <w:szCs w:val="20"/>
        </w:rPr>
        <w:t>B</w:t>
      </w:r>
      <w:r>
        <w:rPr>
          <w:rFonts w:ascii="Times New Roman" w:hAnsi="Times New Roman" w:cs="Times New Roman"/>
          <w:color w:val="auto"/>
          <w:sz w:val="20"/>
          <w:szCs w:val="20"/>
        </w:rPr>
        <w:t>eneficjenta w rozumieniu</w:t>
      </w:r>
      <w:r w:rsidRPr="00D966AE">
        <w:rPr>
          <w:rFonts w:ascii="Times New Roman" w:hAnsi="Times New Roman" w:cs="Times New Roman"/>
          <w:sz w:val="20"/>
          <w:szCs w:val="20"/>
        </w:rPr>
        <w:t xml:space="preserve"> rozporządzeni</w:t>
      </w:r>
      <w:r>
        <w:rPr>
          <w:rFonts w:ascii="Times New Roman" w:hAnsi="Times New Roman" w:cs="Times New Roman"/>
          <w:sz w:val="20"/>
          <w:szCs w:val="20"/>
        </w:rPr>
        <w:t>a</w:t>
      </w:r>
      <w:r w:rsidRPr="00113383">
        <w:rPr>
          <w:rFonts w:ascii="Times New Roman" w:hAnsi="Times New Roman" w:cs="Times New Roman"/>
          <w:color w:val="auto"/>
          <w:sz w:val="20"/>
          <w:szCs w:val="20"/>
        </w:rPr>
        <w:t xml:space="preserve"> Rady nr </w:t>
      </w:r>
      <w:smartTag w:uri="lexAThandschemas/lexAThand" w:element="lexATorzeczenia">
        <w:smartTagPr>
          <w:attr w:name="ProductID2" w:val="1083/2006"/>
        </w:smartTagPr>
        <w:r w:rsidRPr="00113383">
          <w:rPr>
            <w:rFonts w:ascii="Times New Roman" w:hAnsi="Times New Roman" w:cs="Times New Roman"/>
            <w:color w:val="auto"/>
            <w:sz w:val="20"/>
            <w:szCs w:val="20"/>
          </w:rPr>
          <w:t>1083/2006</w:t>
        </w:r>
      </w:smartTag>
      <w:r w:rsidRPr="00113383">
        <w:rPr>
          <w:rFonts w:ascii="Times New Roman" w:hAnsi="Times New Roman" w:cs="Times New Roman"/>
          <w:color w:val="auto"/>
          <w:sz w:val="20"/>
          <w:szCs w:val="20"/>
        </w:rPr>
        <w:t xml:space="preserve"> oraz </w:t>
      </w:r>
      <w:r w:rsidRPr="00D966AE">
        <w:rPr>
          <w:rFonts w:ascii="Times New Roman" w:hAnsi="Times New Roman" w:cs="Times New Roman"/>
          <w:color w:val="auto"/>
          <w:sz w:val="20"/>
          <w:szCs w:val="20"/>
        </w:rPr>
        <w:t>ustaw</w:t>
      </w:r>
      <w:r>
        <w:rPr>
          <w:rFonts w:ascii="Times New Roman" w:hAnsi="Times New Roman" w:cs="Times New Roman"/>
          <w:color w:val="auto"/>
          <w:sz w:val="20"/>
          <w:szCs w:val="20"/>
        </w:rPr>
        <w:t>y</w:t>
      </w:r>
      <w:r w:rsidRPr="00D966AE">
        <w:rPr>
          <w:rFonts w:ascii="Times New Roman" w:hAnsi="Times New Roman" w:cs="Times New Roman"/>
          <w:color w:val="auto"/>
          <w:sz w:val="20"/>
          <w:szCs w:val="20"/>
        </w:rPr>
        <w:t xml:space="preserve"> z dnia</w:t>
      </w:r>
      <w:r w:rsidR="007932EB">
        <w:rPr>
          <w:rFonts w:ascii="Times New Roman" w:hAnsi="Times New Roman" w:cs="Times New Roman"/>
          <w:color w:val="auto"/>
          <w:sz w:val="20"/>
          <w:szCs w:val="20"/>
        </w:rPr>
        <w:br/>
      </w:r>
      <w:r w:rsidRPr="00D966AE">
        <w:rPr>
          <w:rFonts w:ascii="Times New Roman" w:hAnsi="Times New Roman" w:cs="Times New Roman"/>
          <w:color w:val="auto"/>
          <w:sz w:val="20"/>
          <w:szCs w:val="20"/>
        </w:rPr>
        <w:t>6 grudnia 2006 r. o zasadach prowadzenia polityki rozwoju (</w:t>
      </w:r>
      <w:r w:rsidR="00B75353" w:rsidRPr="00B75353">
        <w:rPr>
          <w:rFonts w:ascii="Times New Roman" w:hAnsi="Times New Roman"/>
          <w:sz w:val="20"/>
          <w:szCs w:val="20"/>
        </w:rPr>
        <w:t>Dz. U. z 2014 r., poz. 1649</w:t>
      </w:r>
      <w:r w:rsidR="004839EB">
        <w:rPr>
          <w:rFonts w:ascii="Times New Roman" w:hAnsi="Times New Roman"/>
          <w:sz w:val="20"/>
          <w:szCs w:val="20"/>
        </w:rPr>
        <w:t xml:space="preserve"> </w:t>
      </w:r>
      <w:proofErr w:type="spellStart"/>
      <w:r w:rsidR="004839EB">
        <w:rPr>
          <w:rFonts w:ascii="Times New Roman" w:hAnsi="Times New Roman"/>
          <w:sz w:val="20"/>
          <w:szCs w:val="20"/>
        </w:rPr>
        <w:t>t.j</w:t>
      </w:r>
      <w:proofErr w:type="spellEnd"/>
      <w:r w:rsidR="004839EB">
        <w:rPr>
          <w:rFonts w:ascii="Times New Roman" w:hAnsi="Times New Roman"/>
          <w:sz w:val="20"/>
          <w:szCs w:val="20"/>
        </w:rPr>
        <w:t>.</w:t>
      </w:r>
      <w:r w:rsidR="008E6058">
        <w:rPr>
          <w:rFonts w:ascii="Times New Roman" w:hAnsi="Times New Roman" w:cs="Times New Roman"/>
          <w:color w:val="auto"/>
          <w:sz w:val="20"/>
          <w:szCs w:val="20"/>
        </w:rPr>
        <w:t>);</w:t>
      </w:r>
      <w:r w:rsidR="00CC05AC">
        <w:rPr>
          <w:rFonts w:ascii="Times New Roman" w:hAnsi="Times New Roman" w:cs="Times New Roman"/>
          <w:color w:val="auto"/>
          <w:sz w:val="20"/>
          <w:szCs w:val="20"/>
        </w:rPr>
        <w:t xml:space="preserve"> </w:t>
      </w:r>
    </w:p>
    <w:p w:rsidR="003B71CA" w:rsidRPr="00881631"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881631">
        <w:rPr>
          <w:rFonts w:ascii="Times New Roman" w:hAnsi="Times New Roman" w:cs="Times New Roman"/>
          <w:color w:val="auto"/>
          <w:sz w:val="20"/>
          <w:szCs w:val="20"/>
        </w:rPr>
        <w:t>„dniu” – należy przez to rozumieć dzień kalendarzowy, chyba że jest to wyraźnie określone w Decyzji jako dzień roboczy;</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„dniu roboczym” – należy przez to rozumieć dni tygodnia od poniedziałku do piątku z wyjątkiem dni  wolnych od pracy w rozumieniu przepisów ustawy z dnia 18 stycznia 1951 r. o dniach wolnych od pracy (Dz. U. z 1951</w:t>
      </w:r>
      <w:r w:rsidR="005522E9">
        <w:rPr>
          <w:rFonts w:ascii="Times New Roman" w:hAnsi="Times New Roman" w:cs="Times New Roman"/>
          <w:color w:val="auto"/>
          <w:sz w:val="20"/>
          <w:szCs w:val="20"/>
        </w:rPr>
        <w:t xml:space="preserve"> </w:t>
      </w:r>
      <w:r>
        <w:rPr>
          <w:rFonts w:ascii="Times New Roman" w:hAnsi="Times New Roman" w:cs="Times New Roman"/>
          <w:color w:val="auto"/>
          <w:sz w:val="20"/>
          <w:szCs w:val="20"/>
        </w:rPr>
        <w:t>r. Nr 4, poz. 28 ze zm.);</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„dochodzie” – należy przez to rozumieć dochód, o którym mowa w art. 55 ust. 2 rozporządzenia </w:t>
      </w:r>
      <w:smartTag w:uri="lexAThandschemas/lexAThand" w:element="lexATorzeczenia">
        <w:smartTagPr>
          <w:attr w:name="ProductID2" w:val="1083/2006"/>
        </w:smartTagPr>
        <w:r>
          <w:rPr>
            <w:rFonts w:ascii="Times New Roman" w:hAnsi="Times New Roman" w:cs="Times New Roman"/>
            <w:color w:val="auto"/>
            <w:sz w:val="20"/>
            <w:szCs w:val="20"/>
          </w:rPr>
          <w:t>1083/2006</w:t>
        </w:r>
      </w:smartTag>
      <w:r>
        <w:rPr>
          <w:rFonts w:ascii="Times New Roman" w:hAnsi="Times New Roman" w:cs="Times New Roman"/>
          <w:color w:val="auto"/>
          <w:sz w:val="20"/>
          <w:szCs w:val="20"/>
        </w:rPr>
        <w:t>, obliczony zgodnie z zasadami ustalonymi w Wytycznych w zakresie</w:t>
      </w:r>
      <w:r w:rsidR="00630EB1">
        <w:rPr>
          <w:rFonts w:ascii="Times New Roman" w:hAnsi="Times New Roman" w:cs="Times New Roman"/>
          <w:color w:val="auto"/>
          <w:sz w:val="20"/>
          <w:szCs w:val="20"/>
        </w:rPr>
        <w:t xml:space="preserve"> wybranych zagadnień związanych</w:t>
      </w:r>
      <w:r w:rsidR="00630EB1">
        <w:rPr>
          <w:rFonts w:ascii="Times New Roman" w:hAnsi="Times New Roman" w:cs="Times New Roman"/>
          <w:color w:val="auto"/>
          <w:sz w:val="20"/>
          <w:szCs w:val="20"/>
        </w:rPr>
        <w:br/>
      </w:r>
      <w:r>
        <w:rPr>
          <w:rFonts w:ascii="Times New Roman" w:hAnsi="Times New Roman" w:cs="Times New Roman"/>
          <w:color w:val="auto"/>
          <w:sz w:val="20"/>
          <w:szCs w:val="20"/>
        </w:rPr>
        <w:t>z przygotowaniem projektów inwestycyjnych, w tym projektów generujących dochód wydanych przez Ministra Rozwoju Regionalnego;</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sz w:val="20"/>
          <w:szCs w:val="20"/>
        </w:rPr>
      </w:pPr>
      <w:r>
        <w:rPr>
          <w:rFonts w:ascii="Times New Roman" w:hAnsi="Times New Roman" w:cs="Times New Roman"/>
          <w:color w:val="auto"/>
          <w:sz w:val="20"/>
          <w:szCs w:val="20"/>
        </w:rPr>
        <w:t xml:space="preserve">„dofinansowaniu” – należy przez to rozumieć </w:t>
      </w:r>
      <w:r>
        <w:rPr>
          <w:rFonts w:ascii="Times New Roman" w:hAnsi="Times New Roman" w:cs="Times New Roman"/>
          <w:sz w:val="20"/>
          <w:szCs w:val="20"/>
        </w:rPr>
        <w:t xml:space="preserve">wsparcie udzielane </w:t>
      </w:r>
      <w:r w:rsidR="00AA5421">
        <w:rPr>
          <w:rFonts w:ascii="Times New Roman" w:hAnsi="Times New Roman" w:cs="Times New Roman"/>
          <w:sz w:val="20"/>
          <w:szCs w:val="20"/>
        </w:rPr>
        <w:t>B</w:t>
      </w:r>
      <w:r>
        <w:rPr>
          <w:rFonts w:ascii="Times New Roman" w:hAnsi="Times New Roman" w:cs="Times New Roman"/>
          <w:sz w:val="20"/>
          <w:szCs w:val="20"/>
        </w:rPr>
        <w:t>enefi</w:t>
      </w:r>
      <w:r w:rsidR="00E103FB">
        <w:rPr>
          <w:rFonts w:ascii="Times New Roman" w:hAnsi="Times New Roman" w:cs="Times New Roman"/>
          <w:sz w:val="20"/>
          <w:szCs w:val="20"/>
        </w:rPr>
        <w:t>cjentowi ze środków publicznych</w:t>
      </w:r>
      <w:r w:rsidR="00E103FB">
        <w:rPr>
          <w:rFonts w:ascii="Times New Roman" w:hAnsi="Times New Roman" w:cs="Times New Roman"/>
          <w:sz w:val="20"/>
          <w:szCs w:val="20"/>
        </w:rPr>
        <w:br/>
      </w:r>
      <w:r>
        <w:rPr>
          <w:rFonts w:ascii="Times New Roman" w:hAnsi="Times New Roman" w:cs="Times New Roman"/>
          <w:sz w:val="20"/>
          <w:szCs w:val="20"/>
        </w:rPr>
        <w:t>na podstawie decyzji o dofinansowanie projektu;</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113383">
        <w:rPr>
          <w:rFonts w:ascii="Times New Roman" w:hAnsi="Times New Roman" w:cs="Times New Roman"/>
          <w:sz w:val="20"/>
          <w:szCs w:val="20"/>
        </w:rPr>
        <w:t>„Taryfikatorze” – należy przez to rozumieć wytyczne do określania korekt finansowych na</w:t>
      </w:r>
      <w:r w:rsidR="007932EB">
        <w:rPr>
          <w:rFonts w:ascii="Times New Roman" w:hAnsi="Times New Roman" w:cs="Times New Roman"/>
          <w:sz w:val="20"/>
          <w:szCs w:val="20"/>
        </w:rPr>
        <w:t>kładanych</w:t>
      </w:r>
      <w:r w:rsidR="007932EB">
        <w:rPr>
          <w:rFonts w:ascii="Times New Roman" w:hAnsi="Times New Roman" w:cs="Times New Roman"/>
          <w:sz w:val="20"/>
          <w:szCs w:val="20"/>
        </w:rPr>
        <w:br/>
      </w:r>
      <w:r w:rsidRPr="00113383">
        <w:rPr>
          <w:rFonts w:ascii="Times New Roman" w:hAnsi="Times New Roman" w:cs="Times New Roman"/>
          <w:sz w:val="20"/>
          <w:szCs w:val="20"/>
        </w:rPr>
        <w:t>na wydatki ponoszone z funduszy strukturalnych i Funduszu Spójności w przypadku naruszania przepisów ustawy Prawo zamówień publicznych</w:t>
      </w:r>
      <w:r w:rsidR="0095643A">
        <w:rPr>
          <w:rFonts w:ascii="Times New Roman" w:hAnsi="Times New Roman" w:cs="Times New Roman"/>
          <w:sz w:val="20"/>
          <w:szCs w:val="20"/>
        </w:rPr>
        <w:t>;</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„Działaniu” – należy przez to rozumieć: Działanie </w:t>
      </w:r>
      <w:r w:rsidRPr="00FA29A5">
        <w:rPr>
          <w:rFonts w:ascii="Times New Roman" w:hAnsi="Times New Roman" w:cs="Times New Roman"/>
          <w:color w:val="auto"/>
          <w:sz w:val="20"/>
          <w:szCs w:val="20"/>
        </w:rPr>
        <w:t xml:space="preserve">nr </w:t>
      </w:r>
      <w:r w:rsidR="00630EB1" w:rsidRPr="00630EB1">
        <w:rPr>
          <w:rFonts w:ascii="Times New Roman" w:hAnsi="Times New Roman" w:cs="Times New Roman"/>
          <w:b/>
          <w:color w:val="auto"/>
          <w:sz w:val="20"/>
          <w:szCs w:val="20"/>
        </w:rPr>
        <w:t>6.1 „Infrast</w:t>
      </w:r>
      <w:r w:rsidR="00DF0446">
        <w:rPr>
          <w:rFonts w:ascii="Times New Roman" w:hAnsi="Times New Roman" w:cs="Times New Roman"/>
          <w:b/>
          <w:color w:val="auto"/>
          <w:sz w:val="20"/>
          <w:szCs w:val="20"/>
        </w:rPr>
        <w:t xml:space="preserve">ruktura turystyczna na obszarze </w:t>
      </w:r>
      <w:r w:rsidR="00630EB1" w:rsidRPr="00630EB1">
        <w:rPr>
          <w:rFonts w:ascii="Times New Roman" w:hAnsi="Times New Roman" w:cs="Times New Roman"/>
          <w:b/>
          <w:color w:val="auto"/>
          <w:sz w:val="20"/>
          <w:szCs w:val="20"/>
        </w:rPr>
        <w:t>metropolitalnym”</w:t>
      </w:r>
      <w:r>
        <w:rPr>
          <w:rStyle w:val="Odwoanieprzypisudolnego"/>
          <w:rFonts w:ascii="Times New Roman" w:hAnsi="Times New Roman" w:cs="Times New Roman"/>
          <w:color w:val="auto"/>
          <w:sz w:val="20"/>
          <w:szCs w:val="20"/>
        </w:rPr>
        <w:footnoteReference w:id="1"/>
      </w:r>
      <w:r w:rsidRPr="00FA29A5">
        <w:rPr>
          <w:rFonts w:ascii="Times New Roman" w:hAnsi="Times New Roman" w:cs="Times New Roman"/>
          <w:color w:val="auto"/>
          <w:sz w:val="20"/>
          <w:szCs w:val="20"/>
        </w:rPr>
        <w:t>;</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„Funduszu” – należy przez to rozumieć Europejski Fundusz Rozwoju Regionalnego; </w:t>
      </w:r>
    </w:p>
    <w:p w:rsidR="003B71CA" w:rsidRDefault="003B71CA" w:rsidP="00AA5421">
      <w:pPr>
        <w:pStyle w:val="CM4"/>
        <w:numPr>
          <w:ilvl w:val="0"/>
          <w:numId w:val="16"/>
        </w:numPr>
        <w:tabs>
          <w:tab w:val="clear" w:pos="360"/>
        </w:tabs>
        <w:spacing w:before="120" w:line="240" w:lineRule="auto"/>
        <w:ind w:left="426" w:hanging="426"/>
        <w:jc w:val="both"/>
        <w:rPr>
          <w:rFonts w:ascii="Times New Roman" w:hAnsi="Times New Roman"/>
          <w:sz w:val="20"/>
          <w:szCs w:val="20"/>
        </w:rPr>
      </w:pPr>
      <w:r>
        <w:rPr>
          <w:rFonts w:ascii="Times New Roman" w:hAnsi="Times New Roman"/>
          <w:sz w:val="20"/>
          <w:szCs w:val="20"/>
        </w:rPr>
        <w:t xml:space="preserve">„Instytucji Zarządzającej RPO WZ” – należy przez to rozumieć Zarząd Województwa Zachodniopomorskiego; </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„Komisji Oceniającej Projekty” – należy przez to rozumieć zespoły ekspertów powoływanych w celu zapewnienia rzetelnej i bezstronnej oceny projektów w procesie wyboru projektów do dofinansowania. Szczegółowe zadania Komisji Oceniającej Projekty określa Regulamin Komisji Oceniających Projekty;</w:t>
      </w:r>
    </w:p>
    <w:p w:rsidR="003B71CA" w:rsidRPr="00C9500D"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„Osi Priorytetowej” – należy przez to rozumieć: Oś Priorytetową </w:t>
      </w:r>
      <w:r w:rsidRPr="00C9500D">
        <w:rPr>
          <w:rFonts w:ascii="Times New Roman" w:hAnsi="Times New Roman" w:cs="Times New Roman"/>
          <w:color w:val="auto"/>
          <w:sz w:val="20"/>
          <w:szCs w:val="20"/>
        </w:rPr>
        <w:t xml:space="preserve">nr </w:t>
      </w:r>
      <w:r w:rsidR="00630EB1" w:rsidRPr="00630EB1">
        <w:rPr>
          <w:rFonts w:ascii="Times New Roman" w:hAnsi="Times New Roman" w:cs="Times New Roman"/>
          <w:b/>
          <w:sz w:val="20"/>
          <w:szCs w:val="20"/>
        </w:rPr>
        <w:t>6 „Rozwój funkcji metropolitalnych”</w:t>
      </w:r>
      <w:r>
        <w:rPr>
          <w:rStyle w:val="Odwoanieprzypisudolnego"/>
          <w:rFonts w:ascii="Times New Roman" w:hAnsi="Times New Roman" w:cs="Times New Roman"/>
          <w:sz w:val="20"/>
          <w:szCs w:val="20"/>
        </w:rPr>
        <w:footnoteReference w:id="2"/>
      </w:r>
      <w:r w:rsidRPr="00C9500D">
        <w:rPr>
          <w:rFonts w:ascii="Times New Roman" w:hAnsi="Times New Roman" w:cs="Times New Roman"/>
          <w:color w:val="auto"/>
          <w:sz w:val="20"/>
          <w:szCs w:val="20"/>
        </w:rPr>
        <w:t xml:space="preserve">; </w:t>
      </w:r>
    </w:p>
    <w:p w:rsidR="00E35933" w:rsidRPr="007279B5" w:rsidRDefault="00E35933" w:rsidP="00AA5421">
      <w:pPr>
        <w:pStyle w:val="Default"/>
        <w:numPr>
          <w:ilvl w:val="0"/>
          <w:numId w:val="16"/>
        </w:numPr>
        <w:tabs>
          <w:tab w:val="clear" w:pos="360"/>
        </w:tabs>
        <w:spacing w:before="120"/>
        <w:ind w:left="426" w:hanging="426"/>
        <w:jc w:val="both"/>
        <w:rPr>
          <w:rFonts w:ascii="Times New Roman" w:hAnsi="Times New Roman" w:cs="Times New Roman"/>
          <w:sz w:val="20"/>
          <w:szCs w:val="20"/>
        </w:rPr>
      </w:pPr>
      <w:r w:rsidRPr="00113383">
        <w:rPr>
          <w:rFonts w:ascii="Times New Roman" w:hAnsi="Times New Roman" w:cs="Times New Roman"/>
          <w:color w:val="auto"/>
          <w:sz w:val="20"/>
          <w:szCs w:val="20"/>
        </w:rPr>
        <w:t>„Finansowaniu k</w:t>
      </w:r>
      <w:r w:rsidR="00630EB1">
        <w:rPr>
          <w:rFonts w:ascii="Times New Roman" w:hAnsi="Times New Roman" w:cs="Times New Roman"/>
          <w:color w:val="auto"/>
          <w:sz w:val="20"/>
          <w:szCs w:val="20"/>
        </w:rPr>
        <w:t>rzyżowym” (cross-</w:t>
      </w:r>
      <w:proofErr w:type="spellStart"/>
      <w:r w:rsidR="00630EB1">
        <w:rPr>
          <w:rFonts w:ascii="Times New Roman" w:hAnsi="Times New Roman" w:cs="Times New Roman"/>
          <w:color w:val="auto"/>
          <w:sz w:val="20"/>
          <w:szCs w:val="20"/>
        </w:rPr>
        <w:t>financingu</w:t>
      </w:r>
      <w:proofErr w:type="spellEnd"/>
      <w:r w:rsidR="00630EB1">
        <w:rPr>
          <w:rFonts w:ascii="Times New Roman" w:hAnsi="Times New Roman" w:cs="Times New Roman"/>
          <w:color w:val="auto"/>
          <w:sz w:val="20"/>
          <w:szCs w:val="20"/>
        </w:rPr>
        <w:t xml:space="preserve">) – </w:t>
      </w:r>
      <w:r w:rsidRPr="00113383">
        <w:rPr>
          <w:rFonts w:ascii="Times New Roman" w:hAnsi="Times New Roman" w:cs="Times New Roman"/>
          <w:sz w:val="20"/>
          <w:szCs w:val="20"/>
        </w:rPr>
        <w:t>jest to mechanizm tzw. elastycznego finansowania polegającego na zaangażowaniu w latach 2007 – 2013 środków z EFRR w realizację działań, których zakres merytoryczny zwyczajowo podlega pod obszar interwencji EFS. Cross-</w:t>
      </w:r>
      <w:proofErr w:type="spellStart"/>
      <w:r w:rsidRPr="00113383">
        <w:rPr>
          <w:rFonts w:ascii="Times New Roman" w:hAnsi="Times New Roman" w:cs="Times New Roman"/>
          <w:sz w:val="20"/>
          <w:szCs w:val="20"/>
        </w:rPr>
        <w:t>financing</w:t>
      </w:r>
      <w:proofErr w:type="spellEnd"/>
      <w:r w:rsidRPr="00113383">
        <w:rPr>
          <w:rFonts w:ascii="Times New Roman" w:hAnsi="Times New Roman" w:cs="Times New Roman"/>
          <w:sz w:val="20"/>
          <w:szCs w:val="20"/>
        </w:rPr>
        <w:t xml:space="preserve"> ma na celu ułatwienie wdrażania jednofundu</w:t>
      </w:r>
      <w:r w:rsidR="00630EB1">
        <w:rPr>
          <w:rFonts w:ascii="Times New Roman" w:hAnsi="Times New Roman" w:cs="Times New Roman"/>
          <w:sz w:val="20"/>
          <w:szCs w:val="20"/>
        </w:rPr>
        <w:t xml:space="preserve">szowych programów operacyjnych. </w:t>
      </w:r>
      <w:r w:rsidR="002A31D4">
        <w:rPr>
          <w:rFonts w:ascii="Times New Roman" w:hAnsi="Times New Roman" w:cs="Times New Roman"/>
          <w:sz w:val="20"/>
          <w:szCs w:val="20"/>
        </w:rPr>
        <w:t>Mechanizm ten polega</w:t>
      </w:r>
      <w:r w:rsidR="007932EB">
        <w:rPr>
          <w:rFonts w:ascii="Times New Roman" w:hAnsi="Times New Roman" w:cs="Times New Roman"/>
          <w:sz w:val="20"/>
          <w:szCs w:val="20"/>
        </w:rPr>
        <w:t xml:space="preserve"> na dopuszczeniu</w:t>
      </w:r>
      <w:r w:rsidR="007932EB">
        <w:rPr>
          <w:rFonts w:ascii="Times New Roman" w:hAnsi="Times New Roman" w:cs="Times New Roman"/>
          <w:sz w:val="20"/>
          <w:szCs w:val="20"/>
        </w:rPr>
        <w:br/>
      </w:r>
      <w:r w:rsidRPr="00113383">
        <w:rPr>
          <w:rFonts w:ascii="Times New Roman" w:hAnsi="Times New Roman" w:cs="Times New Roman"/>
          <w:sz w:val="20"/>
          <w:szCs w:val="20"/>
        </w:rPr>
        <w:t>– w należycie uzasadnionych przypadkach – ograniczonego finansowani</w:t>
      </w:r>
      <w:r w:rsidR="007932EB">
        <w:rPr>
          <w:rFonts w:ascii="Times New Roman" w:hAnsi="Times New Roman" w:cs="Times New Roman"/>
          <w:sz w:val="20"/>
          <w:szCs w:val="20"/>
        </w:rPr>
        <w:t>a części projektu, która należy</w:t>
      </w:r>
      <w:r w:rsidR="007932EB">
        <w:rPr>
          <w:rFonts w:ascii="Times New Roman" w:hAnsi="Times New Roman" w:cs="Times New Roman"/>
          <w:sz w:val="20"/>
          <w:szCs w:val="20"/>
        </w:rPr>
        <w:br/>
      </w:r>
      <w:r w:rsidRPr="00113383">
        <w:rPr>
          <w:rFonts w:ascii="Times New Roman" w:hAnsi="Times New Roman" w:cs="Times New Roman"/>
          <w:sz w:val="20"/>
          <w:szCs w:val="20"/>
        </w:rPr>
        <w:t>do obszaru interwencji drugiego funduszu. Cross-</w:t>
      </w:r>
      <w:proofErr w:type="spellStart"/>
      <w:r w:rsidRPr="00113383">
        <w:rPr>
          <w:rFonts w:ascii="Times New Roman" w:hAnsi="Times New Roman" w:cs="Times New Roman"/>
          <w:sz w:val="20"/>
          <w:szCs w:val="20"/>
        </w:rPr>
        <w:t>financing</w:t>
      </w:r>
      <w:proofErr w:type="spellEnd"/>
      <w:r w:rsidRPr="00113383">
        <w:rPr>
          <w:rFonts w:ascii="Times New Roman" w:hAnsi="Times New Roman" w:cs="Times New Roman"/>
          <w:sz w:val="20"/>
          <w:szCs w:val="20"/>
        </w:rPr>
        <w:t xml:space="preserve"> ogranicza się j</w:t>
      </w:r>
      <w:r w:rsidR="007932EB">
        <w:rPr>
          <w:rFonts w:ascii="Times New Roman" w:hAnsi="Times New Roman" w:cs="Times New Roman"/>
          <w:sz w:val="20"/>
          <w:szCs w:val="20"/>
        </w:rPr>
        <w:t>edynie do takich działań, które</w:t>
      </w:r>
      <w:r w:rsidR="007932EB">
        <w:rPr>
          <w:rFonts w:ascii="Times New Roman" w:hAnsi="Times New Roman" w:cs="Times New Roman"/>
          <w:sz w:val="20"/>
          <w:szCs w:val="20"/>
        </w:rPr>
        <w:br/>
      </w:r>
      <w:r w:rsidRPr="00113383">
        <w:rPr>
          <w:rFonts w:ascii="Times New Roman" w:hAnsi="Times New Roman" w:cs="Times New Roman"/>
          <w:sz w:val="20"/>
          <w:szCs w:val="20"/>
        </w:rPr>
        <w:t>są niezbędne dla</w:t>
      </w:r>
      <w:r w:rsidR="00376D2D">
        <w:rPr>
          <w:rFonts w:ascii="Times New Roman" w:hAnsi="Times New Roman" w:cs="Times New Roman"/>
          <w:sz w:val="20"/>
          <w:szCs w:val="20"/>
        </w:rPr>
        <w:t xml:space="preserve"> pomyślnej realizacji projektu. </w:t>
      </w:r>
      <w:r w:rsidRPr="00113383">
        <w:rPr>
          <w:rFonts w:ascii="Times New Roman" w:hAnsi="Times New Roman" w:cs="Times New Roman"/>
          <w:sz w:val="20"/>
          <w:szCs w:val="20"/>
        </w:rPr>
        <w:t>Kwalifikowalność kosztów realizacji projektów wykorzystujących cross-</w:t>
      </w:r>
      <w:proofErr w:type="spellStart"/>
      <w:r w:rsidRPr="00113383">
        <w:rPr>
          <w:rFonts w:ascii="Times New Roman" w:hAnsi="Times New Roman" w:cs="Times New Roman"/>
          <w:sz w:val="20"/>
          <w:szCs w:val="20"/>
        </w:rPr>
        <w:t>financing</w:t>
      </w:r>
      <w:proofErr w:type="spellEnd"/>
      <w:r w:rsidRPr="00113383">
        <w:rPr>
          <w:rFonts w:ascii="Times New Roman" w:hAnsi="Times New Roman" w:cs="Times New Roman"/>
          <w:sz w:val="20"/>
          <w:szCs w:val="20"/>
        </w:rPr>
        <w:t xml:space="preserve"> następować będzie według zasad okre</w:t>
      </w:r>
      <w:r w:rsidR="007932EB">
        <w:rPr>
          <w:rFonts w:ascii="Times New Roman" w:hAnsi="Times New Roman" w:cs="Times New Roman"/>
          <w:sz w:val="20"/>
          <w:szCs w:val="20"/>
        </w:rPr>
        <w:t>ślonych dla funduszu właściwego</w:t>
      </w:r>
      <w:r w:rsidR="007932EB">
        <w:rPr>
          <w:rFonts w:ascii="Times New Roman" w:hAnsi="Times New Roman" w:cs="Times New Roman"/>
          <w:sz w:val="20"/>
          <w:szCs w:val="20"/>
        </w:rPr>
        <w:br/>
      </w:r>
      <w:r w:rsidRPr="00113383">
        <w:rPr>
          <w:rFonts w:ascii="Times New Roman" w:hAnsi="Times New Roman" w:cs="Times New Roman"/>
          <w:sz w:val="20"/>
          <w:szCs w:val="20"/>
        </w:rPr>
        <w:t>ze względu na obszar interwencji;</w:t>
      </w:r>
    </w:p>
    <w:p w:rsidR="003B71CA" w:rsidRDefault="00376D2D"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002D3988">
        <w:rPr>
          <w:rFonts w:ascii="Times New Roman" w:hAnsi="Times New Roman" w:cs="Times New Roman"/>
          <w:color w:val="auto"/>
          <w:sz w:val="20"/>
          <w:szCs w:val="20"/>
        </w:rPr>
        <w:t>p</w:t>
      </w:r>
      <w:r w:rsidR="003B71CA">
        <w:rPr>
          <w:rFonts w:ascii="Times New Roman" w:hAnsi="Times New Roman" w:cs="Times New Roman"/>
          <w:color w:val="auto"/>
          <w:sz w:val="20"/>
          <w:szCs w:val="20"/>
        </w:rPr>
        <w:t>łatności pośredniej” – należy przez to rozumieć płatność kwoty obejmującej część wydatków kwalifikowalnych poniesionych w miarę postępu realizacji Projektu, ujętych we wnio</w:t>
      </w:r>
      <w:r w:rsidR="009C7260">
        <w:rPr>
          <w:rFonts w:ascii="Times New Roman" w:hAnsi="Times New Roman" w:cs="Times New Roman"/>
          <w:color w:val="auto"/>
          <w:sz w:val="20"/>
          <w:szCs w:val="20"/>
        </w:rPr>
        <w:t xml:space="preserve">sku o płatność, wypłaconą przez </w:t>
      </w:r>
      <w:r w:rsidR="003B71CA">
        <w:rPr>
          <w:rFonts w:ascii="Times New Roman" w:hAnsi="Times New Roman" w:cs="Times New Roman"/>
          <w:color w:val="auto"/>
          <w:sz w:val="20"/>
          <w:szCs w:val="20"/>
        </w:rPr>
        <w:t>Płatnika na odpowiedni rachunek bankowy Beneficjenta po spełnieniu warunków określonych w niniejszej Decyzji;</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002D3988">
        <w:rPr>
          <w:rFonts w:ascii="Times New Roman" w:hAnsi="Times New Roman" w:cs="Times New Roman"/>
          <w:color w:val="auto"/>
          <w:sz w:val="20"/>
          <w:szCs w:val="20"/>
        </w:rPr>
        <w:t>p</w:t>
      </w:r>
      <w:r>
        <w:rPr>
          <w:rFonts w:ascii="Times New Roman" w:hAnsi="Times New Roman" w:cs="Times New Roman"/>
          <w:color w:val="auto"/>
          <w:sz w:val="20"/>
          <w:szCs w:val="20"/>
        </w:rPr>
        <w:t>łatności zaliczkowej” – należy przez to rozumieć określoną część k</w:t>
      </w:r>
      <w:r w:rsidR="00376D2D">
        <w:rPr>
          <w:rFonts w:ascii="Times New Roman" w:hAnsi="Times New Roman" w:cs="Times New Roman"/>
          <w:color w:val="auto"/>
          <w:sz w:val="20"/>
          <w:szCs w:val="20"/>
        </w:rPr>
        <w:t>woty dofinansowania przyznanego</w:t>
      </w:r>
      <w:r w:rsidR="00376D2D">
        <w:rPr>
          <w:rFonts w:ascii="Times New Roman" w:hAnsi="Times New Roman" w:cs="Times New Roman"/>
          <w:color w:val="auto"/>
          <w:sz w:val="20"/>
          <w:szCs w:val="20"/>
        </w:rPr>
        <w:br/>
      </w:r>
      <w:r>
        <w:rPr>
          <w:rFonts w:ascii="Times New Roman" w:hAnsi="Times New Roman" w:cs="Times New Roman"/>
          <w:color w:val="auto"/>
          <w:sz w:val="20"/>
          <w:szCs w:val="20"/>
        </w:rPr>
        <w:t xml:space="preserve">w niniejszej Decyzji, przekazaną Beneficjentowi na podstawie wniosku o płatność przez Płatnika w jednej lub kilku transzach przed dokonaniem wydatków na realizację Projektu </w:t>
      </w:r>
      <w:r w:rsidR="00376D2D">
        <w:rPr>
          <w:rFonts w:ascii="Times New Roman" w:hAnsi="Times New Roman" w:cs="Times New Roman"/>
          <w:color w:val="auto"/>
          <w:sz w:val="20"/>
          <w:szCs w:val="20"/>
        </w:rPr>
        <w:t>i rozliczaną w kolejnym wniosku</w:t>
      </w:r>
      <w:r w:rsidR="00376D2D">
        <w:rPr>
          <w:rFonts w:ascii="Times New Roman" w:hAnsi="Times New Roman" w:cs="Times New Roman"/>
          <w:color w:val="auto"/>
          <w:sz w:val="20"/>
          <w:szCs w:val="20"/>
        </w:rPr>
        <w:br/>
      </w:r>
      <w:r>
        <w:rPr>
          <w:rFonts w:ascii="Times New Roman" w:hAnsi="Times New Roman" w:cs="Times New Roman"/>
          <w:color w:val="auto"/>
          <w:sz w:val="20"/>
          <w:szCs w:val="20"/>
        </w:rPr>
        <w:t>o płatność;</w:t>
      </w:r>
    </w:p>
    <w:p w:rsidR="00D74F50" w:rsidRPr="00E46194"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„Płatniku” – należy przez to rozumieć Bank Gospodarstwa Krajowego, który dokonuje wypłat środków EFRR na konto bankowe Beneficjenta;</w:t>
      </w:r>
    </w:p>
    <w:p w:rsidR="003B71CA" w:rsidRPr="005E5A75"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5E5A75">
        <w:rPr>
          <w:rFonts w:ascii="Times New Roman" w:hAnsi="Times New Roman" w:cs="Times New Roman"/>
          <w:color w:val="auto"/>
          <w:sz w:val="20"/>
          <w:szCs w:val="20"/>
        </w:rPr>
        <w:t xml:space="preserve">„Poddziałaniu” – należy przez to rozumieć: Poddziałanie nr </w:t>
      </w:r>
      <w:r w:rsidR="00376D2D" w:rsidRPr="005E5A75">
        <w:rPr>
          <w:rFonts w:ascii="Times New Roman" w:hAnsi="Times New Roman" w:cs="Times New Roman"/>
          <w:b/>
          <w:color w:val="auto"/>
          <w:sz w:val="20"/>
          <w:szCs w:val="20"/>
        </w:rPr>
        <w:t>6.1.2 „Regionalny system informacji turystycznej oraz rozwój produktów turystycznych na obszarze metropolitalnym</w:t>
      </w:r>
      <w:r w:rsidR="00376D2D" w:rsidRPr="005E5A75">
        <w:rPr>
          <w:rStyle w:val="Odwoanieprzypisudolnego"/>
          <w:rFonts w:ascii="Times New Roman" w:hAnsi="Times New Roman" w:cs="Times New Roman"/>
          <w:b/>
          <w:color w:val="auto"/>
          <w:sz w:val="20"/>
          <w:szCs w:val="20"/>
          <w:vertAlign w:val="baseline"/>
        </w:rPr>
        <w:t>”</w:t>
      </w:r>
      <w:r>
        <w:rPr>
          <w:rStyle w:val="Odwoanieprzypisudolnego"/>
          <w:rFonts w:ascii="Times New Roman" w:hAnsi="Times New Roman" w:cs="Times New Roman"/>
          <w:color w:val="auto"/>
          <w:sz w:val="20"/>
          <w:szCs w:val="20"/>
        </w:rPr>
        <w:footnoteReference w:id="3"/>
      </w:r>
      <w:r w:rsidRPr="005E5A75">
        <w:rPr>
          <w:rFonts w:ascii="Times New Roman" w:hAnsi="Times New Roman" w:cs="Times New Roman"/>
          <w:color w:val="auto"/>
          <w:sz w:val="20"/>
          <w:szCs w:val="20"/>
        </w:rPr>
        <w:t>;</w:t>
      </w:r>
    </w:p>
    <w:p w:rsidR="003B71CA" w:rsidRDefault="00376D2D" w:rsidP="00AA5421">
      <w:pPr>
        <w:pStyle w:val="CM4"/>
        <w:numPr>
          <w:ilvl w:val="0"/>
          <w:numId w:val="16"/>
        </w:numPr>
        <w:tabs>
          <w:tab w:val="clear" w:pos="360"/>
        </w:tabs>
        <w:spacing w:before="120" w:line="240" w:lineRule="auto"/>
        <w:ind w:left="426" w:hanging="426"/>
        <w:jc w:val="both"/>
        <w:rPr>
          <w:rFonts w:ascii="Times New Roman" w:hAnsi="Times New Roman"/>
          <w:sz w:val="20"/>
          <w:szCs w:val="20"/>
        </w:rPr>
      </w:pPr>
      <w:r>
        <w:rPr>
          <w:rFonts w:ascii="Times New Roman" w:hAnsi="Times New Roman"/>
          <w:sz w:val="20"/>
          <w:szCs w:val="20"/>
        </w:rPr>
        <w:lastRenderedPageBreak/>
        <w:t xml:space="preserve">„Programie” </w:t>
      </w:r>
      <w:r w:rsidR="003B71CA">
        <w:rPr>
          <w:rFonts w:ascii="Times New Roman" w:hAnsi="Times New Roman"/>
          <w:sz w:val="20"/>
          <w:szCs w:val="20"/>
        </w:rPr>
        <w:t xml:space="preserve">– należy przez to rozumieć Regionalny Program Operacyjny Województwa Zachodniopomorskiego na lata 2007-2013 (RPO WZ), przyjęty Uchwałą Nr </w:t>
      </w:r>
      <w:r w:rsidR="00AA00A5" w:rsidRPr="00AA00A5">
        <w:rPr>
          <w:rFonts w:ascii="Times New Roman" w:hAnsi="Times New Roman"/>
          <w:b/>
          <w:sz w:val="20"/>
          <w:szCs w:val="20"/>
        </w:rPr>
        <w:t xml:space="preserve">1029/07 </w:t>
      </w:r>
      <w:r w:rsidR="003B71CA">
        <w:rPr>
          <w:rFonts w:ascii="Times New Roman" w:hAnsi="Times New Roman"/>
          <w:sz w:val="20"/>
          <w:szCs w:val="20"/>
        </w:rPr>
        <w:t xml:space="preserve">Zarządu Województwa Zachodniopomorskiego z dnia </w:t>
      </w:r>
      <w:r w:rsidR="00AA00A5" w:rsidRPr="00AA00A5">
        <w:rPr>
          <w:rFonts w:ascii="Times New Roman" w:hAnsi="Times New Roman"/>
          <w:b/>
          <w:sz w:val="20"/>
          <w:szCs w:val="20"/>
        </w:rPr>
        <w:t>31 października 2007 r.</w:t>
      </w:r>
      <w:r w:rsidR="003B71CA">
        <w:rPr>
          <w:rFonts w:ascii="Times New Roman" w:hAnsi="Times New Roman"/>
          <w:sz w:val="20"/>
          <w:szCs w:val="20"/>
        </w:rPr>
        <w:t xml:space="preserve"> w sprawie przyjęcia przez Zarząd Regionalnego Programu Operacyjnego Województwa Zachodniopomorskiego na lata 2007-2013 oraz zatwierdzony decyzją Komisji Europejskiej Nr CCI 2007PL161PO016 z dnia 11 października 2007 r.; </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„Projekcie” – należy przez to rozumieć przedsięwzięcie s</w:t>
      </w:r>
      <w:r w:rsidR="00AA00A5">
        <w:rPr>
          <w:rFonts w:ascii="Times New Roman" w:hAnsi="Times New Roman" w:cs="Times New Roman"/>
          <w:color w:val="auto"/>
          <w:sz w:val="20"/>
          <w:szCs w:val="20"/>
        </w:rPr>
        <w:t>zczegółowo określone we wniosku</w:t>
      </w:r>
      <w:r w:rsidR="00AA00A5">
        <w:rPr>
          <w:rFonts w:ascii="Times New Roman" w:hAnsi="Times New Roman" w:cs="Times New Roman"/>
          <w:color w:val="auto"/>
          <w:sz w:val="20"/>
          <w:szCs w:val="20"/>
        </w:rPr>
        <w:br/>
      </w:r>
      <w:r>
        <w:rPr>
          <w:rFonts w:ascii="Times New Roman" w:hAnsi="Times New Roman" w:cs="Times New Roman"/>
          <w:color w:val="auto"/>
          <w:sz w:val="20"/>
          <w:szCs w:val="20"/>
        </w:rPr>
        <w:t xml:space="preserve">o dofinansowanie realizacji projektu nr </w:t>
      </w:r>
      <w:r w:rsidR="00AA00A5" w:rsidRPr="00AA00A5">
        <w:rPr>
          <w:rFonts w:ascii="Times New Roman" w:hAnsi="Times New Roman" w:cs="Times New Roman"/>
          <w:b/>
          <w:color w:val="auto"/>
          <w:sz w:val="20"/>
          <w:szCs w:val="20"/>
        </w:rPr>
        <w:t>WND-RPZP.06.01.02-32-00</w:t>
      </w:r>
      <w:r w:rsidR="004053AF">
        <w:rPr>
          <w:rFonts w:ascii="Times New Roman" w:hAnsi="Times New Roman" w:cs="Times New Roman"/>
          <w:b/>
          <w:color w:val="auto"/>
          <w:sz w:val="20"/>
          <w:szCs w:val="20"/>
        </w:rPr>
        <w:t>2</w:t>
      </w:r>
      <w:r w:rsidR="00AA00A5" w:rsidRPr="00AA00A5">
        <w:rPr>
          <w:rFonts w:ascii="Times New Roman" w:hAnsi="Times New Roman" w:cs="Times New Roman"/>
          <w:b/>
          <w:color w:val="auto"/>
          <w:sz w:val="20"/>
          <w:szCs w:val="20"/>
        </w:rPr>
        <w:t>/14</w:t>
      </w:r>
      <w:r w:rsidRPr="00AA00A5">
        <w:rPr>
          <w:rFonts w:ascii="Times New Roman" w:hAnsi="Times New Roman" w:cs="Times New Roman"/>
          <w:color w:val="auto"/>
          <w:sz w:val="20"/>
          <w:szCs w:val="20"/>
        </w:rPr>
        <w:t>, tytuł projektu „</w:t>
      </w:r>
      <w:r w:rsidR="004053AF" w:rsidRPr="004053AF">
        <w:rPr>
          <w:rFonts w:ascii="Times New Roman" w:hAnsi="Times New Roman" w:cs="Times New Roman"/>
          <w:b/>
          <w:color w:val="auto"/>
          <w:sz w:val="20"/>
          <w:szCs w:val="20"/>
        </w:rPr>
        <w:t>Pomorze Zachodnie – dobre wspomnienia na przyszłość. Promocja turystyczna Województwa Zachodniopomorskiego i Szczecińskiego Obszaru Metropolitalnego</w:t>
      </w:r>
      <w:r w:rsidRPr="009C7260">
        <w:rPr>
          <w:rFonts w:ascii="Times New Roman" w:hAnsi="Times New Roman" w:cs="Times New Roman"/>
          <w:b/>
          <w:color w:val="auto"/>
          <w:sz w:val="20"/>
          <w:szCs w:val="20"/>
        </w:rPr>
        <w:t>”</w:t>
      </w:r>
      <w:r w:rsidRPr="00AA00A5">
        <w:rPr>
          <w:rStyle w:val="Odwoanieprzypisudolnego"/>
          <w:rFonts w:ascii="Times New Roman" w:hAnsi="Times New Roman" w:cs="Times New Roman"/>
          <w:color w:val="auto"/>
          <w:sz w:val="20"/>
          <w:szCs w:val="20"/>
        </w:rPr>
        <w:footnoteReference w:id="4"/>
      </w:r>
      <w:r>
        <w:rPr>
          <w:rFonts w:ascii="Times New Roman" w:hAnsi="Times New Roman" w:cs="Times New Roman"/>
          <w:color w:val="auto"/>
          <w:sz w:val="20"/>
          <w:szCs w:val="20"/>
        </w:rPr>
        <w:t xml:space="preserve"> realizowane w ramach danej Osi Priorytetowej Programu, będące przedmiotem niniejszej Decyzji; </w:t>
      </w:r>
    </w:p>
    <w:p w:rsidR="00215122"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„rachunku bankowym Beneficjenta” – należy przez</w:t>
      </w:r>
      <w:r w:rsidR="00C23390">
        <w:rPr>
          <w:rFonts w:ascii="Times New Roman" w:hAnsi="Times New Roman" w:cs="Times New Roman"/>
          <w:color w:val="auto"/>
          <w:sz w:val="20"/>
          <w:szCs w:val="20"/>
        </w:rPr>
        <w:t xml:space="preserve"> to rozumieć rachun</w:t>
      </w:r>
      <w:r w:rsidR="00A23626">
        <w:rPr>
          <w:rFonts w:ascii="Times New Roman" w:hAnsi="Times New Roman" w:cs="Times New Roman"/>
          <w:color w:val="auto"/>
          <w:sz w:val="20"/>
          <w:szCs w:val="20"/>
        </w:rPr>
        <w:t>k</w:t>
      </w:r>
      <w:r w:rsidR="00215122">
        <w:rPr>
          <w:rFonts w:ascii="Times New Roman" w:hAnsi="Times New Roman" w:cs="Times New Roman"/>
          <w:color w:val="auto"/>
          <w:sz w:val="20"/>
          <w:szCs w:val="20"/>
        </w:rPr>
        <w:t>i</w:t>
      </w:r>
      <w:r w:rsidR="00EF4AE6">
        <w:rPr>
          <w:rFonts w:ascii="Times New Roman" w:hAnsi="Times New Roman" w:cs="Times New Roman"/>
          <w:color w:val="auto"/>
          <w:sz w:val="20"/>
          <w:szCs w:val="20"/>
        </w:rPr>
        <w:t xml:space="preserve"> </w:t>
      </w:r>
      <w:r w:rsidR="00C23390">
        <w:rPr>
          <w:rFonts w:ascii="Times New Roman" w:hAnsi="Times New Roman" w:cs="Times New Roman"/>
          <w:color w:val="auto"/>
          <w:sz w:val="20"/>
          <w:szCs w:val="20"/>
        </w:rPr>
        <w:t>bankow</w:t>
      </w:r>
      <w:r w:rsidR="00215122">
        <w:rPr>
          <w:rFonts w:ascii="Times New Roman" w:hAnsi="Times New Roman" w:cs="Times New Roman"/>
          <w:color w:val="auto"/>
          <w:sz w:val="20"/>
          <w:szCs w:val="20"/>
        </w:rPr>
        <w:t>e</w:t>
      </w:r>
      <w:r w:rsidR="00215122" w:rsidRPr="00215122">
        <w:rPr>
          <w:rFonts w:ascii="Times New Roman" w:hAnsi="Times New Roman" w:cs="Times New Roman"/>
          <w:color w:val="auto"/>
          <w:sz w:val="20"/>
          <w:szCs w:val="20"/>
        </w:rPr>
        <w:t xml:space="preserve"> </w:t>
      </w:r>
      <w:r w:rsidR="00215122">
        <w:rPr>
          <w:rFonts w:ascii="Times New Roman" w:hAnsi="Times New Roman" w:cs="Times New Roman"/>
          <w:color w:val="auto"/>
          <w:sz w:val="20"/>
          <w:szCs w:val="20"/>
        </w:rPr>
        <w:t>prowadzon</w:t>
      </w:r>
      <w:r w:rsidR="00215122">
        <w:rPr>
          <w:rFonts w:ascii="Times New Roman" w:hAnsi="Times New Roman" w:cs="Times New Roman"/>
          <w:color w:val="auto"/>
          <w:sz w:val="20"/>
          <w:szCs w:val="20"/>
        </w:rPr>
        <w:t>e</w:t>
      </w:r>
      <w:r w:rsidR="00215122">
        <w:rPr>
          <w:rFonts w:ascii="Times New Roman" w:hAnsi="Times New Roman" w:cs="Times New Roman"/>
          <w:color w:val="auto"/>
          <w:sz w:val="20"/>
          <w:szCs w:val="20"/>
        </w:rPr>
        <w:t xml:space="preserve"> w banku </w:t>
      </w:r>
      <w:r w:rsidR="00215122" w:rsidRPr="00EF4AE6">
        <w:rPr>
          <w:rFonts w:ascii="Times New Roman" w:hAnsi="Times New Roman" w:cs="Times New Roman"/>
          <w:b/>
          <w:color w:val="auto"/>
          <w:sz w:val="20"/>
          <w:szCs w:val="20"/>
        </w:rPr>
        <w:t>Bank PKO BP SA I Oddział w Szczecinie</w:t>
      </w:r>
      <w:r w:rsidR="00215122">
        <w:rPr>
          <w:rFonts w:ascii="Times New Roman" w:hAnsi="Times New Roman" w:cs="Times New Roman"/>
          <w:color w:val="auto"/>
          <w:sz w:val="20"/>
          <w:szCs w:val="20"/>
        </w:rPr>
        <w:t>:</w:t>
      </w:r>
    </w:p>
    <w:p w:rsidR="00EF4AE6" w:rsidRDefault="00215122" w:rsidP="00215122">
      <w:pPr>
        <w:pStyle w:val="Default"/>
        <w:spacing w:before="120"/>
        <w:ind w:left="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w:t>
      </w:r>
      <w:r w:rsidR="00A23626">
        <w:rPr>
          <w:rFonts w:ascii="Times New Roman" w:hAnsi="Times New Roman" w:cs="Times New Roman"/>
          <w:color w:val="auto"/>
          <w:sz w:val="20"/>
          <w:szCs w:val="20"/>
        </w:rPr>
        <w:t xml:space="preserve">nr </w:t>
      </w:r>
      <w:r w:rsidR="00A23626" w:rsidRPr="00A23626">
        <w:rPr>
          <w:rFonts w:ascii="Times New Roman" w:hAnsi="Times New Roman" w:cs="Times New Roman"/>
          <w:b/>
          <w:color w:val="auto"/>
          <w:sz w:val="20"/>
          <w:szCs w:val="20"/>
        </w:rPr>
        <w:t>28 1020 4795 0000 9102 0300 8497</w:t>
      </w:r>
      <w:r w:rsidR="00A23626">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sidR="00A23626">
        <w:rPr>
          <w:rFonts w:ascii="Times New Roman" w:hAnsi="Times New Roman" w:cs="Times New Roman"/>
          <w:color w:val="auto"/>
          <w:sz w:val="20"/>
          <w:szCs w:val="20"/>
        </w:rPr>
        <w:t xml:space="preserve">z którego ponoszone są wszystkie wydatki w ramach </w:t>
      </w:r>
      <w:r w:rsidR="00A23626" w:rsidRPr="00742C87">
        <w:rPr>
          <w:rFonts w:ascii="Times New Roman" w:hAnsi="Times New Roman" w:cs="Times New Roman"/>
          <w:color w:val="auto"/>
          <w:sz w:val="20"/>
          <w:szCs w:val="20"/>
        </w:rPr>
        <w:t>Projektu</w:t>
      </w:r>
      <w:r>
        <w:rPr>
          <w:rFonts w:ascii="Times New Roman" w:hAnsi="Times New Roman" w:cs="Times New Roman"/>
          <w:color w:val="auto"/>
          <w:sz w:val="20"/>
          <w:szCs w:val="20"/>
        </w:rPr>
        <w:t>,</w:t>
      </w:r>
    </w:p>
    <w:p w:rsidR="00215122" w:rsidRPr="00215122" w:rsidRDefault="00215122" w:rsidP="00215122">
      <w:pPr>
        <w:pStyle w:val="Default"/>
        <w:spacing w:before="120"/>
        <w:ind w:left="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 nr </w:t>
      </w:r>
      <w:r w:rsidRPr="00215122">
        <w:rPr>
          <w:rFonts w:ascii="Times New Roman" w:hAnsi="Times New Roman" w:cs="Times New Roman"/>
          <w:b/>
          <w:color w:val="auto"/>
          <w:sz w:val="20"/>
          <w:szCs w:val="20"/>
        </w:rPr>
        <w:t>90 1020 4795 0000 9102 0300 8448</w:t>
      </w:r>
      <w:r>
        <w:rPr>
          <w:rFonts w:ascii="Times New Roman" w:hAnsi="Times New Roman" w:cs="Times New Roman"/>
          <w:color w:val="auto"/>
          <w:sz w:val="20"/>
          <w:szCs w:val="20"/>
        </w:rPr>
        <w:t>,</w:t>
      </w:r>
      <w:r>
        <w:rPr>
          <w:rFonts w:ascii="Times New Roman" w:hAnsi="Times New Roman" w:cs="Times New Roman"/>
          <w:b/>
          <w:color w:val="auto"/>
          <w:sz w:val="20"/>
          <w:szCs w:val="20"/>
        </w:rPr>
        <w:t xml:space="preserve"> </w:t>
      </w:r>
      <w:r>
        <w:rPr>
          <w:rFonts w:ascii="Times New Roman" w:hAnsi="Times New Roman" w:cs="Times New Roman"/>
          <w:color w:val="auto"/>
          <w:sz w:val="20"/>
          <w:szCs w:val="20"/>
        </w:rPr>
        <w:t>na który przekazywane są środki z EFRR w ramach refundacji</w:t>
      </w:r>
      <w:r>
        <w:rPr>
          <w:rStyle w:val="Odwoanieprzypisudolnego"/>
          <w:rFonts w:ascii="Times New Roman" w:hAnsi="Times New Roman" w:cs="Times New Roman"/>
          <w:color w:val="auto"/>
          <w:sz w:val="20"/>
          <w:szCs w:val="20"/>
        </w:rPr>
        <w:footnoteReference w:id="5"/>
      </w:r>
      <w:r>
        <w:rPr>
          <w:rFonts w:ascii="Times New Roman" w:hAnsi="Times New Roman" w:cs="Times New Roman"/>
          <w:color w:val="auto"/>
          <w:sz w:val="20"/>
          <w:szCs w:val="20"/>
        </w:rPr>
        <w:t>;</w:t>
      </w:r>
    </w:p>
    <w:p w:rsidR="003B71CA" w:rsidRPr="00945886" w:rsidRDefault="00A23626" w:rsidP="00471410">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945886">
        <w:rPr>
          <w:rFonts w:ascii="Times New Roman" w:hAnsi="Times New Roman" w:cs="Times New Roman"/>
          <w:color w:val="auto"/>
          <w:sz w:val="20"/>
          <w:szCs w:val="20"/>
        </w:rPr>
        <w:t xml:space="preserve"> </w:t>
      </w:r>
      <w:r w:rsidR="003B71CA" w:rsidRPr="00945886">
        <w:rPr>
          <w:rFonts w:ascii="Times New Roman" w:hAnsi="Times New Roman" w:cs="Times New Roman"/>
          <w:color w:val="auto"/>
          <w:sz w:val="20"/>
          <w:szCs w:val="20"/>
        </w:rPr>
        <w:t>„rachunku bankowym Beneficjenta dot. zaliczki” – należy przez to rozumieć wyodrębniony</w:t>
      </w:r>
      <w:r w:rsidR="003B71CA" w:rsidRPr="00945886">
        <w:rPr>
          <w:rFonts w:ascii="Times New Roman" w:hAnsi="Times New Roman" w:cs="Times New Roman"/>
          <w:color w:val="auto"/>
          <w:position w:val="6"/>
          <w:sz w:val="20"/>
          <w:szCs w:val="20"/>
        </w:rPr>
        <w:t xml:space="preserve"> </w:t>
      </w:r>
      <w:r w:rsidR="00945886" w:rsidRPr="00945886">
        <w:rPr>
          <w:rFonts w:ascii="Times New Roman" w:hAnsi="Times New Roman" w:cs="Times New Roman"/>
          <w:color w:val="auto"/>
          <w:sz w:val="20"/>
          <w:szCs w:val="20"/>
        </w:rPr>
        <w:t xml:space="preserve">rachunek </w:t>
      </w:r>
      <w:r w:rsidR="003B71CA" w:rsidRPr="00945886">
        <w:rPr>
          <w:rFonts w:ascii="Times New Roman" w:hAnsi="Times New Roman" w:cs="Times New Roman"/>
          <w:color w:val="auto"/>
          <w:sz w:val="20"/>
          <w:szCs w:val="20"/>
        </w:rPr>
        <w:t>bankowy nr</w:t>
      </w:r>
      <w:r w:rsidR="00F574C0" w:rsidRPr="00945886">
        <w:rPr>
          <w:rFonts w:ascii="Times New Roman" w:hAnsi="Times New Roman" w:cs="Times New Roman"/>
          <w:color w:val="auto"/>
          <w:sz w:val="20"/>
          <w:szCs w:val="20"/>
        </w:rPr>
        <w:t xml:space="preserve"> </w:t>
      </w:r>
      <w:r>
        <w:rPr>
          <w:rFonts w:ascii="Times New Roman" w:hAnsi="Times New Roman" w:cs="Times New Roman"/>
          <w:b/>
          <w:color w:val="auto"/>
          <w:sz w:val="20"/>
          <w:szCs w:val="20"/>
        </w:rPr>
        <w:t>90 1020 4795 0000 9102 0300 8448</w:t>
      </w:r>
      <w:r w:rsidR="00742C87" w:rsidRPr="00945886">
        <w:rPr>
          <w:rFonts w:ascii="Times New Roman" w:hAnsi="Times New Roman" w:cs="Times New Roman"/>
          <w:color w:val="auto"/>
          <w:sz w:val="20"/>
          <w:szCs w:val="20"/>
        </w:rPr>
        <w:t>, prowadzony w banku</w:t>
      </w:r>
      <w:r w:rsidR="00742C87" w:rsidRPr="00B37DBA">
        <w:rPr>
          <w:rFonts w:ascii="Times New Roman" w:hAnsi="Times New Roman" w:cs="Times New Roman"/>
          <w:color w:val="auto"/>
          <w:sz w:val="20"/>
          <w:szCs w:val="20"/>
        </w:rPr>
        <w:t xml:space="preserve"> </w:t>
      </w:r>
      <w:r w:rsidR="00471410">
        <w:rPr>
          <w:rFonts w:ascii="Times New Roman" w:hAnsi="Times New Roman" w:cs="Times New Roman"/>
          <w:b/>
          <w:color w:val="auto"/>
          <w:sz w:val="20"/>
          <w:szCs w:val="20"/>
        </w:rPr>
        <w:t>Bank PKO BP SA I Oddział</w:t>
      </w:r>
      <w:r w:rsidR="00471410">
        <w:rPr>
          <w:rFonts w:ascii="Times New Roman" w:hAnsi="Times New Roman" w:cs="Times New Roman"/>
          <w:b/>
          <w:color w:val="auto"/>
          <w:sz w:val="20"/>
          <w:szCs w:val="20"/>
        </w:rPr>
        <w:br/>
      </w:r>
      <w:r w:rsidR="00471410" w:rsidRPr="00471410">
        <w:rPr>
          <w:rFonts w:ascii="Times New Roman" w:hAnsi="Times New Roman" w:cs="Times New Roman"/>
          <w:b/>
          <w:color w:val="auto"/>
          <w:sz w:val="20"/>
          <w:szCs w:val="20"/>
        </w:rPr>
        <w:t>w Szczecinie</w:t>
      </w:r>
      <w:r w:rsidR="003B71CA" w:rsidRPr="00471410">
        <w:rPr>
          <w:rStyle w:val="Odwoanieprzypisudolnego"/>
          <w:rFonts w:ascii="Times New Roman" w:hAnsi="Times New Roman" w:cs="Times New Roman"/>
          <w:color w:val="auto"/>
          <w:sz w:val="20"/>
          <w:szCs w:val="20"/>
        </w:rPr>
        <w:footnoteReference w:id="6"/>
      </w:r>
      <w:r w:rsidR="003B71CA" w:rsidRPr="00471410">
        <w:rPr>
          <w:rFonts w:ascii="Times New Roman" w:hAnsi="Times New Roman" w:cs="Times New Roman"/>
          <w:color w:val="auto"/>
          <w:sz w:val="20"/>
          <w:szCs w:val="20"/>
        </w:rPr>
        <w:t>,</w:t>
      </w:r>
      <w:r w:rsidR="00471410" w:rsidRPr="00471410">
        <w:rPr>
          <w:rFonts w:ascii="Times New Roman" w:hAnsi="Times New Roman" w:cs="Times New Roman"/>
          <w:color w:val="auto"/>
          <w:sz w:val="20"/>
          <w:szCs w:val="20"/>
        </w:rPr>
        <w:t xml:space="preserve"> </w:t>
      </w:r>
      <w:r w:rsidR="003B71CA" w:rsidRPr="00945886">
        <w:rPr>
          <w:rFonts w:ascii="Times New Roman" w:hAnsi="Times New Roman" w:cs="Times New Roman"/>
          <w:color w:val="auto"/>
          <w:sz w:val="20"/>
          <w:szCs w:val="20"/>
        </w:rPr>
        <w:t xml:space="preserve">na który Płatnik przekazuje Beneficjentowi środki finansowe EFRR przy systemie zaliczkowania Projektu; </w:t>
      </w:r>
    </w:p>
    <w:p w:rsidR="00AA5421"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113383">
        <w:rPr>
          <w:rFonts w:ascii="Times New Roman" w:hAnsi="Times New Roman" w:cs="Times New Roman"/>
          <w:color w:val="auto"/>
          <w:sz w:val="20"/>
          <w:szCs w:val="20"/>
        </w:rPr>
        <w:t>„</w:t>
      </w:r>
      <w:r w:rsidRPr="00113383">
        <w:rPr>
          <w:rFonts w:ascii="Times New Roman" w:hAnsi="Times New Roman" w:cs="Times New Roman"/>
          <w:sz w:val="20"/>
          <w:szCs w:val="20"/>
        </w:rPr>
        <w:t>zleceniu</w:t>
      </w:r>
      <w:r>
        <w:rPr>
          <w:rFonts w:ascii="Times New Roman" w:hAnsi="Times New Roman" w:cs="Times New Roman"/>
          <w:sz w:val="20"/>
          <w:szCs w:val="20"/>
        </w:rPr>
        <w:t xml:space="preserve"> płatności” – należy przez to rozumieć dyspozycję Instytucj</w:t>
      </w:r>
      <w:r w:rsidR="002A31D4">
        <w:rPr>
          <w:rFonts w:ascii="Times New Roman" w:hAnsi="Times New Roman" w:cs="Times New Roman"/>
          <w:sz w:val="20"/>
          <w:szCs w:val="20"/>
        </w:rPr>
        <w:t>i Zarządzającej RPO WZ wysyłaną</w:t>
      </w:r>
      <w:r w:rsidR="002A31D4">
        <w:rPr>
          <w:rFonts w:ascii="Times New Roman" w:hAnsi="Times New Roman" w:cs="Times New Roman"/>
          <w:sz w:val="20"/>
          <w:szCs w:val="20"/>
        </w:rPr>
        <w:br/>
      </w:r>
      <w:r>
        <w:rPr>
          <w:rFonts w:ascii="Times New Roman" w:hAnsi="Times New Roman" w:cs="Times New Roman"/>
          <w:sz w:val="20"/>
          <w:szCs w:val="20"/>
        </w:rPr>
        <w:t>do Płatnika z żądaniem wykonania transakcji płatniczej polegającej na przekazaniu płatności ze środków EFRR</w:t>
      </w:r>
      <w:r w:rsidR="00AA5421">
        <w:rPr>
          <w:rFonts w:ascii="Times New Roman" w:hAnsi="Times New Roman" w:cs="Times New Roman"/>
          <w:color w:val="auto"/>
          <w:sz w:val="20"/>
          <w:szCs w:val="20"/>
        </w:rPr>
        <w:t>;</w:t>
      </w:r>
    </w:p>
    <w:p w:rsidR="003B71CA" w:rsidRPr="00AA5421"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AA5421">
        <w:rPr>
          <w:rFonts w:ascii="Times New Roman" w:hAnsi="Times New Roman" w:cs="Times New Roman"/>
          <w:color w:val="auto"/>
          <w:sz w:val="20"/>
          <w:szCs w:val="20"/>
        </w:rPr>
        <w:t>„rachunku bankowym Płatnika” – należy przez to rozumieć rachunek bankowy Płatnika nr</w:t>
      </w:r>
      <w:r w:rsidRPr="00113383">
        <w:t xml:space="preserve"> </w:t>
      </w:r>
      <w:r w:rsidRPr="00AA5421">
        <w:rPr>
          <w:rFonts w:ascii="Times New Roman" w:hAnsi="Times New Roman" w:cs="Times New Roman"/>
          <w:color w:val="auto"/>
          <w:sz w:val="20"/>
          <w:szCs w:val="20"/>
        </w:rPr>
        <w:t>77 1130 0007 0020 0660 2620 0003, prowadzony w Banku</w:t>
      </w:r>
      <w:r w:rsidRPr="00AA5421">
        <w:rPr>
          <w:rFonts w:ascii="Times New Roman" w:hAnsi="Times New Roman" w:cs="Times New Roman"/>
          <w:sz w:val="20"/>
          <w:szCs w:val="20"/>
        </w:rPr>
        <w:t xml:space="preserve"> Gospodarstwa Krajowego</w:t>
      </w:r>
      <w:r w:rsidR="007932EB" w:rsidRPr="00AA5421">
        <w:rPr>
          <w:rFonts w:ascii="Times New Roman" w:hAnsi="Times New Roman" w:cs="Times New Roman"/>
          <w:sz w:val="20"/>
          <w:szCs w:val="20"/>
        </w:rPr>
        <w:t>,</w:t>
      </w:r>
      <w:r w:rsidRPr="00AA5421">
        <w:rPr>
          <w:rFonts w:ascii="Times New Roman" w:hAnsi="Times New Roman" w:cs="Times New Roman"/>
          <w:color w:val="auto"/>
          <w:sz w:val="20"/>
          <w:szCs w:val="20"/>
        </w:rPr>
        <w:t xml:space="preserve"> z którego przekazywane są środki  EFRR;</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„refundacji” – należy przez to rozumie</w:t>
      </w:r>
      <w:r w:rsidR="003B74F6">
        <w:rPr>
          <w:rFonts w:ascii="Times New Roman" w:hAnsi="Times New Roman" w:cs="Times New Roman"/>
          <w:color w:val="auto"/>
          <w:sz w:val="20"/>
          <w:szCs w:val="20"/>
        </w:rPr>
        <w:t xml:space="preserve">ć </w:t>
      </w:r>
      <w:r>
        <w:rPr>
          <w:rFonts w:ascii="Times New Roman" w:hAnsi="Times New Roman" w:cs="Times New Roman"/>
          <w:color w:val="auto"/>
          <w:sz w:val="20"/>
          <w:szCs w:val="20"/>
        </w:rPr>
        <w:t xml:space="preserve">zwrot Beneficjentowi, faktycznie poniesionych i w całości zapłaconych wcześniej, części wydatków kwalifikowalnych na realizację Projektu, dokonywany przez Płatnika po spełnieniu warunków określonych w niniejszej Decyzji; </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„rozliczeniu płatności zaliczkowej” – rozumie się przez to rozlicz</w:t>
      </w:r>
      <w:r w:rsidR="003B74F6">
        <w:rPr>
          <w:rFonts w:ascii="Times New Roman" w:hAnsi="Times New Roman" w:cs="Times New Roman"/>
          <w:color w:val="auto"/>
          <w:sz w:val="20"/>
          <w:szCs w:val="20"/>
        </w:rPr>
        <w:t>enie udokumentowanej we wniosku</w:t>
      </w:r>
      <w:r w:rsidR="003B74F6">
        <w:rPr>
          <w:rFonts w:ascii="Times New Roman" w:hAnsi="Times New Roman" w:cs="Times New Roman"/>
          <w:color w:val="auto"/>
          <w:sz w:val="20"/>
          <w:szCs w:val="20"/>
        </w:rPr>
        <w:br/>
      </w:r>
      <w:r>
        <w:rPr>
          <w:rFonts w:ascii="Times New Roman" w:hAnsi="Times New Roman" w:cs="Times New Roman"/>
          <w:color w:val="auto"/>
          <w:sz w:val="20"/>
          <w:szCs w:val="20"/>
        </w:rPr>
        <w:t xml:space="preserve">o płatność części lub całości kwoty dofinansowania w formie zaliczki przyznanego w niniejszej Decyzji, przekazanej Beneficjentowi przed dokonaniem części wydatków na realizację Projektu;  </w:t>
      </w:r>
    </w:p>
    <w:p w:rsidR="006B6EA5" w:rsidRPr="00BC0B5B"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BC0B5B">
        <w:rPr>
          <w:rFonts w:ascii="Times New Roman" w:hAnsi="Times New Roman" w:cs="Times New Roman"/>
          <w:color w:val="auto"/>
          <w:sz w:val="20"/>
          <w:szCs w:val="20"/>
        </w:rPr>
        <w:t xml:space="preserve">„rozpoczęciu realizacji Projektu” – </w:t>
      </w:r>
      <w:r w:rsidR="00632E9E" w:rsidRPr="00BC0B5B">
        <w:rPr>
          <w:rFonts w:ascii="Times New Roman" w:hAnsi="Times New Roman" w:cs="Times New Roman"/>
          <w:color w:val="auto"/>
          <w:sz w:val="20"/>
          <w:szCs w:val="20"/>
        </w:rPr>
        <w:t>należy przez to rozumieć podjęcie czynności zmierzających bezpośrednio do realizacji projektu (inwestycji), w szczególności podjęcie prac budowlanych lub pierwsze zobowiązanie wnioskodawcy do zamówienia/zakupu środków trw</w:t>
      </w:r>
      <w:r w:rsidR="007932EB">
        <w:rPr>
          <w:rFonts w:ascii="Times New Roman" w:hAnsi="Times New Roman" w:cs="Times New Roman"/>
          <w:color w:val="auto"/>
          <w:sz w:val="20"/>
          <w:szCs w:val="20"/>
        </w:rPr>
        <w:t xml:space="preserve">ałych, wartości niematerialnych </w:t>
      </w:r>
      <w:r w:rsidR="00632E9E" w:rsidRPr="00BC0B5B">
        <w:rPr>
          <w:rFonts w:ascii="Times New Roman" w:hAnsi="Times New Roman" w:cs="Times New Roman"/>
          <w:color w:val="auto"/>
          <w:sz w:val="20"/>
          <w:szCs w:val="20"/>
        </w:rPr>
        <w:t>i prawnych czy usług (np. zawarcie umowy z wykonawcą, zapłata zaliczki). Nie stanowią rozpoczęcia realizacji projektu czynności podejmowane w ramach działań przygotowawczych, w szczególności: studia wykonalności, analizy przygotowawcze (techniczne, finansowe, ekonomi</w:t>
      </w:r>
      <w:r w:rsidR="007932EB">
        <w:rPr>
          <w:rFonts w:ascii="Times New Roman" w:hAnsi="Times New Roman" w:cs="Times New Roman"/>
          <w:color w:val="auto"/>
          <w:sz w:val="20"/>
          <w:szCs w:val="20"/>
        </w:rPr>
        <w:t xml:space="preserve">czne), usługi doradcze związane </w:t>
      </w:r>
      <w:r w:rsidR="00632E9E" w:rsidRPr="00BC0B5B">
        <w:rPr>
          <w:rFonts w:ascii="Times New Roman" w:hAnsi="Times New Roman" w:cs="Times New Roman"/>
          <w:color w:val="auto"/>
          <w:sz w:val="20"/>
          <w:szCs w:val="20"/>
        </w:rPr>
        <w:t>z inwestycją</w:t>
      </w:r>
      <w:r w:rsidR="00101E89">
        <w:rPr>
          <w:rFonts w:ascii="Times New Roman" w:hAnsi="Times New Roman" w:cs="Times New Roman"/>
          <w:color w:val="auto"/>
          <w:sz w:val="20"/>
          <w:szCs w:val="20"/>
        </w:rPr>
        <w:t>;</w:t>
      </w:r>
      <w:r w:rsidR="006B6EA5" w:rsidRPr="00BC0B5B" w:rsidDel="006B6EA5">
        <w:rPr>
          <w:rFonts w:ascii="Times New Roman" w:hAnsi="Times New Roman" w:cs="Times New Roman"/>
          <w:color w:val="auto"/>
          <w:sz w:val="20"/>
          <w:szCs w:val="20"/>
        </w:rPr>
        <w:t xml:space="preserve"> </w:t>
      </w:r>
    </w:p>
    <w:p w:rsidR="003B71CA" w:rsidRPr="006B6EA5"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6B6EA5">
        <w:rPr>
          <w:rFonts w:ascii="Times New Roman" w:hAnsi="Times New Roman" w:cs="Times New Roman"/>
          <w:color w:val="auto"/>
          <w:sz w:val="20"/>
          <w:szCs w:val="20"/>
        </w:rPr>
        <w:t>„sile wyższej” – należy przez to rozumieć zdarzenie nadzwyczajne niemożliwe do zapobieżenia przez strony. Za przypadki siły wyższej uznaje się nieprzewidziane wydarzenia, które wys</w:t>
      </w:r>
      <w:r w:rsidR="007932EB">
        <w:rPr>
          <w:rFonts w:ascii="Times New Roman" w:hAnsi="Times New Roman" w:cs="Times New Roman"/>
          <w:color w:val="auto"/>
          <w:sz w:val="20"/>
          <w:szCs w:val="20"/>
        </w:rPr>
        <w:t>tąpią niezależnie od woli stron</w:t>
      </w:r>
      <w:r w:rsidR="007932EB">
        <w:rPr>
          <w:rFonts w:ascii="Times New Roman" w:hAnsi="Times New Roman" w:cs="Times New Roman"/>
          <w:color w:val="auto"/>
          <w:sz w:val="20"/>
          <w:szCs w:val="20"/>
        </w:rPr>
        <w:br/>
      </w:r>
      <w:r w:rsidRPr="006B6EA5">
        <w:rPr>
          <w:rFonts w:ascii="Times New Roman" w:hAnsi="Times New Roman" w:cs="Times New Roman"/>
          <w:color w:val="auto"/>
          <w:sz w:val="20"/>
          <w:szCs w:val="20"/>
        </w:rPr>
        <w:t>i po podjęciu Decyzji, a którym strona nie będzie mogła zapobiec, przy zachowaniu należytej staranności, udaremniając całkowicie lub częściowo wypełnianie zobowiązań Decyzji jak np. powódź, trzęsienie ziemi, wojna, mobilizacja, działania wojenne wroga, rekwizycja, embargo lub za</w:t>
      </w:r>
      <w:r w:rsidR="007932EB">
        <w:rPr>
          <w:rFonts w:ascii="Times New Roman" w:hAnsi="Times New Roman" w:cs="Times New Roman"/>
          <w:color w:val="auto"/>
          <w:sz w:val="20"/>
          <w:szCs w:val="20"/>
        </w:rPr>
        <w:t>rządzenie władz. Nie uznaje się</w:t>
      </w:r>
      <w:r w:rsidR="007932EB">
        <w:rPr>
          <w:rFonts w:ascii="Times New Roman" w:hAnsi="Times New Roman" w:cs="Times New Roman"/>
          <w:color w:val="auto"/>
          <w:sz w:val="20"/>
          <w:szCs w:val="20"/>
        </w:rPr>
        <w:br/>
      </w:r>
      <w:r w:rsidRPr="006B6EA5">
        <w:rPr>
          <w:rFonts w:ascii="Times New Roman" w:hAnsi="Times New Roman" w:cs="Times New Roman"/>
          <w:color w:val="auto"/>
          <w:sz w:val="20"/>
          <w:szCs w:val="20"/>
        </w:rPr>
        <w:t>za siłę wyższą brak siły roboczej, materiałów i surowców, chyba że jest to bezpośrednio spowodowane siłą wyższą;</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sz w:val="20"/>
          <w:szCs w:val="20"/>
        </w:rPr>
        <w:t>„środkach EFRR” – należy przez to rozumieć część dofinansowania pochodzącą ze środków Europejskiego Funduszu Rozw</w:t>
      </w:r>
      <w:r w:rsidR="00D2784F">
        <w:rPr>
          <w:rFonts w:ascii="Times New Roman" w:hAnsi="Times New Roman" w:cs="Times New Roman"/>
          <w:sz w:val="20"/>
          <w:szCs w:val="20"/>
        </w:rPr>
        <w:t xml:space="preserve">oju  Regionalnego przekazywaną </w:t>
      </w:r>
      <w:r>
        <w:rPr>
          <w:rFonts w:ascii="Times New Roman" w:hAnsi="Times New Roman" w:cs="Times New Roman"/>
          <w:sz w:val="20"/>
          <w:szCs w:val="20"/>
        </w:rPr>
        <w:t>w formie płatności z rachunku którego dysponentem jest Minister Finansów, o którym mowa w art. 200 ust. 1 ustawy o fina</w:t>
      </w:r>
      <w:r w:rsidR="005E5A75">
        <w:rPr>
          <w:rFonts w:ascii="Times New Roman" w:hAnsi="Times New Roman" w:cs="Times New Roman"/>
          <w:sz w:val="20"/>
          <w:szCs w:val="20"/>
        </w:rPr>
        <w:t>nsach publicznych, prowadzonego</w:t>
      </w:r>
      <w:r w:rsidR="005E5A75">
        <w:rPr>
          <w:rFonts w:ascii="Times New Roman" w:hAnsi="Times New Roman" w:cs="Times New Roman"/>
          <w:sz w:val="20"/>
          <w:szCs w:val="20"/>
        </w:rPr>
        <w:br/>
      </w:r>
      <w:r>
        <w:rPr>
          <w:rFonts w:ascii="Times New Roman" w:hAnsi="Times New Roman" w:cs="Times New Roman"/>
          <w:sz w:val="20"/>
          <w:szCs w:val="20"/>
        </w:rPr>
        <w:t>w Banku Gospodarstwa Krajowego;</w:t>
      </w:r>
    </w:p>
    <w:p w:rsidR="004137AB"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„Decyzji</w:t>
      </w:r>
      <w:r w:rsidRPr="00D40837">
        <w:rPr>
          <w:rFonts w:ascii="Times New Roman" w:hAnsi="Times New Roman" w:cs="Times New Roman"/>
          <w:color w:val="auto"/>
          <w:sz w:val="20"/>
          <w:szCs w:val="20"/>
        </w:rPr>
        <w:t xml:space="preserve">” – należy przez to rozumieć niniejszą </w:t>
      </w:r>
      <w:r>
        <w:rPr>
          <w:rFonts w:ascii="Times New Roman" w:hAnsi="Times New Roman" w:cs="Times New Roman"/>
          <w:color w:val="auto"/>
          <w:sz w:val="20"/>
          <w:szCs w:val="20"/>
        </w:rPr>
        <w:t>Decyzję</w:t>
      </w:r>
      <w:r w:rsidR="00D2784F">
        <w:rPr>
          <w:rFonts w:ascii="Times New Roman" w:hAnsi="Times New Roman" w:cs="Times New Roman"/>
          <w:color w:val="auto"/>
          <w:sz w:val="20"/>
          <w:szCs w:val="20"/>
        </w:rPr>
        <w:t xml:space="preserve"> o dofinansowanie Projektu, </w:t>
      </w:r>
      <w:r w:rsidRPr="00D40837">
        <w:rPr>
          <w:rFonts w:ascii="Times New Roman" w:hAnsi="Times New Roman" w:cs="Times New Roman"/>
          <w:color w:val="auto"/>
          <w:sz w:val="20"/>
          <w:szCs w:val="20"/>
        </w:rPr>
        <w:t xml:space="preserve">określającą </w:t>
      </w:r>
      <w:r>
        <w:rPr>
          <w:rFonts w:ascii="Times New Roman" w:hAnsi="Times New Roman" w:cs="Times New Roman"/>
          <w:color w:val="auto"/>
          <w:sz w:val="20"/>
          <w:szCs w:val="20"/>
        </w:rPr>
        <w:br/>
      </w:r>
      <w:r w:rsidRPr="00D40837">
        <w:rPr>
          <w:rFonts w:ascii="Times New Roman" w:hAnsi="Times New Roman" w:cs="Times New Roman"/>
          <w:color w:val="auto"/>
          <w:sz w:val="20"/>
          <w:szCs w:val="20"/>
        </w:rPr>
        <w:t xml:space="preserve">w szczególności warunki przekazywania i wykorzystania środków EFRR oraz inne obowiązki </w:t>
      </w:r>
      <w:r>
        <w:rPr>
          <w:rFonts w:ascii="Times New Roman" w:hAnsi="Times New Roman" w:cs="Times New Roman"/>
          <w:color w:val="auto"/>
          <w:sz w:val="20"/>
          <w:szCs w:val="20"/>
        </w:rPr>
        <w:t xml:space="preserve">Instytucji </w:t>
      </w:r>
      <w:r w:rsidR="004137AB">
        <w:rPr>
          <w:rFonts w:ascii="Times New Roman" w:hAnsi="Times New Roman" w:cs="Times New Roman"/>
          <w:color w:val="auto"/>
          <w:sz w:val="20"/>
          <w:szCs w:val="20"/>
        </w:rPr>
        <w:t>Zarządzającej i Beneficjenta;</w:t>
      </w:r>
    </w:p>
    <w:p w:rsidR="003B71CA" w:rsidRPr="004137AB"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4137AB">
        <w:rPr>
          <w:rFonts w:ascii="Times New Roman" w:hAnsi="Times New Roman"/>
          <w:sz w:val="20"/>
          <w:szCs w:val="20"/>
        </w:rPr>
        <w:t xml:space="preserve">„Uszczegółowieniu Programu” – należy przez to rozumieć Uszczegółowienie Regionalnego Programu Operacyjnego Województwa Zachodniopomorskiego na lata 2007-2013, przyjęte Uchwałą Nr </w:t>
      </w:r>
      <w:r w:rsidR="004053AF" w:rsidRPr="004053AF">
        <w:rPr>
          <w:rFonts w:ascii="Times New Roman" w:hAnsi="Times New Roman"/>
          <w:b/>
          <w:sz w:val="20"/>
          <w:szCs w:val="20"/>
        </w:rPr>
        <w:t>2074</w:t>
      </w:r>
      <w:r w:rsidR="00D2784F" w:rsidRPr="004053AF">
        <w:rPr>
          <w:rFonts w:ascii="Times New Roman" w:hAnsi="Times New Roman"/>
          <w:b/>
          <w:sz w:val="20"/>
          <w:szCs w:val="20"/>
        </w:rPr>
        <w:t>/14</w:t>
      </w:r>
      <w:r w:rsidRPr="004137AB">
        <w:rPr>
          <w:rFonts w:ascii="Times New Roman" w:hAnsi="Times New Roman"/>
          <w:sz w:val="20"/>
          <w:szCs w:val="20"/>
        </w:rPr>
        <w:t xml:space="preserve"> Zarządu Województwa Zachodniopomorskiego z dnia </w:t>
      </w:r>
      <w:r w:rsidR="004053AF" w:rsidRPr="004053AF">
        <w:rPr>
          <w:rFonts w:ascii="Times New Roman" w:hAnsi="Times New Roman"/>
          <w:b/>
          <w:sz w:val="20"/>
          <w:szCs w:val="20"/>
        </w:rPr>
        <w:t>26</w:t>
      </w:r>
      <w:r w:rsidR="00D2784F" w:rsidRPr="004053AF">
        <w:rPr>
          <w:rFonts w:ascii="Times New Roman" w:hAnsi="Times New Roman"/>
          <w:b/>
          <w:sz w:val="20"/>
          <w:szCs w:val="20"/>
        </w:rPr>
        <w:t xml:space="preserve"> </w:t>
      </w:r>
      <w:r w:rsidR="00B44B65" w:rsidRPr="004053AF">
        <w:rPr>
          <w:rFonts w:ascii="Times New Roman" w:hAnsi="Times New Roman"/>
          <w:b/>
          <w:sz w:val="20"/>
          <w:szCs w:val="20"/>
        </w:rPr>
        <w:t>listopada</w:t>
      </w:r>
      <w:r w:rsidR="00D2784F" w:rsidRPr="004137AB">
        <w:rPr>
          <w:rFonts w:ascii="Times New Roman" w:hAnsi="Times New Roman"/>
          <w:b/>
          <w:sz w:val="20"/>
          <w:szCs w:val="20"/>
        </w:rPr>
        <w:t xml:space="preserve"> 2014 </w:t>
      </w:r>
      <w:r w:rsidRPr="004137AB">
        <w:rPr>
          <w:rFonts w:ascii="Times New Roman" w:hAnsi="Times New Roman"/>
          <w:b/>
          <w:sz w:val="20"/>
          <w:szCs w:val="20"/>
        </w:rPr>
        <w:t>r.</w:t>
      </w:r>
      <w:r>
        <w:rPr>
          <w:rStyle w:val="Odwoanieprzypisudolnego"/>
          <w:rFonts w:ascii="Times New Roman" w:hAnsi="Times New Roman"/>
          <w:sz w:val="20"/>
          <w:szCs w:val="20"/>
        </w:rPr>
        <w:footnoteReference w:id="7"/>
      </w:r>
      <w:r w:rsidR="00AA5421">
        <w:rPr>
          <w:rFonts w:ascii="Times New Roman" w:hAnsi="Times New Roman"/>
          <w:sz w:val="20"/>
          <w:szCs w:val="20"/>
        </w:rPr>
        <w:t xml:space="preserve"> </w:t>
      </w:r>
      <w:r w:rsidRPr="004137AB">
        <w:rPr>
          <w:rFonts w:ascii="Times New Roman" w:hAnsi="Times New Roman"/>
          <w:sz w:val="20"/>
          <w:szCs w:val="20"/>
        </w:rPr>
        <w:t>w sprawie przyjęcia Uszczegółowienia Regionalnego Programu Operacyjnego Województwa Zachodniopomorskiego na lata 2007-2013</w:t>
      </w:r>
      <w:r w:rsidR="004053AF">
        <w:rPr>
          <w:rFonts w:ascii="Times New Roman" w:hAnsi="Times New Roman"/>
          <w:sz w:val="20"/>
          <w:szCs w:val="20"/>
        </w:rPr>
        <w:t xml:space="preserve"> (wersja 8.4)</w:t>
      </w:r>
      <w:r w:rsidRPr="004137AB">
        <w:rPr>
          <w:rFonts w:ascii="Times New Roman" w:hAnsi="Times New Roman"/>
          <w:sz w:val="20"/>
          <w:szCs w:val="20"/>
        </w:rPr>
        <w:t xml:space="preserve">; </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„wniosku o dofinansowanie” – należy przez to rozumieć, wniosek o dofinans</w:t>
      </w:r>
      <w:r w:rsidR="007932EB">
        <w:rPr>
          <w:rFonts w:ascii="Times New Roman" w:hAnsi="Times New Roman" w:cs="Times New Roman"/>
          <w:color w:val="auto"/>
          <w:sz w:val="20"/>
          <w:szCs w:val="20"/>
        </w:rPr>
        <w:t>owanie realizacji Projektu wraz</w:t>
      </w:r>
      <w:r w:rsidR="007932EB">
        <w:rPr>
          <w:rFonts w:ascii="Times New Roman" w:hAnsi="Times New Roman" w:cs="Times New Roman"/>
          <w:color w:val="auto"/>
          <w:sz w:val="20"/>
          <w:szCs w:val="20"/>
        </w:rPr>
        <w:br/>
      </w:r>
      <w:r>
        <w:rPr>
          <w:rFonts w:ascii="Times New Roman" w:hAnsi="Times New Roman" w:cs="Times New Roman"/>
          <w:color w:val="auto"/>
          <w:sz w:val="20"/>
          <w:szCs w:val="20"/>
        </w:rPr>
        <w:t>z załącznikami, składany przez Wnioskodawcę ubiegającego się o dofina</w:t>
      </w:r>
      <w:r w:rsidR="00F10BF9">
        <w:rPr>
          <w:rFonts w:ascii="Times New Roman" w:hAnsi="Times New Roman" w:cs="Times New Roman"/>
          <w:color w:val="auto"/>
          <w:sz w:val="20"/>
          <w:szCs w:val="20"/>
        </w:rPr>
        <w:t>nsowanie na realizację Projektu</w:t>
      </w:r>
      <w:r w:rsidR="00F10BF9">
        <w:rPr>
          <w:rFonts w:ascii="Times New Roman" w:hAnsi="Times New Roman" w:cs="Times New Roman"/>
          <w:color w:val="auto"/>
          <w:sz w:val="20"/>
          <w:szCs w:val="20"/>
        </w:rPr>
        <w:br/>
      </w:r>
      <w:r>
        <w:rPr>
          <w:rFonts w:ascii="Times New Roman" w:hAnsi="Times New Roman" w:cs="Times New Roman"/>
          <w:color w:val="auto"/>
          <w:sz w:val="20"/>
          <w:szCs w:val="20"/>
        </w:rPr>
        <w:t>w ramach Osi Priorytetowej w Programie na formularzu określony</w:t>
      </w:r>
      <w:r w:rsidR="00F10BF9">
        <w:rPr>
          <w:rFonts w:ascii="Times New Roman" w:hAnsi="Times New Roman" w:cs="Times New Roman"/>
          <w:color w:val="auto"/>
          <w:sz w:val="20"/>
          <w:szCs w:val="20"/>
        </w:rPr>
        <w:t>m przez Instytucję Zarządzającą</w:t>
      </w:r>
      <w:r w:rsidR="00F10BF9">
        <w:rPr>
          <w:rFonts w:ascii="Times New Roman" w:hAnsi="Times New Roman" w:cs="Times New Roman"/>
          <w:color w:val="auto"/>
          <w:sz w:val="20"/>
          <w:szCs w:val="20"/>
        </w:rPr>
        <w:br/>
      </w:r>
      <w:r>
        <w:rPr>
          <w:rFonts w:ascii="Times New Roman" w:hAnsi="Times New Roman" w:cs="Times New Roman"/>
          <w:color w:val="auto"/>
          <w:sz w:val="20"/>
          <w:szCs w:val="20"/>
        </w:rPr>
        <w:t xml:space="preserve">RPO WZ; </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„wniosku o płatność” – należy przez to rozumieć składany przez Beneficjenta na formularzu określonym przez Instytucję Zarządzającą RPO WZ, wniosek o płatność wraz z załącznikami, na podstawie którego Beneficjent wnioskuje o przyznanie: zaliczki, płatności poś</w:t>
      </w:r>
      <w:r w:rsidR="00F10BF9">
        <w:rPr>
          <w:rFonts w:ascii="Times New Roman" w:hAnsi="Times New Roman" w:cs="Times New Roman"/>
          <w:color w:val="auto"/>
          <w:sz w:val="20"/>
          <w:szCs w:val="20"/>
        </w:rPr>
        <w:t xml:space="preserve">redniej, płatności końcowej lub </w:t>
      </w:r>
      <w:r>
        <w:rPr>
          <w:rFonts w:ascii="Times New Roman" w:hAnsi="Times New Roman" w:cs="Times New Roman"/>
          <w:color w:val="auto"/>
          <w:sz w:val="20"/>
          <w:szCs w:val="20"/>
        </w:rPr>
        <w:t xml:space="preserve">przekazuje informacje o postępie rzeczowym Projektu, bądź rozlicza płatność zaliczkową;  </w:t>
      </w:r>
    </w:p>
    <w:p w:rsidR="003B71CA" w:rsidRDefault="003B71CA" w:rsidP="00B75353">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„wydatkach kwalifikowalnych” – należy przez to rozumieć wydatki uznane za kwalifikowalne i spełniające kryteria, zgodne z rozporządzeniem Rady nr </w:t>
      </w:r>
      <w:smartTag w:uri="lexAThandschemas/lexAThand" w:element="lexATorzeczenia">
        <w:smartTagPr>
          <w:attr w:name="ProductID2" w:val="1083/2006"/>
        </w:smartTagPr>
        <w:r>
          <w:rPr>
            <w:rFonts w:ascii="Times New Roman" w:hAnsi="Times New Roman" w:cs="Times New Roman"/>
            <w:color w:val="auto"/>
            <w:sz w:val="20"/>
            <w:szCs w:val="20"/>
          </w:rPr>
          <w:t>1083/2006</w:t>
        </w:r>
      </w:smartTag>
      <w:r>
        <w:rPr>
          <w:rFonts w:ascii="Times New Roman" w:hAnsi="Times New Roman" w:cs="Times New Roman"/>
          <w:color w:val="auto"/>
          <w:sz w:val="20"/>
          <w:szCs w:val="20"/>
        </w:rPr>
        <w:t xml:space="preserve">, rozporządzeniem Komisji nr </w:t>
      </w:r>
      <w:smartTag w:uri="lexAThandschemas/lexAThand" w:element="lexATorzeczenia">
        <w:smartTagPr>
          <w:attr w:name="ProductID2" w:val="1828/2006"/>
        </w:smartTagPr>
        <w:r>
          <w:rPr>
            <w:rFonts w:ascii="Times New Roman" w:hAnsi="Times New Roman" w:cs="Times New Roman"/>
            <w:color w:val="auto"/>
            <w:sz w:val="20"/>
            <w:szCs w:val="20"/>
          </w:rPr>
          <w:t>1828/2006</w:t>
        </w:r>
      </w:smartTag>
      <w:r>
        <w:rPr>
          <w:rFonts w:ascii="Times New Roman" w:hAnsi="Times New Roman" w:cs="Times New Roman"/>
          <w:color w:val="auto"/>
          <w:sz w:val="20"/>
          <w:szCs w:val="20"/>
        </w:rPr>
        <w:t xml:space="preserve">, rozporządzeniem Parlamentu Europejskiego i Rady nr </w:t>
      </w:r>
      <w:smartTag w:uri="lexAThandschemas/lexAThand" w:element="lexATorzeczenia">
        <w:smartTagPr>
          <w:attr w:name="ProductID2" w:val="1080/2006"/>
        </w:smartTagPr>
        <w:r>
          <w:rPr>
            <w:rFonts w:ascii="Times New Roman" w:hAnsi="Times New Roman" w:cs="Times New Roman"/>
            <w:color w:val="auto"/>
            <w:sz w:val="20"/>
            <w:szCs w:val="20"/>
          </w:rPr>
          <w:t>1080/2006</w:t>
        </w:r>
      </w:smartTag>
      <w:r>
        <w:rPr>
          <w:rFonts w:ascii="Times New Roman" w:hAnsi="Times New Roman" w:cs="Times New Roman"/>
          <w:color w:val="auto"/>
          <w:sz w:val="20"/>
          <w:szCs w:val="20"/>
        </w:rPr>
        <w:t>, jak również z ustawą z dnia 6 grudnia 2006 r. o zasadach prowadzenia polityki rozwoju (</w:t>
      </w:r>
      <w:r w:rsidR="00B75353" w:rsidRPr="00B75353">
        <w:rPr>
          <w:rFonts w:ascii="Times New Roman" w:hAnsi="Times New Roman"/>
          <w:sz w:val="20"/>
          <w:szCs w:val="20"/>
        </w:rPr>
        <w:t>Dz. U. z 2014 r., poz. 1649</w:t>
      </w:r>
      <w:r>
        <w:rPr>
          <w:rFonts w:ascii="Times New Roman" w:hAnsi="Times New Roman" w:cs="Times New Roman"/>
          <w:color w:val="auto"/>
          <w:sz w:val="20"/>
          <w:szCs w:val="20"/>
        </w:rPr>
        <w:t xml:space="preserve">) i przepisów rozporządzeń oraz wytycznych wydanych na podstawie niniejszej ustawy, oraz z Uszczegółowieniem Programu, jak również z Dokumentacją konkursową; </w:t>
      </w:r>
    </w:p>
    <w:p w:rsidR="003B71CA"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„wydatkach niekwalifikowanych” – należy przez to rozumieć wydatki inne niż kwalifikowalne, poniesione podczas realizacji Projektu;</w:t>
      </w:r>
    </w:p>
    <w:p w:rsidR="003B71CA" w:rsidRPr="00BC0B5B"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BC0B5B">
        <w:rPr>
          <w:rFonts w:ascii="Times New Roman" w:hAnsi="Times New Roman" w:cs="Times New Roman"/>
          <w:color w:val="auto"/>
          <w:sz w:val="20"/>
          <w:szCs w:val="20"/>
        </w:rPr>
        <w:t>„zakończeniu finansowym Projektu” – należy przez to rozumieć datę po</w:t>
      </w:r>
      <w:r w:rsidR="00F10BF9">
        <w:rPr>
          <w:rFonts w:ascii="Times New Roman" w:hAnsi="Times New Roman" w:cs="Times New Roman"/>
          <w:color w:val="auto"/>
          <w:sz w:val="20"/>
          <w:szCs w:val="20"/>
        </w:rPr>
        <w:t>niesienia ostatniego wydatku</w:t>
      </w:r>
      <w:r w:rsidR="00F10BF9">
        <w:rPr>
          <w:rFonts w:ascii="Times New Roman" w:hAnsi="Times New Roman" w:cs="Times New Roman"/>
          <w:color w:val="auto"/>
          <w:sz w:val="20"/>
          <w:szCs w:val="20"/>
        </w:rPr>
        <w:br/>
      </w:r>
      <w:r w:rsidRPr="00BC0B5B">
        <w:rPr>
          <w:rFonts w:ascii="Times New Roman" w:hAnsi="Times New Roman" w:cs="Times New Roman"/>
          <w:color w:val="auto"/>
          <w:sz w:val="20"/>
          <w:szCs w:val="20"/>
        </w:rPr>
        <w:t>w Projekcie</w:t>
      </w:r>
      <w:r w:rsidRPr="00BC0B5B">
        <w:rPr>
          <w:rStyle w:val="Odwoanieprzypisudolnego"/>
          <w:rFonts w:ascii="Times New Roman" w:hAnsi="Times New Roman" w:cs="Times New Roman"/>
          <w:color w:val="auto"/>
          <w:sz w:val="20"/>
          <w:szCs w:val="20"/>
        </w:rPr>
        <w:footnoteReference w:id="8"/>
      </w:r>
      <w:r w:rsidRPr="00BC0B5B">
        <w:rPr>
          <w:rFonts w:ascii="Times New Roman" w:hAnsi="Times New Roman" w:cs="Times New Roman"/>
          <w:color w:val="auto"/>
          <w:sz w:val="20"/>
          <w:szCs w:val="20"/>
        </w:rPr>
        <w:t>;</w:t>
      </w:r>
    </w:p>
    <w:p w:rsidR="003B71CA" w:rsidRPr="00BC0B5B" w:rsidRDefault="003B71CA" w:rsidP="00AA5421">
      <w:pPr>
        <w:pStyle w:val="Default"/>
        <w:numPr>
          <w:ilvl w:val="0"/>
          <w:numId w:val="16"/>
        </w:numPr>
        <w:tabs>
          <w:tab w:val="clear" w:pos="360"/>
        </w:tabs>
        <w:spacing w:before="120"/>
        <w:ind w:left="426" w:hanging="426"/>
        <w:jc w:val="both"/>
        <w:rPr>
          <w:rFonts w:ascii="Times New Roman" w:eastAsia="Tahoma" w:hAnsi="Times New Roman" w:cs="Times New Roman"/>
          <w:sz w:val="20"/>
          <w:szCs w:val="20"/>
        </w:rPr>
      </w:pPr>
      <w:r w:rsidRPr="00BC0B5B">
        <w:rPr>
          <w:rFonts w:ascii="Times New Roman" w:hAnsi="Times New Roman" w:cs="Times New Roman"/>
          <w:color w:val="auto"/>
          <w:sz w:val="20"/>
          <w:szCs w:val="20"/>
        </w:rPr>
        <w:t>„zakończeniu rzeczowym Projektu” – należy przez to rozumieć datę podpisania przez Beneficjenta protokołu końcowego odbioru prac lub innego dokumentu równoważnego w ramach Projektu;</w:t>
      </w:r>
    </w:p>
    <w:p w:rsidR="00AA5421" w:rsidRPr="00AA5421" w:rsidRDefault="003B71CA"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sidRPr="00BC0B5B">
        <w:rPr>
          <w:rFonts w:ascii="Times New Roman" w:eastAsia="Tahoma" w:hAnsi="Times New Roman" w:cs="Times New Roman"/>
          <w:sz w:val="20"/>
          <w:szCs w:val="20"/>
        </w:rPr>
        <w:t xml:space="preserve">„zakończeniu realizacji projektu” – </w:t>
      </w:r>
      <w:r w:rsidRPr="00BC0B5B">
        <w:rPr>
          <w:rFonts w:ascii="Times New Roman" w:hAnsi="Times New Roman" w:cs="Times New Roman"/>
          <w:sz w:val="20"/>
          <w:szCs w:val="20"/>
        </w:rPr>
        <w:t xml:space="preserve">należy przez to rozumieć zakończenie rzeczowe oraz finansowe projektu </w:t>
      </w:r>
      <w:r w:rsidR="00464ABC" w:rsidRPr="00BC0B5B">
        <w:rPr>
          <w:rFonts w:ascii="Times New Roman" w:hAnsi="Times New Roman" w:cs="Times New Roman"/>
          <w:sz w:val="20"/>
          <w:szCs w:val="20"/>
        </w:rPr>
        <w:t>(dotyczy terminu późniejszego)</w:t>
      </w:r>
      <w:r w:rsidR="00464ABC" w:rsidRPr="00BC0B5B">
        <w:rPr>
          <w:sz w:val="20"/>
          <w:szCs w:val="20"/>
        </w:rPr>
        <w:t xml:space="preserve"> </w:t>
      </w:r>
      <w:r w:rsidRPr="00BC0B5B">
        <w:rPr>
          <w:rFonts w:ascii="Times New Roman" w:hAnsi="Times New Roman" w:cs="Times New Roman"/>
          <w:sz w:val="20"/>
          <w:szCs w:val="20"/>
        </w:rPr>
        <w:t>z zastrzeżeniem</w:t>
      </w:r>
      <w:r w:rsidRPr="00BC0B5B">
        <w:rPr>
          <w:rFonts w:ascii="Times New Roman" w:eastAsia="Tahoma" w:hAnsi="Times New Roman" w:cs="Times New Roman"/>
          <w:sz w:val="20"/>
          <w:szCs w:val="20"/>
        </w:rPr>
        <w:t>, iż rzeczowe zakończ</w:t>
      </w:r>
      <w:r w:rsidR="00FE5F2E">
        <w:rPr>
          <w:rFonts w:ascii="Times New Roman" w:eastAsia="Tahoma" w:hAnsi="Times New Roman" w:cs="Times New Roman"/>
          <w:sz w:val="20"/>
          <w:szCs w:val="20"/>
        </w:rPr>
        <w:t xml:space="preserve">enie projektu nie może nastąpić </w:t>
      </w:r>
      <w:r w:rsidRPr="00BC0B5B">
        <w:rPr>
          <w:rFonts w:ascii="Times New Roman" w:eastAsia="Tahoma" w:hAnsi="Times New Roman" w:cs="Times New Roman"/>
          <w:sz w:val="20"/>
          <w:szCs w:val="20"/>
        </w:rPr>
        <w:t>w roku późniejszym niż finansow</w:t>
      </w:r>
      <w:r w:rsidR="00AA5421">
        <w:rPr>
          <w:rFonts w:ascii="Times New Roman" w:eastAsia="Tahoma" w:hAnsi="Times New Roman" w:cs="Times New Roman"/>
          <w:sz w:val="20"/>
          <w:szCs w:val="20"/>
        </w:rPr>
        <w:t>e;</w:t>
      </w:r>
    </w:p>
    <w:p w:rsidR="004B33E7" w:rsidRPr="00AA5421" w:rsidRDefault="00AA5421" w:rsidP="00AA5421">
      <w:pPr>
        <w:pStyle w:val="Default"/>
        <w:numPr>
          <w:ilvl w:val="0"/>
          <w:numId w:val="16"/>
        </w:numPr>
        <w:tabs>
          <w:tab w:val="clear" w:pos="36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t>
      </w:r>
      <w:r w:rsidR="004B33E7" w:rsidRPr="00AA5421">
        <w:rPr>
          <w:rFonts w:ascii="Times New Roman" w:hAnsi="Times New Roman" w:cs="Times New Roman"/>
          <w:color w:val="auto"/>
          <w:sz w:val="20"/>
          <w:szCs w:val="20"/>
        </w:rPr>
        <w:t>rachunku bankowym Instytucji Zarządzającej RPO WZ dot. zwrotów” – należy przez to rozumieć rachunek bankowy Instytucji Zarządzającej RPO WZ nr</w:t>
      </w:r>
      <w:r w:rsidR="00E7066C" w:rsidRPr="00AA5421">
        <w:rPr>
          <w:rFonts w:ascii="Times New Roman" w:hAnsi="Times New Roman" w:cs="Times New Roman"/>
          <w:color w:val="auto"/>
          <w:sz w:val="20"/>
          <w:szCs w:val="20"/>
        </w:rPr>
        <w:t xml:space="preserve"> </w:t>
      </w:r>
      <w:r w:rsidR="00E7066C" w:rsidRPr="00AA5421">
        <w:rPr>
          <w:rFonts w:ascii="Times New Roman" w:hAnsi="Times New Roman" w:cs="Times New Roman"/>
          <w:b/>
          <w:color w:val="auto"/>
          <w:sz w:val="20"/>
          <w:szCs w:val="20"/>
        </w:rPr>
        <w:t>35 1020 4795 0000 9002 0210 4768</w:t>
      </w:r>
      <w:r w:rsidR="004B33E7" w:rsidRPr="00AA5421">
        <w:rPr>
          <w:rFonts w:ascii="Times New Roman" w:hAnsi="Times New Roman" w:cs="Times New Roman"/>
          <w:color w:val="auto"/>
          <w:sz w:val="20"/>
          <w:szCs w:val="20"/>
        </w:rPr>
        <w:t xml:space="preserve">, prowadzony w banku </w:t>
      </w:r>
      <w:r w:rsidR="00E7066C" w:rsidRPr="00AA5421">
        <w:rPr>
          <w:rFonts w:ascii="Times New Roman" w:hAnsi="Times New Roman" w:cs="Times New Roman"/>
          <w:b/>
          <w:color w:val="auto"/>
          <w:sz w:val="20"/>
          <w:szCs w:val="20"/>
        </w:rPr>
        <w:t>PKO Bank Polski S.A. I/O w Szczecinie</w:t>
      </w:r>
      <w:r w:rsidR="004B33E7" w:rsidRPr="00703D3B">
        <w:rPr>
          <w:rStyle w:val="Znakiprzypiswdolnych"/>
          <w:rFonts w:ascii="Times New Roman" w:hAnsi="Times New Roman" w:cs="Times New Roman"/>
          <w:color w:val="auto"/>
          <w:sz w:val="20"/>
          <w:szCs w:val="20"/>
        </w:rPr>
        <w:footnoteReference w:id="9"/>
      </w:r>
      <w:r w:rsidR="00703D3B" w:rsidRPr="00AA5421">
        <w:rPr>
          <w:rFonts w:ascii="Times New Roman" w:hAnsi="Times New Roman" w:cs="Times New Roman"/>
          <w:color w:val="auto"/>
          <w:sz w:val="20"/>
          <w:szCs w:val="20"/>
        </w:rPr>
        <w:t>.</w:t>
      </w:r>
    </w:p>
    <w:p w:rsidR="003B71CA" w:rsidRDefault="003B71CA" w:rsidP="000902C3">
      <w:pPr>
        <w:pStyle w:val="Default"/>
        <w:jc w:val="both"/>
        <w:rPr>
          <w:rFonts w:ascii="Times New Roman" w:hAnsi="Times New Roman" w:cs="Times New Roman"/>
          <w:color w:val="auto"/>
          <w:sz w:val="20"/>
          <w:szCs w:val="20"/>
        </w:rPr>
      </w:pPr>
    </w:p>
    <w:p w:rsidR="003B71CA" w:rsidRDefault="003B71CA" w:rsidP="003B71CA">
      <w:pPr>
        <w:pStyle w:val="CM7"/>
        <w:spacing w:before="120" w:line="240" w:lineRule="auto"/>
        <w:jc w:val="center"/>
        <w:rPr>
          <w:rFonts w:ascii="Times New Roman" w:hAnsi="Times New Roman"/>
          <w:b/>
          <w:sz w:val="20"/>
          <w:szCs w:val="20"/>
        </w:rPr>
      </w:pPr>
      <w:r>
        <w:rPr>
          <w:rFonts w:ascii="Times New Roman" w:hAnsi="Times New Roman"/>
          <w:b/>
          <w:sz w:val="20"/>
          <w:szCs w:val="20"/>
        </w:rPr>
        <w:t>Przedmiot Decyzji</w:t>
      </w:r>
    </w:p>
    <w:p w:rsidR="003B71CA" w:rsidRDefault="003B71CA" w:rsidP="003B71CA">
      <w:pPr>
        <w:pStyle w:val="CM7"/>
        <w:spacing w:before="120" w:line="240" w:lineRule="auto"/>
        <w:jc w:val="center"/>
        <w:rPr>
          <w:rFonts w:ascii="Times New Roman" w:hAnsi="Times New Roman"/>
          <w:b/>
          <w:sz w:val="20"/>
          <w:szCs w:val="20"/>
        </w:rPr>
      </w:pPr>
      <w:r>
        <w:rPr>
          <w:rFonts w:ascii="Times New Roman" w:hAnsi="Times New Roman"/>
          <w:b/>
          <w:sz w:val="20"/>
          <w:szCs w:val="20"/>
        </w:rPr>
        <w:t>§ 2</w:t>
      </w:r>
    </w:p>
    <w:p w:rsidR="003B71CA" w:rsidRDefault="003B71CA" w:rsidP="00136797">
      <w:pPr>
        <w:pStyle w:val="Default"/>
        <w:numPr>
          <w:ilvl w:val="0"/>
          <w:numId w:val="23"/>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Niniejsza Decyzja określa szczegółowe zasady, tryb i warunki przekazywania i wykorzystywania środków EFRR poprzez dofinansowanie części wydatków kwalifikowalnych po</w:t>
      </w:r>
      <w:r w:rsidR="008E0D2F">
        <w:rPr>
          <w:rFonts w:ascii="Times New Roman" w:hAnsi="Times New Roman" w:cs="Times New Roman"/>
          <w:color w:val="auto"/>
          <w:sz w:val="20"/>
          <w:szCs w:val="20"/>
        </w:rPr>
        <w:t>niesionych  przez  Beneficjenta</w:t>
      </w:r>
      <w:r w:rsidR="008E0D2F">
        <w:rPr>
          <w:rFonts w:ascii="Times New Roman" w:hAnsi="Times New Roman" w:cs="Times New Roman"/>
          <w:color w:val="auto"/>
          <w:sz w:val="20"/>
          <w:szCs w:val="20"/>
        </w:rPr>
        <w:br/>
      </w:r>
      <w:r>
        <w:rPr>
          <w:rFonts w:ascii="Times New Roman" w:hAnsi="Times New Roman" w:cs="Times New Roman"/>
          <w:color w:val="auto"/>
          <w:sz w:val="20"/>
          <w:szCs w:val="20"/>
        </w:rPr>
        <w:t xml:space="preserve">na realizację Projektu </w:t>
      </w:r>
      <w:r w:rsidRPr="003B52DB">
        <w:rPr>
          <w:rFonts w:ascii="Times New Roman" w:hAnsi="Times New Roman" w:cs="Times New Roman"/>
          <w:b/>
          <w:color w:val="auto"/>
          <w:sz w:val="20"/>
          <w:szCs w:val="20"/>
        </w:rPr>
        <w:t>„</w:t>
      </w:r>
      <w:r w:rsidR="004053AF">
        <w:rPr>
          <w:rFonts w:ascii="Times New Roman" w:hAnsi="Times New Roman" w:cs="Times New Roman"/>
          <w:b/>
          <w:color w:val="auto"/>
          <w:sz w:val="20"/>
          <w:szCs w:val="20"/>
        </w:rPr>
        <w:t>Pomorze Zachodnie – dobre wspomnienia na przyszłość. Promocja turystyczna Województwa Zachodniopomorskiego i Szczecińskiego Obszaru Metropolitalnego</w:t>
      </w:r>
      <w:r w:rsidRPr="003B52DB">
        <w:rPr>
          <w:rFonts w:ascii="Times New Roman" w:hAnsi="Times New Roman" w:cs="Times New Roman"/>
          <w:b/>
          <w:color w:val="auto"/>
          <w:sz w:val="20"/>
          <w:szCs w:val="20"/>
        </w:rPr>
        <w:t>”</w:t>
      </w:r>
      <w:r>
        <w:rPr>
          <w:rStyle w:val="Odwoanieprzypisudolnego"/>
          <w:rFonts w:ascii="Times New Roman" w:hAnsi="Times New Roman" w:cs="Times New Roman"/>
          <w:color w:val="auto"/>
          <w:sz w:val="20"/>
          <w:szCs w:val="20"/>
        </w:rPr>
        <w:footnoteReference w:id="10"/>
      </w:r>
      <w:r>
        <w:rPr>
          <w:rFonts w:ascii="Times New Roman" w:hAnsi="Times New Roman" w:cs="Times New Roman"/>
          <w:color w:val="auto"/>
          <w:sz w:val="20"/>
          <w:szCs w:val="20"/>
        </w:rPr>
        <w:t xml:space="preserve">, określonego szczegółowo we wniosku o dofinansowanie realizacji projektu nr </w:t>
      </w:r>
      <w:r w:rsidR="003B52DB" w:rsidRPr="003B52DB">
        <w:rPr>
          <w:rFonts w:ascii="Times New Roman" w:hAnsi="Times New Roman" w:cs="Times New Roman"/>
          <w:b/>
          <w:color w:val="auto"/>
          <w:sz w:val="20"/>
          <w:szCs w:val="20"/>
        </w:rPr>
        <w:t>WND-RPZP.06.01.02-32-00</w:t>
      </w:r>
      <w:r w:rsidR="004053AF">
        <w:rPr>
          <w:rFonts w:ascii="Times New Roman" w:hAnsi="Times New Roman" w:cs="Times New Roman"/>
          <w:b/>
          <w:color w:val="auto"/>
          <w:sz w:val="20"/>
          <w:szCs w:val="20"/>
        </w:rPr>
        <w:t>2</w:t>
      </w:r>
      <w:r w:rsidR="003B52DB" w:rsidRPr="003B52DB">
        <w:rPr>
          <w:rFonts w:ascii="Times New Roman" w:hAnsi="Times New Roman" w:cs="Times New Roman"/>
          <w:b/>
          <w:color w:val="auto"/>
          <w:sz w:val="20"/>
          <w:szCs w:val="20"/>
        </w:rPr>
        <w:t>/14</w:t>
      </w:r>
      <w:r>
        <w:rPr>
          <w:rFonts w:ascii="Times New Roman" w:hAnsi="Times New Roman" w:cs="Times New Roman"/>
          <w:color w:val="auto"/>
          <w:sz w:val="20"/>
          <w:szCs w:val="20"/>
        </w:rPr>
        <w:t xml:space="preserve">, stanowiącym Załącznik nr 1 do niniejszej Decyzji. </w:t>
      </w:r>
    </w:p>
    <w:p w:rsidR="003B71CA" w:rsidRDefault="003B71CA" w:rsidP="00590840">
      <w:pPr>
        <w:pStyle w:val="Default"/>
        <w:numPr>
          <w:ilvl w:val="0"/>
          <w:numId w:val="23"/>
        </w:numPr>
        <w:tabs>
          <w:tab w:val="left" w:pos="426"/>
          <w:tab w:val="left" w:pos="72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zobowiązuje się do realizacji Projektu w oparc</w:t>
      </w:r>
      <w:r w:rsidR="008E0D2F">
        <w:rPr>
          <w:rFonts w:ascii="Times New Roman" w:hAnsi="Times New Roman" w:cs="Times New Roman"/>
          <w:color w:val="auto"/>
          <w:sz w:val="20"/>
          <w:szCs w:val="20"/>
        </w:rPr>
        <w:t xml:space="preserve">iu o wniosek o dofinansowanie. </w:t>
      </w:r>
      <w:r>
        <w:rPr>
          <w:rFonts w:ascii="Times New Roman" w:hAnsi="Times New Roman" w:cs="Times New Roman"/>
          <w:color w:val="auto"/>
          <w:sz w:val="20"/>
          <w:szCs w:val="20"/>
        </w:rPr>
        <w:t xml:space="preserve">W przypadku dokonania zmian w Projekcie na </w:t>
      </w:r>
      <w:r w:rsidRPr="001F2907">
        <w:rPr>
          <w:rFonts w:ascii="Times New Roman" w:hAnsi="Times New Roman" w:cs="Times New Roman"/>
          <w:color w:val="auto"/>
          <w:sz w:val="20"/>
          <w:szCs w:val="20"/>
        </w:rPr>
        <w:t>podstawie § 1</w:t>
      </w:r>
      <w:r w:rsidR="007B249E">
        <w:rPr>
          <w:rFonts w:ascii="Times New Roman" w:hAnsi="Times New Roman" w:cs="Times New Roman"/>
          <w:color w:val="auto"/>
          <w:sz w:val="20"/>
          <w:szCs w:val="20"/>
        </w:rPr>
        <w:t>4</w:t>
      </w:r>
      <w:r w:rsidRPr="001F2907">
        <w:rPr>
          <w:rFonts w:ascii="Times New Roman" w:hAnsi="Times New Roman" w:cs="Times New Roman"/>
          <w:color w:val="auto"/>
          <w:sz w:val="20"/>
          <w:szCs w:val="20"/>
        </w:rPr>
        <w:t xml:space="preserve"> i § 1</w:t>
      </w:r>
      <w:r w:rsidR="007B249E">
        <w:rPr>
          <w:rFonts w:ascii="Times New Roman" w:hAnsi="Times New Roman" w:cs="Times New Roman"/>
          <w:color w:val="auto"/>
          <w:sz w:val="20"/>
          <w:szCs w:val="20"/>
        </w:rPr>
        <w:t>5</w:t>
      </w:r>
      <w:r w:rsidRPr="001F2907">
        <w:rPr>
          <w:rFonts w:ascii="Times New Roman" w:hAnsi="Times New Roman" w:cs="Times New Roman"/>
          <w:color w:val="auto"/>
          <w:sz w:val="20"/>
          <w:szCs w:val="20"/>
        </w:rPr>
        <w:t xml:space="preserve"> nin</w:t>
      </w:r>
      <w:r>
        <w:rPr>
          <w:rFonts w:ascii="Times New Roman" w:hAnsi="Times New Roman" w:cs="Times New Roman"/>
          <w:color w:val="auto"/>
          <w:sz w:val="20"/>
          <w:szCs w:val="20"/>
        </w:rPr>
        <w:t>iejszej Decyz</w:t>
      </w:r>
      <w:r w:rsidR="00FE5F2E">
        <w:rPr>
          <w:rFonts w:ascii="Times New Roman" w:hAnsi="Times New Roman" w:cs="Times New Roman"/>
          <w:color w:val="auto"/>
          <w:sz w:val="20"/>
          <w:szCs w:val="20"/>
        </w:rPr>
        <w:t>ji, Beneficjent zobowiązuje</w:t>
      </w:r>
      <w:r w:rsidR="00FE5F2E">
        <w:rPr>
          <w:rFonts w:ascii="Times New Roman" w:hAnsi="Times New Roman" w:cs="Times New Roman"/>
          <w:color w:val="auto"/>
          <w:sz w:val="20"/>
          <w:szCs w:val="20"/>
        </w:rPr>
        <w:br/>
        <w:t xml:space="preserve">się </w:t>
      </w:r>
      <w:r>
        <w:rPr>
          <w:rFonts w:ascii="Times New Roman" w:hAnsi="Times New Roman" w:cs="Times New Roman"/>
          <w:color w:val="auto"/>
          <w:sz w:val="20"/>
          <w:szCs w:val="20"/>
        </w:rPr>
        <w:t xml:space="preserve">do realizacji Projektu uwzględniając zaakceptowane przez Instytucję Zarządzającą RPO WZ zmiany. </w:t>
      </w:r>
    </w:p>
    <w:p w:rsidR="003B71CA" w:rsidRDefault="003B71CA" w:rsidP="00590840">
      <w:pPr>
        <w:pStyle w:val="Default"/>
        <w:numPr>
          <w:ilvl w:val="0"/>
          <w:numId w:val="23"/>
        </w:numPr>
        <w:tabs>
          <w:tab w:val="left" w:pos="426"/>
          <w:tab w:val="left" w:pos="78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Całkowite wydatki projektu wynoszą </w:t>
      </w:r>
      <w:r w:rsidR="004053AF" w:rsidRPr="004053AF">
        <w:rPr>
          <w:rFonts w:ascii="Times New Roman" w:hAnsi="Times New Roman" w:cs="Times New Roman"/>
          <w:b/>
          <w:color w:val="auto"/>
          <w:sz w:val="20"/>
          <w:szCs w:val="20"/>
        </w:rPr>
        <w:t>2 860 000,00</w:t>
      </w:r>
      <w:r w:rsidRPr="008E0D2F">
        <w:rPr>
          <w:rFonts w:ascii="Times New Roman" w:hAnsi="Times New Roman" w:cs="Times New Roman"/>
          <w:b/>
          <w:color w:val="auto"/>
          <w:sz w:val="20"/>
          <w:szCs w:val="20"/>
        </w:rPr>
        <w:t xml:space="preserve"> PLN</w:t>
      </w:r>
      <w:r>
        <w:rPr>
          <w:rFonts w:ascii="Times New Roman" w:hAnsi="Times New Roman" w:cs="Times New Roman"/>
          <w:color w:val="auto"/>
          <w:sz w:val="20"/>
          <w:szCs w:val="20"/>
        </w:rPr>
        <w:t xml:space="preserve"> (słownie</w:t>
      </w:r>
      <w:r w:rsidRPr="00113383">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sidR="004053AF">
        <w:rPr>
          <w:rFonts w:ascii="Times New Roman" w:hAnsi="Times New Roman" w:cs="Times New Roman"/>
          <w:b/>
          <w:color w:val="auto"/>
          <w:sz w:val="20"/>
          <w:szCs w:val="20"/>
        </w:rPr>
        <w:t>dwa miliony osiemset sześćdziesiąt tysięcy</w:t>
      </w:r>
      <w:r w:rsidR="008E0D2F" w:rsidRPr="008E0D2F">
        <w:rPr>
          <w:rFonts w:ascii="Times New Roman" w:hAnsi="Times New Roman" w:cs="Times New Roman"/>
          <w:b/>
          <w:color w:val="auto"/>
          <w:sz w:val="20"/>
          <w:szCs w:val="20"/>
        </w:rPr>
        <w:t xml:space="preserve"> </w:t>
      </w:r>
      <w:r w:rsidR="004053AF">
        <w:rPr>
          <w:rFonts w:ascii="Times New Roman" w:hAnsi="Times New Roman" w:cs="Times New Roman"/>
          <w:b/>
          <w:color w:val="auto"/>
          <w:sz w:val="20"/>
          <w:szCs w:val="20"/>
        </w:rPr>
        <w:t>0</w:t>
      </w:r>
      <w:r w:rsidR="008E0D2F" w:rsidRPr="008E0D2F">
        <w:rPr>
          <w:rFonts w:ascii="Times New Roman" w:hAnsi="Times New Roman" w:cs="Times New Roman"/>
          <w:b/>
          <w:color w:val="auto"/>
          <w:sz w:val="20"/>
          <w:szCs w:val="20"/>
        </w:rPr>
        <w:t>0/100 złotych</w:t>
      </w:r>
      <w:r>
        <w:rPr>
          <w:rFonts w:ascii="Times New Roman" w:hAnsi="Times New Roman" w:cs="Times New Roman"/>
          <w:color w:val="auto"/>
          <w:sz w:val="20"/>
          <w:szCs w:val="20"/>
        </w:rPr>
        <w:t xml:space="preserve">). </w:t>
      </w:r>
    </w:p>
    <w:p w:rsidR="003B71CA" w:rsidRDefault="003B71CA" w:rsidP="00590840">
      <w:pPr>
        <w:pStyle w:val="Default"/>
        <w:numPr>
          <w:ilvl w:val="0"/>
          <w:numId w:val="23"/>
        </w:numPr>
        <w:tabs>
          <w:tab w:val="left" w:pos="426"/>
          <w:tab w:val="left" w:pos="78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Całkowite wydatki kwalifikowalne projektu wynoszą </w:t>
      </w:r>
      <w:r w:rsidR="00CD7899">
        <w:rPr>
          <w:rFonts w:ascii="Times New Roman" w:hAnsi="Times New Roman" w:cs="Times New Roman"/>
          <w:b/>
          <w:color w:val="auto"/>
          <w:sz w:val="20"/>
          <w:szCs w:val="20"/>
        </w:rPr>
        <w:t>2 860 000,00</w:t>
      </w:r>
      <w:r w:rsidRPr="00F461D6">
        <w:rPr>
          <w:rFonts w:ascii="Times New Roman" w:hAnsi="Times New Roman" w:cs="Times New Roman"/>
          <w:b/>
          <w:color w:val="auto"/>
          <w:sz w:val="20"/>
          <w:szCs w:val="20"/>
        </w:rPr>
        <w:t xml:space="preserve"> PLN</w:t>
      </w:r>
      <w:r>
        <w:rPr>
          <w:rFonts w:ascii="Times New Roman" w:hAnsi="Times New Roman" w:cs="Times New Roman"/>
          <w:color w:val="auto"/>
          <w:sz w:val="20"/>
          <w:szCs w:val="20"/>
        </w:rPr>
        <w:t xml:space="preserve"> (słownie: </w:t>
      </w:r>
      <w:r w:rsidR="00CD7899">
        <w:rPr>
          <w:rFonts w:ascii="Times New Roman" w:hAnsi="Times New Roman" w:cs="Times New Roman"/>
          <w:b/>
          <w:color w:val="auto"/>
          <w:sz w:val="20"/>
          <w:szCs w:val="20"/>
        </w:rPr>
        <w:t>dwa miliony osiemset sześćdziesiąt tysięcy</w:t>
      </w:r>
      <w:r w:rsidR="00F461D6" w:rsidRPr="00F461D6">
        <w:rPr>
          <w:rFonts w:ascii="Times New Roman" w:hAnsi="Times New Roman" w:cs="Times New Roman"/>
          <w:b/>
          <w:color w:val="auto"/>
          <w:sz w:val="20"/>
          <w:szCs w:val="20"/>
        </w:rPr>
        <w:t xml:space="preserve"> </w:t>
      </w:r>
      <w:r w:rsidR="00CD7899">
        <w:rPr>
          <w:rFonts w:ascii="Times New Roman" w:hAnsi="Times New Roman" w:cs="Times New Roman"/>
          <w:b/>
          <w:color w:val="auto"/>
          <w:sz w:val="20"/>
          <w:szCs w:val="20"/>
        </w:rPr>
        <w:t>00</w:t>
      </w:r>
      <w:r w:rsidR="00F461D6" w:rsidRPr="00F461D6">
        <w:rPr>
          <w:rFonts w:ascii="Times New Roman" w:hAnsi="Times New Roman" w:cs="Times New Roman"/>
          <w:b/>
          <w:color w:val="auto"/>
          <w:sz w:val="20"/>
          <w:szCs w:val="20"/>
        </w:rPr>
        <w:t>/100 złotych</w:t>
      </w:r>
      <w:r>
        <w:rPr>
          <w:rFonts w:ascii="Times New Roman" w:hAnsi="Times New Roman" w:cs="Times New Roman"/>
          <w:color w:val="auto"/>
          <w:sz w:val="20"/>
          <w:szCs w:val="20"/>
        </w:rPr>
        <w:t>)</w:t>
      </w:r>
      <w:r w:rsidR="007279B5">
        <w:rPr>
          <w:rFonts w:ascii="Times New Roman" w:hAnsi="Times New Roman" w:cs="Times New Roman"/>
          <w:color w:val="auto"/>
          <w:sz w:val="20"/>
          <w:szCs w:val="20"/>
        </w:rPr>
        <w:t>, w tym:</w:t>
      </w:r>
    </w:p>
    <w:p w:rsidR="00D74F50" w:rsidRPr="00DF0446" w:rsidRDefault="007279B5" w:rsidP="005F40E8">
      <w:pPr>
        <w:pStyle w:val="Default"/>
        <w:numPr>
          <w:ilvl w:val="1"/>
          <w:numId w:val="23"/>
        </w:numPr>
        <w:spacing w:before="120"/>
        <w:ind w:left="709" w:hanging="283"/>
        <w:jc w:val="both"/>
        <w:rPr>
          <w:rFonts w:ascii="Times New Roman" w:hAnsi="Times New Roman" w:cs="Times New Roman"/>
          <w:color w:val="auto"/>
          <w:sz w:val="20"/>
          <w:szCs w:val="20"/>
        </w:rPr>
      </w:pPr>
      <w:r w:rsidRPr="00113383">
        <w:rPr>
          <w:rFonts w:ascii="Times New Roman" w:hAnsi="Times New Roman" w:cs="Times New Roman"/>
          <w:color w:val="auto"/>
          <w:sz w:val="20"/>
          <w:szCs w:val="20"/>
        </w:rPr>
        <w:t xml:space="preserve">wydatki kwalifikowalne w ramach finansowania krzyżowego wynoszą </w:t>
      </w:r>
      <w:r w:rsidRPr="00F461D6">
        <w:rPr>
          <w:rFonts w:ascii="Times New Roman" w:hAnsi="Times New Roman" w:cs="Times New Roman"/>
          <w:strike/>
          <w:color w:val="auto"/>
          <w:sz w:val="20"/>
          <w:szCs w:val="20"/>
        </w:rPr>
        <w:t>…..........................</w:t>
      </w:r>
      <w:r w:rsidR="00F461D6">
        <w:rPr>
          <w:rFonts w:ascii="Times New Roman" w:hAnsi="Times New Roman" w:cs="Times New Roman"/>
          <w:color w:val="auto"/>
          <w:sz w:val="20"/>
          <w:szCs w:val="20"/>
        </w:rPr>
        <w:t xml:space="preserve"> PLN (słownie </w:t>
      </w:r>
      <w:r w:rsidR="00F461D6" w:rsidRPr="00F461D6">
        <w:rPr>
          <w:rFonts w:ascii="Times New Roman" w:hAnsi="Times New Roman" w:cs="Times New Roman"/>
          <w:strike/>
          <w:color w:val="auto"/>
          <w:sz w:val="20"/>
          <w:szCs w:val="20"/>
        </w:rPr>
        <w:t>…………………………</w:t>
      </w:r>
      <w:r w:rsidR="00F461D6">
        <w:rPr>
          <w:rFonts w:ascii="Times New Roman" w:hAnsi="Times New Roman" w:cs="Times New Roman"/>
          <w:color w:val="auto"/>
          <w:sz w:val="20"/>
          <w:szCs w:val="20"/>
        </w:rPr>
        <w:t xml:space="preserve">), stanowiące </w:t>
      </w:r>
      <w:r w:rsidR="00F461D6">
        <w:rPr>
          <w:rFonts w:ascii="Times New Roman" w:hAnsi="Times New Roman" w:cs="Times New Roman"/>
          <w:strike/>
          <w:color w:val="auto"/>
          <w:sz w:val="20"/>
          <w:szCs w:val="20"/>
        </w:rPr>
        <w:t>….</w:t>
      </w:r>
      <w:r w:rsidR="00F461D6">
        <w:rPr>
          <w:rFonts w:ascii="Times New Roman" w:hAnsi="Times New Roman" w:cs="Times New Roman"/>
          <w:color w:val="auto"/>
          <w:sz w:val="20"/>
          <w:szCs w:val="20"/>
        </w:rPr>
        <w:t xml:space="preserve"> % </w:t>
      </w:r>
      <w:r w:rsidRPr="00113383">
        <w:rPr>
          <w:rFonts w:ascii="Times New Roman" w:hAnsi="Times New Roman" w:cs="Times New Roman"/>
          <w:color w:val="auto"/>
          <w:sz w:val="20"/>
          <w:szCs w:val="20"/>
        </w:rPr>
        <w:t>całkowitych wydatków kwalifikowalnych Projektu</w:t>
      </w:r>
      <w:r w:rsidRPr="00113383">
        <w:rPr>
          <w:rStyle w:val="Znakiprzypiswdolnych"/>
          <w:rFonts w:ascii="Times New Roman" w:hAnsi="Times New Roman" w:cs="Times New Roman"/>
          <w:color w:val="auto"/>
          <w:sz w:val="20"/>
          <w:szCs w:val="20"/>
        </w:rPr>
        <w:footnoteReference w:id="11"/>
      </w:r>
      <w:r w:rsidRPr="00113383">
        <w:rPr>
          <w:rFonts w:ascii="Times New Roman" w:hAnsi="Times New Roman" w:cs="Times New Roman"/>
          <w:color w:val="auto"/>
          <w:sz w:val="20"/>
          <w:szCs w:val="20"/>
        </w:rPr>
        <w:t>.</w:t>
      </w:r>
    </w:p>
    <w:p w:rsidR="003B71CA" w:rsidRPr="005D7661" w:rsidRDefault="003B71CA" w:rsidP="000902C3">
      <w:pPr>
        <w:pStyle w:val="Default"/>
        <w:numPr>
          <w:ilvl w:val="0"/>
          <w:numId w:val="23"/>
        </w:numPr>
        <w:tabs>
          <w:tab w:val="left" w:pos="426"/>
          <w:tab w:val="left" w:pos="720"/>
        </w:tabs>
        <w:spacing w:before="120"/>
        <w:ind w:left="426" w:hanging="426"/>
        <w:jc w:val="both"/>
        <w:rPr>
          <w:rFonts w:ascii="Times New Roman" w:hAnsi="Times New Roman" w:cs="Times New Roman"/>
          <w:color w:val="auto"/>
          <w:sz w:val="20"/>
          <w:szCs w:val="20"/>
        </w:rPr>
      </w:pPr>
      <w:r w:rsidRPr="005D7661">
        <w:rPr>
          <w:rFonts w:ascii="Times New Roman" w:hAnsi="Times New Roman" w:cs="Times New Roman"/>
          <w:color w:val="auto"/>
          <w:sz w:val="20"/>
          <w:szCs w:val="20"/>
        </w:rPr>
        <w:t>Beneficjent po spełnieniu warunków określonych w niniejszej Decyzji otrzyma dofinansowanie ze środków Europejskiego</w:t>
      </w:r>
      <w:r w:rsidR="00F461D6" w:rsidRPr="005D7661">
        <w:rPr>
          <w:rFonts w:ascii="Times New Roman" w:hAnsi="Times New Roman" w:cs="Times New Roman"/>
          <w:color w:val="auto"/>
          <w:sz w:val="20"/>
          <w:szCs w:val="20"/>
        </w:rPr>
        <w:t xml:space="preserve"> Funduszu Rozwoju Regionalnego </w:t>
      </w:r>
      <w:r w:rsidRPr="005D7661">
        <w:rPr>
          <w:rFonts w:ascii="Times New Roman" w:hAnsi="Times New Roman" w:cs="Times New Roman"/>
          <w:color w:val="auto"/>
          <w:sz w:val="20"/>
          <w:szCs w:val="20"/>
        </w:rPr>
        <w:t>w kwocie:</w:t>
      </w:r>
      <w:r w:rsidR="00F461D6" w:rsidRPr="005D7661">
        <w:rPr>
          <w:rFonts w:ascii="Times New Roman" w:hAnsi="Times New Roman" w:cs="Times New Roman"/>
          <w:color w:val="auto"/>
          <w:sz w:val="20"/>
          <w:szCs w:val="20"/>
        </w:rPr>
        <w:t xml:space="preserve"> </w:t>
      </w:r>
      <w:r w:rsidR="00CD7899" w:rsidRPr="005D7661">
        <w:rPr>
          <w:rFonts w:ascii="Times New Roman" w:hAnsi="Times New Roman" w:cs="Times New Roman"/>
          <w:b/>
          <w:color w:val="auto"/>
          <w:sz w:val="20"/>
          <w:szCs w:val="20"/>
        </w:rPr>
        <w:t>2 860 000,00</w:t>
      </w:r>
      <w:r w:rsidR="00F461D6" w:rsidRPr="005D7661">
        <w:rPr>
          <w:rFonts w:ascii="Times New Roman" w:hAnsi="Times New Roman" w:cs="Times New Roman"/>
          <w:b/>
          <w:color w:val="auto"/>
          <w:sz w:val="20"/>
          <w:szCs w:val="20"/>
        </w:rPr>
        <w:t xml:space="preserve"> </w:t>
      </w:r>
      <w:r w:rsidRPr="005D7661">
        <w:rPr>
          <w:rFonts w:ascii="Times New Roman" w:hAnsi="Times New Roman" w:cs="Times New Roman"/>
          <w:b/>
          <w:color w:val="auto"/>
          <w:sz w:val="20"/>
          <w:szCs w:val="20"/>
        </w:rPr>
        <w:t>PLN</w:t>
      </w:r>
      <w:r w:rsidRPr="005D7661">
        <w:rPr>
          <w:rFonts w:ascii="Times New Roman" w:hAnsi="Times New Roman" w:cs="Times New Roman"/>
          <w:color w:val="auto"/>
          <w:sz w:val="20"/>
          <w:szCs w:val="20"/>
        </w:rPr>
        <w:t xml:space="preserve"> (słownie:</w:t>
      </w:r>
      <w:r w:rsidR="00F461D6" w:rsidRPr="005D7661">
        <w:rPr>
          <w:rFonts w:ascii="Times New Roman" w:hAnsi="Times New Roman" w:cs="Times New Roman"/>
          <w:color w:val="auto"/>
          <w:sz w:val="20"/>
          <w:szCs w:val="20"/>
        </w:rPr>
        <w:t xml:space="preserve"> </w:t>
      </w:r>
      <w:r w:rsidR="00CD7899" w:rsidRPr="005D7661">
        <w:rPr>
          <w:rFonts w:ascii="Times New Roman" w:hAnsi="Times New Roman" w:cs="Times New Roman"/>
          <w:b/>
          <w:color w:val="auto"/>
          <w:sz w:val="20"/>
          <w:szCs w:val="20"/>
        </w:rPr>
        <w:t xml:space="preserve">dwa miliony </w:t>
      </w:r>
      <w:r w:rsidR="000902C3" w:rsidRPr="005D7661">
        <w:rPr>
          <w:rFonts w:ascii="Times New Roman" w:hAnsi="Times New Roman" w:cs="Times New Roman"/>
          <w:b/>
          <w:color w:val="auto"/>
          <w:sz w:val="20"/>
          <w:szCs w:val="20"/>
        </w:rPr>
        <w:br/>
      </w:r>
      <w:r w:rsidR="00CD7899" w:rsidRPr="005D7661">
        <w:rPr>
          <w:rFonts w:ascii="Times New Roman" w:hAnsi="Times New Roman" w:cs="Times New Roman"/>
          <w:b/>
          <w:color w:val="auto"/>
          <w:sz w:val="20"/>
          <w:szCs w:val="20"/>
        </w:rPr>
        <w:t>osiemset sześćdziesiąt tysięcy</w:t>
      </w:r>
      <w:r w:rsidR="00F461D6" w:rsidRPr="005D7661">
        <w:rPr>
          <w:rFonts w:ascii="Times New Roman" w:hAnsi="Times New Roman" w:cs="Times New Roman"/>
          <w:b/>
          <w:color w:val="auto"/>
          <w:sz w:val="20"/>
          <w:szCs w:val="20"/>
        </w:rPr>
        <w:t xml:space="preserve"> </w:t>
      </w:r>
      <w:r w:rsidR="00CD7899" w:rsidRPr="005D7661">
        <w:rPr>
          <w:rFonts w:ascii="Times New Roman" w:hAnsi="Times New Roman" w:cs="Times New Roman"/>
          <w:b/>
          <w:color w:val="auto"/>
          <w:sz w:val="20"/>
          <w:szCs w:val="20"/>
        </w:rPr>
        <w:t>00</w:t>
      </w:r>
      <w:r w:rsidR="00F461D6" w:rsidRPr="005D7661">
        <w:rPr>
          <w:rFonts w:ascii="Times New Roman" w:hAnsi="Times New Roman" w:cs="Times New Roman"/>
          <w:b/>
          <w:color w:val="auto"/>
          <w:sz w:val="20"/>
          <w:szCs w:val="20"/>
        </w:rPr>
        <w:t>/100 złotych</w:t>
      </w:r>
      <w:r w:rsidRPr="005D7661">
        <w:rPr>
          <w:rFonts w:ascii="Times New Roman" w:hAnsi="Times New Roman" w:cs="Times New Roman"/>
          <w:color w:val="auto"/>
          <w:sz w:val="20"/>
          <w:szCs w:val="20"/>
        </w:rPr>
        <w:t xml:space="preserve">), stanowiącej </w:t>
      </w:r>
      <w:r w:rsidR="00F461D6" w:rsidRPr="005D7661">
        <w:rPr>
          <w:rFonts w:ascii="Times New Roman" w:hAnsi="Times New Roman" w:cs="Times New Roman"/>
          <w:b/>
          <w:color w:val="auto"/>
          <w:sz w:val="20"/>
          <w:szCs w:val="20"/>
        </w:rPr>
        <w:t>100</w:t>
      </w:r>
      <w:r w:rsidRPr="005D7661">
        <w:rPr>
          <w:rFonts w:ascii="Times New Roman" w:hAnsi="Times New Roman" w:cs="Times New Roman"/>
          <w:b/>
          <w:color w:val="auto"/>
          <w:sz w:val="20"/>
          <w:szCs w:val="20"/>
        </w:rPr>
        <w:t>%</w:t>
      </w:r>
      <w:r w:rsidRPr="005D7661">
        <w:rPr>
          <w:rFonts w:ascii="Times New Roman" w:hAnsi="Times New Roman" w:cs="Times New Roman"/>
          <w:color w:val="auto"/>
          <w:sz w:val="20"/>
          <w:szCs w:val="20"/>
        </w:rPr>
        <w:t xml:space="preserve"> całkowitych wydatków kwalifik</w:t>
      </w:r>
      <w:r w:rsidR="00FE5F2E" w:rsidRPr="005D7661">
        <w:rPr>
          <w:rFonts w:ascii="Times New Roman" w:hAnsi="Times New Roman" w:cs="Times New Roman"/>
          <w:color w:val="auto"/>
          <w:sz w:val="20"/>
          <w:szCs w:val="20"/>
        </w:rPr>
        <w:t>owalnych</w:t>
      </w:r>
      <w:r w:rsidRPr="005D7661">
        <w:rPr>
          <w:rFonts w:ascii="Times New Roman" w:hAnsi="Times New Roman" w:cs="Times New Roman"/>
          <w:color w:val="auto"/>
          <w:sz w:val="20"/>
          <w:szCs w:val="20"/>
        </w:rPr>
        <w:t xml:space="preserve"> Projektu. </w:t>
      </w:r>
    </w:p>
    <w:p w:rsidR="003B71CA" w:rsidRDefault="003B71CA" w:rsidP="00590840">
      <w:pPr>
        <w:pStyle w:val="Default"/>
        <w:numPr>
          <w:ilvl w:val="0"/>
          <w:numId w:val="23"/>
        </w:numPr>
        <w:tabs>
          <w:tab w:val="left" w:pos="426"/>
          <w:tab w:val="left" w:pos="717"/>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Wymagany wkład własny Benefi</w:t>
      </w:r>
      <w:r w:rsidR="00F461D6">
        <w:rPr>
          <w:rFonts w:ascii="Times New Roman" w:hAnsi="Times New Roman" w:cs="Times New Roman"/>
          <w:color w:val="auto"/>
          <w:sz w:val="20"/>
          <w:szCs w:val="20"/>
        </w:rPr>
        <w:t xml:space="preserve">cjenta wynosić będzie </w:t>
      </w:r>
      <w:r w:rsidR="00F461D6">
        <w:rPr>
          <w:rFonts w:ascii="Times New Roman" w:hAnsi="Times New Roman" w:cs="Times New Roman"/>
          <w:strike/>
          <w:color w:val="auto"/>
          <w:sz w:val="20"/>
          <w:szCs w:val="20"/>
        </w:rPr>
        <w:t>….</w:t>
      </w:r>
      <w:r w:rsidR="00F461D6">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całkowitych wydatków kwalifikowalnych Projektu, to jest </w:t>
      </w:r>
      <w:r w:rsidR="00F461D6" w:rsidRPr="00F461D6">
        <w:rPr>
          <w:rFonts w:ascii="Times New Roman" w:hAnsi="Times New Roman" w:cs="Times New Roman"/>
          <w:strike/>
          <w:color w:val="auto"/>
          <w:sz w:val="20"/>
          <w:szCs w:val="20"/>
        </w:rPr>
        <w:t>…..........................</w:t>
      </w:r>
      <w:r w:rsidR="00F461D6">
        <w:rPr>
          <w:rFonts w:ascii="Times New Roman" w:hAnsi="Times New Roman" w:cs="Times New Roman"/>
          <w:color w:val="auto"/>
          <w:sz w:val="20"/>
          <w:szCs w:val="20"/>
        </w:rPr>
        <w:t xml:space="preserve"> </w:t>
      </w:r>
      <w:r>
        <w:rPr>
          <w:rFonts w:ascii="Times New Roman" w:hAnsi="Times New Roman" w:cs="Times New Roman"/>
          <w:color w:val="auto"/>
          <w:sz w:val="20"/>
          <w:szCs w:val="20"/>
        </w:rPr>
        <w:t>PLN (słownie:</w:t>
      </w:r>
      <w:r w:rsidR="00F461D6">
        <w:rPr>
          <w:rFonts w:ascii="Times New Roman" w:hAnsi="Times New Roman" w:cs="Times New Roman"/>
          <w:color w:val="auto"/>
          <w:sz w:val="20"/>
          <w:szCs w:val="20"/>
        </w:rPr>
        <w:t xml:space="preserve"> </w:t>
      </w:r>
      <w:r w:rsidR="00F461D6" w:rsidRPr="00F461D6">
        <w:rPr>
          <w:rFonts w:ascii="Times New Roman" w:hAnsi="Times New Roman" w:cs="Times New Roman"/>
          <w:strike/>
          <w:color w:val="auto"/>
          <w:sz w:val="20"/>
          <w:szCs w:val="20"/>
        </w:rPr>
        <w:t>…………………………</w:t>
      </w:r>
      <w:r>
        <w:rPr>
          <w:rFonts w:ascii="Times New Roman" w:hAnsi="Times New Roman" w:cs="Times New Roman"/>
          <w:color w:val="auto"/>
          <w:sz w:val="20"/>
          <w:szCs w:val="20"/>
        </w:rPr>
        <w:t>)</w:t>
      </w:r>
      <w:r>
        <w:rPr>
          <w:rStyle w:val="Odwoanieprzypisudolnego"/>
          <w:rFonts w:ascii="Times New Roman" w:hAnsi="Times New Roman" w:cs="Times New Roman"/>
          <w:color w:val="auto"/>
          <w:sz w:val="20"/>
          <w:szCs w:val="20"/>
        </w:rPr>
        <w:footnoteReference w:id="12"/>
      </w:r>
      <w:r>
        <w:rPr>
          <w:rFonts w:ascii="Times New Roman" w:hAnsi="Times New Roman" w:cs="Times New Roman"/>
          <w:color w:val="auto"/>
          <w:sz w:val="20"/>
          <w:szCs w:val="20"/>
        </w:rPr>
        <w:t>.</w:t>
      </w:r>
    </w:p>
    <w:p w:rsidR="003B71CA" w:rsidRDefault="003B71CA" w:rsidP="00590840">
      <w:pPr>
        <w:pStyle w:val="Default"/>
        <w:numPr>
          <w:ilvl w:val="0"/>
          <w:numId w:val="23"/>
        </w:numPr>
        <w:tabs>
          <w:tab w:val="left" w:pos="426"/>
          <w:tab w:val="left" w:pos="72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zobowiązuje się pokryć ze środków własnych wsze</w:t>
      </w:r>
      <w:r w:rsidR="00710D70">
        <w:rPr>
          <w:rFonts w:ascii="Times New Roman" w:hAnsi="Times New Roman" w:cs="Times New Roman"/>
          <w:color w:val="auto"/>
          <w:sz w:val="20"/>
          <w:szCs w:val="20"/>
        </w:rPr>
        <w:t xml:space="preserve">lkie wydatki niekwalifikowalne </w:t>
      </w:r>
      <w:r>
        <w:rPr>
          <w:rFonts w:ascii="Times New Roman" w:hAnsi="Times New Roman" w:cs="Times New Roman"/>
          <w:color w:val="auto"/>
          <w:sz w:val="20"/>
          <w:szCs w:val="20"/>
        </w:rPr>
        <w:t xml:space="preserve">w ramach Projektu. </w:t>
      </w:r>
    </w:p>
    <w:p w:rsidR="003B71CA" w:rsidRDefault="003B71CA" w:rsidP="00590840">
      <w:pPr>
        <w:pStyle w:val="Default"/>
        <w:numPr>
          <w:ilvl w:val="0"/>
          <w:numId w:val="23"/>
        </w:numPr>
        <w:tabs>
          <w:tab w:val="left" w:pos="426"/>
          <w:tab w:val="left" w:pos="720"/>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Poniesienie przez Beneficjenta wydatków kwalifikowalnych w kwocie </w:t>
      </w:r>
      <w:r w:rsidR="00FE5F2E">
        <w:rPr>
          <w:rFonts w:ascii="Times New Roman" w:hAnsi="Times New Roman" w:cs="Times New Roman"/>
          <w:color w:val="auto"/>
          <w:sz w:val="20"/>
          <w:szCs w:val="20"/>
        </w:rPr>
        <w:t>większej niż określona w ust. 4</w:t>
      </w:r>
      <w:r w:rsidR="00FE5F2E">
        <w:rPr>
          <w:rFonts w:ascii="Times New Roman" w:hAnsi="Times New Roman" w:cs="Times New Roman"/>
          <w:color w:val="auto"/>
          <w:sz w:val="20"/>
          <w:szCs w:val="20"/>
        </w:rPr>
        <w:br/>
      </w:r>
      <w:r>
        <w:rPr>
          <w:rFonts w:ascii="Times New Roman" w:hAnsi="Times New Roman" w:cs="Times New Roman"/>
          <w:color w:val="auto"/>
          <w:sz w:val="20"/>
          <w:szCs w:val="20"/>
        </w:rPr>
        <w:t>nie stanowi podstawy do zwiększenia przyznanej kwoty dofinansowania.</w:t>
      </w:r>
    </w:p>
    <w:p w:rsidR="003B71CA" w:rsidRDefault="00D17634" w:rsidP="00FE5F2E">
      <w:pPr>
        <w:pStyle w:val="Default"/>
        <w:numPr>
          <w:ilvl w:val="0"/>
          <w:numId w:val="23"/>
        </w:numPr>
        <w:spacing w:before="120"/>
        <w:ind w:left="426" w:hanging="426"/>
        <w:jc w:val="both"/>
      </w:pPr>
      <w:r w:rsidRPr="00D17634">
        <w:rPr>
          <w:rFonts w:ascii="Times New Roman" w:hAnsi="Times New Roman" w:cs="Times New Roman"/>
          <w:sz w:val="20"/>
          <w:szCs w:val="20"/>
        </w:rPr>
        <w:t>Przy rozliczeniu płatności dla Projektu nieobjętego pomocą publiczną uwzględniane są jedynie wydatki kwalifikowalne, poniesione przez Beneficjenta nie wcześniej niż od dnia 1 stycznia 2007 r. i nie później niż w dniu zakończenia finansowego realizacji Projektu</w:t>
      </w:r>
      <w:r w:rsidRPr="00B53738">
        <w:rPr>
          <w:rFonts w:ascii="Times New Roman" w:hAnsi="Times New Roman" w:cs="Times New Roman"/>
          <w:sz w:val="20"/>
          <w:szCs w:val="20"/>
        </w:rPr>
        <w:t>.</w:t>
      </w:r>
      <w:r>
        <w:rPr>
          <w:rFonts w:ascii="Times New Roman" w:hAnsi="Times New Roman" w:cs="Times New Roman"/>
          <w:sz w:val="20"/>
          <w:szCs w:val="20"/>
        </w:rPr>
        <w:t xml:space="preserve"> </w:t>
      </w:r>
      <w:r w:rsidR="003B71CA" w:rsidRPr="001D55B1">
        <w:rPr>
          <w:rFonts w:ascii="Times New Roman" w:hAnsi="Times New Roman" w:cs="Times New Roman"/>
          <w:sz w:val="20"/>
          <w:szCs w:val="20"/>
        </w:rPr>
        <w:t>W przypadku, g</w:t>
      </w:r>
      <w:r w:rsidR="00710D70">
        <w:rPr>
          <w:rFonts w:ascii="Times New Roman" w:hAnsi="Times New Roman" w:cs="Times New Roman"/>
          <w:sz w:val="20"/>
          <w:szCs w:val="20"/>
        </w:rPr>
        <w:t>dy Beneficjent jest zobowiązany</w:t>
      </w:r>
      <w:r w:rsidR="00710D70">
        <w:rPr>
          <w:rFonts w:ascii="Times New Roman" w:hAnsi="Times New Roman" w:cs="Times New Roman"/>
          <w:sz w:val="20"/>
          <w:szCs w:val="20"/>
        </w:rPr>
        <w:br/>
      </w:r>
      <w:r w:rsidR="003B71CA" w:rsidRPr="001D55B1">
        <w:rPr>
          <w:rFonts w:ascii="Times New Roman" w:hAnsi="Times New Roman" w:cs="Times New Roman"/>
          <w:sz w:val="20"/>
          <w:szCs w:val="20"/>
        </w:rPr>
        <w:t xml:space="preserve">do stosowania przepisów o zamówieniach publicznych, wydatki są kwalifikowalne wyłącznie, jeżeli zostały poniesione zgodnie z tymi przepisami. </w:t>
      </w:r>
      <w:r w:rsidR="003B71CA" w:rsidRPr="001D55B1">
        <w:rPr>
          <w:rFonts w:ascii="Times New Roman" w:hAnsi="Times New Roman" w:cs="Times New Roman"/>
          <w:color w:val="auto"/>
          <w:sz w:val="20"/>
          <w:szCs w:val="20"/>
        </w:rPr>
        <w:t>W przypadku projektu ob</w:t>
      </w:r>
      <w:r w:rsidR="00FE5F2E">
        <w:rPr>
          <w:rFonts w:ascii="Times New Roman" w:hAnsi="Times New Roman" w:cs="Times New Roman"/>
          <w:color w:val="auto"/>
          <w:sz w:val="20"/>
          <w:szCs w:val="20"/>
        </w:rPr>
        <w:t>jętego pomocą publiczną wydatki</w:t>
      </w:r>
      <w:r w:rsidR="00FE5F2E">
        <w:rPr>
          <w:rFonts w:ascii="Times New Roman" w:hAnsi="Times New Roman" w:cs="Times New Roman"/>
          <w:color w:val="auto"/>
          <w:sz w:val="20"/>
          <w:szCs w:val="20"/>
        </w:rPr>
        <w:br/>
      </w:r>
      <w:r w:rsidR="003B71CA" w:rsidRPr="001D55B1">
        <w:rPr>
          <w:rFonts w:ascii="Times New Roman" w:hAnsi="Times New Roman" w:cs="Times New Roman"/>
          <w:color w:val="auto"/>
          <w:sz w:val="20"/>
          <w:szCs w:val="20"/>
        </w:rPr>
        <w:t>są kwalifikowalne zgodnie z zasadami określonymi przez</w:t>
      </w:r>
      <w:r w:rsidR="00FE5F2E">
        <w:rPr>
          <w:rFonts w:ascii="Times New Roman" w:hAnsi="Times New Roman" w:cs="Times New Roman"/>
          <w:color w:val="auto"/>
          <w:sz w:val="20"/>
          <w:szCs w:val="20"/>
        </w:rPr>
        <w:t xml:space="preserve"> Instytucję Zarządzającą RPO WZ </w:t>
      </w:r>
      <w:r w:rsidR="003B71CA" w:rsidRPr="001D55B1">
        <w:rPr>
          <w:rFonts w:ascii="Times New Roman" w:hAnsi="Times New Roman" w:cs="Times New Roman"/>
          <w:color w:val="auto"/>
          <w:sz w:val="20"/>
          <w:szCs w:val="20"/>
        </w:rPr>
        <w:t>w Dokumentacji konkursowej.</w:t>
      </w:r>
    </w:p>
    <w:p w:rsidR="00DF0446" w:rsidRPr="00113383" w:rsidRDefault="00DF0446" w:rsidP="000902C3">
      <w:pPr>
        <w:pStyle w:val="Default"/>
        <w:ind w:left="425"/>
        <w:jc w:val="both"/>
      </w:pPr>
    </w:p>
    <w:p w:rsidR="003B71CA" w:rsidRDefault="003B71CA" w:rsidP="00FE5F2E">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Warunki realizacji projektu</w:t>
      </w:r>
    </w:p>
    <w:p w:rsidR="00FE5F2E" w:rsidRPr="00DF0446" w:rsidRDefault="00FE5F2E" w:rsidP="00DF0446">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3</w:t>
      </w:r>
    </w:p>
    <w:p w:rsidR="003B71CA" w:rsidRDefault="003B71CA" w:rsidP="00590840">
      <w:pPr>
        <w:pStyle w:val="Default"/>
        <w:numPr>
          <w:ilvl w:val="0"/>
          <w:numId w:val="19"/>
        </w:numPr>
        <w:tabs>
          <w:tab w:val="left" w:pos="426"/>
        </w:tabs>
        <w:spacing w:before="120"/>
        <w:ind w:left="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Okres realizacji Projektu ustala się na: </w:t>
      </w:r>
    </w:p>
    <w:p w:rsidR="003B71CA" w:rsidRDefault="003B71CA" w:rsidP="00FF49A4">
      <w:pPr>
        <w:pStyle w:val="Default"/>
        <w:numPr>
          <w:ilvl w:val="1"/>
          <w:numId w:val="19"/>
        </w:numPr>
        <w:tabs>
          <w:tab w:val="clear" w:pos="0"/>
          <w:tab w:val="left" w:pos="426"/>
        </w:tabs>
        <w:spacing w:before="120"/>
        <w:ind w:left="426" w:firstLine="0"/>
        <w:jc w:val="both"/>
        <w:rPr>
          <w:rFonts w:ascii="Times New Roman" w:hAnsi="Times New Roman" w:cs="Times New Roman"/>
          <w:color w:val="auto"/>
          <w:sz w:val="20"/>
          <w:szCs w:val="20"/>
        </w:rPr>
      </w:pPr>
      <w:r>
        <w:rPr>
          <w:rFonts w:ascii="Times New Roman" w:hAnsi="Times New Roman" w:cs="Times New Roman"/>
          <w:color w:val="auto"/>
          <w:sz w:val="20"/>
          <w:szCs w:val="20"/>
        </w:rPr>
        <w:t>rozpoczęcie realizacji</w:t>
      </w:r>
      <w:r>
        <w:rPr>
          <w:rStyle w:val="Odwoanieprzypisudolnego"/>
          <w:rFonts w:ascii="Times New Roman" w:hAnsi="Times New Roman" w:cs="Times New Roman"/>
          <w:color w:val="auto"/>
          <w:sz w:val="20"/>
          <w:szCs w:val="20"/>
        </w:rPr>
        <w:footnoteReference w:id="13"/>
      </w:r>
      <w:r>
        <w:rPr>
          <w:rFonts w:ascii="Times New Roman" w:hAnsi="Times New Roman" w:cs="Times New Roman"/>
          <w:color w:val="auto"/>
          <w:sz w:val="20"/>
          <w:szCs w:val="20"/>
        </w:rPr>
        <w:t>:</w:t>
      </w:r>
      <w:r w:rsidR="00FF49A4">
        <w:rPr>
          <w:rFonts w:ascii="Times New Roman" w:hAnsi="Times New Roman" w:cs="Times New Roman"/>
          <w:color w:val="auto"/>
          <w:sz w:val="20"/>
          <w:szCs w:val="20"/>
        </w:rPr>
        <w:t xml:space="preserve"> </w:t>
      </w:r>
      <w:r w:rsidR="00FF49A4">
        <w:rPr>
          <w:rFonts w:ascii="Times New Roman" w:hAnsi="Times New Roman" w:cs="Times New Roman"/>
          <w:color w:val="auto"/>
          <w:sz w:val="20"/>
          <w:szCs w:val="20"/>
        </w:rPr>
        <w:tab/>
      </w:r>
      <w:r w:rsidR="00FF49A4">
        <w:rPr>
          <w:rFonts w:ascii="Times New Roman" w:hAnsi="Times New Roman" w:cs="Times New Roman"/>
          <w:color w:val="auto"/>
          <w:sz w:val="20"/>
          <w:szCs w:val="20"/>
        </w:rPr>
        <w:tab/>
      </w:r>
      <w:r w:rsidR="00FF49A4">
        <w:rPr>
          <w:rFonts w:ascii="Times New Roman" w:hAnsi="Times New Roman" w:cs="Times New Roman"/>
          <w:color w:val="auto"/>
          <w:sz w:val="20"/>
          <w:szCs w:val="20"/>
        </w:rPr>
        <w:tab/>
      </w:r>
      <w:r w:rsidR="00CD7899" w:rsidRPr="00CD7899">
        <w:rPr>
          <w:rFonts w:ascii="Times New Roman" w:hAnsi="Times New Roman" w:cs="Times New Roman"/>
          <w:b/>
          <w:color w:val="auto"/>
          <w:sz w:val="20"/>
          <w:szCs w:val="20"/>
        </w:rPr>
        <w:t>02</w:t>
      </w:r>
      <w:r w:rsidR="00FF49A4" w:rsidRPr="00CD7899">
        <w:rPr>
          <w:rFonts w:ascii="Times New Roman" w:hAnsi="Times New Roman" w:cs="Times New Roman"/>
          <w:b/>
          <w:color w:val="auto"/>
          <w:sz w:val="20"/>
          <w:szCs w:val="20"/>
        </w:rPr>
        <w:t>.0</w:t>
      </w:r>
      <w:r w:rsidR="00CD7899" w:rsidRPr="00CD7899">
        <w:rPr>
          <w:rFonts w:ascii="Times New Roman" w:hAnsi="Times New Roman" w:cs="Times New Roman"/>
          <w:b/>
          <w:color w:val="auto"/>
          <w:sz w:val="20"/>
          <w:szCs w:val="20"/>
        </w:rPr>
        <w:t>1</w:t>
      </w:r>
      <w:r w:rsidR="00FF49A4" w:rsidRPr="00CD7899">
        <w:rPr>
          <w:rFonts w:ascii="Times New Roman" w:hAnsi="Times New Roman" w:cs="Times New Roman"/>
          <w:b/>
          <w:color w:val="auto"/>
          <w:sz w:val="20"/>
          <w:szCs w:val="20"/>
        </w:rPr>
        <w:t>.</w:t>
      </w:r>
      <w:r w:rsidR="00FF49A4" w:rsidRPr="00F21A57">
        <w:rPr>
          <w:rFonts w:ascii="Times New Roman" w:hAnsi="Times New Roman" w:cs="Times New Roman"/>
          <w:b/>
          <w:color w:val="auto"/>
          <w:sz w:val="20"/>
          <w:szCs w:val="20"/>
        </w:rPr>
        <w:t>201</w:t>
      </w:r>
      <w:r w:rsidR="00CD7899">
        <w:rPr>
          <w:rFonts w:ascii="Times New Roman" w:hAnsi="Times New Roman" w:cs="Times New Roman"/>
          <w:b/>
          <w:color w:val="auto"/>
          <w:sz w:val="20"/>
          <w:szCs w:val="20"/>
        </w:rPr>
        <w:t>5</w:t>
      </w:r>
      <w:r w:rsidR="00FF49A4" w:rsidRPr="00F21A57">
        <w:rPr>
          <w:rFonts w:ascii="Times New Roman" w:hAnsi="Times New Roman" w:cs="Times New Roman"/>
          <w:b/>
          <w:color w:val="auto"/>
          <w:sz w:val="20"/>
          <w:szCs w:val="20"/>
        </w:rPr>
        <w:t xml:space="preserve"> r.</w:t>
      </w:r>
      <w:r w:rsidRPr="00F21A57">
        <w:rPr>
          <w:rFonts w:ascii="Times New Roman" w:hAnsi="Times New Roman" w:cs="Times New Roman"/>
          <w:b/>
          <w:color w:val="auto"/>
          <w:sz w:val="20"/>
          <w:szCs w:val="20"/>
        </w:rPr>
        <w:t>;</w:t>
      </w:r>
      <w:r>
        <w:rPr>
          <w:rFonts w:ascii="Times New Roman" w:hAnsi="Times New Roman" w:cs="Times New Roman"/>
          <w:color w:val="auto"/>
          <w:sz w:val="20"/>
          <w:szCs w:val="20"/>
        </w:rPr>
        <w:t xml:space="preserve"> </w:t>
      </w:r>
    </w:p>
    <w:p w:rsidR="003B71CA" w:rsidRDefault="003B71CA" w:rsidP="00590840">
      <w:pPr>
        <w:pStyle w:val="Default"/>
        <w:numPr>
          <w:ilvl w:val="1"/>
          <w:numId w:val="19"/>
        </w:numPr>
        <w:tabs>
          <w:tab w:val="left" w:pos="426"/>
        </w:tabs>
        <w:spacing w:before="120"/>
        <w:ind w:left="426" w:firstLine="0"/>
        <w:jc w:val="both"/>
        <w:rPr>
          <w:rFonts w:ascii="Times New Roman" w:hAnsi="Times New Roman" w:cs="Times New Roman"/>
          <w:color w:val="auto"/>
          <w:sz w:val="20"/>
          <w:szCs w:val="20"/>
        </w:rPr>
      </w:pPr>
      <w:r>
        <w:rPr>
          <w:rFonts w:ascii="Times New Roman" w:hAnsi="Times New Roman" w:cs="Times New Roman"/>
          <w:color w:val="auto"/>
          <w:sz w:val="20"/>
          <w:szCs w:val="20"/>
        </w:rPr>
        <w:t>rozpoczęcie prac</w:t>
      </w:r>
      <w:r>
        <w:rPr>
          <w:rStyle w:val="Odwoanieprzypisudolnego"/>
          <w:rFonts w:ascii="Times New Roman" w:hAnsi="Times New Roman" w:cs="Times New Roman"/>
          <w:color w:val="auto"/>
          <w:sz w:val="20"/>
          <w:szCs w:val="20"/>
        </w:rPr>
        <w:footnoteReference w:id="14"/>
      </w:r>
      <w:r>
        <w:rPr>
          <w:rFonts w:ascii="Times New Roman" w:hAnsi="Times New Roman" w:cs="Times New Roman"/>
          <w:color w:val="auto"/>
          <w:sz w:val="20"/>
          <w:szCs w:val="20"/>
        </w:rPr>
        <w:t xml:space="preserve">:                     </w:t>
      </w:r>
      <w:r w:rsidR="00FF49A4">
        <w:rPr>
          <w:rFonts w:ascii="Times New Roman" w:hAnsi="Times New Roman" w:cs="Times New Roman"/>
          <w:color w:val="auto"/>
          <w:sz w:val="20"/>
          <w:szCs w:val="20"/>
        </w:rPr>
        <w:tab/>
      </w:r>
      <w:r w:rsidR="00FF49A4">
        <w:rPr>
          <w:rFonts w:ascii="Times New Roman" w:hAnsi="Times New Roman" w:cs="Times New Roman"/>
          <w:color w:val="auto"/>
          <w:sz w:val="20"/>
          <w:szCs w:val="20"/>
        </w:rPr>
        <w:tab/>
      </w:r>
      <w:r w:rsidR="00FF49A4" w:rsidRPr="00F21A57">
        <w:rPr>
          <w:rFonts w:ascii="Times New Roman" w:hAnsi="Times New Roman" w:cs="Times New Roman"/>
          <w:b/>
          <w:strike/>
          <w:color w:val="auto"/>
          <w:sz w:val="20"/>
          <w:szCs w:val="20"/>
        </w:rPr>
        <w:t>……………..</w:t>
      </w:r>
      <w:r w:rsidR="006F529E">
        <w:rPr>
          <w:rFonts w:ascii="Times New Roman" w:hAnsi="Times New Roman" w:cs="Times New Roman"/>
          <w:b/>
          <w:strike/>
          <w:color w:val="auto"/>
          <w:sz w:val="20"/>
          <w:szCs w:val="20"/>
        </w:rPr>
        <w:t>.</w:t>
      </w:r>
      <w:r w:rsidRPr="00F21A57">
        <w:rPr>
          <w:rFonts w:ascii="Times New Roman" w:hAnsi="Times New Roman" w:cs="Times New Roman"/>
          <w:b/>
          <w:color w:val="auto"/>
          <w:sz w:val="20"/>
          <w:szCs w:val="20"/>
        </w:rPr>
        <w:t xml:space="preserve">; </w:t>
      </w:r>
    </w:p>
    <w:p w:rsidR="003B71CA" w:rsidRPr="00F21A57" w:rsidRDefault="003B71CA" w:rsidP="00590840">
      <w:pPr>
        <w:pStyle w:val="Default"/>
        <w:numPr>
          <w:ilvl w:val="1"/>
          <w:numId w:val="19"/>
        </w:numPr>
        <w:tabs>
          <w:tab w:val="left" w:pos="426"/>
        </w:tabs>
        <w:spacing w:before="120"/>
        <w:ind w:left="426" w:firstLine="0"/>
        <w:jc w:val="both"/>
        <w:rPr>
          <w:rFonts w:ascii="Times New Roman" w:hAnsi="Times New Roman" w:cs="Times New Roman"/>
          <w:b/>
          <w:color w:val="auto"/>
          <w:sz w:val="20"/>
          <w:szCs w:val="20"/>
        </w:rPr>
      </w:pPr>
      <w:r>
        <w:rPr>
          <w:rFonts w:ascii="Times New Roman" w:hAnsi="Times New Roman" w:cs="Times New Roman"/>
          <w:color w:val="auto"/>
          <w:sz w:val="20"/>
          <w:szCs w:val="20"/>
        </w:rPr>
        <w:t>zakończenie rzecz</w:t>
      </w:r>
      <w:r w:rsidR="00FF49A4">
        <w:rPr>
          <w:rFonts w:ascii="Times New Roman" w:hAnsi="Times New Roman" w:cs="Times New Roman"/>
          <w:color w:val="auto"/>
          <w:sz w:val="20"/>
          <w:szCs w:val="20"/>
        </w:rPr>
        <w:t xml:space="preserve">owe realizacji: </w:t>
      </w:r>
      <w:r w:rsidR="00FF49A4">
        <w:rPr>
          <w:rFonts w:ascii="Times New Roman" w:hAnsi="Times New Roman" w:cs="Times New Roman"/>
          <w:color w:val="auto"/>
          <w:sz w:val="20"/>
          <w:szCs w:val="20"/>
        </w:rPr>
        <w:tab/>
      </w:r>
      <w:r w:rsidR="00FF49A4">
        <w:rPr>
          <w:rFonts w:ascii="Times New Roman" w:hAnsi="Times New Roman" w:cs="Times New Roman"/>
          <w:color w:val="auto"/>
          <w:sz w:val="20"/>
          <w:szCs w:val="20"/>
        </w:rPr>
        <w:tab/>
      </w:r>
      <w:r w:rsidR="00CD7899">
        <w:rPr>
          <w:rFonts w:ascii="Times New Roman" w:hAnsi="Times New Roman" w:cs="Times New Roman"/>
          <w:b/>
          <w:color w:val="auto"/>
          <w:sz w:val="20"/>
          <w:szCs w:val="20"/>
        </w:rPr>
        <w:t>30.11.2015</w:t>
      </w:r>
      <w:r w:rsidR="00FF49A4" w:rsidRPr="00F21A57">
        <w:rPr>
          <w:rFonts w:ascii="Times New Roman" w:hAnsi="Times New Roman" w:cs="Times New Roman"/>
          <w:b/>
          <w:color w:val="auto"/>
          <w:sz w:val="20"/>
          <w:szCs w:val="20"/>
        </w:rPr>
        <w:t xml:space="preserve"> r.</w:t>
      </w:r>
      <w:r w:rsidRPr="00F21A57">
        <w:rPr>
          <w:rFonts w:ascii="Times New Roman" w:hAnsi="Times New Roman" w:cs="Times New Roman"/>
          <w:b/>
          <w:color w:val="auto"/>
          <w:sz w:val="20"/>
          <w:szCs w:val="20"/>
        </w:rPr>
        <w:t xml:space="preserve">; </w:t>
      </w:r>
    </w:p>
    <w:p w:rsidR="003B71CA" w:rsidRPr="00F21A57" w:rsidRDefault="003B71CA" w:rsidP="00590840">
      <w:pPr>
        <w:pStyle w:val="Default"/>
        <w:numPr>
          <w:ilvl w:val="1"/>
          <w:numId w:val="19"/>
        </w:numPr>
        <w:tabs>
          <w:tab w:val="left" w:pos="426"/>
        </w:tabs>
        <w:spacing w:before="120"/>
        <w:ind w:left="426" w:firstLine="0"/>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zakończenie finansowe realizacji: </w:t>
      </w:r>
      <w:r w:rsidR="00FF49A4">
        <w:rPr>
          <w:rFonts w:ascii="Times New Roman" w:hAnsi="Times New Roman" w:cs="Times New Roman"/>
          <w:color w:val="auto"/>
          <w:sz w:val="20"/>
          <w:szCs w:val="20"/>
        </w:rPr>
        <w:tab/>
      </w:r>
      <w:r w:rsidR="00FF49A4">
        <w:rPr>
          <w:rFonts w:ascii="Times New Roman" w:hAnsi="Times New Roman" w:cs="Times New Roman"/>
          <w:color w:val="auto"/>
          <w:sz w:val="20"/>
          <w:szCs w:val="20"/>
        </w:rPr>
        <w:tab/>
      </w:r>
      <w:r w:rsidR="00CD7899">
        <w:rPr>
          <w:rFonts w:ascii="Times New Roman" w:hAnsi="Times New Roman" w:cs="Times New Roman"/>
          <w:b/>
          <w:color w:val="auto"/>
          <w:sz w:val="20"/>
          <w:szCs w:val="20"/>
        </w:rPr>
        <w:t>30.11.2015</w:t>
      </w:r>
      <w:r w:rsidR="00FF49A4" w:rsidRPr="00F21A57">
        <w:rPr>
          <w:rFonts w:ascii="Times New Roman" w:hAnsi="Times New Roman" w:cs="Times New Roman"/>
          <w:b/>
          <w:color w:val="auto"/>
          <w:sz w:val="20"/>
          <w:szCs w:val="20"/>
        </w:rPr>
        <w:t xml:space="preserve"> r.</w:t>
      </w:r>
      <w:r w:rsidRPr="00F21A57">
        <w:rPr>
          <w:rFonts w:ascii="Times New Roman" w:hAnsi="Times New Roman" w:cs="Times New Roman"/>
          <w:b/>
          <w:color w:val="auto"/>
          <w:sz w:val="20"/>
          <w:szCs w:val="20"/>
        </w:rPr>
        <w:t xml:space="preserve"> </w:t>
      </w:r>
    </w:p>
    <w:p w:rsidR="003B71CA" w:rsidRDefault="003B71CA" w:rsidP="00590840">
      <w:pPr>
        <w:pStyle w:val="Default"/>
        <w:numPr>
          <w:ilvl w:val="0"/>
          <w:numId w:val="19"/>
        </w:numPr>
        <w:tabs>
          <w:tab w:val="left" w:pos="426"/>
        </w:tabs>
        <w:spacing w:before="120"/>
        <w:ind w:left="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Instytucja Zarządzająca RPO WZ może zmienić termin rozpoczęcia realizacji Projektu, określony </w:t>
      </w:r>
      <w:r>
        <w:rPr>
          <w:rFonts w:ascii="Times New Roman" w:hAnsi="Times New Roman" w:cs="Times New Roman"/>
          <w:color w:val="auto"/>
          <w:sz w:val="20"/>
          <w:szCs w:val="20"/>
        </w:rPr>
        <w:br/>
        <w:t>w ust. 1 w pkt 1 i pkt 2 oraz terminy zakończenia realizacji Projektu, okre</w:t>
      </w:r>
      <w:r w:rsidR="002476D5">
        <w:rPr>
          <w:rFonts w:ascii="Times New Roman" w:hAnsi="Times New Roman" w:cs="Times New Roman"/>
          <w:color w:val="auto"/>
          <w:sz w:val="20"/>
          <w:szCs w:val="20"/>
        </w:rPr>
        <w:t>ślone w</w:t>
      </w:r>
      <w:r w:rsidR="00FE5F2E">
        <w:rPr>
          <w:rFonts w:ascii="Times New Roman" w:hAnsi="Times New Roman" w:cs="Times New Roman"/>
          <w:color w:val="auto"/>
          <w:sz w:val="20"/>
          <w:szCs w:val="20"/>
        </w:rPr>
        <w:t xml:space="preserve"> ust. 1 w pkt 3 i pkt 4,</w:t>
      </w:r>
      <w:r w:rsidR="00FE5F2E">
        <w:rPr>
          <w:rFonts w:ascii="Times New Roman" w:hAnsi="Times New Roman" w:cs="Times New Roman"/>
          <w:color w:val="auto"/>
          <w:sz w:val="20"/>
          <w:szCs w:val="20"/>
        </w:rPr>
        <w:br/>
      </w:r>
      <w:r>
        <w:rPr>
          <w:rFonts w:ascii="Times New Roman" w:hAnsi="Times New Roman" w:cs="Times New Roman"/>
          <w:color w:val="auto"/>
          <w:sz w:val="20"/>
          <w:szCs w:val="20"/>
        </w:rPr>
        <w:t xml:space="preserve">na uzasadniony pisemny wniosek Beneficjenta, złożony </w:t>
      </w:r>
      <w:r w:rsidRPr="001F2907">
        <w:rPr>
          <w:rFonts w:ascii="Times New Roman" w:hAnsi="Times New Roman" w:cs="Times New Roman"/>
          <w:color w:val="auto"/>
          <w:sz w:val="20"/>
          <w:szCs w:val="20"/>
        </w:rPr>
        <w:t>zgodnie z § 1</w:t>
      </w:r>
      <w:r w:rsidR="007B249E">
        <w:rPr>
          <w:rFonts w:ascii="Times New Roman" w:hAnsi="Times New Roman" w:cs="Times New Roman"/>
          <w:color w:val="auto"/>
          <w:sz w:val="20"/>
          <w:szCs w:val="20"/>
        </w:rPr>
        <w:t>4</w:t>
      </w:r>
      <w:r w:rsidRPr="001F2907">
        <w:rPr>
          <w:rFonts w:ascii="Times New Roman" w:hAnsi="Times New Roman" w:cs="Times New Roman"/>
          <w:color w:val="auto"/>
          <w:sz w:val="20"/>
          <w:szCs w:val="20"/>
        </w:rPr>
        <w:t xml:space="preserve"> ust. 1, z zastrzeżeniem § 1</w:t>
      </w:r>
      <w:r w:rsidR="007B249E">
        <w:rPr>
          <w:rFonts w:ascii="Times New Roman" w:hAnsi="Times New Roman" w:cs="Times New Roman"/>
          <w:color w:val="auto"/>
          <w:sz w:val="20"/>
          <w:szCs w:val="20"/>
        </w:rPr>
        <w:t>6</w:t>
      </w:r>
      <w:r w:rsidR="00FE5F2E">
        <w:rPr>
          <w:rFonts w:ascii="Times New Roman" w:hAnsi="Times New Roman" w:cs="Times New Roman"/>
          <w:color w:val="auto"/>
          <w:sz w:val="20"/>
          <w:szCs w:val="20"/>
        </w:rPr>
        <w:t xml:space="preserve"> ust. 1</w:t>
      </w:r>
      <w:r w:rsidR="00FE5F2E">
        <w:rPr>
          <w:rFonts w:ascii="Times New Roman" w:hAnsi="Times New Roman" w:cs="Times New Roman"/>
          <w:color w:val="auto"/>
          <w:sz w:val="20"/>
          <w:szCs w:val="20"/>
        </w:rPr>
        <w:br/>
      </w:r>
      <w:r w:rsidRPr="001F2907">
        <w:rPr>
          <w:rFonts w:ascii="Times New Roman" w:hAnsi="Times New Roman" w:cs="Times New Roman"/>
          <w:color w:val="auto"/>
          <w:sz w:val="20"/>
          <w:szCs w:val="20"/>
        </w:rPr>
        <w:t>pkt 1</w:t>
      </w:r>
      <w:r>
        <w:rPr>
          <w:rFonts w:ascii="Times New Roman" w:hAnsi="Times New Roman" w:cs="Times New Roman"/>
          <w:color w:val="auto"/>
          <w:sz w:val="20"/>
          <w:szCs w:val="20"/>
        </w:rPr>
        <w:t xml:space="preserve"> pod warunkiem zachowania zasad dla danego </w:t>
      </w:r>
      <w:r w:rsidRPr="002476D5">
        <w:rPr>
          <w:rFonts w:ascii="Times New Roman" w:hAnsi="Times New Roman" w:cs="Times New Roman"/>
          <w:strike/>
          <w:color w:val="auto"/>
          <w:sz w:val="20"/>
          <w:szCs w:val="20"/>
        </w:rPr>
        <w:t>Działania</w:t>
      </w:r>
      <w:r>
        <w:rPr>
          <w:rFonts w:ascii="Times New Roman" w:hAnsi="Times New Roman" w:cs="Times New Roman"/>
          <w:color w:val="auto"/>
          <w:sz w:val="20"/>
          <w:szCs w:val="20"/>
        </w:rPr>
        <w:t>/</w:t>
      </w:r>
      <w:r w:rsidRPr="002476D5">
        <w:rPr>
          <w:rFonts w:ascii="Times New Roman" w:hAnsi="Times New Roman" w:cs="Times New Roman"/>
          <w:b/>
          <w:color w:val="auto"/>
          <w:sz w:val="20"/>
          <w:szCs w:val="20"/>
        </w:rPr>
        <w:t>Poddziałania</w:t>
      </w:r>
      <w:r>
        <w:rPr>
          <w:rStyle w:val="Odwoanieprzypisudolnego"/>
          <w:rFonts w:ascii="Times New Roman" w:hAnsi="Times New Roman" w:cs="Times New Roman"/>
          <w:color w:val="auto"/>
          <w:sz w:val="20"/>
          <w:szCs w:val="20"/>
        </w:rPr>
        <w:footnoteReference w:id="15"/>
      </w:r>
      <w:r>
        <w:rPr>
          <w:rFonts w:ascii="Times New Roman" w:hAnsi="Times New Roman" w:cs="Times New Roman"/>
          <w:color w:val="auto"/>
          <w:sz w:val="20"/>
          <w:szCs w:val="20"/>
        </w:rPr>
        <w:t>.</w:t>
      </w:r>
    </w:p>
    <w:p w:rsidR="00675A25" w:rsidRDefault="003B71CA" w:rsidP="009A606B">
      <w:pPr>
        <w:numPr>
          <w:ilvl w:val="0"/>
          <w:numId w:val="19"/>
        </w:numPr>
        <w:tabs>
          <w:tab w:val="left" w:pos="426"/>
        </w:tabs>
        <w:autoSpaceDE w:val="0"/>
        <w:spacing w:before="120"/>
        <w:ind w:left="426"/>
        <w:jc w:val="both"/>
        <w:rPr>
          <w:color w:val="000000"/>
          <w:sz w:val="20"/>
          <w:szCs w:val="20"/>
        </w:rPr>
      </w:pPr>
      <w:r>
        <w:rPr>
          <w:color w:val="000000"/>
          <w:sz w:val="20"/>
          <w:szCs w:val="20"/>
        </w:rPr>
        <w:t>Projekt będzie realizowany zgodnie z harmonogramem rzeczowo-finansowym realizacji Projektu, uzgodnionym z Instytucją Zarządzającą RPO WZ przed podpisaniem</w:t>
      </w:r>
      <w:r w:rsidR="00FE5F2E">
        <w:rPr>
          <w:color w:val="000000"/>
          <w:sz w:val="20"/>
          <w:szCs w:val="20"/>
        </w:rPr>
        <w:t xml:space="preserve"> Decyzji, opracowanym w oparciu</w:t>
      </w:r>
      <w:r w:rsidR="00FE5F2E">
        <w:rPr>
          <w:color w:val="000000"/>
          <w:sz w:val="20"/>
          <w:szCs w:val="20"/>
        </w:rPr>
        <w:br/>
      </w:r>
      <w:r>
        <w:rPr>
          <w:color w:val="000000"/>
          <w:sz w:val="20"/>
          <w:szCs w:val="20"/>
        </w:rPr>
        <w:t>o wniosek, o którym mowa w § 2 ust. 1 Decyzji.</w:t>
      </w:r>
    </w:p>
    <w:p w:rsidR="00FE5F2E" w:rsidRDefault="001528C4" w:rsidP="00FE5F2E">
      <w:pPr>
        <w:numPr>
          <w:ilvl w:val="0"/>
          <w:numId w:val="19"/>
        </w:numPr>
        <w:tabs>
          <w:tab w:val="clear" w:pos="2410"/>
          <w:tab w:val="left" w:pos="426"/>
        </w:tabs>
        <w:autoSpaceDE w:val="0"/>
        <w:spacing w:before="120"/>
        <w:ind w:left="426"/>
        <w:jc w:val="both"/>
        <w:rPr>
          <w:color w:val="000000"/>
          <w:sz w:val="20"/>
          <w:szCs w:val="20"/>
        </w:rPr>
      </w:pPr>
      <w:r w:rsidRPr="001528C4">
        <w:rPr>
          <w:color w:val="000000"/>
          <w:sz w:val="20"/>
          <w:szCs w:val="20"/>
        </w:rPr>
        <w:t>Na zasadach określonych w odrębnej umowie lub porozumieniu s</w:t>
      </w:r>
      <w:r w:rsidR="002476D5">
        <w:rPr>
          <w:color w:val="000000"/>
          <w:sz w:val="20"/>
          <w:szCs w:val="20"/>
        </w:rPr>
        <w:t>tanowiącym załącznik do wniosku</w:t>
      </w:r>
      <w:r w:rsidR="002476D5">
        <w:rPr>
          <w:color w:val="000000"/>
          <w:sz w:val="20"/>
          <w:szCs w:val="20"/>
        </w:rPr>
        <w:br/>
      </w:r>
      <w:r w:rsidRPr="001528C4">
        <w:rPr>
          <w:color w:val="000000"/>
          <w:sz w:val="20"/>
          <w:szCs w:val="20"/>
        </w:rPr>
        <w:t>i za zgo</w:t>
      </w:r>
      <w:r w:rsidR="002476D5">
        <w:rPr>
          <w:color w:val="000000"/>
          <w:sz w:val="20"/>
          <w:szCs w:val="20"/>
        </w:rPr>
        <w:t xml:space="preserve">dą Instytucji Zarządzającej RPO </w:t>
      </w:r>
      <w:r w:rsidRPr="001528C4">
        <w:rPr>
          <w:color w:val="000000"/>
          <w:sz w:val="20"/>
          <w:szCs w:val="20"/>
        </w:rPr>
        <w:t>WZ, Beneficjent może upoważnić inny podmiot (jednostkę organizacyjną Beneficjenta, partnera) do realizacji części lub całości Projektu, w tym do ponoszenia wydatków kwalifikowalnych. Cofnięcie powyższego upoważnien</w:t>
      </w:r>
      <w:r w:rsidR="00FE5F2E">
        <w:rPr>
          <w:color w:val="000000"/>
          <w:sz w:val="20"/>
          <w:szCs w:val="20"/>
        </w:rPr>
        <w:t>ia wymaga zmiany Decyzji. Zgoda</w:t>
      </w:r>
      <w:r w:rsidR="00FE5F2E">
        <w:rPr>
          <w:color w:val="000000"/>
          <w:sz w:val="20"/>
          <w:szCs w:val="20"/>
        </w:rPr>
        <w:br/>
      </w:r>
      <w:r w:rsidRPr="001528C4">
        <w:rPr>
          <w:color w:val="000000"/>
          <w:sz w:val="20"/>
          <w:szCs w:val="20"/>
        </w:rPr>
        <w:t>nie zostanie udzielona, w przypadku gdy zaproponowane zasady realiza</w:t>
      </w:r>
      <w:r w:rsidR="00FE5F2E">
        <w:rPr>
          <w:color w:val="000000"/>
          <w:sz w:val="20"/>
          <w:szCs w:val="20"/>
        </w:rPr>
        <w:t>cji części lub całości Projektu</w:t>
      </w:r>
      <w:r w:rsidR="00FE5F2E">
        <w:rPr>
          <w:color w:val="000000"/>
          <w:sz w:val="20"/>
          <w:szCs w:val="20"/>
        </w:rPr>
        <w:br/>
      </w:r>
      <w:r w:rsidRPr="001528C4">
        <w:rPr>
          <w:color w:val="000000"/>
          <w:sz w:val="20"/>
          <w:szCs w:val="20"/>
        </w:rPr>
        <w:t>nie będą gwarantować prawidłowego wykonania obowiązków wynikających z Decyzji. W zakresie zachowania obowiązków wynikających z Decyzji, Beneficjent ponos</w:t>
      </w:r>
      <w:r w:rsidR="00FE5F2E">
        <w:rPr>
          <w:color w:val="000000"/>
          <w:sz w:val="20"/>
          <w:szCs w:val="20"/>
        </w:rPr>
        <w:t>i odpowiedzialność za działania</w:t>
      </w:r>
      <w:r w:rsidR="00FE5F2E">
        <w:rPr>
          <w:color w:val="000000"/>
          <w:sz w:val="20"/>
          <w:szCs w:val="20"/>
        </w:rPr>
        <w:br/>
      </w:r>
      <w:r w:rsidRPr="001528C4">
        <w:rPr>
          <w:color w:val="000000"/>
          <w:sz w:val="20"/>
          <w:szCs w:val="20"/>
        </w:rPr>
        <w:t>i zaniechania podmiotu w ten sposób upoważnionego.</w:t>
      </w:r>
    </w:p>
    <w:p w:rsidR="00B53738" w:rsidRPr="00DF0446" w:rsidRDefault="001528C4" w:rsidP="001528C4">
      <w:pPr>
        <w:numPr>
          <w:ilvl w:val="0"/>
          <w:numId w:val="19"/>
        </w:numPr>
        <w:tabs>
          <w:tab w:val="clear" w:pos="2410"/>
          <w:tab w:val="left" w:pos="426"/>
        </w:tabs>
        <w:autoSpaceDE w:val="0"/>
        <w:spacing w:before="120"/>
        <w:ind w:left="426"/>
        <w:jc w:val="both"/>
        <w:rPr>
          <w:color w:val="000000"/>
          <w:sz w:val="20"/>
          <w:szCs w:val="20"/>
        </w:rPr>
      </w:pPr>
      <w:r w:rsidRPr="00FE5F2E">
        <w:rPr>
          <w:color w:val="000000"/>
          <w:sz w:val="20"/>
          <w:szCs w:val="20"/>
        </w:rPr>
        <w:t xml:space="preserve">Projekt będzie realizowany przez </w:t>
      </w:r>
      <w:r w:rsidRPr="00FE5F2E">
        <w:rPr>
          <w:strike/>
          <w:color w:val="000000"/>
          <w:sz w:val="20"/>
          <w:szCs w:val="20"/>
        </w:rPr>
        <w:t>…………………………………………………………….</w:t>
      </w:r>
      <w:r w:rsidR="002476D5">
        <w:rPr>
          <w:rStyle w:val="Odwoanieprzypisudolnego"/>
          <w:color w:val="000000"/>
          <w:sz w:val="20"/>
          <w:szCs w:val="20"/>
        </w:rPr>
        <w:footnoteReference w:id="16"/>
      </w:r>
      <w:r w:rsidRPr="00FE5F2E">
        <w:rPr>
          <w:color w:val="000000"/>
          <w:sz w:val="20"/>
          <w:szCs w:val="20"/>
        </w:rPr>
        <w:t xml:space="preserve">. </w:t>
      </w:r>
    </w:p>
    <w:p w:rsidR="00510A5C" w:rsidRDefault="00510A5C" w:rsidP="003B71CA">
      <w:pPr>
        <w:pStyle w:val="CM22"/>
        <w:tabs>
          <w:tab w:val="left" w:pos="360"/>
        </w:tabs>
        <w:spacing w:before="120" w:after="0"/>
        <w:jc w:val="center"/>
        <w:rPr>
          <w:rFonts w:ascii="Times New Roman" w:hAnsi="Times New Roman"/>
          <w:b/>
          <w:sz w:val="20"/>
          <w:szCs w:val="20"/>
        </w:rPr>
      </w:pPr>
    </w:p>
    <w:p w:rsidR="000902C3" w:rsidRPr="000902C3" w:rsidRDefault="000902C3" w:rsidP="000902C3">
      <w:pPr>
        <w:pStyle w:val="Default"/>
      </w:pPr>
    </w:p>
    <w:p w:rsidR="003B71CA" w:rsidRDefault="003B71CA" w:rsidP="003B71CA">
      <w:pPr>
        <w:pStyle w:val="CM22"/>
        <w:tabs>
          <w:tab w:val="left" w:pos="360"/>
        </w:tabs>
        <w:spacing w:before="120" w:after="0"/>
        <w:jc w:val="center"/>
        <w:rPr>
          <w:rFonts w:ascii="Times New Roman" w:hAnsi="Times New Roman"/>
          <w:b/>
          <w:sz w:val="20"/>
          <w:szCs w:val="20"/>
        </w:rPr>
      </w:pPr>
      <w:r>
        <w:rPr>
          <w:rFonts w:ascii="Times New Roman" w:hAnsi="Times New Roman"/>
          <w:b/>
          <w:sz w:val="20"/>
          <w:szCs w:val="20"/>
        </w:rPr>
        <w:t>Odpowiedzialność Beneficjenta</w:t>
      </w:r>
    </w:p>
    <w:p w:rsidR="003B71CA" w:rsidRDefault="003B71CA" w:rsidP="003B71CA">
      <w:pPr>
        <w:pStyle w:val="Default"/>
        <w:spacing w:before="120"/>
        <w:jc w:val="center"/>
        <w:rPr>
          <w:rFonts w:ascii="Times New Roman" w:hAnsi="Times New Roman" w:cs="Times New Roman"/>
          <w:b/>
          <w:sz w:val="20"/>
          <w:szCs w:val="20"/>
        </w:rPr>
      </w:pPr>
      <w:r>
        <w:rPr>
          <w:rFonts w:ascii="Times New Roman" w:hAnsi="Times New Roman" w:cs="Times New Roman"/>
          <w:b/>
          <w:sz w:val="20"/>
          <w:szCs w:val="20"/>
        </w:rPr>
        <w:t>§ 4</w:t>
      </w:r>
    </w:p>
    <w:p w:rsidR="003B71CA" w:rsidRDefault="003B71CA" w:rsidP="00590840">
      <w:pPr>
        <w:pStyle w:val="Default"/>
        <w:numPr>
          <w:ilvl w:val="0"/>
          <w:numId w:val="18"/>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ponosi wyłączną odpowiedzialność wobec osób trzeci</w:t>
      </w:r>
      <w:r w:rsidR="001224DE">
        <w:rPr>
          <w:rFonts w:ascii="Times New Roman" w:hAnsi="Times New Roman" w:cs="Times New Roman"/>
          <w:color w:val="auto"/>
          <w:sz w:val="20"/>
          <w:szCs w:val="20"/>
        </w:rPr>
        <w:t>ch za szkody powstałe w związku</w:t>
      </w:r>
      <w:r w:rsidR="001224DE">
        <w:rPr>
          <w:rFonts w:ascii="Times New Roman" w:hAnsi="Times New Roman" w:cs="Times New Roman"/>
          <w:color w:val="auto"/>
          <w:sz w:val="20"/>
          <w:szCs w:val="20"/>
        </w:rPr>
        <w:br/>
      </w:r>
      <w:r>
        <w:rPr>
          <w:rFonts w:ascii="Times New Roman" w:hAnsi="Times New Roman" w:cs="Times New Roman"/>
          <w:color w:val="auto"/>
          <w:sz w:val="20"/>
          <w:szCs w:val="20"/>
        </w:rPr>
        <w:t xml:space="preserve">z realizacją Projektu. </w:t>
      </w:r>
    </w:p>
    <w:p w:rsidR="003B71CA" w:rsidRPr="004B66EE" w:rsidRDefault="003B71CA" w:rsidP="00590840">
      <w:pPr>
        <w:pStyle w:val="Default"/>
        <w:numPr>
          <w:ilvl w:val="0"/>
          <w:numId w:val="18"/>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Beneficjent zobowiązuje się do realizacji Projektu z należytą starannością, w szczególności ponosząc wydatki celowo, rzetelnie, racjonalnie i oszczędnie, zgodnie z </w:t>
      </w:r>
      <w:r w:rsidR="001224DE">
        <w:rPr>
          <w:rFonts w:ascii="Times New Roman" w:hAnsi="Times New Roman" w:cs="Times New Roman"/>
          <w:color w:val="auto"/>
          <w:sz w:val="20"/>
          <w:szCs w:val="20"/>
        </w:rPr>
        <w:t>obowiązującymi przepisami prawa</w:t>
      </w:r>
      <w:r w:rsidR="001224DE">
        <w:rPr>
          <w:rFonts w:ascii="Times New Roman" w:hAnsi="Times New Roman" w:cs="Times New Roman"/>
          <w:color w:val="auto"/>
          <w:sz w:val="20"/>
          <w:szCs w:val="20"/>
        </w:rPr>
        <w:br/>
      </w:r>
      <w:r>
        <w:rPr>
          <w:rFonts w:ascii="Times New Roman" w:hAnsi="Times New Roman" w:cs="Times New Roman"/>
          <w:color w:val="auto"/>
          <w:sz w:val="20"/>
          <w:szCs w:val="20"/>
        </w:rPr>
        <w:t xml:space="preserve">i procedurami w ramach Programu oraz w sposób, który zapewni prawidłową i terminową realizację Projektu oraz osiągnięcie celów (produktów i rezultatów) zakładanych we wniosku o dofinansowanie. </w:t>
      </w:r>
    </w:p>
    <w:p w:rsidR="001528C4" w:rsidRDefault="003B71CA" w:rsidP="00DC6A17">
      <w:pPr>
        <w:pStyle w:val="Default"/>
        <w:numPr>
          <w:ilvl w:val="0"/>
          <w:numId w:val="18"/>
        </w:numPr>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Jeżeli Beneficjent wskazał we wniosku o dofinansowanie, że podatek VAT jest kwalifikowalny najpóźniej </w:t>
      </w:r>
      <w:r>
        <w:rPr>
          <w:rFonts w:ascii="Times New Roman" w:hAnsi="Times New Roman" w:cs="Times New Roman"/>
          <w:color w:val="auto"/>
          <w:sz w:val="20"/>
          <w:szCs w:val="20"/>
        </w:rPr>
        <w:br/>
        <w:t>w dniu podjęcia niniejszej Decyzji oraz raz na rok kalendarzowy składa do Instytucji Zarządzającej RPO WZ oświadczenie o kwalifikowalności podatku od towarów i usług w ramach realizowanego Pro</w:t>
      </w:r>
      <w:r w:rsidR="00E27778">
        <w:rPr>
          <w:rFonts w:ascii="Times New Roman" w:hAnsi="Times New Roman" w:cs="Times New Roman"/>
          <w:color w:val="auto"/>
          <w:sz w:val="20"/>
          <w:szCs w:val="20"/>
        </w:rPr>
        <w:t>jektu, zgodnie</w:t>
      </w:r>
      <w:r w:rsidR="00E27778">
        <w:rPr>
          <w:rFonts w:ascii="Times New Roman" w:hAnsi="Times New Roman" w:cs="Times New Roman"/>
          <w:color w:val="auto"/>
          <w:sz w:val="20"/>
          <w:szCs w:val="20"/>
        </w:rPr>
        <w:br/>
      </w:r>
      <w:r>
        <w:rPr>
          <w:rFonts w:ascii="Times New Roman" w:hAnsi="Times New Roman" w:cs="Times New Roman"/>
          <w:color w:val="auto"/>
          <w:sz w:val="20"/>
          <w:szCs w:val="20"/>
        </w:rPr>
        <w:t>ze wzorem i wymaganiami określonymi przez Instytucję Zarządzającą RPO WZ. Beneficjent zobowiązuje się do składania do Instytucji Zarządzającej RPO WZ aktuali</w:t>
      </w:r>
      <w:r w:rsidR="00E27778">
        <w:rPr>
          <w:rFonts w:ascii="Times New Roman" w:hAnsi="Times New Roman" w:cs="Times New Roman"/>
          <w:color w:val="auto"/>
          <w:sz w:val="20"/>
          <w:szCs w:val="20"/>
        </w:rPr>
        <w:t>zacji niniejszego oświadczenia w terminie</w:t>
      </w:r>
      <w:r w:rsidR="00E27778">
        <w:rPr>
          <w:rFonts w:ascii="Times New Roman" w:hAnsi="Times New Roman" w:cs="Times New Roman"/>
          <w:color w:val="auto"/>
          <w:sz w:val="20"/>
          <w:szCs w:val="20"/>
        </w:rPr>
        <w:br/>
      </w:r>
      <w:r>
        <w:rPr>
          <w:rFonts w:ascii="Times New Roman" w:hAnsi="Times New Roman" w:cs="Times New Roman"/>
          <w:color w:val="auto"/>
          <w:sz w:val="20"/>
          <w:szCs w:val="20"/>
        </w:rPr>
        <w:t xml:space="preserve">do dnia 31 </w:t>
      </w:r>
      <w:r w:rsidR="00401DEB">
        <w:rPr>
          <w:rFonts w:ascii="Times New Roman" w:hAnsi="Times New Roman" w:cs="Times New Roman"/>
          <w:color w:val="auto"/>
          <w:sz w:val="20"/>
          <w:szCs w:val="20"/>
        </w:rPr>
        <w:t xml:space="preserve">marca </w:t>
      </w:r>
      <w:r>
        <w:rPr>
          <w:rFonts w:ascii="Times New Roman" w:hAnsi="Times New Roman" w:cs="Times New Roman"/>
          <w:color w:val="auto"/>
          <w:sz w:val="20"/>
          <w:szCs w:val="20"/>
        </w:rPr>
        <w:t xml:space="preserve">każdego roku </w:t>
      </w:r>
      <w:r w:rsidR="00401DEB">
        <w:rPr>
          <w:rFonts w:ascii="Times New Roman" w:hAnsi="Times New Roman" w:cs="Times New Roman"/>
          <w:color w:val="auto"/>
          <w:sz w:val="20"/>
          <w:szCs w:val="20"/>
        </w:rPr>
        <w:t xml:space="preserve">za rok poprzedzający </w:t>
      </w:r>
      <w:r>
        <w:rPr>
          <w:rFonts w:ascii="Times New Roman" w:hAnsi="Times New Roman" w:cs="Times New Roman"/>
          <w:color w:val="auto"/>
          <w:sz w:val="20"/>
          <w:szCs w:val="20"/>
        </w:rPr>
        <w:t>przez okres od dnia za</w:t>
      </w:r>
      <w:r w:rsidR="00E27778">
        <w:rPr>
          <w:rFonts w:ascii="Times New Roman" w:hAnsi="Times New Roman" w:cs="Times New Roman"/>
          <w:color w:val="auto"/>
          <w:sz w:val="20"/>
          <w:szCs w:val="20"/>
        </w:rPr>
        <w:t>warcia niniejszej Decyzji 5 lat</w:t>
      </w:r>
      <w:r w:rsidR="00E27778">
        <w:rPr>
          <w:rFonts w:ascii="Times New Roman" w:hAnsi="Times New Roman" w:cs="Times New Roman"/>
          <w:color w:val="auto"/>
          <w:sz w:val="20"/>
          <w:szCs w:val="20"/>
        </w:rPr>
        <w:br/>
      </w:r>
      <w:r>
        <w:rPr>
          <w:rFonts w:ascii="Times New Roman" w:hAnsi="Times New Roman" w:cs="Times New Roman"/>
          <w:color w:val="auto"/>
          <w:sz w:val="20"/>
          <w:szCs w:val="20"/>
        </w:rPr>
        <w:t>od zakończenia realizacji Projektu.</w:t>
      </w:r>
    </w:p>
    <w:p w:rsidR="001528C4" w:rsidRDefault="001528C4" w:rsidP="001528C4">
      <w:pPr>
        <w:pStyle w:val="Default"/>
        <w:numPr>
          <w:ilvl w:val="0"/>
          <w:numId w:val="18"/>
        </w:numPr>
        <w:spacing w:before="120"/>
        <w:ind w:left="426" w:hanging="426"/>
        <w:jc w:val="both"/>
        <w:rPr>
          <w:rFonts w:ascii="Times New Roman" w:hAnsi="Times New Roman" w:cs="Times New Roman"/>
          <w:color w:val="auto"/>
          <w:sz w:val="20"/>
          <w:szCs w:val="20"/>
        </w:rPr>
      </w:pPr>
      <w:r w:rsidRPr="001224DE">
        <w:rPr>
          <w:rFonts w:ascii="Times New Roman" w:hAnsi="Times New Roman" w:cs="Times New Roman"/>
          <w:sz w:val="20"/>
          <w:szCs w:val="20"/>
        </w:rPr>
        <w:t>Wszelkie obowiązki Beneficjenta określone w Decyzji, w tym m.in. konieczność składania oświadczeń VAT, spoczywają także na podmiotach realizujących Projekt w imien</w:t>
      </w:r>
      <w:r w:rsidR="00E27778">
        <w:rPr>
          <w:rFonts w:ascii="Times New Roman" w:hAnsi="Times New Roman" w:cs="Times New Roman"/>
          <w:sz w:val="20"/>
          <w:szCs w:val="20"/>
        </w:rPr>
        <w:t xml:space="preserve">iu Beneficjenta, o których mowa </w:t>
      </w:r>
      <w:r w:rsidRPr="001224DE">
        <w:rPr>
          <w:rFonts w:ascii="Times New Roman" w:hAnsi="Times New Roman" w:cs="Times New Roman"/>
          <w:sz w:val="20"/>
          <w:szCs w:val="20"/>
        </w:rPr>
        <w:t>w § 3 ust. 5</w:t>
      </w:r>
      <w:r w:rsidR="00DF1BB7">
        <w:rPr>
          <w:rFonts w:ascii="Times New Roman" w:hAnsi="Times New Roman" w:cs="Times New Roman"/>
          <w:sz w:val="20"/>
          <w:szCs w:val="20"/>
        </w:rPr>
        <w:t>.</w:t>
      </w:r>
    </w:p>
    <w:p w:rsidR="00F76F95" w:rsidRPr="00F76F95" w:rsidRDefault="00F76F95" w:rsidP="000902C3">
      <w:pPr>
        <w:pStyle w:val="Default"/>
        <w:ind w:left="425"/>
        <w:jc w:val="both"/>
        <w:rPr>
          <w:rFonts w:ascii="Times New Roman" w:hAnsi="Times New Roman" w:cs="Times New Roman"/>
          <w:color w:val="auto"/>
          <w:sz w:val="20"/>
          <w:szCs w:val="20"/>
        </w:rPr>
      </w:pPr>
    </w:p>
    <w:p w:rsidR="003B71CA" w:rsidRDefault="003B71CA" w:rsidP="003B71CA">
      <w:pPr>
        <w:pStyle w:val="Default"/>
        <w:spacing w:before="120"/>
        <w:jc w:val="center"/>
        <w:rPr>
          <w:rFonts w:ascii="Times New Roman" w:hAnsi="Times New Roman" w:cs="Times New Roman"/>
          <w:b/>
          <w:sz w:val="20"/>
          <w:szCs w:val="20"/>
        </w:rPr>
      </w:pPr>
      <w:r>
        <w:rPr>
          <w:rFonts w:ascii="Times New Roman" w:hAnsi="Times New Roman" w:cs="Times New Roman"/>
          <w:b/>
          <w:sz w:val="20"/>
          <w:szCs w:val="20"/>
        </w:rPr>
        <w:t>Płatności</w:t>
      </w:r>
    </w:p>
    <w:p w:rsidR="003B71CA" w:rsidRPr="00E27778" w:rsidRDefault="00E27778" w:rsidP="00E27778">
      <w:pPr>
        <w:pStyle w:val="CM3"/>
        <w:spacing w:before="120"/>
        <w:jc w:val="center"/>
        <w:rPr>
          <w:rFonts w:ascii="Times New Roman" w:hAnsi="Times New Roman"/>
          <w:b/>
          <w:sz w:val="20"/>
          <w:szCs w:val="20"/>
        </w:rPr>
      </w:pPr>
      <w:r>
        <w:rPr>
          <w:rFonts w:ascii="Times New Roman" w:hAnsi="Times New Roman"/>
          <w:b/>
          <w:sz w:val="20"/>
          <w:szCs w:val="20"/>
        </w:rPr>
        <w:t>§ 5</w:t>
      </w:r>
    </w:p>
    <w:p w:rsidR="003B71CA" w:rsidRDefault="003B71CA" w:rsidP="00DF1BB7">
      <w:pPr>
        <w:pStyle w:val="Akapitzlist"/>
        <w:numPr>
          <w:ilvl w:val="0"/>
          <w:numId w:val="20"/>
        </w:numPr>
        <w:autoSpaceDE w:val="0"/>
        <w:spacing w:before="120"/>
        <w:ind w:left="357" w:hanging="357"/>
        <w:jc w:val="both"/>
        <w:rPr>
          <w:sz w:val="20"/>
          <w:szCs w:val="20"/>
        </w:rPr>
      </w:pPr>
      <w:r>
        <w:rPr>
          <w:sz w:val="20"/>
          <w:szCs w:val="20"/>
        </w:rPr>
        <w:t>Instytucja Zarządzająca RPO WZ przekazuje Beneficjentowi dofinansowanie w formie</w:t>
      </w:r>
      <w:r>
        <w:rPr>
          <w:rStyle w:val="Odwoanieprzypisudolnego"/>
          <w:sz w:val="20"/>
          <w:szCs w:val="20"/>
        </w:rPr>
        <w:footnoteReference w:id="17"/>
      </w:r>
      <w:r>
        <w:rPr>
          <w:sz w:val="20"/>
          <w:szCs w:val="20"/>
        </w:rPr>
        <w:t>:</w:t>
      </w:r>
    </w:p>
    <w:p w:rsidR="003B71CA" w:rsidRDefault="003B71CA" w:rsidP="00510A5C">
      <w:pPr>
        <w:pStyle w:val="Akapitzlist"/>
        <w:numPr>
          <w:ilvl w:val="0"/>
          <w:numId w:val="11"/>
        </w:numPr>
        <w:autoSpaceDE w:val="0"/>
        <w:spacing w:before="120"/>
        <w:ind w:left="714" w:hanging="357"/>
        <w:jc w:val="both"/>
        <w:rPr>
          <w:sz w:val="20"/>
          <w:szCs w:val="20"/>
        </w:rPr>
      </w:pPr>
      <w:r w:rsidRPr="00510A5C">
        <w:rPr>
          <w:sz w:val="20"/>
          <w:szCs w:val="20"/>
        </w:rPr>
        <w:t xml:space="preserve">zaliczki w wysokości do </w:t>
      </w:r>
      <w:r w:rsidR="002E0A1C" w:rsidRPr="00510A5C">
        <w:rPr>
          <w:b/>
          <w:sz w:val="20"/>
          <w:szCs w:val="20"/>
        </w:rPr>
        <w:t>100</w:t>
      </w:r>
      <w:r w:rsidRPr="00510A5C">
        <w:rPr>
          <w:b/>
          <w:sz w:val="20"/>
          <w:szCs w:val="20"/>
        </w:rPr>
        <w:t>%</w:t>
      </w:r>
      <w:r w:rsidRPr="00510A5C">
        <w:rPr>
          <w:sz w:val="20"/>
          <w:szCs w:val="20"/>
        </w:rPr>
        <w:t xml:space="preserve"> całego dofinansowania, co stanowi </w:t>
      </w:r>
      <w:r w:rsidR="00CD7899" w:rsidRPr="00510A5C">
        <w:rPr>
          <w:b/>
          <w:sz w:val="20"/>
          <w:szCs w:val="20"/>
        </w:rPr>
        <w:t>2 860 000,00</w:t>
      </w:r>
      <w:r w:rsidR="002E0A1C" w:rsidRPr="00510A5C">
        <w:rPr>
          <w:b/>
          <w:sz w:val="20"/>
          <w:szCs w:val="20"/>
        </w:rPr>
        <w:t xml:space="preserve"> PLN</w:t>
      </w:r>
      <w:r w:rsidR="00017D31" w:rsidRPr="00510A5C">
        <w:rPr>
          <w:sz w:val="20"/>
          <w:szCs w:val="20"/>
        </w:rPr>
        <w:t xml:space="preserve"> </w:t>
      </w:r>
      <w:r w:rsidRPr="00510A5C">
        <w:rPr>
          <w:sz w:val="20"/>
          <w:szCs w:val="20"/>
        </w:rPr>
        <w:t xml:space="preserve">(słownie: </w:t>
      </w:r>
      <w:r w:rsidR="00CD7899" w:rsidRPr="00510A5C">
        <w:rPr>
          <w:b/>
          <w:sz w:val="20"/>
          <w:szCs w:val="20"/>
        </w:rPr>
        <w:t>dwa miliony osiemset sześćdziesiąt tysięcy</w:t>
      </w:r>
      <w:r w:rsidR="002E0A1C" w:rsidRPr="00510A5C">
        <w:rPr>
          <w:b/>
          <w:sz w:val="20"/>
          <w:szCs w:val="20"/>
        </w:rPr>
        <w:t xml:space="preserve"> </w:t>
      </w:r>
      <w:r w:rsidR="00CD7899" w:rsidRPr="00510A5C">
        <w:rPr>
          <w:b/>
          <w:sz w:val="20"/>
          <w:szCs w:val="20"/>
        </w:rPr>
        <w:t>0</w:t>
      </w:r>
      <w:r w:rsidR="002E0A1C" w:rsidRPr="00510A5C">
        <w:rPr>
          <w:b/>
          <w:sz w:val="20"/>
          <w:szCs w:val="20"/>
        </w:rPr>
        <w:t>0/100 złotych</w:t>
      </w:r>
      <w:r w:rsidRPr="00510A5C">
        <w:rPr>
          <w:sz w:val="20"/>
          <w:szCs w:val="20"/>
        </w:rPr>
        <w:t>);</w:t>
      </w:r>
    </w:p>
    <w:p w:rsidR="003B71CA" w:rsidRPr="00510A5C" w:rsidRDefault="003B71CA" w:rsidP="00510A5C">
      <w:pPr>
        <w:pStyle w:val="Akapitzlist"/>
        <w:numPr>
          <w:ilvl w:val="0"/>
          <w:numId w:val="11"/>
        </w:numPr>
        <w:autoSpaceDE w:val="0"/>
        <w:spacing w:before="120"/>
        <w:ind w:left="714" w:hanging="357"/>
        <w:jc w:val="both"/>
        <w:rPr>
          <w:sz w:val="20"/>
          <w:szCs w:val="20"/>
        </w:rPr>
      </w:pPr>
      <w:r w:rsidRPr="00510A5C">
        <w:rPr>
          <w:sz w:val="20"/>
          <w:szCs w:val="20"/>
        </w:rPr>
        <w:t>refundacji poniesionych i faktycznie zapłaconych przez Beneficjenta wydatków kwalifikowanych na realizację Projektu.</w:t>
      </w:r>
    </w:p>
    <w:p w:rsidR="003B71CA" w:rsidRDefault="003B71CA" w:rsidP="00DF1BB7">
      <w:pPr>
        <w:pStyle w:val="Akapitzlist"/>
        <w:numPr>
          <w:ilvl w:val="0"/>
          <w:numId w:val="20"/>
        </w:numPr>
        <w:autoSpaceDE w:val="0"/>
        <w:spacing w:before="120"/>
        <w:ind w:left="360" w:hanging="357"/>
        <w:jc w:val="both"/>
        <w:rPr>
          <w:sz w:val="20"/>
          <w:szCs w:val="20"/>
        </w:rPr>
      </w:pPr>
      <w:r>
        <w:rPr>
          <w:sz w:val="20"/>
          <w:szCs w:val="20"/>
        </w:rPr>
        <w:t>Transze dofinansowania w formie zaliczki będą przekazywane Beneficj</w:t>
      </w:r>
      <w:r w:rsidR="00F76F95">
        <w:rPr>
          <w:sz w:val="20"/>
          <w:szCs w:val="20"/>
        </w:rPr>
        <w:t>entowi przez Płatnika przelewem</w:t>
      </w:r>
      <w:r w:rsidR="00F76F95">
        <w:rPr>
          <w:sz w:val="20"/>
          <w:szCs w:val="20"/>
        </w:rPr>
        <w:br/>
      </w:r>
      <w:r>
        <w:rPr>
          <w:sz w:val="20"/>
          <w:szCs w:val="20"/>
        </w:rPr>
        <w:t xml:space="preserve">na rachunek </w:t>
      </w:r>
      <w:r w:rsidRPr="00113383">
        <w:rPr>
          <w:sz w:val="20"/>
          <w:szCs w:val="20"/>
        </w:rPr>
        <w:t>bankowy Beneficjenta dot. zaliczki</w:t>
      </w:r>
      <w:r>
        <w:rPr>
          <w:sz w:val="20"/>
          <w:szCs w:val="20"/>
        </w:rPr>
        <w:t xml:space="preserve"> o któ</w:t>
      </w:r>
      <w:r w:rsidR="00F76F95">
        <w:rPr>
          <w:sz w:val="20"/>
          <w:szCs w:val="20"/>
        </w:rPr>
        <w:t>rym mowa w § 1 pkt</w:t>
      </w:r>
      <w:r>
        <w:rPr>
          <w:sz w:val="20"/>
          <w:szCs w:val="20"/>
        </w:rPr>
        <w:t xml:space="preserve"> 20.</w:t>
      </w:r>
    </w:p>
    <w:p w:rsidR="003B71CA" w:rsidRDefault="003B71CA" w:rsidP="00E603DC">
      <w:pPr>
        <w:pStyle w:val="Akapitzlist"/>
        <w:numPr>
          <w:ilvl w:val="0"/>
          <w:numId w:val="20"/>
        </w:numPr>
        <w:autoSpaceDE w:val="0"/>
        <w:spacing w:before="120"/>
        <w:ind w:left="360"/>
        <w:jc w:val="both"/>
        <w:rPr>
          <w:sz w:val="20"/>
          <w:szCs w:val="20"/>
        </w:rPr>
      </w:pPr>
      <w:r>
        <w:rPr>
          <w:sz w:val="20"/>
          <w:szCs w:val="20"/>
        </w:rPr>
        <w:t xml:space="preserve">Dopuszcza </w:t>
      </w:r>
      <w:r w:rsidRPr="000C1AC1">
        <w:rPr>
          <w:sz w:val="20"/>
          <w:szCs w:val="20"/>
        </w:rPr>
        <w:t>się wypłatę zalic</w:t>
      </w:r>
      <w:r>
        <w:rPr>
          <w:sz w:val="20"/>
          <w:szCs w:val="20"/>
        </w:rPr>
        <w:t xml:space="preserve">zki w </w:t>
      </w:r>
      <w:r w:rsidR="001B64C9">
        <w:rPr>
          <w:sz w:val="20"/>
          <w:szCs w:val="20"/>
        </w:rPr>
        <w:t>jedn</w:t>
      </w:r>
      <w:r w:rsidR="002E1C3B">
        <w:rPr>
          <w:sz w:val="20"/>
          <w:szCs w:val="20"/>
        </w:rPr>
        <w:t>ej lub kilku</w:t>
      </w:r>
      <w:r w:rsidR="001B64C9">
        <w:rPr>
          <w:sz w:val="20"/>
          <w:szCs w:val="20"/>
        </w:rPr>
        <w:t xml:space="preserve"> transzach</w:t>
      </w:r>
      <w:r w:rsidR="002E1C3B">
        <w:rPr>
          <w:sz w:val="20"/>
          <w:szCs w:val="20"/>
        </w:rPr>
        <w:t>.</w:t>
      </w:r>
      <w:r w:rsidR="002F6692">
        <w:rPr>
          <w:sz w:val="20"/>
          <w:szCs w:val="20"/>
        </w:rPr>
        <w:t xml:space="preserve"> </w:t>
      </w:r>
    </w:p>
    <w:p w:rsidR="003B71CA" w:rsidRDefault="003B71CA" w:rsidP="00E603DC">
      <w:pPr>
        <w:pStyle w:val="Akapitzlist"/>
        <w:numPr>
          <w:ilvl w:val="0"/>
          <w:numId w:val="20"/>
        </w:numPr>
        <w:autoSpaceDE w:val="0"/>
        <w:spacing w:before="120"/>
        <w:ind w:left="360"/>
        <w:jc w:val="both"/>
        <w:rPr>
          <w:sz w:val="20"/>
          <w:szCs w:val="20"/>
        </w:rPr>
      </w:pPr>
      <w:r>
        <w:rPr>
          <w:sz w:val="20"/>
          <w:szCs w:val="20"/>
        </w:rPr>
        <w:t xml:space="preserve">Pierwsza transza dofinansowania w formie zaliczki może zostać przekazana Beneficjentowi na podstawie poprawnego wniosku o płatność, natomiast następne transze przekazywane będą na podstawie poprawnego wniosku o płatność, stanowiącego rozliczenie dotychczas otrzymanych transz zaliczki w proporcji wskazanej w ust. 5. Transza dofinansowania w formie zaliczki zostanie przekazana Beneficjentowi </w:t>
      </w:r>
      <w:r w:rsidR="00E27778">
        <w:rPr>
          <w:sz w:val="20"/>
          <w:szCs w:val="20"/>
        </w:rPr>
        <w:t>przez Płatnika</w:t>
      </w:r>
      <w:r w:rsidR="00E27778">
        <w:rPr>
          <w:sz w:val="20"/>
          <w:szCs w:val="20"/>
        </w:rPr>
        <w:br/>
      </w:r>
      <w:r w:rsidRPr="00113383">
        <w:rPr>
          <w:sz w:val="20"/>
          <w:szCs w:val="20"/>
        </w:rPr>
        <w:t>po wystawieniu</w:t>
      </w:r>
      <w:r>
        <w:rPr>
          <w:sz w:val="20"/>
          <w:szCs w:val="20"/>
        </w:rPr>
        <w:t xml:space="preserve"> przez Instytucję Zarządzającą RPO WZ </w:t>
      </w:r>
      <w:r w:rsidRPr="00113383">
        <w:rPr>
          <w:sz w:val="20"/>
          <w:szCs w:val="20"/>
        </w:rPr>
        <w:t>zlecenia</w:t>
      </w:r>
      <w:r>
        <w:rPr>
          <w:sz w:val="20"/>
          <w:szCs w:val="20"/>
        </w:rPr>
        <w:t xml:space="preserve"> płatności Płatnikowi, w terminie do 35 dni roboczych od dnia zatwierdzenia przez Instytucję Zarządzającą RPO WZ wniosku o płatność. </w:t>
      </w:r>
    </w:p>
    <w:p w:rsidR="003B71CA" w:rsidRDefault="003B71CA" w:rsidP="00E603DC">
      <w:pPr>
        <w:pStyle w:val="Akapitzlist"/>
        <w:numPr>
          <w:ilvl w:val="0"/>
          <w:numId w:val="20"/>
        </w:numPr>
        <w:autoSpaceDE w:val="0"/>
        <w:spacing w:before="120"/>
        <w:ind w:left="360"/>
        <w:jc w:val="both"/>
        <w:rPr>
          <w:sz w:val="20"/>
          <w:szCs w:val="20"/>
        </w:rPr>
      </w:pPr>
      <w:r>
        <w:rPr>
          <w:sz w:val="20"/>
          <w:szCs w:val="20"/>
        </w:rPr>
        <w:t xml:space="preserve">Przekazywanie drugiej i kolejnych transz dofinansowania w formie zaliczki jest uzależnione od rozliczenia uprzednio uzyskanych płatności zaliczkowych w wysokości, co najmniej 70% ich wartości. </w:t>
      </w:r>
    </w:p>
    <w:p w:rsidR="003B71CA" w:rsidRDefault="003B71CA" w:rsidP="00E603DC">
      <w:pPr>
        <w:pStyle w:val="Akapitzlist"/>
        <w:numPr>
          <w:ilvl w:val="0"/>
          <w:numId w:val="20"/>
        </w:numPr>
        <w:autoSpaceDE w:val="0"/>
        <w:spacing w:before="120"/>
        <w:ind w:left="360"/>
        <w:jc w:val="both"/>
        <w:rPr>
          <w:sz w:val="20"/>
          <w:szCs w:val="20"/>
        </w:rPr>
      </w:pPr>
      <w:r>
        <w:rPr>
          <w:sz w:val="20"/>
          <w:szCs w:val="20"/>
        </w:rPr>
        <w:t>W przypadku drugiej i kolejnej transzy zaliczki przekazywanej Beneficjentowi, w terminie do 35 dni roboczych od dnia zatwierdzenia przez Instytucję Zarządzającą RPO WZ wniosku o płatność, zostanie wystawione przez Instytucję Zarządzającą RPO WZ zlecenie płatno</w:t>
      </w:r>
      <w:r w:rsidR="00F76F95">
        <w:rPr>
          <w:sz w:val="20"/>
          <w:szCs w:val="20"/>
        </w:rPr>
        <w:t>ści Płatnikowi, z zastrzeżeniem</w:t>
      </w:r>
      <w:r w:rsidR="00E27778">
        <w:rPr>
          <w:sz w:val="20"/>
          <w:szCs w:val="20"/>
        </w:rPr>
        <w:t xml:space="preserve"> </w:t>
      </w:r>
      <w:r w:rsidRPr="001F2907">
        <w:rPr>
          <w:sz w:val="20"/>
          <w:szCs w:val="20"/>
        </w:rPr>
        <w:t>§ 6 ust. 1 niniejszej</w:t>
      </w:r>
      <w:r>
        <w:rPr>
          <w:sz w:val="20"/>
          <w:szCs w:val="20"/>
        </w:rPr>
        <w:t xml:space="preserve"> Decyzji. Rozliczenie transzy polega na wykazaniu </w:t>
      </w:r>
      <w:r w:rsidR="00F76F95">
        <w:rPr>
          <w:sz w:val="20"/>
          <w:szCs w:val="20"/>
        </w:rPr>
        <w:t>przez Beneficjenta we wnioskach</w:t>
      </w:r>
      <w:r w:rsidR="00E27778">
        <w:rPr>
          <w:sz w:val="20"/>
          <w:szCs w:val="20"/>
        </w:rPr>
        <w:t xml:space="preserve"> </w:t>
      </w:r>
      <w:r>
        <w:rPr>
          <w:sz w:val="20"/>
          <w:szCs w:val="20"/>
        </w:rPr>
        <w:t>o płatność wydatków kwalifikowalnych oraz zatwierdzenia tych wydatków przez Instytucję Zarządzającą RPO WZ.</w:t>
      </w:r>
    </w:p>
    <w:p w:rsidR="003B71CA" w:rsidRDefault="003B71CA" w:rsidP="00E603DC">
      <w:pPr>
        <w:pStyle w:val="Akapitzlist"/>
        <w:numPr>
          <w:ilvl w:val="0"/>
          <w:numId w:val="20"/>
        </w:numPr>
        <w:autoSpaceDE w:val="0"/>
        <w:spacing w:before="120"/>
        <w:ind w:left="360"/>
        <w:jc w:val="both"/>
        <w:rPr>
          <w:sz w:val="20"/>
          <w:szCs w:val="20"/>
        </w:rPr>
      </w:pPr>
      <w:r>
        <w:rPr>
          <w:sz w:val="20"/>
          <w:szCs w:val="20"/>
        </w:rPr>
        <w:t>Beneficjent zobowiązany jest do przedstawienia wniosku o płatność roz</w:t>
      </w:r>
      <w:r w:rsidR="00F76F95">
        <w:rPr>
          <w:sz w:val="20"/>
          <w:szCs w:val="20"/>
        </w:rPr>
        <w:t>liczającego zaliczkę w terminie</w:t>
      </w:r>
      <w:r w:rsidR="00F76F95">
        <w:rPr>
          <w:sz w:val="20"/>
          <w:szCs w:val="20"/>
        </w:rPr>
        <w:br/>
      </w:r>
      <w:r>
        <w:rPr>
          <w:sz w:val="20"/>
          <w:szCs w:val="20"/>
        </w:rPr>
        <w:t>do 3 miesięcy od jej otrzymania. Każda kolejna wnioskowana transza</w:t>
      </w:r>
      <w:r w:rsidR="00F76F95">
        <w:rPr>
          <w:sz w:val="20"/>
          <w:szCs w:val="20"/>
        </w:rPr>
        <w:t xml:space="preserve"> zaliczki zostanie pomniejszona</w:t>
      </w:r>
      <w:r w:rsidR="00F03542">
        <w:rPr>
          <w:sz w:val="20"/>
          <w:szCs w:val="20"/>
        </w:rPr>
        <w:t xml:space="preserve"> </w:t>
      </w:r>
      <w:r>
        <w:rPr>
          <w:sz w:val="20"/>
          <w:szCs w:val="20"/>
        </w:rPr>
        <w:t>o kwoty niewykorzystane z poprzedniej transzy z zastrzeżeniem ust. 5.</w:t>
      </w:r>
    </w:p>
    <w:p w:rsidR="003B71CA" w:rsidRDefault="003B71CA" w:rsidP="00E603DC">
      <w:pPr>
        <w:pStyle w:val="Akapitzlist"/>
        <w:numPr>
          <w:ilvl w:val="0"/>
          <w:numId w:val="20"/>
        </w:numPr>
        <w:autoSpaceDE w:val="0"/>
        <w:spacing w:before="120"/>
        <w:ind w:left="360"/>
        <w:jc w:val="both"/>
        <w:rPr>
          <w:sz w:val="20"/>
          <w:szCs w:val="20"/>
        </w:rPr>
      </w:pPr>
      <w:r>
        <w:rPr>
          <w:sz w:val="20"/>
          <w:szCs w:val="20"/>
        </w:rPr>
        <w:t xml:space="preserve">W przypadku niezłożenia wniosku </w:t>
      </w:r>
      <w:r w:rsidRPr="00253EC4">
        <w:rPr>
          <w:sz w:val="20"/>
          <w:szCs w:val="20"/>
        </w:rPr>
        <w:t>o płatność rozliczającego otrzymane transze zaliczki</w:t>
      </w:r>
      <w:r w:rsidR="00CA2405">
        <w:rPr>
          <w:sz w:val="20"/>
          <w:szCs w:val="20"/>
        </w:rPr>
        <w:t xml:space="preserve"> </w:t>
      </w:r>
      <w:r w:rsidR="00F76F95">
        <w:rPr>
          <w:sz w:val="20"/>
          <w:szCs w:val="20"/>
        </w:rPr>
        <w:t>na kwotę lub</w:t>
      </w:r>
      <w:r w:rsidR="00F76F95">
        <w:rPr>
          <w:sz w:val="20"/>
          <w:szCs w:val="20"/>
        </w:rPr>
        <w:br/>
      </w:r>
      <w:r>
        <w:rPr>
          <w:sz w:val="20"/>
          <w:szCs w:val="20"/>
        </w:rPr>
        <w:t>w terminie, o których mowa w Umowie, od środków pozostałych do rozlicze</w:t>
      </w:r>
      <w:r w:rsidR="00F03542">
        <w:rPr>
          <w:sz w:val="20"/>
          <w:szCs w:val="20"/>
        </w:rPr>
        <w:t xml:space="preserve">nia naliczane będą odsetki, jak </w:t>
      </w:r>
      <w:r>
        <w:rPr>
          <w:sz w:val="20"/>
          <w:szCs w:val="20"/>
        </w:rPr>
        <w:t>dla zaległości podatkowych, liczone od dnia przekazania środków do dnia złożenia wniosku o płatność</w:t>
      </w:r>
      <w:r w:rsidR="0075152D">
        <w:rPr>
          <w:sz w:val="20"/>
          <w:szCs w:val="20"/>
        </w:rPr>
        <w:t xml:space="preserve">, </w:t>
      </w:r>
      <w:r w:rsidR="0075152D" w:rsidRPr="00586CDE">
        <w:rPr>
          <w:sz w:val="20"/>
          <w:szCs w:val="20"/>
        </w:rPr>
        <w:t>zgodnie z procedurą, o której mowa w art. 189 ustawy z dnia 27 sierpnia 2009 r. o finansach publicznych</w:t>
      </w:r>
      <w:r>
        <w:rPr>
          <w:sz w:val="20"/>
          <w:szCs w:val="20"/>
        </w:rPr>
        <w:t>.</w:t>
      </w:r>
    </w:p>
    <w:p w:rsidR="003B71CA" w:rsidRDefault="003B71CA" w:rsidP="00E603DC">
      <w:pPr>
        <w:pStyle w:val="Akapitzlist"/>
        <w:numPr>
          <w:ilvl w:val="0"/>
          <w:numId w:val="20"/>
        </w:numPr>
        <w:autoSpaceDE w:val="0"/>
        <w:spacing w:before="120"/>
        <w:ind w:left="360"/>
        <w:jc w:val="both"/>
        <w:rPr>
          <w:iCs/>
          <w:color w:val="000000"/>
          <w:sz w:val="20"/>
          <w:szCs w:val="20"/>
        </w:rPr>
      </w:pPr>
      <w:r>
        <w:rPr>
          <w:iCs/>
          <w:color w:val="000000"/>
          <w:sz w:val="20"/>
          <w:szCs w:val="20"/>
        </w:rPr>
        <w:t>Z</w:t>
      </w:r>
      <w:r>
        <w:rPr>
          <w:sz w:val="20"/>
          <w:szCs w:val="20"/>
        </w:rPr>
        <w:t>wrot niewykorzystanej części zaliczki powinien nastąpić nie późni</w:t>
      </w:r>
      <w:r w:rsidR="00F76F95">
        <w:rPr>
          <w:sz w:val="20"/>
          <w:szCs w:val="20"/>
        </w:rPr>
        <w:t>ej, niż w dniu złożenia wniosku</w:t>
      </w:r>
      <w:r w:rsidR="00F03542">
        <w:rPr>
          <w:sz w:val="20"/>
          <w:szCs w:val="20"/>
        </w:rPr>
        <w:t xml:space="preserve"> </w:t>
      </w:r>
      <w:r>
        <w:rPr>
          <w:sz w:val="20"/>
          <w:szCs w:val="20"/>
        </w:rPr>
        <w:t>o płatność końcową. Zwrot w terminie późniejszym sk</w:t>
      </w:r>
      <w:r>
        <w:rPr>
          <w:iCs/>
          <w:color w:val="000000"/>
          <w:sz w:val="20"/>
          <w:szCs w:val="20"/>
        </w:rPr>
        <w:t>utkuje naliczeniem odsetek, jak dla zaległości podatkowych, liczonych od dnia przekazania środków.</w:t>
      </w:r>
    </w:p>
    <w:p w:rsidR="003B71CA" w:rsidRDefault="003B71CA" w:rsidP="00E603DC">
      <w:pPr>
        <w:pStyle w:val="Akapitzlist"/>
        <w:numPr>
          <w:ilvl w:val="0"/>
          <w:numId w:val="20"/>
        </w:numPr>
        <w:autoSpaceDE w:val="0"/>
        <w:spacing w:before="120"/>
        <w:ind w:left="360"/>
        <w:jc w:val="both"/>
        <w:rPr>
          <w:sz w:val="20"/>
          <w:szCs w:val="20"/>
        </w:rPr>
      </w:pPr>
      <w:r>
        <w:rPr>
          <w:sz w:val="20"/>
          <w:szCs w:val="20"/>
        </w:rPr>
        <w:t>Jeżeli przekazane Beneficjentowi środki finansowe w formie zaliczki nie wyczerpują kwoty przyznanego dofinansowania, przekazanie pozostałej części dofinansowania, ponad wartość wskazaną w § 5 ust. 1 pkt 1, będzie stanowić refundację wydatków kwalifikowalnych faktycznie poniesionych i w całości zapłaconych wcześniej przez Beneficjenta w ramach Projektu na zasadach określonych poniżej.</w:t>
      </w:r>
    </w:p>
    <w:p w:rsidR="003B71CA" w:rsidRPr="00397F2C" w:rsidRDefault="003B71CA" w:rsidP="00E603DC">
      <w:pPr>
        <w:pStyle w:val="Akapitzlist"/>
        <w:numPr>
          <w:ilvl w:val="0"/>
          <w:numId w:val="20"/>
        </w:numPr>
        <w:autoSpaceDE w:val="0"/>
        <w:spacing w:before="120"/>
        <w:ind w:left="360"/>
        <w:jc w:val="both"/>
        <w:rPr>
          <w:sz w:val="20"/>
          <w:szCs w:val="20"/>
        </w:rPr>
      </w:pPr>
      <w:r w:rsidRPr="00397F2C">
        <w:rPr>
          <w:iCs/>
          <w:sz w:val="20"/>
          <w:szCs w:val="20"/>
        </w:rPr>
        <w:t>Dofinansowanie w formie refundacji wydatków przekazywane jes</w:t>
      </w:r>
      <w:r w:rsidR="00F76F95">
        <w:rPr>
          <w:iCs/>
          <w:sz w:val="20"/>
          <w:szCs w:val="20"/>
        </w:rPr>
        <w:t>t Beneficjentowi przez Płatnika</w:t>
      </w:r>
      <w:r w:rsidR="00F03542">
        <w:rPr>
          <w:iCs/>
          <w:sz w:val="20"/>
          <w:szCs w:val="20"/>
        </w:rPr>
        <w:br/>
      </w:r>
      <w:r w:rsidRPr="00397F2C">
        <w:rPr>
          <w:iCs/>
          <w:sz w:val="20"/>
          <w:szCs w:val="20"/>
        </w:rPr>
        <w:t>na podstawie zweryfikowanego przez Instytucję Zarządzającą RPO WZ wniosku o płatność</w:t>
      </w:r>
      <w:r w:rsidR="00397F2C" w:rsidRPr="00397F2C">
        <w:rPr>
          <w:iCs/>
          <w:sz w:val="20"/>
          <w:szCs w:val="20"/>
        </w:rPr>
        <w:t xml:space="preserve"> </w:t>
      </w:r>
      <w:r w:rsidR="00F76F95">
        <w:rPr>
          <w:iCs/>
          <w:sz w:val="20"/>
          <w:szCs w:val="20"/>
        </w:rPr>
        <w:t>przelewem</w:t>
      </w:r>
      <w:r w:rsidR="00F76F95">
        <w:rPr>
          <w:iCs/>
          <w:sz w:val="20"/>
          <w:szCs w:val="20"/>
        </w:rPr>
        <w:br/>
      </w:r>
      <w:r w:rsidRPr="00397F2C">
        <w:rPr>
          <w:iCs/>
          <w:sz w:val="20"/>
          <w:szCs w:val="20"/>
        </w:rPr>
        <w:t xml:space="preserve">na rachunek bankowy Beneficjenta, o którym mowa w § 1 pkt 19 Decyzji. </w:t>
      </w:r>
      <w:r w:rsidRPr="00397F2C">
        <w:rPr>
          <w:sz w:val="20"/>
          <w:szCs w:val="20"/>
        </w:rPr>
        <w:t>Przekazanie płatności pośrednich następuje po zatwierdzeniu wniosku o płatność pośrednią złożonego przez Beneficjenta do Instytucji Zarządzającej RPO WZ, z zastrzeżeniem § 6 ust. 1 Decyzji.</w:t>
      </w:r>
    </w:p>
    <w:p w:rsidR="003B71CA" w:rsidRDefault="003B71CA" w:rsidP="00E603DC">
      <w:pPr>
        <w:pStyle w:val="Akapitzlist"/>
        <w:numPr>
          <w:ilvl w:val="0"/>
          <w:numId w:val="20"/>
        </w:numPr>
        <w:autoSpaceDE w:val="0"/>
        <w:spacing w:before="120"/>
        <w:ind w:left="360"/>
        <w:jc w:val="both"/>
        <w:rPr>
          <w:sz w:val="20"/>
          <w:szCs w:val="20"/>
        </w:rPr>
      </w:pPr>
      <w:r w:rsidRPr="00397F2C">
        <w:rPr>
          <w:sz w:val="20"/>
          <w:szCs w:val="20"/>
        </w:rPr>
        <w:t>Beneficjent przekazuje do Instytucji Zarządzającej RPO WZ pisemnie</w:t>
      </w:r>
      <w:r>
        <w:rPr>
          <w:sz w:val="20"/>
          <w:szCs w:val="20"/>
        </w:rPr>
        <w:t xml:space="preserve"> i </w:t>
      </w:r>
      <w:r w:rsidR="00F76F95">
        <w:rPr>
          <w:sz w:val="20"/>
          <w:szCs w:val="20"/>
        </w:rPr>
        <w:t>w formie elektronicznej wniosek</w:t>
      </w:r>
      <w:r w:rsidR="00F76F95">
        <w:rPr>
          <w:sz w:val="20"/>
          <w:szCs w:val="20"/>
        </w:rPr>
        <w:br/>
      </w:r>
      <w:r>
        <w:rPr>
          <w:sz w:val="20"/>
          <w:szCs w:val="20"/>
        </w:rPr>
        <w:t>o płatność środków podlegających refundacji nie rzadziej niż raz na kwartał do 15 dn</w:t>
      </w:r>
      <w:r w:rsidR="00F03542">
        <w:rPr>
          <w:sz w:val="20"/>
          <w:szCs w:val="20"/>
        </w:rPr>
        <w:t xml:space="preserve">ia miesiąca </w:t>
      </w:r>
      <w:r>
        <w:rPr>
          <w:sz w:val="20"/>
          <w:szCs w:val="20"/>
        </w:rPr>
        <w:t xml:space="preserve">następującego po zakończeniu kwartału, którego dotyczy i nie częściej niż raz na miesiąc.     </w:t>
      </w:r>
    </w:p>
    <w:p w:rsidR="003B71CA" w:rsidRDefault="003B71CA" w:rsidP="00E603DC">
      <w:pPr>
        <w:pStyle w:val="Akapitzlist"/>
        <w:numPr>
          <w:ilvl w:val="0"/>
          <w:numId w:val="20"/>
        </w:numPr>
        <w:autoSpaceDE w:val="0"/>
        <w:spacing w:before="120"/>
        <w:ind w:left="360"/>
        <w:jc w:val="both"/>
        <w:rPr>
          <w:sz w:val="20"/>
          <w:szCs w:val="20"/>
        </w:rPr>
      </w:pPr>
      <w:r>
        <w:rPr>
          <w:sz w:val="20"/>
          <w:szCs w:val="20"/>
        </w:rPr>
        <w:t xml:space="preserve">Zwrot odsetek, także od środków nieprawidłowo wydatkowanych, może zostać dokonany przez pomniejszenie kolejnych płatności na rzecz Beneficjenta o kwotę podlegającą zwrotowi, która jest uwzględniona w zleceniu płatności kierowanym do Płatnika. Zwroty nierozliczonych, niewykorzystanych kwot, a także odsetek muszą być dokonywane na </w:t>
      </w:r>
      <w:r w:rsidR="00401DEB">
        <w:rPr>
          <w:sz w:val="20"/>
          <w:szCs w:val="20"/>
        </w:rPr>
        <w:t xml:space="preserve">rachunek o którym mowa w </w:t>
      </w:r>
      <w:r w:rsidR="00401DEB" w:rsidRPr="00397F2C">
        <w:rPr>
          <w:iCs/>
          <w:sz w:val="20"/>
          <w:szCs w:val="20"/>
        </w:rPr>
        <w:t xml:space="preserve">§ 1 pkt </w:t>
      </w:r>
      <w:r w:rsidR="00401DEB">
        <w:rPr>
          <w:iCs/>
          <w:sz w:val="20"/>
          <w:szCs w:val="20"/>
        </w:rPr>
        <w:t>37</w:t>
      </w:r>
      <w:r>
        <w:rPr>
          <w:sz w:val="20"/>
          <w:szCs w:val="20"/>
        </w:rPr>
        <w:t>.</w:t>
      </w:r>
    </w:p>
    <w:p w:rsidR="003B71CA" w:rsidRDefault="003B71CA" w:rsidP="00E603DC">
      <w:pPr>
        <w:pStyle w:val="Akapitzlist"/>
        <w:numPr>
          <w:ilvl w:val="0"/>
          <w:numId w:val="20"/>
        </w:numPr>
        <w:autoSpaceDE w:val="0"/>
        <w:spacing w:before="120"/>
        <w:ind w:left="360"/>
        <w:jc w:val="both"/>
        <w:rPr>
          <w:sz w:val="20"/>
          <w:szCs w:val="20"/>
        </w:rPr>
      </w:pPr>
      <w:r>
        <w:rPr>
          <w:sz w:val="20"/>
          <w:szCs w:val="20"/>
        </w:rPr>
        <w:t>Każdy wydatek kwalifikowany powinien zostać ujęty we wniosku o płatność przekazywanym Instytucji Zarządzającej RPO WZ w terminie do 3 miesięcy od daty poniesienia z</w:t>
      </w:r>
      <w:r w:rsidR="00F76F95">
        <w:rPr>
          <w:sz w:val="20"/>
          <w:szCs w:val="20"/>
        </w:rPr>
        <w:t>godnie z art. 190 ustawy z dnia</w:t>
      </w:r>
      <w:r w:rsidR="00F03542">
        <w:rPr>
          <w:sz w:val="20"/>
          <w:szCs w:val="20"/>
        </w:rPr>
        <w:br/>
      </w:r>
      <w:r>
        <w:rPr>
          <w:sz w:val="20"/>
          <w:szCs w:val="20"/>
        </w:rPr>
        <w:t>27 sierpnia 2009 r. o finansach publicznych.</w:t>
      </w:r>
    </w:p>
    <w:p w:rsidR="003B71CA" w:rsidRDefault="003B71CA" w:rsidP="00E603DC">
      <w:pPr>
        <w:pStyle w:val="Akapitzlist"/>
        <w:numPr>
          <w:ilvl w:val="0"/>
          <w:numId w:val="20"/>
        </w:numPr>
        <w:autoSpaceDE w:val="0"/>
        <w:spacing w:before="120"/>
        <w:ind w:left="360"/>
        <w:jc w:val="both"/>
        <w:rPr>
          <w:sz w:val="20"/>
          <w:szCs w:val="20"/>
        </w:rPr>
      </w:pPr>
      <w:r>
        <w:rPr>
          <w:sz w:val="20"/>
          <w:szCs w:val="20"/>
        </w:rPr>
        <w:t>Brak wydatków po stronie Beneficjenta nie zwalnia go z obowiązku pr</w:t>
      </w:r>
      <w:r w:rsidR="00F76F95">
        <w:rPr>
          <w:sz w:val="20"/>
          <w:szCs w:val="20"/>
        </w:rPr>
        <w:t>zedkładania wniosków o płatność</w:t>
      </w:r>
      <w:r w:rsidR="00F76F95">
        <w:rPr>
          <w:sz w:val="20"/>
          <w:szCs w:val="20"/>
        </w:rPr>
        <w:br/>
      </w:r>
      <w:r>
        <w:rPr>
          <w:sz w:val="20"/>
          <w:szCs w:val="20"/>
        </w:rPr>
        <w:t>z wypełnioną częścią sprawozdawczą.</w:t>
      </w:r>
    </w:p>
    <w:p w:rsidR="001528C4" w:rsidRDefault="003B71CA" w:rsidP="00DC6A17">
      <w:pPr>
        <w:pStyle w:val="Akapitzlist"/>
        <w:numPr>
          <w:ilvl w:val="0"/>
          <w:numId w:val="20"/>
        </w:numPr>
        <w:autoSpaceDE w:val="0"/>
        <w:spacing w:before="120"/>
        <w:ind w:left="360"/>
        <w:jc w:val="both"/>
        <w:rPr>
          <w:sz w:val="20"/>
          <w:szCs w:val="20"/>
        </w:rPr>
      </w:pPr>
      <w:r w:rsidRPr="00397F2C">
        <w:rPr>
          <w:sz w:val="20"/>
          <w:szCs w:val="20"/>
        </w:rPr>
        <w:t xml:space="preserve">Beneficjent składa </w:t>
      </w:r>
      <w:r w:rsidR="00397F2C" w:rsidRPr="00397F2C">
        <w:rPr>
          <w:sz w:val="20"/>
          <w:szCs w:val="20"/>
        </w:rPr>
        <w:t xml:space="preserve">ostatni </w:t>
      </w:r>
      <w:r w:rsidRPr="00397F2C">
        <w:rPr>
          <w:sz w:val="20"/>
          <w:szCs w:val="20"/>
        </w:rPr>
        <w:t>wniosek o płatność w terminie niepr</w:t>
      </w:r>
      <w:r w:rsidR="00F03542">
        <w:rPr>
          <w:sz w:val="20"/>
          <w:szCs w:val="20"/>
        </w:rPr>
        <w:t>zekraczającym 20 dni roboczych</w:t>
      </w:r>
      <w:r w:rsidR="00F03542">
        <w:rPr>
          <w:sz w:val="20"/>
          <w:szCs w:val="20"/>
        </w:rPr>
        <w:br/>
      </w:r>
      <w:r w:rsidRPr="00397F2C">
        <w:rPr>
          <w:sz w:val="20"/>
          <w:szCs w:val="20"/>
        </w:rPr>
        <w:t>od zakończenia realizacji Projektu wskazanego w § 3 ust. 1 pkt. 4.</w:t>
      </w:r>
    </w:p>
    <w:p w:rsidR="001528C4" w:rsidRDefault="001528C4" w:rsidP="00DC6A17">
      <w:pPr>
        <w:pStyle w:val="Akapitzlist"/>
        <w:numPr>
          <w:ilvl w:val="0"/>
          <w:numId w:val="20"/>
        </w:numPr>
        <w:autoSpaceDE w:val="0"/>
        <w:spacing w:before="120"/>
        <w:ind w:left="360"/>
        <w:jc w:val="both"/>
        <w:rPr>
          <w:sz w:val="20"/>
          <w:szCs w:val="20"/>
        </w:rPr>
      </w:pPr>
      <w:r w:rsidRPr="001528C4">
        <w:rPr>
          <w:sz w:val="20"/>
          <w:szCs w:val="20"/>
        </w:rPr>
        <w:t>W przypadku Projekt</w:t>
      </w:r>
      <w:r w:rsidR="00F76F95">
        <w:rPr>
          <w:sz w:val="20"/>
          <w:szCs w:val="20"/>
        </w:rPr>
        <w:t xml:space="preserve">ów typu „Zaprojektuj i wybuduj” </w:t>
      </w:r>
      <w:r w:rsidRPr="001528C4">
        <w:rPr>
          <w:sz w:val="20"/>
          <w:szCs w:val="20"/>
        </w:rPr>
        <w:t>wypłata dofinansowania uzależniona jest dodatkowo od przedłożenia przez Beneficjenta wszelkich wymaganych prawem załąc</w:t>
      </w:r>
      <w:r w:rsidR="00F03542">
        <w:rPr>
          <w:sz w:val="20"/>
          <w:szCs w:val="20"/>
        </w:rPr>
        <w:t xml:space="preserve">zników środowiskowych, pozwoleń </w:t>
      </w:r>
      <w:r w:rsidRPr="001528C4">
        <w:rPr>
          <w:sz w:val="20"/>
          <w:szCs w:val="20"/>
        </w:rPr>
        <w:t>na realizację projektu, tj. w szczególności pozwolenia na budowę, z</w:t>
      </w:r>
      <w:r w:rsidR="00F76F95">
        <w:rPr>
          <w:sz w:val="20"/>
          <w:szCs w:val="20"/>
        </w:rPr>
        <w:t>głoszenia budowy</w:t>
      </w:r>
      <w:r w:rsidR="00F03542">
        <w:rPr>
          <w:sz w:val="20"/>
          <w:szCs w:val="20"/>
        </w:rPr>
        <w:t xml:space="preserve"> </w:t>
      </w:r>
      <w:r w:rsidRPr="001528C4">
        <w:rPr>
          <w:sz w:val="20"/>
          <w:szCs w:val="20"/>
        </w:rPr>
        <w:t xml:space="preserve">lub zgłoszenia wykonania robót budowlanych. </w:t>
      </w:r>
    </w:p>
    <w:p w:rsidR="00DF0446" w:rsidRPr="00DF0446" w:rsidRDefault="00DF0446" w:rsidP="000902C3">
      <w:pPr>
        <w:pStyle w:val="Akapitzlist"/>
        <w:autoSpaceDE w:val="0"/>
        <w:ind w:left="357"/>
        <w:jc w:val="both"/>
        <w:rPr>
          <w:sz w:val="20"/>
          <w:szCs w:val="20"/>
        </w:rPr>
      </w:pPr>
    </w:p>
    <w:p w:rsidR="003B71CA" w:rsidRDefault="003B71CA" w:rsidP="003B71CA">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Rozliczanie</w:t>
      </w:r>
    </w:p>
    <w:p w:rsidR="003B71CA" w:rsidRDefault="003B71CA" w:rsidP="003B71CA">
      <w:pPr>
        <w:pStyle w:val="Default"/>
        <w:tabs>
          <w:tab w:val="left" w:pos="360"/>
        </w:tabs>
        <w:spacing w:before="120"/>
        <w:jc w:val="center"/>
        <w:rPr>
          <w:rFonts w:ascii="Times New Roman" w:hAnsi="Times New Roman" w:cs="Times New Roman"/>
          <w:b/>
          <w:sz w:val="20"/>
          <w:szCs w:val="20"/>
        </w:rPr>
      </w:pPr>
      <w:r>
        <w:rPr>
          <w:rFonts w:ascii="Times New Roman" w:hAnsi="Times New Roman" w:cs="Times New Roman"/>
          <w:b/>
          <w:sz w:val="20"/>
          <w:szCs w:val="20"/>
        </w:rPr>
        <w:t>§ 6</w:t>
      </w:r>
    </w:p>
    <w:p w:rsidR="003B71CA" w:rsidRDefault="003B71CA" w:rsidP="003B71CA">
      <w:pPr>
        <w:pStyle w:val="CM4"/>
        <w:numPr>
          <w:ilvl w:val="0"/>
          <w:numId w:val="10"/>
        </w:numPr>
        <w:tabs>
          <w:tab w:val="left" w:pos="720"/>
        </w:tabs>
        <w:spacing w:before="120" w:line="240" w:lineRule="auto"/>
        <w:jc w:val="both"/>
        <w:rPr>
          <w:rFonts w:ascii="Times New Roman" w:hAnsi="Times New Roman"/>
          <w:sz w:val="20"/>
          <w:szCs w:val="20"/>
        </w:rPr>
      </w:pPr>
      <w:r>
        <w:rPr>
          <w:rFonts w:ascii="Times New Roman" w:hAnsi="Times New Roman"/>
          <w:sz w:val="20"/>
          <w:szCs w:val="20"/>
        </w:rPr>
        <w:t xml:space="preserve">Warunkiem rozliczenia wydatków lub przekazania Beneficjentowi środków dofinansowania jest: </w:t>
      </w:r>
    </w:p>
    <w:p w:rsidR="003B71CA" w:rsidRDefault="003B71CA" w:rsidP="00F76F95">
      <w:pPr>
        <w:pStyle w:val="CM12"/>
        <w:numPr>
          <w:ilvl w:val="1"/>
          <w:numId w:val="10"/>
        </w:numPr>
        <w:tabs>
          <w:tab w:val="clear" w:pos="786"/>
        </w:tabs>
        <w:spacing w:before="120" w:line="240" w:lineRule="auto"/>
        <w:ind w:left="709" w:hanging="331"/>
        <w:jc w:val="both"/>
        <w:rPr>
          <w:rFonts w:ascii="Times New Roman" w:hAnsi="Times New Roman"/>
          <w:sz w:val="20"/>
          <w:szCs w:val="20"/>
        </w:rPr>
      </w:pPr>
      <w:r>
        <w:rPr>
          <w:rFonts w:ascii="Times New Roman" w:hAnsi="Times New Roman"/>
          <w:sz w:val="20"/>
          <w:szCs w:val="20"/>
        </w:rPr>
        <w:t>złożenie przez Beneficjenta do Instytucji Zarządzającej RPO WZ poprawnego, kompletne</w:t>
      </w:r>
      <w:r w:rsidR="00F76F95">
        <w:rPr>
          <w:rFonts w:ascii="Times New Roman" w:hAnsi="Times New Roman"/>
          <w:sz w:val="20"/>
          <w:szCs w:val="20"/>
        </w:rPr>
        <w:t>go</w:t>
      </w:r>
      <w:r w:rsidR="00F76F95">
        <w:rPr>
          <w:rFonts w:ascii="Times New Roman" w:hAnsi="Times New Roman"/>
          <w:sz w:val="20"/>
          <w:szCs w:val="20"/>
        </w:rPr>
        <w:br/>
      </w:r>
      <w:r>
        <w:rPr>
          <w:rFonts w:ascii="Times New Roman" w:hAnsi="Times New Roman"/>
          <w:sz w:val="20"/>
          <w:szCs w:val="20"/>
        </w:rPr>
        <w:t>i spełniającego wymogi formalne, merytoryczne i rac</w:t>
      </w:r>
      <w:r w:rsidR="00F76F95">
        <w:rPr>
          <w:rFonts w:ascii="Times New Roman" w:hAnsi="Times New Roman"/>
          <w:sz w:val="20"/>
          <w:szCs w:val="20"/>
        </w:rPr>
        <w:t>hunkowe wniosku o płatność wraz</w:t>
      </w:r>
      <w:r w:rsidR="00F03542">
        <w:rPr>
          <w:rFonts w:ascii="Times New Roman" w:hAnsi="Times New Roman"/>
          <w:sz w:val="20"/>
          <w:szCs w:val="20"/>
        </w:rPr>
        <w:t xml:space="preserve"> </w:t>
      </w:r>
      <w:r>
        <w:rPr>
          <w:rFonts w:ascii="Times New Roman" w:hAnsi="Times New Roman"/>
          <w:sz w:val="20"/>
          <w:szCs w:val="20"/>
        </w:rPr>
        <w:t xml:space="preserve">z następującymi załącznikami, z zastrzeżeniem ust. 2, w tym m. in.:  </w:t>
      </w:r>
    </w:p>
    <w:p w:rsidR="003B71CA" w:rsidRDefault="003B71CA" w:rsidP="00F76F95">
      <w:pPr>
        <w:pStyle w:val="CM12"/>
        <w:numPr>
          <w:ilvl w:val="2"/>
          <w:numId w:val="10"/>
        </w:numPr>
        <w:tabs>
          <w:tab w:val="clear" w:pos="1080"/>
        </w:tabs>
        <w:spacing w:before="120" w:line="240" w:lineRule="auto"/>
        <w:ind w:left="993" w:hanging="284"/>
        <w:jc w:val="both"/>
        <w:rPr>
          <w:rFonts w:ascii="Times New Roman" w:hAnsi="Times New Roman"/>
          <w:sz w:val="20"/>
          <w:szCs w:val="20"/>
        </w:rPr>
      </w:pPr>
      <w:r>
        <w:rPr>
          <w:rFonts w:ascii="Times New Roman" w:hAnsi="Times New Roman"/>
          <w:sz w:val="20"/>
          <w:szCs w:val="20"/>
        </w:rPr>
        <w:t>oznaczonymi datą i potwierdzonymi za zgodność z ory</w:t>
      </w:r>
      <w:r w:rsidR="00F76F95">
        <w:rPr>
          <w:rFonts w:ascii="Times New Roman" w:hAnsi="Times New Roman"/>
          <w:sz w:val="20"/>
          <w:szCs w:val="20"/>
        </w:rPr>
        <w:t>ginałem przez osobę upoważnioną</w:t>
      </w:r>
      <w:r w:rsidR="00F76F95">
        <w:rPr>
          <w:rFonts w:ascii="Times New Roman" w:hAnsi="Times New Roman"/>
          <w:sz w:val="20"/>
          <w:szCs w:val="20"/>
        </w:rPr>
        <w:br/>
      </w:r>
      <w:r>
        <w:rPr>
          <w:rFonts w:ascii="Times New Roman" w:hAnsi="Times New Roman"/>
          <w:sz w:val="20"/>
          <w:szCs w:val="20"/>
        </w:rPr>
        <w:t xml:space="preserve">do reprezentowania Beneficjenta kopiami faktur lub innych dokumentów o równoważnej wartości dowodowej, </w:t>
      </w:r>
    </w:p>
    <w:p w:rsidR="003B71CA" w:rsidRDefault="003B71CA" w:rsidP="00F76F95">
      <w:pPr>
        <w:pStyle w:val="CM12"/>
        <w:numPr>
          <w:ilvl w:val="2"/>
          <w:numId w:val="10"/>
        </w:numPr>
        <w:tabs>
          <w:tab w:val="clear" w:pos="1080"/>
        </w:tabs>
        <w:spacing w:before="120" w:line="240" w:lineRule="auto"/>
        <w:ind w:left="993" w:hanging="284"/>
        <w:jc w:val="both"/>
        <w:rPr>
          <w:rFonts w:ascii="Times New Roman" w:hAnsi="Times New Roman"/>
          <w:sz w:val="20"/>
          <w:szCs w:val="20"/>
        </w:rPr>
      </w:pPr>
      <w:r>
        <w:rPr>
          <w:rFonts w:ascii="Times New Roman" w:hAnsi="Times New Roman"/>
          <w:sz w:val="20"/>
          <w:szCs w:val="20"/>
        </w:rPr>
        <w:t xml:space="preserve">oznaczonymi datą i potwierdzonymi za zgodność z oryginałem przez Beneficjenta lub osobę upoważnioną do reprezentowania Beneficjenta kopiami wyciągów bankowych z </w:t>
      </w:r>
      <w:r w:rsidRPr="00113383">
        <w:rPr>
          <w:rFonts w:ascii="Times New Roman" w:hAnsi="Times New Roman"/>
          <w:sz w:val="20"/>
          <w:szCs w:val="20"/>
        </w:rPr>
        <w:t>rachunku bankowego</w:t>
      </w:r>
      <w:r>
        <w:rPr>
          <w:rFonts w:ascii="Times New Roman" w:hAnsi="Times New Roman"/>
          <w:sz w:val="20"/>
          <w:szCs w:val="20"/>
        </w:rPr>
        <w:t xml:space="preserve"> Beneficjenta, o którym mowa </w:t>
      </w:r>
      <w:r w:rsidRPr="001F2907">
        <w:rPr>
          <w:rFonts w:ascii="Times New Roman" w:hAnsi="Times New Roman"/>
          <w:sz w:val="20"/>
          <w:szCs w:val="20"/>
        </w:rPr>
        <w:t>w § 1 pkt 19</w:t>
      </w:r>
      <w:r>
        <w:rPr>
          <w:rFonts w:ascii="Times New Roman" w:hAnsi="Times New Roman"/>
          <w:sz w:val="20"/>
          <w:szCs w:val="20"/>
        </w:rPr>
        <w:t xml:space="preserve"> niniejszej Decyzji lub przelewów bankowych, potwierdzającymi poniesienie wydatków. W</w:t>
      </w:r>
      <w:r w:rsidR="00F76F95">
        <w:rPr>
          <w:rFonts w:ascii="Times New Roman" w:hAnsi="Times New Roman"/>
          <w:sz w:val="20"/>
          <w:szCs w:val="20"/>
        </w:rPr>
        <w:t xml:space="preserve"> przypadkach określonych ustawą</w:t>
      </w:r>
      <w:r w:rsidR="00F03542">
        <w:rPr>
          <w:rFonts w:ascii="Times New Roman" w:hAnsi="Times New Roman"/>
          <w:sz w:val="20"/>
          <w:szCs w:val="20"/>
        </w:rPr>
        <w:t xml:space="preserve"> </w:t>
      </w:r>
      <w:r>
        <w:rPr>
          <w:rFonts w:ascii="Times New Roman" w:hAnsi="Times New Roman"/>
          <w:sz w:val="20"/>
          <w:szCs w:val="20"/>
        </w:rPr>
        <w:t xml:space="preserve">o swobodzie działalności gospodarczej z dnia 2 lipca 2004 r. </w:t>
      </w:r>
      <w:r w:rsidR="0075152D" w:rsidRPr="00113383">
        <w:rPr>
          <w:rFonts w:ascii="Times New Roman" w:hAnsi="Times New Roman"/>
          <w:sz w:val="20"/>
          <w:szCs w:val="20"/>
        </w:rPr>
        <w:t>(Dz.</w:t>
      </w:r>
      <w:r w:rsidR="00CD7899">
        <w:rPr>
          <w:rFonts w:ascii="Times New Roman" w:hAnsi="Times New Roman"/>
          <w:sz w:val="20"/>
          <w:szCs w:val="20"/>
        </w:rPr>
        <w:t xml:space="preserve"> </w:t>
      </w:r>
      <w:r w:rsidR="0075152D" w:rsidRPr="00113383">
        <w:rPr>
          <w:rFonts w:ascii="Times New Roman" w:hAnsi="Times New Roman"/>
          <w:sz w:val="20"/>
          <w:szCs w:val="20"/>
        </w:rPr>
        <w:t xml:space="preserve">U z </w:t>
      </w:r>
      <w:r w:rsidR="0075152D">
        <w:rPr>
          <w:rFonts w:ascii="Times New Roman" w:hAnsi="Times New Roman"/>
          <w:sz w:val="20"/>
          <w:szCs w:val="20"/>
        </w:rPr>
        <w:t>2013</w:t>
      </w:r>
      <w:r w:rsidR="0075152D" w:rsidRPr="00113383">
        <w:rPr>
          <w:rFonts w:ascii="Times New Roman" w:hAnsi="Times New Roman"/>
          <w:sz w:val="20"/>
          <w:szCs w:val="20"/>
        </w:rPr>
        <w:t xml:space="preserve"> r.</w:t>
      </w:r>
      <w:r w:rsidR="0075152D">
        <w:rPr>
          <w:rFonts w:ascii="Times New Roman" w:hAnsi="Times New Roman"/>
          <w:sz w:val="20"/>
          <w:szCs w:val="20"/>
        </w:rPr>
        <w:t>,</w:t>
      </w:r>
      <w:r w:rsidR="0075152D" w:rsidRPr="00113383">
        <w:rPr>
          <w:rFonts w:ascii="Times New Roman" w:hAnsi="Times New Roman"/>
          <w:sz w:val="20"/>
          <w:szCs w:val="20"/>
        </w:rPr>
        <w:t xml:space="preserve"> poz.</w:t>
      </w:r>
      <w:r w:rsidR="0075152D">
        <w:rPr>
          <w:rFonts w:ascii="Times New Roman" w:hAnsi="Times New Roman"/>
          <w:sz w:val="20"/>
          <w:szCs w:val="20"/>
        </w:rPr>
        <w:t xml:space="preserve"> 672</w:t>
      </w:r>
      <w:r w:rsidR="0075152D" w:rsidRPr="00113383">
        <w:rPr>
          <w:rFonts w:ascii="Times New Roman" w:hAnsi="Times New Roman"/>
          <w:sz w:val="20"/>
          <w:szCs w:val="20"/>
        </w:rPr>
        <w:t xml:space="preserve"> ze zm.)</w:t>
      </w:r>
      <w:r>
        <w:rPr>
          <w:rFonts w:ascii="Times New Roman" w:hAnsi="Times New Roman"/>
          <w:sz w:val="20"/>
          <w:szCs w:val="20"/>
        </w:rPr>
        <w:t xml:space="preserve"> dopuszczalne jest dokonywanie płatności gotówkowych. Potwierdzeniem dokonania takiej płatności jest stosowna adnotacja na fakturze lub innym dokumencie o równoważnej wartości dowodowej,</w:t>
      </w:r>
    </w:p>
    <w:p w:rsidR="003B71CA" w:rsidRDefault="003B71CA" w:rsidP="00F76F95">
      <w:pPr>
        <w:pStyle w:val="CM12"/>
        <w:numPr>
          <w:ilvl w:val="2"/>
          <w:numId w:val="10"/>
        </w:numPr>
        <w:tabs>
          <w:tab w:val="clear" w:pos="1080"/>
        </w:tabs>
        <w:spacing w:before="120" w:line="240" w:lineRule="auto"/>
        <w:ind w:left="993" w:hanging="284"/>
        <w:jc w:val="both"/>
        <w:rPr>
          <w:rFonts w:ascii="Times New Roman" w:hAnsi="Times New Roman"/>
          <w:sz w:val="20"/>
          <w:szCs w:val="20"/>
        </w:rPr>
      </w:pPr>
      <w:r>
        <w:rPr>
          <w:rFonts w:ascii="Times New Roman" w:hAnsi="Times New Roman"/>
          <w:sz w:val="20"/>
          <w:szCs w:val="20"/>
        </w:rPr>
        <w:t>oznaczonymi datą i potwierdzonymi za zgodność z oryginałem przez Beneficjenta lub osobę upoważnioną do reprezentowania Beneficjenta kopiami wyciągów bankowych z rachunków bankowych Beneficjenta</w:t>
      </w:r>
      <w:r w:rsidRPr="00113383">
        <w:rPr>
          <w:rFonts w:ascii="Times New Roman" w:hAnsi="Times New Roman"/>
          <w:sz w:val="20"/>
          <w:szCs w:val="20"/>
        </w:rPr>
        <w:t xml:space="preserve"> dot. zaliczki</w:t>
      </w:r>
      <w:r>
        <w:rPr>
          <w:rFonts w:ascii="Times New Roman" w:hAnsi="Times New Roman"/>
          <w:sz w:val="20"/>
          <w:szCs w:val="20"/>
        </w:rPr>
        <w:t xml:space="preserve">, o którym mowa </w:t>
      </w:r>
      <w:r w:rsidRPr="001F2907">
        <w:rPr>
          <w:rFonts w:ascii="Times New Roman" w:hAnsi="Times New Roman"/>
          <w:sz w:val="20"/>
          <w:szCs w:val="20"/>
        </w:rPr>
        <w:t>w § 1 pkt 20 niniejszej</w:t>
      </w:r>
      <w:r>
        <w:rPr>
          <w:rFonts w:ascii="Times New Roman" w:hAnsi="Times New Roman"/>
          <w:sz w:val="20"/>
          <w:szCs w:val="20"/>
        </w:rPr>
        <w:t xml:space="preserve"> Decyzji lub przelewów bankowych, potwierdzających przepływy finansowe or</w:t>
      </w:r>
      <w:r w:rsidR="00F76F95">
        <w:rPr>
          <w:rFonts w:ascii="Times New Roman" w:hAnsi="Times New Roman"/>
          <w:sz w:val="20"/>
          <w:szCs w:val="20"/>
        </w:rPr>
        <w:t>az narosłe odsetki.</w:t>
      </w:r>
      <w:r w:rsidR="00F03542">
        <w:rPr>
          <w:rFonts w:ascii="Times New Roman" w:hAnsi="Times New Roman"/>
          <w:sz w:val="20"/>
          <w:szCs w:val="20"/>
        </w:rPr>
        <w:t xml:space="preserve"> </w:t>
      </w:r>
      <w:r>
        <w:rPr>
          <w:rFonts w:ascii="Times New Roman" w:hAnsi="Times New Roman"/>
          <w:sz w:val="20"/>
          <w:szCs w:val="20"/>
        </w:rPr>
        <w:t xml:space="preserve">W przypadkach określonych ustawą o swobodzie działalności gospodarczej z dnia 2 lipca 2004 r. </w:t>
      </w:r>
      <w:r w:rsidR="0075152D" w:rsidRPr="00113383">
        <w:rPr>
          <w:rFonts w:ascii="Times New Roman" w:hAnsi="Times New Roman"/>
          <w:sz w:val="20"/>
          <w:szCs w:val="20"/>
        </w:rPr>
        <w:t>(Dz.</w:t>
      </w:r>
      <w:r w:rsidR="00F76F95">
        <w:rPr>
          <w:rFonts w:ascii="Times New Roman" w:hAnsi="Times New Roman"/>
          <w:sz w:val="20"/>
          <w:szCs w:val="20"/>
        </w:rPr>
        <w:t xml:space="preserve"> </w:t>
      </w:r>
      <w:r w:rsidR="0075152D" w:rsidRPr="00113383">
        <w:rPr>
          <w:rFonts w:ascii="Times New Roman" w:hAnsi="Times New Roman"/>
          <w:sz w:val="20"/>
          <w:szCs w:val="20"/>
        </w:rPr>
        <w:t xml:space="preserve">U z </w:t>
      </w:r>
      <w:r w:rsidR="0075152D">
        <w:rPr>
          <w:rFonts w:ascii="Times New Roman" w:hAnsi="Times New Roman"/>
          <w:sz w:val="20"/>
          <w:szCs w:val="20"/>
        </w:rPr>
        <w:t>2013</w:t>
      </w:r>
      <w:r w:rsidR="0075152D" w:rsidRPr="00113383">
        <w:rPr>
          <w:rFonts w:ascii="Times New Roman" w:hAnsi="Times New Roman"/>
          <w:sz w:val="20"/>
          <w:szCs w:val="20"/>
        </w:rPr>
        <w:t xml:space="preserve"> r.</w:t>
      </w:r>
      <w:r w:rsidR="0075152D">
        <w:rPr>
          <w:rFonts w:ascii="Times New Roman" w:hAnsi="Times New Roman"/>
          <w:sz w:val="20"/>
          <w:szCs w:val="20"/>
        </w:rPr>
        <w:t>,</w:t>
      </w:r>
      <w:r w:rsidR="00F03542">
        <w:rPr>
          <w:rFonts w:ascii="Times New Roman" w:hAnsi="Times New Roman"/>
          <w:sz w:val="20"/>
          <w:szCs w:val="20"/>
        </w:rPr>
        <w:t xml:space="preserve"> </w:t>
      </w:r>
      <w:r w:rsidR="0075152D" w:rsidRPr="00113383">
        <w:rPr>
          <w:rFonts w:ascii="Times New Roman" w:hAnsi="Times New Roman"/>
          <w:sz w:val="20"/>
          <w:szCs w:val="20"/>
        </w:rPr>
        <w:t>poz.</w:t>
      </w:r>
      <w:r w:rsidR="0075152D">
        <w:rPr>
          <w:rFonts w:ascii="Times New Roman" w:hAnsi="Times New Roman"/>
          <w:sz w:val="20"/>
          <w:szCs w:val="20"/>
        </w:rPr>
        <w:t xml:space="preserve"> 672</w:t>
      </w:r>
      <w:r w:rsidR="0075152D" w:rsidRPr="00113383">
        <w:rPr>
          <w:rFonts w:ascii="Times New Roman" w:hAnsi="Times New Roman"/>
          <w:sz w:val="20"/>
          <w:szCs w:val="20"/>
        </w:rPr>
        <w:t xml:space="preserve"> ze zm.)</w:t>
      </w:r>
      <w:r>
        <w:rPr>
          <w:rFonts w:ascii="Times New Roman" w:hAnsi="Times New Roman"/>
          <w:sz w:val="20"/>
          <w:szCs w:val="20"/>
        </w:rPr>
        <w:t xml:space="preserve"> dopuszczalne jest dokonywanie płatności gotówkowych. Potwierdzeniem dokonania </w:t>
      </w:r>
      <w:r w:rsidR="00837BDF">
        <w:rPr>
          <w:rFonts w:ascii="Times New Roman" w:hAnsi="Times New Roman"/>
          <w:sz w:val="20"/>
          <w:szCs w:val="20"/>
        </w:rPr>
        <w:br/>
      </w:r>
      <w:bookmarkStart w:id="0" w:name="_GoBack"/>
      <w:bookmarkEnd w:id="0"/>
      <w:r>
        <w:rPr>
          <w:rFonts w:ascii="Times New Roman" w:hAnsi="Times New Roman"/>
          <w:sz w:val="20"/>
          <w:szCs w:val="20"/>
        </w:rPr>
        <w:t>takiej płatności jest stosowna adnotacja na fakturze lub innym dokumencie o równoważnej wartości dowodowej.</w:t>
      </w:r>
    </w:p>
    <w:p w:rsidR="003B71CA" w:rsidRDefault="003B71CA" w:rsidP="00F76F95">
      <w:pPr>
        <w:pStyle w:val="CM14"/>
        <w:numPr>
          <w:ilvl w:val="1"/>
          <w:numId w:val="10"/>
        </w:numPr>
        <w:tabs>
          <w:tab w:val="clear" w:pos="786"/>
        </w:tabs>
        <w:spacing w:before="120" w:line="240" w:lineRule="auto"/>
        <w:ind w:left="709" w:hanging="345"/>
        <w:jc w:val="both"/>
        <w:rPr>
          <w:rFonts w:ascii="Times New Roman" w:hAnsi="Times New Roman"/>
          <w:sz w:val="20"/>
          <w:szCs w:val="20"/>
        </w:rPr>
      </w:pPr>
      <w:r>
        <w:rPr>
          <w:rFonts w:ascii="Times New Roman" w:hAnsi="Times New Roman"/>
          <w:sz w:val="20"/>
          <w:szCs w:val="20"/>
        </w:rPr>
        <w:t>dokonanie przez Instytucję Zarządzającą RPO WZ weryfikacji</w:t>
      </w:r>
      <w:r w:rsidR="00F76F95">
        <w:rPr>
          <w:rFonts w:ascii="Times New Roman" w:hAnsi="Times New Roman"/>
          <w:sz w:val="20"/>
          <w:szCs w:val="20"/>
        </w:rPr>
        <w:t xml:space="preserve"> oraz poświadczenia faktycznego</w:t>
      </w:r>
      <w:r w:rsidR="00F76F95">
        <w:rPr>
          <w:rFonts w:ascii="Times New Roman" w:hAnsi="Times New Roman"/>
          <w:sz w:val="20"/>
          <w:szCs w:val="20"/>
        </w:rPr>
        <w:br/>
      </w:r>
      <w:r>
        <w:rPr>
          <w:rFonts w:ascii="Times New Roman" w:hAnsi="Times New Roman"/>
          <w:sz w:val="20"/>
          <w:szCs w:val="20"/>
        </w:rPr>
        <w:t>i prawidłowego poniesienia wydatków, a także ich kwalifikowalności;</w:t>
      </w:r>
    </w:p>
    <w:p w:rsidR="003B71CA" w:rsidRDefault="003B71CA" w:rsidP="00F76F95">
      <w:pPr>
        <w:pStyle w:val="CM14"/>
        <w:numPr>
          <w:ilvl w:val="1"/>
          <w:numId w:val="10"/>
        </w:numPr>
        <w:tabs>
          <w:tab w:val="clear" w:pos="786"/>
        </w:tabs>
        <w:spacing w:before="120" w:line="240" w:lineRule="auto"/>
        <w:ind w:left="709" w:hanging="345"/>
        <w:jc w:val="both"/>
        <w:rPr>
          <w:rFonts w:ascii="Times New Roman" w:hAnsi="Times New Roman"/>
          <w:sz w:val="20"/>
          <w:szCs w:val="20"/>
        </w:rPr>
      </w:pPr>
      <w:r>
        <w:rPr>
          <w:rFonts w:ascii="Times New Roman" w:hAnsi="Times New Roman"/>
          <w:sz w:val="20"/>
          <w:szCs w:val="20"/>
        </w:rPr>
        <w:t>dostępność środków na rachunku bankowym Płatnika</w:t>
      </w:r>
      <w:r w:rsidR="003248D1">
        <w:rPr>
          <w:rFonts w:ascii="Times New Roman" w:hAnsi="Times New Roman"/>
          <w:sz w:val="20"/>
          <w:szCs w:val="20"/>
        </w:rPr>
        <w:t>;</w:t>
      </w:r>
    </w:p>
    <w:p w:rsidR="003B71CA" w:rsidRPr="00113383" w:rsidRDefault="003B71CA" w:rsidP="00F76F95">
      <w:pPr>
        <w:pStyle w:val="CM14"/>
        <w:numPr>
          <w:ilvl w:val="1"/>
          <w:numId w:val="10"/>
        </w:numPr>
        <w:tabs>
          <w:tab w:val="clear" w:pos="786"/>
        </w:tabs>
        <w:spacing w:before="120" w:line="240" w:lineRule="auto"/>
        <w:ind w:left="709" w:hanging="331"/>
        <w:jc w:val="both"/>
        <w:rPr>
          <w:rFonts w:ascii="Times New Roman" w:hAnsi="Times New Roman"/>
          <w:sz w:val="20"/>
          <w:szCs w:val="20"/>
        </w:rPr>
      </w:pPr>
      <w:r w:rsidRPr="00113383">
        <w:rPr>
          <w:rFonts w:ascii="Times New Roman" w:hAnsi="Times New Roman"/>
          <w:sz w:val="20"/>
          <w:szCs w:val="20"/>
        </w:rPr>
        <w:t xml:space="preserve">dostępność środków w ramach </w:t>
      </w:r>
      <w:r w:rsidRPr="003248D1">
        <w:rPr>
          <w:rFonts w:ascii="Times New Roman" w:hAnsi="Times New Roman"/>
          <w:strike/>
          <w:sz w:val="20"/>
          <w:szCs w:val="20"/>
        </w:rPr>
        <w:t>Działania/</w:t>
      </w:r>
      <w:r w:rsidRPr="003248D1">
        <w:rPr>
          <w:rFonts w:ascii="Times New Roman" w:hAnsi="Times New Roman"/>
          <w:b/>
          <w:sz w:val="20"/>
          <w:szCs w:val="20"/>
        </w:rPr>
        <w:t>Poddziałania</w:t>
      </w:r>
      <w:r>
        <w:rPr>
          <w:rStyle w:val="Odwoanieprzypisudolnego"/>
          <w:rFonts w:ascii="Times New Roman" w:hAnsi="Times New Roman"/>
          <w:sz w:val="20"/>
          <w:szCs w:val="20"/>
        </w:rPr>
        <w:footnoteReference w:id="18"/>
      </w:r>
      <w:r w:rsidR="003248D1">
        <w:rPr>
          <w:rFonts w:ascii="Times New Roman" w:hAnsi="Times New Roman"/>
          <w:sz w:val="20"/>
          <w:szCs w:val="20"/>
        </w:rPr>
        <w:t>.</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W przypadku wystąpienia Beneficjenta o pierwszą transzę dofinansowania w formie zaliczki, bądź przekazywania informacji wyłącznie o postępie rzeczowym projektu Beneficjent n</w:t>
      </w:r>
      <w:r w:rsidR="00B257F3">
        <w:rPr>
          <w:rFonts w:ascii="Times New Roman" w:hAnsi="Times New Roman" w:cs="Times New Roman"/>
          <w:color w:val="auto"/>
          <w:sz w:val="20"/>
          <w:szCs w:val="20"/>
        </w:rPr>
        <w:t>ie załącza do wniosku</w:t>
      </w:r>
      <w:r w:rsidR="00F03542">
        <w:rPr>
          <w:rFonts w:ascii="Times New Roman" w:hAnsi="Times New Roman" w:cs="Times New Roman"/>
          <w:color w:val="auto"/>
          <w:sz w:val="20"/>
          <w:szCs w:val="20"/>
        </w:rPr>
        <w:br/>
      </w:r>
      <w:r>
        <w:rPr>
          <w:rFonts w:ascii="Times New Roman" w:hAnsi="Times New Roman" w:cs="Times New Roman"/>
          <w:color w:val="auto"/>
          <w:sz w:val="20"/>
          <w:szCs w:val="20"/>
        </w:rPr>
        <w:t xml:space="preserve">o płatność dokumentów, o których mowa w ust. 1 pkt 1 lit. a)-c). </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Instytucja Zarządzająca RPO WZ, po dokonaniu weryfikacji przekaza</w:t>
      </w:r>
      <w:r w:rsidR="00B257F3">
        <w:rPr>
          <w:rFonts w:ascii="Times New Roman" w:hAnsi="Times New Roman" w:cs="Times New Roman"/>
          <w:color w:val="auto"/>
          <w:sz w:val="20"/>
          <w:szCs w:val="20"/>
        </w:rPr>
        <w:t>nego przez Beneficjenta wniosku</w:t>
      </w:r>
      <w:r w:rsidR="00B257F3">
        <w:rPr>
          <w:rFonts w:ascii="Times New Roman" w:hAnsi="Times New Roman" w:cs="Times New Roman"/>
          <w:color w:val="auto"/>
          <w:sz w:val="20"/>
          <w:szCs w:val="20"/>
        </w:rPr>
        <w:br/>
      </w:r>
      <w:r>
        <w:rPr>
          <w:rFonts w:ascii="Times New Roman" w:hAnsi="Times New Roman" w:cs="Times New Roman"/>
          <w:color w:val="auto"/>
          <w:sz w:val="20"/>
          <w:szCs w:val="20"/>
        </w:rPr>
        <w:t>o płatność, poświadczeniu wysokości i prawidłowości poniesionych wydatków kwalifikowalnych w nim ujętych, zatwierdza wysokość dofinansowania i przekazuje Beneficjentowi pisemną informację w tym zakresie. W przypadku wystąpienia rozbieżności między kwotą</w:t>
      </w:r>
      <w:r w:rsidR="001F420C">
        <w:rPr>
          <w:rFonts w:ascii="Times New Roman" w:hAnsi="Times New Roman" w:cs="Times New Roman"/>
          <w:color w:val="auto"/>
          <w:sz w:val="20"/>
          <w:szCs w:val="20"/>
        </w:rPr>
        <w:t xml:space="preserve"> wnioskowaną przez Beneficjenta</w:t>
      </w:r>
      <w:r w:rsidR="00F03542">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we wniosku o płatność, a wysokością dofinansowania zatwierdzonego do wypłaty, wynikającą w szczególności z uznania poniesionych wydatków za niekwalifikowalne, Instytucja Zarządzająca RPO WZ załącza do informacji pisemne uzasadnienie. </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 wyniku weryfikacji wniosku o płatność zostaną stwierdzone błędy, Instytucja Zarządzająca RPO WZ przesyła pismo do Beneficjenta, wraz z prośbą o przesłanie poprawionego dokumentu, bądź wzywa Beneficjenta do złożenia dodatkowych wyjaśnień w terminie wyznaczonym przez Instytucję Zarządzającą RPO WZ. </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Niezłożenie przez Beneficjenta żądanych wyjaśnień albo nieusunięcie przez niego braków lub błędów, powoduje wstrzymanie przekazania środków dofinansowania.</w:t>
      </w:r>
    </w:p>
    <w:p w:rsidR="00B13718"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Środki dofinansowania są przekazywane </w:t>
      </w:r>
      <w:r w:rsidRPr="001F2907">
        <w:rPr>
          <w:rFonts w:ascii="Times New Roman" w:hAnsi="Times New Roman" w:cs="Times New Roman"/>
          <w:color w:val="auto"/>
          <w:sz w:val="20"/>
          <w:szCs w:val="20"/>
        </w:rPr>
        <w:t>w wysokości procentowego udziału w wydatkach kwalifikowalnych, określonego w § 2 ust. 5</w:t>
      </w:r>
      <w:r>
        <w:rPr>
          <w:rFonts w:ascii="Times New Roman" w:hAnsi="Times New Roman" w:cs="Times New Roman"/>
          <w:color w:val="auto"/>
          <w:sz w:val="20"/>
          <w:szCs w:val="20"/>
        </w:rPr>
        <w:t xml:space="preserve"> niniejszej Decyzji. </w:t>
      </w:r>
    </w:p>
    <w:p w:rsidR="003B71CA" w:rsidRPr="00EC21C6" w:rsidRDefault="00B13718" w:rsidP="003B71CA">
      <w:pPr>
        <w:pStyle w:val="Default"/>
        <w:numPr>
          <w:ilvl w:val="0"/>
          <w:numId w:val="10"/>
        </w:numPr>
        <w:tabs>
          <w:tab w:val="left" w:pos="720"/>
        </w:tabs>
        <w:spacing w:before="120"/>
        <w:jc w:val="both"/>
        <w:rPr>
          <w:rFonts w:ascii="Times New Roman" w:hAnsi="Times New Roman" w:cs="Times New Roman"/>
          <w:color w:val="auto"/>
          <w:sz w:val="20"/>
          <w:szCs w:val="20"/>
        </w:rPr>
      </w:pPr>
      <w:r w:rsidRPr="00EC21C6">
        <w:rPr>
          <w:rFonts w:ascii="Times New Roman" w:hAnsi="Times New Roman" w:cs="Times New Roman"/>
          <w:color w:val="auto"/>
          <w:sz w:val="20"/>
          <w:szCs w:val="20"/>
        </w:rPr>
        <w:t>W przypadku gdy Beneficjent wnioskuje w ramach wniosku o płatność o wypłatę dofinansowania w kwocie innej niż obliczona z zacho</w:t>
      </w:r>
      <w:r w:rsidR="00CC59E9" w:rsidRPr="00EC21C6">
        <w:rPr>
          <w:rFonts w:ascii="Times New Roman" w:hAnsi="Times New Roman" w:cs="Times New Roman"/>
          <w:color w:val="auto"/>
          <w:sz w:val="20"/>
          <w:szCs w:val="20"/>
        </w:rPr>
        <w:t xml:space="preserve">waniem zasady wyrażonej w ust. </w:t>
      </w:r>
      <w:r w:rsidR="00AE4652" w:rsidRPr="00EC21C6">
        <w:rPr>
          <w:rFonts w:ascii="Times New Roman" w:hAnsi="Times New Roman" w:cs="Times New Roman"/>
          <w:color w:val="auto"/>
          <w:sz w:val="20"/>
          <w:szCs w:val="20"/>
        </w:rPr>
        <w:t>6</w:t>
      </w:r>
      <w:r w:rsidRPr="00EC21C6">
        <w:rPr>
          <w:rFonts w:ascii="Times New Roman" w:hAnsi="Times New Roman" w:cs="Times New Roman"/>
          <w:color w:val="auto"/>
          <w:sz w:val="20"/>
          <w:szCs w:val="20"/>
        </w:rPr>
        <w:t xml:space="preserve">, Instytucja Zarządzająca RPO WZ może wyrazić zgodę na przekazanie takiego dofinansowania pod warunkiem, że dofinansowanie przekazane Beneficjentowi w ramach całego projektu nie przekroczy </w:t>
      </w:r>
      <w:r w:rsidR="00D87D58" w:rsidRPr="00EC21C6">
        <w:rPr>
          <w:rFonts w:ascii="Times New Roman" w:hAnsi="Times New Roman" w:cs="Times New Roman"/>
          <w:color w:val="auto"/>
          <w:sz w:val="20"/>
          <w:szCs w:val="20"/>
        </w:rPr>
        <w:t>przyznanej kwoty dofinansowania</w:t>
      </w:r>
      <w:r w:rsidR="00F03542" w:rsidRPr="00EC21C6">
        <w:rPr>
          <w:rFonts w:ascii="Times New Roman" w:hAnsi="Times New Roman" w:cs="Times New Roman"/>
          <w:color w:val="auto"/>
          <w:sz w:val="20"/>
          <w:szCs w:val="20"/>
        </w:rPr>
        <w:t>,</w:t>
      </w:r>
      <w:r w:rsidR="00F03542" w:rsidRPr="00EC21C6">
        <w:rPr>
          <w:rFonts w:ascii="Times New Roman" w:hAnsi="Times New Roman" w:cs="Times New Roman"/>
          <w:color w:val="auto"/>
          <w:sz w:val="20"/>
          <w:szCs w:val="20"/>
        </w:rPr>
        <w:br/>
      </w:r>
      <w:r w:rsidRPr="00EC21C6">
        <w:rPr>
          <w:rFonts w:ascii="Times New Roman" w:hAnsi="Times New Roman" w:cs="Times New Roman"/>
          <w:color w:val="auto"/>
          <w:sz w:val="20"/>
          <w:szCs w:val="20"/>
        </w:rPr>
        <w:t>tj</w:t>
      </w:r>
      <w:r w:rsidR="00D87D58" w:rsidRPr="00EC21C6">
        <w:rPr>
          <w:rFonts w:ascii="Times New Roman" w:hAnsi="Times New Roman" w:cs="Times New Roman"/>
          <w:color w:val="auto"/>
          <w:sz w:val="20"/>
          <w:szCs w:val="20"/>
        </w:rPr>
        <w:t xml:space="preserve">. </w:t>
      </w:r>
      <w:r w:rsidR="00CD7899">
        <w:rPr>
          <w:rFonts w:ascii="Times New Roman" w:hAnsi="Times New Roman" w:cs="Times New Roman"/>
          <w:b/>
          <w:color w:val="auto"/>
          <w:sz w:val="20"/>
          <w:szCs w:val="20"/>
        </w:rPr>
        <w:t>2 860 000,00</w:t>
      </w:r>
      <w:r w:rsidR="00D87D58" w:rsidRPr="00EC21C6">
        <w:rPr>
          <w:rFonts w:ascii="Times New Roman" w:hAnsi="Times New Roman" w:cs="Times New Roman"/>
          <w:b/>
          <w:color w:val="auto"/>
          <w:sz w:val="20"/>
          <w:szCs w:val="20"/>
        </w:rPr>
        <w:t xml:space="preserve"> PLN</w:t>
      </w:r>
      <w:r w:rsidR="00D87D58" w:rsidRPr="00EC21C6">
        <w:rPr>
          <w:rFonts w:ascii="Times New Roman" w:hAnsi="Times New Roman" w:cs="Times New Roman"/>
          <w:color w:val="auto"/>
          <w:sz w:val="20"/>
          <w:szCs w:val="20"/>
        </w:rPr>
        <w:t xml:space="preserve"> </w:t>
      </w:r>
      <w:r w:rsidRPr="00EC21C6">
        <w:rPr>
          <w:rFonts w:ascii="Times New Roman" w:hAnsi="Times New Roman" w:cs="Times New Roman"/>
          <w:color w:val="auto"/>
          <w:sz w:val="20"/>
          <w:szCs w:val="20"/>
        </w:rPr>
        <w:t xml:space="preserve">i </w:t>
      </w:r>
      <w:r w:rsidR="00D87D58" w:rsidRPr="00EC21C6">
        <w:rPr>
          <w:rFonts w:ascii="Times New Roman" w:hAnsi="Times New Roman" w:cs="Times New Roman"/>
          <w:b/>
          <w:color w:val="auto"/>
          <w:sz w:val="20"/>
          <w:szCs w:val="20"/>
        </w:rPr>
        <w:t>100</w:t>
      </w:r>
      <w:r w:rsidRPr="00EC21C6">
        <w:rPr>
          <w:rFonts w:ascii="Times New Roman" w:hAnsi="Times New Roman" w:cs="Times New Roman"/>
          <w:b/>
          <w:color w:val="auto"/>
          <w:sz w:val="20"/>
          <w:szCs w:val="20"/>
        </w:rPr>
        <w:t>%</w:t>
      </w:r>
      <w:r w:rsidRPr="00EC21C6">
        <w:rPr>
          <w:rFonts w:ascii="Times New Roman" w:hAnsi="Times New Roman" w:cs="Times New Roman"/>
          <w:color w:val="auto"/>
          <w:sz w:val="20"/>
          <w:szCs w:val="20"/>
        </w:rPr>
        <w:t xml:space="preserve"> poniesionych przez Beneficjenta całkowitych wydatków kwalifikowalnych projektu.</w:t>
      </w:r>
      <w:r w:rsidR="003B71CA" w:rsidRPr="00EC21C6">
        <w:rPr>
          <w:rFonts w:ascii="Times New Roman" w:hAnsi="Times New Roman" w:cs="Times New Roman"/>
          <w:color w:val="auto"/>
          <w:sz w:val="20"/>
          <w:szCs w:val="20"/>
        </w:rPr>
        <w:t xml:space="preserve">   </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Instytucja Zarządzająca RPO WZ po dokonaniu weryfikacji przekaza</w:t>
      </w:r>
      <w:r w:rsidR="0051541E">
        <w:rPr>
          <w:rFonts w:ascii="Times New Roman" w:hAnsi="Times New Roman" w:cs="Times New Roman"/>
          <w:color w:val="auto"/>
          <w:sz w:val="20"/>
          <w:szCs w:val="20"/>
        </w:rPr>
        <w:t>nego przez Beneficjenta wniosku</w:t>
      </w:r>
      <w:r w:rsidR="0051541E">
        <w:rPr>
          <w:rFonts w:ascii="Times New Roman" w:hAnsi="Times New Roman" w:cs="Times New Roman"/>
          <w:color w:val="auto"/>
          <w:sz w:val="20"/>
          <w:szCs w:val="20"/>
        </w:rPr>
        <w:br/>
      </w:r>
      <w:r>
        <w:rPr>
          <w:rFonts w:ascii="Times New Roman" w:hAnsi="Times New Roman" w:cs="Times New Roman"/>
          <w:color w:val="auto"/>
          <w:sz w:val="20"/>
          <w:szCs w:val="20"/>
        </w:rPr>
        <w:t xml:space="preserve">o płatność o kolejną transzę zaliczkową i poświadczeniu poniesionych wydatków kwalifikowalnych w nim ujętych, przekazuje </w:t>
      </w:r>
      <w:r w:rsidRPr="00113383">
        <w:rPr>
          <w:rFonts w:ascii="Times New Roman" w:hAnsi="Times New Roman" w:cs="Times New Roman"/>
          <w:color w:val="auto"/>
          <w:sz w:val="20"/>
          <w:szCs w:val="20"/>
        </w:rPr>
        <w:t>do Płatnika wniosek o przelew</w:t>
      </w:r>
      <w:r>
        <w:rPr>
          <w:rFonts w:ascii="Times New Roman" w:hAnsi="Times New Roman" w:cs="Times New Roman"/>
          <w:color w:val="auto"/>
          <w:sz w:val="20"/>
          <w:szCs w:val="20"/>
        </w:rPr>
        <w:t xml:space="preserve"> środków </w:t>
      </w:r>
      <w:r w:rsidRPr="00113383">
        <w:rPr>
          <w:rFonts w:ascii="Times New Roman" w:hAnsi="Times New Roman" w:cs="Times New Roman"/>
          <w:color w:val="auto"/>
          <w:sz w:val="20"/>
          <w:szCs w:val="20"/>
        </w:rPr>
        <w:t xml:space="preserve">EFRR obejmujących kolejną transzę dofinansowania.  </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stwierdzenia niewłaściwego poświadczenia wydatków, </w:t>
      </w:r>
      <w:r w:rsidR="002A31D4">
        <w:rPr>
          <w:rFonts w:ascii="Times New Roman" w:hAnsi="Times New Roman" w:cs="Times New Roman"/>
          <w:color w:val="auto"/>
          <w:sz w:val="20"/>
          <w:szCs w:val="20"/>
        </w:rPr>
        <w:t>kwotę do wypłaty pomniejsza</w:t>
      </w:r>
      <w:r w:rsidR="002A31D4">
        <w:rPr>
          <w:rFonts w:ascii="Times New Roman" w:hAnsi="Times New Roman" w:cs="Times New Roman"/>
          <w:color w:val="auto"/>
          <w:sz w:val="20"/>
          <w:szCs w:val="20"/>
        </w:rPr>
        <w:br/>
      </w:r>
      <w:r w:rsidR="0051541E">
        <w:rPr>
          <w:rFonts w:ascii="Times New Roman" w:hAnsi="Times New Roman" w:cs="Times New Roman"/>
          <w:color w:val="auto"/>
          <w:sz w:val="20"/>
          <w:szCs w:val="20"/>
        </w:rPr>
        <w:t>się</w:t>
      </w:r>
      <w:r w:rsidR="002A31D4">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o wydatki niekwalifikowalne, które zostały nieprawidłowo poświadczone przez Instytucję Zarządzającą RPO WZ jako kwalifikowalne na podstawie wcześniej złożonych wniosków o płatność. </w:t>
      </w:r>
    </w:p>
    <w:p w:rsidR="003B71CA" w:rsidRDefault="003B71CA" w:rsidP="003B71CA">
      <w:pPr>
        <w:pStyle w:val="Default"/>
        <w:numPr>
          <w:ilvl w:val="0"/>
          <w:numId w:val="10"/>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color w:val="auto"/>
          <w:sz w:val="20"/>
          <w:szCs w:val="20"/>
        </w:rPr>
        <w:t>Beneficjent zobowiązuje się do rozliczenia całości dofinansowania w</w:t>
      </w:r>
      <w:r w:rsidR="001F48C5">
        <w:rPr>
          <w:rFonts w:ascii="Times New Roman" w:hAnsi="Times New Roman" w:cs="Times New Roman"/>
          <w:color w:val="auto"/>
          <w:sz w:val="20"/>
          <w:szCs w:val="20"/>
        </w:rPr>
        <w:t xml:space="preserve"> ostatnim</w:t>
      </w:r>
      <w:r w:rsidR="0051541E">
        <w:rPr>
          <w:rFonts w:ascii="Times New Roman" w:hAnsi="Times New Roman" w:cs="Times New Roman"/>
          <w:color w:val="auto"/>
          <w:sz w:val="20"/>
          <w:szCs w:val="20"/>
        </w:rPr>
        <w:t xml:space="preserve"> wniosku o płatność</w:t>
      </w:r>
      <w:r w:rsidR="0051541E">
        <w:rPr>
          <w:rFonts w:ascii="Times New Roman" w:hAnsi="Times New Roman" w:cs="Times New Roman"/>
          <w:color w:val="auto"/>
          <w:sz w:val="20"/>
          <w:szCs w:val="20"/>
        </w:rPr>
        <w:br/>
      </w:r>
      <w:r>
        <w:rPr>
          <w:rFonts w:ascii="Times New Roman" w:hAnsi="Times New Roman" w:cs="Times New Roman"/>
          <w:color w:val="auto"/>
          <w:sz w:val="20"/>
          <w:szCs w:val="20"/>
        </w:rPr>
        <w:t xml:space="preserve">z wypełnioną częścią sprawozdawczą dotyczącą przebiegu realizacji Projektu. </w:t>
      </w:r>
    </w:p>
    <w:p w:rsidR="003B71CA" w:rsidRPr="007B249E" w:rsidRDefault="00397F2C" w:rsidP="003B71CA">
      <w:pPr>
        <w:pStyle w:val="Default"/>
        <w:numPr>
          <w:ilvl w:val="0"/>
          <w:numId w:val="10"/>
        </w:numPr>
        <w:tabs>
          <w:tab w:val="left" w:pos="720"/>
        </w:tabs>
        <w:spacing w:before="120"/>
        <w:jc w:val="both"/>
        <w:rPr>
          <w:rFonts w:ascii="Times New Roman" w:hAnsi="Times New Roman" w:cs="Times New Roman"/>
          <w:color w:val="auto"/>
          <w:sz w:val="20"/>
          <w:szCs w:val="20"/>
        </w:rPr>
      </w:pPr>
      <w:r w:rsidRPr="007B249E">
        <w:rPr>
          <w:rFonts w:ascii="Times New Roman" w:hAnsi="Times New Roman" w:cs="Times New Roman"/>
          <w:color w:val="auto"/>
          <w:sz w:val="20"/>
          <w:szCs w:val="20"/>
        </w:rPr>
        <w:t>Instytucja Zarządzająca RPO WZ przeprowadzi kontrolę na zakończenie reali</w:t>
      </w:r>
      <w:r w:rsidR="00F03542">
        <w:rPr>
          <w:rFonts w:ascii="Times New Roman" w:hAnsi="Times New Roman" w:cs="Times New Roman"/>
          <w:color w:val="auto"/>
          <w:sz w:val="20"/>
          <w:szCs w:val="20"/>
        </w:rPr>
        <w:t xml:space="preserve">zacji Projektu, o której mowa </w:t>
      </w:r>
      <w:r w:rsidR="00F03542">
        <w:rPr>
          <w:rFonts w:ascii="Times New Roman" w:hAnsi="Times New Roman" w:cs="Times New Roman"/>
          <w:color w:val="auto"/>
          <w:sz w:val="20"/>
          <w:szCs w:val="20"/>
        </w:rPr>
        <w:br/>
        <w:t xml:space="preserve">w </w:t>
      </w:r>
      <w:r w:rsidRPr="007B249E">
        <w:rPr>
          <w:rFonts w:ascii="Times New Roman" w:hAnsi="Times New Roman" w:cs="Times New Roman"/>
          <w:color w:val="auto"/>
          <w:sz w:val="20"/>
          <w:szCs w:val="20"/>
        </w:rPr>
        <w:t>§ 1</w:t>
      </w:r>
      <w:r w:rsidR="007B249E" w:rsidRPr="007B249E">
        <w:rPr>
          <w:rFonts w:ascii="Times New Roman" w:hAnsi="Times New Roman" w:cs="Times New Roman"/>
          <w:color w:val="auto"/>
          <w:sz w:val="20"/>
          <w:szCs w:val="20"/>
        </w:rPr>
        <w:t>1</w:t>
      </w:r>
      <w:r w:rsidRPr="007B249E">
        <w:rPr>
          <w:rFonts w:ascii="Times New Roman" w:hAnsi="Times New Roman" w:cs="Times New Roman"/>
          <w:color w:val="auto"/>
          <w:sz w:val="20"/>
          <w:szCs w:val="20"/>
        </w:rPr>
        <w:t xml:space="preserve"> niniejszej Decyzji, w celu stwierdzenia zrealizowania Projek</w:t>
      </w:r>
      <w:r w:rsidR="00F03542">
        <w:rPr>
          <w:rFonts w:ascii="Times New Roman" w:hAnsi="Times New Roman" w:cs="Times New Roman"/>
          <w:color w:val="auto"/>
          <w:sz w:val="20"/>
          <w:szCs w:val="20"/>
        </w:rPr>
        <w:t xml:space="preserve">tu zgodnie z niniejszą Decyzją, </w:t>
      </w:r>
      <w:r w:rsidRPr="007B249E">
        <w:rPr>
          <w:rFonts w:ascii="Times New Roman" w:hAnsi="Times New Roman" w:cs="Times New Roman"/>
          <w:color w:val="auto"/>
          <w:sz w:val="20"/>
          <w:szCs w:val="20"/>
        </w:rPr>
        <w:t>wnioskiem, o którym mowa w § 2 ust. 1 niniejszej Decyzji, przepisami prawa wspólnotowego i polskiego, zasadami Programu oraz stwierdzenia osiągnięcia zakładanych wskaźników produktu Projektu</w:t>
      </w:r>
      <w:r w:rsidR="00464ABC">
        <w:rPr>
          <w:rFonts w:ascii="Times New Roman" w:hAnsi="Times New Roman" w:cs="Times New Roman"/>
          <w:color w:val="auto"/>
          <w:sz w:val="20"/>
          <w:szCs w:val="20"/>
        </w:rPr>
        <w:t>.</w:t>
      </w:r>
    </w:p>
    <w:p w:rsidR="003002AB" w:rsidRPr="00DF0446" w:rsidRDefault="00397F2C" w:rsidP="003002AB">
      <w:pPr>
        <w:pStyle w:val="Default"/>
        <w:numPr>
          <w:ilvl w:val="0"/>
          <w:numId w:val="10"/>
        </w:numPr>
        <w:tabs>
          <w:tab w:val="left" w:pos="720"/>
        </w:tabs>
        <w:spacing w:before="120"/>
        <w:jc w:val="both"/>
        <w:rPr>
          <w:rFonts w:ascii="Times New Roman" w:hAnsi="Times New Roman" w:cs="Times New Roman"/>
          <w:color w:val="auto"/>
          <w:sz w:val="20"/>
          <w:szCs w:val="20"/>
        </w:rPr>
      </w:pPr>
      <w:r w:rsidRPr="007B249E">
        <w:rPr>
          <w:rFonts w:ascii="Times New Roman" w:hAnsi="Times New Roman" w:cs="Times New Roman"/>
          <w:color w:val="auto"/>
          <w:sz w:val="20"/>
          <w:szCs w:val="20"/>
        </w:rPr>
        <w:t>W przypadku braku wystarczających środków na rachunku bankowy</w:t>
      </w:r>
      <w:r w:rsidR="0051541E">
        <w:rPr>
          <w:rFonts w:ascii="Times New Roman" w:hAnsi="Times New Roman" w:cs="Times New Roman"/>
          <w:color w:val="auto"/>
          <w:sz w:val="20"/>
          <w:szCs w:val="20"/>
        </w:rPr>
        <w:t>m Płatnika z którego dokonywane</w:t>
      </w:r>
      <w:r w:rsidR="00F03542">
        <w:rPr>
          <w:rFonts w:ascii="Times New Roman" w:hAnsi="Times New Roman" w:cs="Times New Roman"/>
          <w:color w:val="auto"/>
          <w:sz w:val="20"/>
          <w:szCs w:val="20"/>
        </w:rPr>
        <w:br/>
      </w:r>
      <w:r w:rsidRPr="007B249E">
        <w:rPr>
          <w:rFonts w:ascii="Times New Roman" w:hAnsi="Times New Roman" w:cs="Times New Roman"/>
          <w:color w:val="auto"/>
          <w:sz w:val="20"/>
          <w:szCs w:val="20"/>
        </w:rPr>
        <w:t xml:space="preserve">są płatności, dofinansowanie zostanie wypłacone Beneficjentowi </w:t>
      </w:r>
      <w:r w:rsidR="0051541E">
        <w:rPr>
          <w:rFonts w:ascii="Times New Roman" w:hAnsi="Times New Roman" w:cs="Times New Roman"/>
          <w:color w:val="auto"/>
          <w:sz w:val="20"/>
          <w:szCs w:val="20"/>
        </w:rPr>
        <w:t>niezwłocznie po wpływie środków</w:t>
      </w:r>
      <w:r w:rsidR="00F03542">
        <w:rPr>
          <w:rFonts w:ascii="Times New Roman" w:hAnsi="Times New Roman" w:cs="Times New Roman"/>
          <w:color w:val="auto"/>
          <w:sz w:val="20"/>
          <w:szCs w:val="20"/>
        </w:rPr>
        <w:br/>
      </w:r>
      <w:r w:rsidRPr="007B249E">
        <w:rPr>
          <w:rFonts w:ascii="Times New Roman" w:hAnsi="Times New Roman" w:cs="Times New Roman"/>
          <w:color w:val="auto"/>
          <w:sz w:val="20"/>
          <w:szCs w:val="20"/>
        </w:rPr>
        <w:t>na rachunek bankowy Płatnika.</w:t>
      </w:r>
    </w:p>
    <w:p w:rsidR="003B71CA" w:rsidRPr="007B249E" w:rsidRDefault="003B71CA" w:rsidP="007B249E">
      <w:pPr>
        <w:pStyle w:val="Default"/>
        <w:numPr>
          <w:ilvl w:val="0"/>
          <w:numId w:val="10"/>
        </w:numPr>
        <w:tabs>
          <w:tab w:val="left" w:pos="720"/>
        </w:tabs>
        <w:spacing w:before="120"/>
        <w:jc w:val="both"/>
        <w:rPr>
          <w:rFonts w:ascii="Times New Roman" w:hAnsi="Times New Roman" w:cs="Times New Roman"/>
          <w:color w:val="auto"/>
          <w:sz w:val="20"/>
          <w:szCs w:val="20"/>
        </w:rPr>
      </w:pPr>
      <w:r w:rsidRPr="007B249E">
        <w:rPr>
          <w:rFonts w:ascii="Times New Roman" w:hAnsi="Times New Roman" w:cs="Times New Roman"/>
          <w:color w:val="auto"/>
          <w:sz w:val="20"/>
          <w:szCs w:val="20"/>
        </w:rPr>
        <w:t xml:space="preserve">Beneficjent oświadcza, że realizując projekt będzie prowadzić </w:t>
      </w:r>
      <w:r w:rsidRPr="00F03542">
        <w:rPr>
          <w:rFonts w:ascii="Times New Roman" w:hAnsi="Times New Roman" w:cs="Times New Roman"/>
          <w:strike/>
          <w:color w:val="auto"/>
          <w:sz w:val="20"/>
          <w:szCs w:val="20"/>
        </w:rPr>
        <w:t>wyodrębnioną ewidencję księgową/</w:t>
      </w:r>
      <w:r w:rsidRPr="000902C3">
        <w:rPr>
          <w:rFonts w:ascii="Times New Roman" w:hAnsi="Times New Roman" w:cs="Times New Roman"/>
          <w:b/>
          <w:color w:val="auto"/>
          <w:sz w:val="20"/>
          <w:szCs w:val="20"/>
        </w:rPr>
        <w:t>wyodrębnione konta analityczne</w:t>
      </w:r>
      <w:r w:rsidRPr="007B249E">
        <w:rPr>
          <w:rFonts w:ascii="Times New Roman" w:hAnsi="Times New Roman" w:cs="Times New Roman"/>
          <w:color w:val="auto"/>
          <w:sz w:val="20"/>
          <w:szCs w:val="20"/>
        </w:rPr>
        <w:t xml:space="preserve"> na potrzeby projektu</w:t>
      </w:r>
      <w:r w:rsidR="007B249E">
        <w:rPr>
          <w:rStyle w:val="Odwoanieprzypisudolnego"/>
          <w:rFonts w:ascii="Times New Roman" w:hAnsi="Times New Roman" w:cs="Times New Roman"/>
          <w:color w:val="auto"/>
          <w:sz w:val="20"/>
          <w:szCs w:val="20"/>
        </w:rPr>
        <w:footnoteReference w:id="19"/>
      </w:r>
      <w:r w:rsidRPr="007B249E">
        <w:rPr>
          <w:rFonts w:ascii="Times New Roman" w:hAnsi="Times New Roman" w:cs="Times New Roman"/>
          <w:color w:val="auto"/>
          <w:sz w:val="20"/>
          <w:szCs w:val="20"/>
        </w:rPr>
        <w:t xml:space="preserve"> zgodnie z Wytycznymi Instytucji Zarządzającej RPO WZ wraz z załącznikiem w sprawie prowadzenia przez Beneficjentów wyodrębnionej ewidencji księgowej projektów dofinansowanych w ramach Regionalnego Programu Operacyjnego Województwa Zachodniopomorskiego na lata 2007-2013.</w:t>
      </w:r>
    </w:p>
    <w:p w:rsidR="003B71CA" w:rsidRDefault="003B71CA" w:rsidP="000902C3">
      <w:pPr>
        <w:pStyle w:val="Akapitzlist"/>
        <w:ind w:left="0"/>
        <w:jc w:val="both"/>
        <w:rPr>
          <w:sz w:val="20"/>
          <w:szCs w:val="20"/>
        </w:rPr>
      </w:pPr>
    </w:p>
    <w:p w:rsidR="003B71CA" w:rsidRDefault="003B71CA" w:rsidP="000902C3">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Nieprawidłowe wykorzystanie środków i ich odzyskiwanie</w:t>
      </w:r>
    </w:p>
    <w:p w:rsidR="003B71CA" w:rsidRDefault="003B71CA" w:rsidP="003B71CA">
      <w:pPr>
        <w:pStyle w:val="Default"/>
        <w:tabs>
          <w:tab w:val="left" w:pos="360"/>
        </w:tabs>
        <w:spacing w:before="120"/>
        <w:jc w:val="center"/>
        <w:rPr>
          <w:rFonts w:ascii="Times New Roman" w:hAnsi="Times New Roman" w:cs="Times New Roman"/>
          <w:b/>
          <w:sz w:val="20"/>
          <w:szCs w:val="20"/>
        </w:rPr>
      </w:pPr>
      <w:r>
        <w:rPr>
          <w:rFonts w:ascii="Times New Roman" w:hAnsi="Times New Roman" w:cs="Times New Roman"/>
          <w:b/>
          <w:sz w:val="20"/>
          <w:szCs w:val="20"/>
        </w:rPr>
        <w:t xml:space="preserve">§ </w:t>
      </w:r>
      <w:r w:rsidR="007B249E">
        <w:rPr>
          <w:rFonts w:ascii="Times New Roman" w:hAnsi="Times New Roman" w:cs="Times New Roman"/>
          <w:b/>
          <w:sz w:val="20"/>
          <w:szCs w:val="20"/>
        </w:rPr>
        <w:t>7</w:t>
      </w:r>
    </w:p>
    <w:p w:rsidR="00601342" w:rsidRPr="00136797" w:rsidRDefault="00601342" w:rsidP="003B71CA">
      <w:pPr>
        <w:pStyle w:val="Default"/>
        <w:numPr>
          <w:ilvl w:val="0"/>
          <w:numId w:val="2"/>
        </w:numPr>
        <w:tabs>
          <w:tab w:val="left" w:pos="720"/>
        </w:tabs>
        <w:spacing w:before="120"/>
        <w:jc w:val="both"/>
        <w:rPr>
          <w:rFonts w:ascii="Times New Roman" w:hAnsi="Times New Roman" w:cs="Times New Roman"/>
          <w:sz w:val="20"/>
          <w:szCs w:val="20"/>
        </w:rPr>
      </w:pPr>
      <w:r>
        <w:rPr>
          <w:rFonts w:ascii="Times New Roman" w:hAnsi="Times New Roman" w:cs="Times New Roman"/>
          <w:sz w:val="20"/>
          <w:szCs w:val="20"/>
        </w:rPr>
        <w:t xml:space="preserve">Jeżeli zostanie stwierdzone, że Beneficjent wykorzystał całość lub </w:t>
      </w:r>
      <w:r w:rsidR="0051541E">
        <w:rPr>
          <w:rFonts w:ascii="Times New Roman" w:hAnsi="Times New Roman" w:cs="Times New Roman"/>
          <w:sz w:val="20"/>
          <w:szCs w:val="20"/>
        </w:rPr>
        <w:t>część dofinansowania niezgodnie</w:t>
      </w:r>
      <w:r w:rsidR="0051541E">
        <w:rPr>
          <w:rFonts w:ascii="Times New Roman" w:hAnsi="Times New Roman" w:cs="Times New Roman"/>
          <w:sz w:val="20"/>
          <w:szCs w:val="20"/>
        </w:rPr>
        <w:br/>
      </w:r>
      <w:r>
        <w:rPr>
          <w:rFonts w:ascii="Times New Roman" w:hAnsi="Times New Roman" w:cs="Times New Roman"/>
          <w:sz w:val="20"/>
          <w:szCs w:val="20"/>
        </w:rPr>
        <w:t>z przeznaczeniem, bez zachowania obowiązujących procedur lub pobrał całość lub częś</w:t>
      </w:r>
      <w:r w:rsidR="0051541E">
        <w:rPr>
          <w:rFonts w:ascii="Times New Roman" w:hAnsi="Times New Roman" w:cs="Times New Roman"/>
          <w:sz w:val="20"/>
          <w:szCs w:val="20"/>
        </w:rPr>
        <w:t>ć dofinansowania</w:t>
      </w:r>
      <w:r w:rsidR="0051541E">
        <w:rPr>
          <w:rFonts w:ascii="Times New Roman" w:hAnsi="Times New Roman" w:cs="Times New Roman"/>
          <w:sz w:val="20"/>
          <w:szCs w:val="20"/>
        </w:rPr>
        <w:br/>
      </w:r>
      <w:r>
        <w:rPr>
          <w:rFonts w:ascii="Times New Roman" w:hAnsi="Times New Roman" w:cs="Times New Roman"/>
          <w:sz w:val="20"/>
          <w:szCs w:val="20"/>
        </w:rPr>
        <w:t>w sposób nienależny albo w nadmiernej wysokości, Beneficjent zobowiązuje się do zwrotu tych środków wraz odsetkami w wysokości określonej, jak dla zaległości podatkowych n</w:t>
      </w:r>
      <w:r w:rsidRPr="006E161E">
        <w:rPr>
          <w:rFonts w:ascii="Times New Roman" w:hAnsi="Times New Roman" w:cs="Times New Roman"/>
          <w:sz w:val="20"/>
          <w:szCs w:val="20"/>
        </w:rPr>
        <w:t>a rachunek</w:t>
      </w:r>
      <w:r w:rsidR="0051541E">
        <w:rPr>
          <w:rFonts w:ascii="Times New Roman" w:hAnsi="Times New Roman" w:cs="Times New Roman"/>
          <w:sz w:val="20"/>
          <w:szCs w:val="20"/>
        </w:rPr>
        <w:t>, o którym mowa</w:t>
      </w:r>
      <w:r w:rsidR="003002AB">
        <w:rPr>
          <w:rFonts w:ascii="Times New Roman" w:hAnsi="Times New Roman" w:cs="Times New Roman"/>
          <w:sz w:val="20"/>
          <w:szCs w:val="20"/>
        </w:rPr>
        <w:br/>
      </w:r>
      <w:r w:rsidRPr="006E161E">
        <w:rPr>
          <w:rFonts w:ascii="Times New Roman" w:hAnsi="Times New Roman" w:cs="Times New Roman"/>
          <w:sz w:val="20"/>
          <w:szCs w:val="20"/>
        </w:rPr>
        <w:t>w § 1 pkt 37</w:t>
      </w:r>
      <w:r w:rsidR="0051541E">
        <w:rPr>
          <w:rFonts w:ascii="Times New Roman" w:hAnsi="Times New Roman" w:cs="Times New Roman"/>
          <w:sz w:val="20"/>
          <w:szCs w:val="20"/>
        </w:rPr>
        <w:t>.</w:t>
      </w:r>
    </w:p>
    <w:p w:rsidR="003B71CA" w:rsidRDefault="003B71CA" w:rsidP="003B71CA">
      <w:pPr>
        <w:pStyle w:val="Default"/>
        <w:numPr>
          <w:ilvl w:val="0"/>
          <w:numId w:val="2"/>
        </w:numPr>
        <w:tabs>
          <w:tab w:val="left" w:pos="720"/>
        </w:tabs>
        <w:spacing w:before="120"/>
        <w:jc w:val="both"/>
        <w:rPr>
          <w:rFonts w:ascii="Times New Roman" w:hAnsi="Times New Roman" w:cs="Times New Roman"/>
          <w:sz w:val="20"/>
          <w:szCs w:val="20"/>
        </w:rPr>
      </w:pPr>
      <w:r>
        <w:rPr>
          <w:rFonts w:ascii="Times New Roman" w:hAnsi="Times New Roman" w:cs="Times New Roman"/>
          <w:color w:val="auto"/>
          <w:sz w:val="20"/>
          <w:szCs w:val="20"/>
        </w:rPr>
        <w:t>W sytuacji</w:t>
      </w:r>
      <w:r>
        <w:rPr>
          <w:rFonts w:ascii="Times New Roman" w:hAnsi="Times New Roman" w:cs="Times New Roman"/>
          <w:sz w:val="20"/>
          <w:szCs w:val="20"/>
        </w:rPr>
        <w:t xml:space="preserve">, o której mowa w ust. 1, Instytucja Zarządzająca RPO WZ wzywa Beneficjenta do dokonania zwrotu lub wyrażenia zgody na </w:t>
      </w:r>
      <w:r w:rsidR="009C4A01">
        <w:rPr>
          <w:rFonts w:ascii="Times New Roman" w:hAnsi="Times New Roman" w:cs="Times New Roman"/>
          <w:sz w:val="20"/>
          <w:szCs w:val="20"/>
        </w:rPr>
        <w:t xml:space="preserve">pomniejszenie </w:t>
      </w:r>
      <w:r w:rsidR="003002AB">
        <w:rPr>
          <w:rFonts w:ascii="Times New Roman" w:hAnsi="Times New Roman" w:cs="Times New Roman"/>
          <w:sz w:val="20"/>
          <w:szCs w:val="20"/>
        </w:rPr>
        <w:t>odpowiedniej kwoty z kolejnej</w:t>
      </w:r>
      <w:r>
        <w:rPr>
          <w:rFonts w:ascii="Times New Roman" w:hAnsi="Times New Roman" w:cs="Times New Roman"/>
          <w:sz w:val="20"/>
          <w:szCs w:val="20"/>
        </w:rPr>
        <w:t xml:space="preserve"> refundacji</w:t>
      </w:r>
      <w:r w:rsidRPr="00113383">
        <w:rPr>
          <w:rFonts w:ascii="Times New Roman" w:hAnsi="Times New Roman" w:cs="Times New Roman"/>
          <w:sz w:val="20"/>
          <w:szCs w:val="20"/>
        </w:rPr>
        <w:t xml:space="preserve"> lub </w:t>
      </w:r>
      <w:r w:rsidR="0051541E">
        <w:rPr>
          <w:rFonts w:ascii="Times New Roman" w:hAnsi="Times New Roman" w:cs="Times New Roman"/>
          <w:sz w:val="20"/>
          <w:szCs w:val="20"/>
        </w:rPr>
        <w:t>zaliczki</w:t>
      </w:r>
      <w:r w:rsidR="003002AB">
        <w:rPr>
          <w:rFonts w:ascii="Times New Roman" w:hAnsi="Times New Roman" w:cs="Times New Roman"/>
          <w:sz w:val="20"/>
          <w:szCs w:val="20"/>
        </w:rPr>
        <w:br/>
      </w:r>
      <w:r>
        <w:rPr>
          <w:rFonts w:ascii="Times New Roman" w:hAnsi="Times New Roman" w:cs="Times New Roman"/>
          <w:sz w:val="20"/>
          <w:szCs w:val="20"/>
        </w:rPr>
        <w:t>w terminie 14 dni od dnia doręczenia wezwania.</w:t>
      </w:r>
    </w:p>
    <w:p w:rsidR="003B71CA" w:rsidRDefault="003B71CA" w:rsidP="003B71CA">
      <w:pPr>
        <w:pStyle w:val="Default"/>
        <w:numPr>
          <w:ilvl w:val="0"/>
          <w:numId w:val="2"/>
        </w:numPr>
        <w:tabs>
          <w:tab w:val="left" w:pos="720"/>
        </w:tabs>
        <w:spacing w:before="120"/>
        <w:jc w:val="both"/>
        <w:rPr>
          <w:rFonts w:ascii="Times New Roman" w:hAnsi="Times New Roman" w:cs="Times New Roman"/>
          <w:sz w:val="20"/>
          <w:szCs w:val="20"/>
        </w:rPr>
      </w:pPr>
      <w:r>
        <w:rPr>
          <w:rFonts w:ascii="Times New Roman" w:hAnsi="Times New Roman" w:cs="Times New Roman"/>
          <w:sz w:val="20"/>
          <w:szCs w:val="20"/>
        </w:rPr>
        <w:t xml:space="preserve">W przypadku bezskutecznego upływu terminu, o którym mowa w ust. 2, Instytucja Zarządzająca RPO WZ wydaje decyzję określającą kwotę przypadającą do zwrotu i termin, </w:t>
      </w:r>
      <w:r w:rsidR="0051541E">
        <w:rPr>
          <w:rFonts w:ascii="Times New Roman" w:hAnsi="Times New Roman" w:cs="Times New Roman"/>
          <w:sz w:val="20"/>
          <w:szCs w:val="20"/>
        </w:rPr>
        <w:t>od którego nalicza się odsetki,</w:t>
      </w:r>
      <w:r w:rsidR="0051541E">
        <w:rPr>
          <w:rFonts w:ascii="Times New Roman" w:hAnsi="Times New Roman" w:cs="Times New Roman"/>
          <w:sz w:val="20"/>
          <w:szCs w:val="20"/>
        </w:rPr>
        <w:br/>
      </w:r>
      <w:r>
        <w:rPr>
          <w:rFonts w:ascii="Times New Roman" w:hAnsi="Times New Roman" w:cs="Times New Roman"/>
          <w:sz w:val="20"/>
          <w:szCs w:val="20"/>
        </w:rPr>
        <w:t xml:space="preserve">oraz sposób zwrotu środków. Zwrot środków może zostać dokonany w całości lub w części przez </w:t>
      </w:r>
      <w:r w:rsidR="009C4A01">
        <w:rPr>
          <w:rFonts w:ascii="Times New Roman" w:hAnsi="Times New Roman" w:cs="Times New Roman"/>
          <w:sz w:val="20"/>
          <w:szCs w:val="20"/>
        </w:rPr>
        <w:t xml:space="preserve">pomniejszenie </w:t>
      </w:r>
      <w:r w:rsidR="00837BDF">
        <w:rPr>
          <w:rFonts w:ascii="Times New Roman" w:hAnsi="Times New Roman" w:cs="Times New Roman"/>
          <w:sz w:val="20"/>
          <w:szCs w:val="20"/>
        </w:rPr>
        <w:t>kolejnej transzy</w:t>
      </w:r>
      <w:r>
        <w:rPr>
          <w:rFonts w:ascii="Times New Roman" w:hAnsi="Times New Roman" w:cs="Times New Roman"/>
          <w:sz w:val="20"/>
          <w:szCs w:val="20"/>
        </w:rPr>
        <w:t xml:space="preserve"> </w:t>
      </w:r>
      <w:r w:rsidR="0051541E">
        <w:rPr>
          <w:rFonts w:ascii="Times New Roman" w:hAnsi="Times New Roman" w:cs="Times New Roman"/>
          <w:sz w:val="20"/>
          <w:szCs w:val="20"/>
        </w:rPr>
        <w:t xml:space="preserve">dofinansowania </w:t>
      </w:r>
      <w:r w:rsidR="00837BDF">
        <w:rPr>
          <w:rFonts w:ascii="Times New Roman" w:hAnsi="Times New Roman" w:cs="Times New Roman"/>
          <w:sz w:val="20"/>
          <w:szCs w:val="20"/>
        </w:rPr>
        <w:t xml:space="preserve">o kwotę nieprawidłowo wykorzystanego lub pobranego dofinansowania </w:t>
      </w:r>
      <w:r w:rsidR="0051541E">
        <w:rPr>
          <w:rFonts w:ascii="Times New Roman" w:hAnsi="Times New Roman" w:cs="Times New Roman"/>
          <w:sz w:val="20"/>
          <w:szCs w:val="20"/>
        </w:rPr>
        <w:t>wraz z odsetkami</w:t>
      </w:r>
      <w:r>
        <w:rPr>
          <w:rFonts w:ascii="Times New Roman" w:hAnsi="Times New Roman" w:cs="Times New Roman"/>
          <w:sz w:val="20"/>
          <w:szCs w:val="20"/>
        </w:rPr>
        <w:t>. Decyzji, o której mowa w ust. 3, nie wydaje się, jeżeli Beneficjent dokona zwrotu środków przed jej wydaniem.</w:t>
      </w:r>
    </w:p>
    <w:p w:rsidR="003B71CA" w:rsidRDefault="003B71CA" w:rsidP="003B71CA">
      <w:pPr>
        <w:pStyle w:val="Default"/>
        <w:numPr>
          <w:ilvl w:val="0"/>
          <w:numId w:val="2"/>
        </w:numPr>
        <w:tabs>
          <w:tab w:val="left" w:pos="720"/>
        </w:tabs>
        <w:spacing w:before="120"/>
        <w:jc w:val="both"/>
        <w:rPr>
          <w:rFonts w:ascii="Times New Roman" w:hAnsi="Times New Roman" w:cs="Times New Roman"/>
          <w:sz w:val="20"/>
          <w:szCs w:val="20"/>
        </w:rPr>
      </w:pPr>
      <w:r>
        <w:rPr>
          <w:rFonts w:ascii="Times New Roman" w:hAnsi="Times New Roman" w:cs="Times New Roman"/>
          <w:sz w:val="20"/>
          <w:szCs w:val="20"/>
        </w:rPr>
        <w:t>Od decyzji, o której mowa w ust. 3, Beneficjentowi przysługuje wniosek o ponowne rozpatrzenie sprawy, zgodnie z art. 207 ust. 12</w:t>
      </w:r>
      <w:r w:rsidR="00837BDF">
        <w:rPr>
          <w:rFonts w:ascii="Times New Roman" w:hAnsi="Times New Roman" w:cs="Times New Roman"/>
          <w:sz w:val="20"/>
          <w:szCs w:val="20"/>
        </w:rPr>
        <w:t>a pkt 1</w:t>
      </w:r>
      <w:r>
        <w:rPr>
          <w:rFonts w:ascii="Times New Roman" w:hAnsi="Times New Roman" w:cs="Times New Roman"/>
          <w:sz w:val="20"/>
          <w:szCs w:val="20"/>
        </w:rPr>
        <w:t xml:space="preserve"> ustawy o finansach publicznych.</w:t>
      </w:r>
    </w:p>
    <w:p w:rsidR="003B71CA" w:rsidRDefault="003B71CA" w:rsidP="003B71CA">
      <w:pPr>
        <w:pStyle w:val="Default"/>
        <w:numPr>
          <w:ilvl w:val="0"/>
          <w:numId w:val="2"/>
        </w:numPr>
        <w:tabs>
          <w:tab w:val="left" w:pos="720"/>
        </w:tabs>
        <w:spacing w:before="120"/>
        <w:jc w:val="both"/>
        <w:rPr>
          <w:rFonts w:ascii="Times New Roman" w:hAnsi="Times New Roman" w:cs="Times New Roman"/>
          <w:color w:val="auto"/>
          <w:sz w:val="20"/>
          <w:szCs w:val="20"/>
        </w:rPr>
      </w:pPr>
      <w:r>
        <w:rPr>
          <w:rFonts w:ascii="Times New Roman" w:hAnsi="Times New Roman" w:cs="Times New Roman"/>
          <w:sz w:val="20"/>
          <w:szCs w:val="20"/>
        </w:rPr>
        <w:t xml:space="preserve">W przypadku, gdy kwota do odzyskania jest wyższa niż kwota pozostająca do przekazania w ramach kolejnych transz dofinansowania lub nie jest możliwe dokonanie </w:t>
      </w:r>
      <w:r w:rsidR="009C4A01">
        <w:rPr>
          <w:rFonts w:ascii="Times New Roman" w:hAnsi="Times New Roman" w:cs="Times New Roman"/>
          <w:sz w:val="20"/>
          <w:szCs w:val="20"/>
        </w:rPr>
        <w:t>pomniejszenia</w:t>
      </w:r>
      <w:r>
        <w:rPr>
          <w:rFonts w:ascii="Times New Roman" w:hAnsi="Times New Roman" w:cs="Times New Roman"/>
          <w:sz w:val="20"/>
          <w:szCs w:val="20"/>
        </w:rPr>
        <w:t xml:space="preserve">, a Beneficjent nie dokonał zwrotu w terminie 14 dni </w:t>
      </w:r>
      <w:r w:rsidR="00837BDF">
        <w:rPr>
          <w:rFonts w:ascii="Times New Roman" w:hAnsi="Times New Roman" w:cs="Times New Roman"/>
          <w:sz w:val="20"/>
          <w:szCs w:val="20"/>
        </w:rPr>
        <w:t>od dnia doręczenia decyzji ostatecznej,</w:t>
      </w:r>
      <w:r w:rsidR="0075152D">
        <w:rPr>
          <w:rFonts w:ascii="Times New Roman" w:hAnsi="Times New Roman" w:cs="Times New Roman"/>
          <w:sz w:val="20"/>
          <w:szCs w:val="20"/>
        </w:rPr>
        <w:t xml:space="preserve"> </w:t>
      </w:r>
      <w:r w:rsidR="0075152D" w:rsidRPr="004F0F7E">
        <w:rPr>
          <w:rFonts w:ascii="Times New Roman" w:hAnsi="Times New Roman" w:cs="Times New Roman"/>
          <w:sz w:val="20"/>
          <w:szCs w:val="20"/>
        </w:rPr>
        <w:t xml:space="preserve">o której mowa w ust. 3, </w:t>
      </w:r>
      <w:r>
        <w:rPr>
          <w:rFonts w:ascii="Times New Roman" w:hAnsi="Times New Roman" w:cs="Times New Roman"/>
          <w:sz w:val="20"/>
          <w:szCs w:val="20"/>
        </w:rPr>
        <w:t xml:space="preserve">Instytucja Zarządzająca RPO WZ podejmie czynności zmierzające </w:t>
      </w:r>
      <w:r w:rsidR="0051541E">
        <w:rPr>
          <w:rFonts w:ascii="Times New Roman" w:hAnsi="Times New Roman" w:cs="Times New Roman"/>
          <w:sz w:val="20"/>
          <w:szCs w:val="20"/>
        </w:rPr>
        <w:t>do odzyskania należnych środków</w:t>
      </w:r>
      <w:r w:rsidR="003002AB">
        <w:rPr>
          <w:rFonts w:ascii="Times New Roman" w:hAnsi="Times New Roman" w:cs="Times New Roman"/>
          <w:sz w:val="20"/>
          <w:szCs w:val="20"/>
        </w:rPr>
        <w:t xml:space="preserve"> </w:t>
      </w:r>
      <w:r>
        <w:rPr>
          <w:rFonts w:ascii="Times New Roman" w:hAnsi="Times New Roman" w:cs="Times New Roman"/>
          <w:sz w:val="20"/>
          <w:szCs w:val="20"/>
        </w:rPr>
        <w:t xml:space="preserve">z wykorzystaniem dostępnych środków prawnych. </w:t>
      </w:r>
      <w:r>
        <w:rPr>
          <w:rFonts w:ascii="Times New Roman" w:hAnsi="Times New Roman" w:cs="Times New Roman"/>
          <w:color w:val="auto"/>
          <w:sz w:val="20"/>
          <w:szCs w:val="20"/>
        </w:rPr>
        <w:t>Wszelkie koszty czynności zmierzających do odzyskania nieprawidłowo wykorzystanego dofinansowania obciążają w całości Beneficjenta.</w:t>
      </w:r>
    </w:p>
    <w:p w:rsidR="003B71CA" w:rsidRDefault="003B71CA" w:rsidP="003B71CA">
      <w:pPr>
        <w:pStyle w:val="Default"/>
        <w:numPr>
          <w:ilvl w:val="0"/>
          <w:numId w:val="2"/>
        </w:numPr>
        <w:tabs>
          <w:tab w:val="left" w:pos="720"/>
        </w:tabs>
        <w:spacing w:before="120"/>
        <w:jc w:val="both"/>
        <w:rPr>
          <w:rFonts w:ascii="Times New Roman" w:hAnsi="Times New Roman" w:cs="Times New Roman"/>
          <w:sz w:val="20"/>
          <w:szCs w:val="20"/>
        </w:rPr>
      </w:pPr>
      <w:r>
        <w:rPr>
          <w:rFonts w:ascii="Times New Roman" w:hAnsi="Times New Roman" w:cs="Times New Roman"/>
          <w:sz w:val="20"/>
          <w:szCs w:val="20"/>
        </w:rPr>
        <w:t xml:space="preserve">Odsetki, w wysokości określonej jak dla zaległości podatkowych, od dofinansowania wykorzystanego niezgodnie z przeznaczeniem, bez zachowania odpowiednich </w:t>
      </w:r>
      <w:r w:rsidR="0051541E">
        <w:rPr>
          <w:rFonts w:ascii="Times New Roman" w:hAnsi="Times New Roman" w:cs="Times New Roman"/>
          <w:sz w:val="20"/>
          <w:szCs w:val="20"/>
        </w:rPr>
        <w:t>procedur, pobranych nienależnie</w:t>
      </w:r>
      <w:r w:rsidR="00837BDF">
        <w:rPr>
          <w:rFonts w:ascii="Times New Roman" w:hAnsi="Times New Roman" w:cs="Times New Roman"/>
          <w:sz w:val="20"/>
          <w:szCs w:val="20"/>
        </w:rPr>
        <w:br/>
        <w:t xml:space="preserve">lub </w:t>
      </w:r>
      <w:r>
        <w:rPr>
          <w:rFonts w:ascii="Times New Roman" w:hAnsi="Times New Roman" w:cs="Times New Roman"/>
          <w:sz w:val="20"/>
          <w:szCs w:val="20"/>
        </w:rPr>
        <w:t>w nadmiernej wysokości naliczane są od dnia przekazania środków na rachunek Beneficjenta.</w:t>
      </w:r>
    </w:p>
    <w:p w:rsidR="003B71CA" w:rsidRDefault="003B71CA" w:rsidP="003B71CA">
      <w:pPr>
        <w:pStyle w:val="Default"/>
        <w:numPr>
          <w:ilvl w:val="0"/>
          <w:numId w:val="2"/>
        </w:numPr>
        <w:tabs>
          <w:tab w:val="left" w:pos="720"/>
        </w:tabs>
        <w:spacing w:before="120"/>
        <w:jc w:val="both"/>
        <w:rPr>
          <w:rFonts w:ascii="Times New Roman" w:hAnsi="Times New Roman" w:cs="Times New Roman"/>
          <w:sz w:val="20"/>
          <w:szCs w:val="20"/>
        </w:rPr>
      </w:pPr>
      <w:r>
        <w:rPr>
          <w:rFonts w:ascii="Times New Roman" w:hAnsi="Times New Roman" w:cs="Times New Roman"/>
          <w:color w:val="auto"/>
          <w:sz w:val="20"/>
          <w:szCs w:val="20"/>
        </w:rPr>
        <w:t xml:space="preserve">Dokonując </w:t>
      </w:r>
      <w:r>
        <w:rPr>
          <w:rFonts w:ascii="Times New Roman" w:hAnsi="Times New Roman" w:cs="Times New Roman"/>
          <w:sz w:val="20"/>
          <w:szCs w:val="20"/>
        </w:rPr>
        <w:t>zwrotu środków Beneficjent w tytule przelewu zamieszcza informacje na temat:</w:t>
      </w:r>
    </w:p>
    <w:p w:rsidR="003B71CA" w:rsidRDefault="003B71CA" w:rsidP="003B71CA">
      <w:pPr>
        <w:pStyle w:val="Default"/>
        <w:numPr>
          <w:ilvl w:val="1"/>
          <w:numId w:val="2"/>
        </w:numPr>
        <w:spacing w:before="120"/>
        <w:jc w:val="both"/>
        <w:rPr>
          <w:rFonts w:ascii="Times New Roman" w:hAnsi="Times New Roman" w:cs="Times New Roman"/>
          <w:sz w:val="20"/>
          <w:szCs w:val="20"/>
        </w:rPr>
      </w:pPr>
      <w:r>
        <w:rPr>
          <w:rFonts w:ascii="Times New Roman" w:hAnsi="Times New Roman" w:cs="Times New Roman"/>
          <w:sz w:val="20"/>
          <w:szCs w:val="20"/>
        </w:rPr>
        <w:t>numeru projektu,</w:t>
      </w:r>
    </w:p>
    <w:p w:rsidR="00464ABC" w:rsidRDefault="00464ABC" w:rsidP="003B71CA">
      <w:pPr>
        <w:pStyle w:val="Default"/>
        <w:numPr>
          <w:ilvl w:val="1"/>
          <w:numId w:val="2"/>
        </w:numPr>
        <w:spacing w:before="120"/>
        <w:jc w:val="both"/>
        <w:rPr>
          <w:rFonts w:ascii="Times New Roman" w:hAnsi="Times New Roman" w:cs="Times New Roman"/>
          <w:sz w:val="20"/>
          <w:szCs w:val="20"/>
        </w:rPr>
      </w:pPr>
      <w:r>
        <w:rPr>
          <w:rFonts w:ascii="Times New Roman" w:hAnsi="Times New Roman" w:cs="Times New Roman"/>
          <w:sz w:val="20"/>
          <w:szCs w:val="20"/>
        </w:rPr>
        <w:t>dat</w:t>
      </w:r>
      <w:r w:rsidR="0051541E">
        <w:rPr>
          <w:rFonts w:ascii="Times New Roman" w:hAnsi="Times New Roman" w:cs="Times New Roman"/>
          <w:sz w:val="20"/>
          <w:szCs w:val="20"/>
        </w:rPr>
        <w:t>y</w:t>
      </w:r>
      <w:r>
        <w:rPr>
          <w:rFonts w:ascii="Times New Roman" w:hAnsi="Times New Roman" w:cs="Times New Roman"/>
          <w:sz w:val="20"/>
          <w:szCs w:val="20"/>
        </w:rPr>
        <w:t xml:space="preserve"> i kwot</w:t>
      </w:r>
      <w:r w:rsidR="0051541E">
        <w:rPr>
          <w:rFonts w:ascii="Times New Roman" w:hAnsi="Times New Roman" w:cs="Times New Roman"/>
          <w:sz w:val="20"/>
          <w:szCs w:val="20"/>
        </w:rPr>
        <w:t>y</w:t>
      </w:r>
      <w:r>
        <w:rPr>
          <w:rFonts w:ascii="Times New Roman" w:hAnsi="Times New Roman" w:cs="Times New Roman"/>
          <w:sz w:val="20"/>
          <w:szCs w:val="20"/>
        </w:rPr>
        <w:t xml:space="preserve"> otrzymanej płatności, której dotyczy zwrot lub numer zlecenia,</w:t>
      </w:r>
    </w:p>
    <w:p w:rsidR="00464ABC" w:rsidRDefault="00464ABC" w:rsidP="003B71CA">
      <w:pPr>
        <w:pStyle w:val="Default"/>
        <w:numPr>
          <w:ilvl w:val="1"/>
          <w:numId w:val="2"/>
        </w:numPr>
        <w:spacing w:before="120"/>
        <w:jc w:val="both"/>
        <w:rPr>
          <w:rFonts w:ascii="Times New Roman" w:hAnsi="Times New Roman" w:cs="Times New Roman"/>
          <w:sz w:val="20"/>
          <w:szCs w:val="20"/>
        </w:rPr>
      </w:pPr>
      <w:r>
        <w:rPr>
          <w:rFonts w:ascii="Times New Roman" w:hAnsi="Times New Roman" w:cs="Times New Roman"/>
          <w:sz w:val="20"/>
          <w:szCs w:val="20"/>
        </w:rPr>
        <w:t>informacj</w:t>
      </w:r>
      <w:r w:rsidR="0051541E">
        <w:rPr>
          <w:rFonts w:ascii="Times New Roman" w:hAnsi="Times New Roman" w:cs="Times New Roman"/>
          <w:sz w:val="20"/>
          <w:szCs w:val="20"/>
        </w:rPr>
        <w:t>i</w:t>
      </w:r>
      <w:r>
        <w:rPr>
          <w:rFonts w:ascii="Times New Roman" w:hAnsi="Times New Roman" w:cs="Times New Roman"/>
          <w:sz w:val="20"/>
          <w:szCs w:val="20"/>
        </w:rPr>
        <w:t xml:space="preserve"> czy kwota zwrotu stanowi należność główną czy odsetki (jeżeli odsetki należy wskazać rodzaj: karne, bankowe, ew. przychód z projektu, kara umowna)</w:t>
      </w:r>
      <w:r w:rsidR="0051541E">
        <w:rPr>
          <w:rFonts w:ascii="Times New Roman" w:hAnsi="Times New Roman" w:cs="Times New Roman"/>
          <w:sz w:val="20"/>
          <w:szCs w:val="20"/>
        </w:rPr>
        <w:t>,</w:t>
      </w:r>
    </w:p>
    <w:p w:rsidR="003B71CA" w:rsidRDefault="003B71CA" w:rsidP="003B71CA">
      <w:pPr>
        <w:pStyle w:val="Default"/>
        <w:numPr>
          <w:ilvl w:val="1"/>
          <w:numId w:val="2"/>
        </w:numPr>
        <w:spacing w:before="120"/>
        <w:jc w:val="both"/>
        <w:rPr>
          <w:rFonts w:ascii="Times New Roman" w:hAnsi="Times New Roman" w:cs="Times New Roman"/>
          <w:sz w:val="20"/>
          <w:szCs w:val="20"/>
        </w:rPr>
      </w:pPr>
      <w:r>
        <w:rPr>
          <w:rFonts w:ascii="Times New Roman" w:hAnsi="Times New Roman" w:cs="Times New Roman"/>
          <w:sz w:val="20"/>
          <w:szCs w:val="20"/>
        </w:rPr>
        <w:t>tytułu zwrotu, a w przypadku zwrotu na podstawie decyzji, o której mowa w ust. 3, numeru decyzji,</w:t>
      </w:r>
    </w:p>
    <w:p w:rsidR="003B71CA" w:rsidRPr="0051541E" w:rsidRDefault="003B71CA" w:rsidP="0051541E">
      <w:pPr>
        <w:pStyle w:val="Default"/>
        <w:numPr>
          <w:ilvl w:val="1"/>
          <w:numId w:val="2"/>
        </w:numPr>
        <w:spacing w:before="120"/>
        <w:ind w:hanging="357"/>
        <w:jc w:val="both"/>
        <w:rPr>
          <w:rFonts w:ascii="Times New Roman" w:hAnsi="Times New Roman" w:cs="Times New Roman"/>
          <w:sz w:val="20"/>
          <w:szCs w:val="20"/>
        </w:rPr>
      </w:pPr>
      <w:r>
        <w:rPr>
          <w:rFonts w:ascii="Times New Roman" w:hAnsi="Times New Roman" w:cs="Times New Roman"/>
          <w:sz w:val="20"/>
          <w:szCs w:val="20"/>
        </w:rPr>
        <w:t>klasyfikacji budżetowej zwracanych środków (część, dział, rozdział, paragraf).</w:t>
      </w:r>
    </w:p>
    <w:p w:rsidR="003B71CA" w:rsidRDefault="003B71CA" w:rsidP="0051541E">
      <w:pPr>
        <w:pStyle w:val="Akapitzlist"/>
        <w:numPr>
          <w:ilvl w:val="0"/>
          <w:numId w:val="2"/>
        </w:numPr>
        <w:autoSpaceDE w:val="0"/>
        <w:spacing w:before="120"/>
        <w:ind w:hanging="357"/>
        <w:jc w:val="both"/>
        <w:rPr>
          <w:sz w:val="20"/>
          <w:szCs w:val="20"/>
        </w:rPr>
      </w:pPr>
      <w:r>
        <w:rPr>
          <w:sz w:val="20"/>
          <w:szCs w:val="20"/>
        </w:rPr>
        <w:t xml:space="preserve">Zwroty środków muszą być dokonywane </w:t>
      </w:r>
      <w:r w:rsidR="00601342">
        <w:rPr>
          <w:sz w:val="20"/>
          <w:szCs w:val="20"/>
        </w:rPr>
        <w:t xml:space="preserve">na </w:t>
      </w:r>
      <w:r w:rsidR="00601342" w:rsidRPr="00F53FD9">
        <w:rPr>
          <w:sz w:val="20"/>
          <w:szCs w:val="20"/>
        </w:rPr>
        <w:t>rachunek o którym mowa w § 1 pkt 37</w:t>
      </w:r>
      <w:r>
        <w:rPr>
          <w:sz w:val="20"/>
          <w:szCs w:val="20"/>
        </w:rPr>
        <w:t>.</w:t>
      </w:r>
    </w:p>
    <w:p w:rsidR="0051541E" w:rsidRDefault="0051541E" w:rsidP="000902C3">
      <w:pPr>
        <w:pStyle w:val="Default"/>
        <w:tabs>
          <w:tab w:val="left" w:pos="360"/>
        </w:tabs>
        <w:jc w:val="both"/>
        <w:rPr>
          <w:rFonts w:ascii="Times New Roman" w:hAnsi="Times New Roman" w:cs="Times New Roman"/>
          <w:color w:val="auto"/>
          <w:sz w:val="20"/>
          <w:szCs w:val="20"/>
        </w:rPr>
      </w:pP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Pozostałe warunki przyznania i wykorzystania pomocy</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xml:space="preserve"> § </w:t>
      </w:r>
      <w:r w:rsidR="007B249E">
        <w:rPr>
          <w:rFonts w:ascii="Times New Roman" w:hAnsi="Times New Roman"/>
          <w:b/>
          <w:sz w:val="20"/>
          <w:szCs w:val="20"/>
        </w:rPr>
        <w:t>8</w:t>
      </w:r>
      <w:r>
        <w:rPr>
          <w:rFonts w:ascii="Times New Roman" w:hAnsi="Times New Roman"/>
          <w:b/>
          <w:sz w:val="20"/>
          <w:szCs w:val="20"/>
        </w:rPr>
        <w:t xml:space="preserve"> </w:t>
      </w:r>
    </w:p>
    <w:p w:rsidR="003B71CA" w:rsidRPr="00965FE6" w:rsidRDefault="003B71CA" w:rsidP="00136797">
      <w:pPr>
        <w:pStyle w:val="Default"/>
        <w:numPr>
          <w:ilvl w:val="0"/>
          <w:numId w:val="12"/>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Beneficjent oświadcza, że w ramach finansowania wydatków, ujętych w Projekcie, nie następuje nakładanie się pomocy przyznanej z funduszy Unii </w:t>
      </w:r>
      <w:r w:rsidRPr="00965FE6">
        <w:rPr>
          <w:rFonts w:ascii="Times New Roman" w:hAnsi="Times New Roman" w:cs="Times New Roman"/>
          <w:color w:val="auto"/>
          <w:sz w:val="20"/>
          <w:szCs w:val="20"/>
        </w:rPr>
        <w:t>Europejskiej</w:t>
      </w:r>
      <w:r w:rsidRPr="00965FE6">
        <w:rPr>
          <w:rFonts w:ascii="Times New Roman" w:hAnsi="Times New Roman" w:cs="Times New Roman"/>
          <w:sz w:val="20"/>
          <w:szCs w:val="20"/>
        </w:rPr>
        <w:t xml:space="preserve">, </w:t>
      </w:r>
      <w:r>
        <w:rPr>
          <w:rFonts w:ascii="Times New Roman" w:hAnsi="Times New Roman" w:cs="Times New Roman"/>
          <w:sz w:val="20"/>
          <w:szCs w:val="20"/>
        </w:rPr>
        <w:t>oraz krajowych środków publicznych</w:t>
      </w:r>
      <w:r w:rsidRPr="00965FE6">
        <w:rPr>
          <w:rFonts w:ascii="Times New Roman" w:hAnsi="Times New Roman" w:cs="Times New Roman"/>
          <w:color w:val="auto"/>
          <w:sz w:val="20"/>
          <w:szCs w:val="20"/>
        </w:rPr>
        <w:t xml:space="preserve">.     </w:t>
      </w:r>
    </w:p>
    <w:p w:rsidR="003B71CA" w:rsidRPr="00965FE6" w:rsidRDefault="003B71CA" w:rsidP="00136797">
      <w:pPr>
        <w:pStyle w:val="Default"/>
        <w:numPr>
          <w:ilvl w:val="0"/>
          <w:numId w:val="12"/>
        </w:numPr>
        <w:tabs>
          <w:tab w:val="left" w:pos="426"/>
        </w:tabs>
        <w:spacing w:before="120"/>
        <w:ind w:left="0" w:firstLine="0"/>
        <w:rPr>
          <w:rFonts w:ascii="Times New Roman" w:hAnsi="Times New Roman" w:cs="Times New Roman"/>
          <w:color w:val="auto"/>
          <w:sz w:val="20"/>
          <w:szCs w:val="20"/>
        </w:rPr>
      </w:pPr>
      <w:r w:rsidRPr="00965FE6">
        <w:rPr>
          <w:rFonts w:ascii="Times New Roman" w:hAnsi="Times New Roman" w:cs="Times New Roman"/>
          <w:color w:val="auto"/>
          <w:sz w:val="20"/>
          <w:szCs w:val="20"/>
        </w:rPr>
        <w:t xml:space="preserve">W zakresie realizacji Projektu Beneficjent zobowiązuje się do: </w:t>
      </w:r>
    </w:p>
    <w:p w:rsidR="003B71CA" w:rsidRDefault="003B71CA" w:rsidP="0051541E">
      <w:pPr>
        <w:pStyle w:val="CM9"/>
        <w:numPr>
          <w:ilvl w:val="1"/>
          <w:numId w:val="12"/>
        </w:numPr>
        <w:spacing w:before="120" w:line="240" w:lineRule="auto"/>
        <w:ind w:left="709" w:hanging="283"/>
        <w:jc w:val="both"/>
        <w:rPr>
          <w:rFonts w:ascii="Times New Roman" w:hAnsi="Times New Roman"/>
          <w:sz w:val="20"/>
          <w:szCs w:val="20"/>
        </w:rPr>
      </w:pPr>
      <w:r>
        <w:rPr>
          <w:rFonts w:ascii="Times New Roman" w:hAnsi="Times New Roman"/>
          <w:sz w:val="20"/>
          <w:szCs w:val="20"/>
        </w:rPr>
        <w:t>przedstawiania na żądanie Instytucji Zarządzającej RPO WZ w</w:t>
      </w:r>
      <w:r w:rsidR="0051541E">
        <w:rPr>
          <w:rFonts w:ascii="Times New Roman" w:hAnsi="Times New Roman"/>
          <w:sz w:val="20"/>
          <w:szCs w:val="20"/>
        </w:rPr>
        <w:t>szelkich dokumentów, informacji</w:t>
      </w:r>
      <w:r w:rsidR="0051541E">
        <w:rPr>
          <w:rFonts w:ascii="Times New Roman" w:hAnsi="Times New Roman"/>
          <w:sz w:val="20"/>
          <w:szCs w:val="20"/>
        </w:rPr>
        <w:br/>
      </w:r>
      <w:r>
        <w:rPr>
          <w:rFonts w:ascii="Times New Roman" w:hAnsi="Times New Roman"/>
          <w:sz w:val="20"/>
          <w:szCs w:val="20"/>
        </w:rPr>
        <w:t xml:space="preserve">i wyjaśnień związanych z realizacją Projektu w wyznaczonym przez nią terminie; </w:t>
      </w:r>
    </w:p>
    <w:p w:rsidR="003B71CA" w:rsidRDefault="003B71CA" w:rsidP="0051541E">
      <w:pPr>
        <w:pStyle w:val="CM9"/>
        <w:numPr>
          <w:ilvl w:val="1"/>
          <w:numId w:val="12"/>
        </w:numPr>
        <w:spacing w:before="120" w:line="240" w:lineRule="auto"/>
        <w:ind w:left="709" w:hanging="283"/>
        <w:jc w:val="both"/>
        <w:rPr>
          <w:rFonts w:ascii="Times New Roman" w:hAnsi="Times New Roman"/>
          <w:sz w:val="20"/>
          <w:szCs w:val="20"/>
        </w:rPr>
      </w:pPr>
      <w:r>
        <w:rPr>
          <w:rFonts w:ascii="Times New Roman" w:hAnsi="Times New Roman"/>
          <w:sz w:val="20"/>
          <w:szCs w:val="20"/>
        </w:rPr>
        <w:t>stosowania się do obowiązujących i aktualnych wzorów dokumentów</w:t>
      </w:r>
      <w:r w:rsidR="003002AB">
        <w:rPr>
          <w:rFonts w:ascii="Times New Roman" w:hAnsi="Times New Roman"/>
          <w:sz w:val="20"/>
          <w:szCs w:val="20"/>
        </w:rPr>
        <w:t xml:space="preserve"> oraz informacji zamieszczonych</w:t>
      </w:r>
      <w:r w:rsidR="003002AB">
        <w:rPr>
          <w:rFonts w:ascii="Times New Roman" w:hAnsi="Times New Roman"/>
          <w:sz w:val="20"/>
          <w:szCs w:val="20"/>
        </w:rPr>
        <w:br/>
      </w:r>
      <w:r>
        <w:rPr>
          <w:rFonts w:ascii="Times New Roman" w:hAnsi="Times New Roman"/>
          <w:sz w:val="20"/>
          <w:szCs w:val="20"/>
        </w:rPr>
        <w:t>w szczególności na stronie internetowej Instytucji Zarządz</w:t>
      </w:r>
      <w:r w:rsidR="0051541E">
        <w:rPr>
          <w:rFonts w:ascii="Times New Roman" w:hAnsi="Times New Roman"/>
          <w:sz w:val="20"/>
          <w:szCs w:val="20"/>
        </w:rPr>
        <w:t>ającej RPO WZ, w tym Wytycznych</w:t>
      </w:r>
      <w:r w:rsidR="003002AB">
        <w:rPr>
          <w:rFonts w:ascii="Times New Roman" w:hAnsi="Times New Roman"/>
          <w:sz w:val="20"/>
          <w:szCs w:val="20"/>
        </w:rPr>
        <w:br/>
      </w:r>
      <w:r>
        <w:rPr>
          <w:rFonts w:ascii="Times New Roman" w:hAnsi="Times New Roman"/>
          <w:sz w:val="20"/>
          <w:szCs w:val="20"/>
        </w:rPr>
        <w:t xml:space="preserve">dla Wnioskodawców, a także innych dokumentów w ramach Programu; </w:t>
      </w:r>
    </w:p>
    <w:p w:rsidR="003B71CA" w:rsidRDefault="003B71CA" w:rsidP="0051541E">
      <w:pPr>
        <w:pStyle w:val="CM9"/>
        <w:numPr>
          <w:ilvl w:val="1"/>
          <w:numId w:val="12"/>
        </w:numPr>
        <w:spacing w:before="120" w:line="240" w:lineRule="auto"/>
        <w:ind w:left="709" w:hanging="283"/>
        <w:jc w:val="both"/>
        <w:rPr>
          <w:rFonts w:ascii="Times New Roman" w:hAnsi="Times New Roman"/>
          <w:sz w:val="20"/>
          <w:szCs w:val="20"/>
        </w:rPr>
      </w:pPr>
      <w:r>
        <w:rPr>
          <w:rFonts w:ascii="Times New Roman" w:hAnsi="Times New Roman"/>
          <w:sz w:val="20"/>
          <w:szCs w:val="20"/>
        </w:rPr>
        <w:t>przestrzegania przepisów wspólnotowych</w:t>
      </w:r>
      <w:r w:rsidR="00B82485">
        <w:rPr>
          <w:rFonts w:ascii="Times New Roman" w:hAnsi="Times New Roman"/>
          <w:sz w:val="20"/>
          <w:szCs w:val="20"/>
        </w:rPr>
        <w:t>.</w:t>
      </w:r>
      <w:r>
        <w:rPr>
          <w:rFonts w:ascii="Times New Roman" w:hAnsi="Times New Roman"/>
          <w:sz w:val="20"/>
          <w:szCs w:val="20"/>
        </w:rPr>
        <w:t xml:space="preserve"> </w:t>
      </w:r>
    </w:p>
    <w:p w:rsidR="003B71CA" w:rsidRDefault="003B71CA" w:rsidP="0051541E">
      <w:pPr>
        <w:pStyle w:val="Default"/>
        <w:numPr>
          <w:ilvl w:val="0"/>
          <w:numId w:val="12"/>
        </w:numPr>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zakupu sprzętu ruchomego Beneficjent oświadcza, że: </w:t>
      </w:r>
    </w:p>
    <w:p w:rsidR="003B71CA" w:rsidRDefault="003B71CA" w:rsidP="0051541E">
      <w:pPr>
        <w:pStyle w:val="Default"/>
        <w:numPr>
          <w:ilvl w:val="0"/>
          <w:numId w:val="30"/>
        </w:numPr>
        <w:spacing w:before="120"/>
        <w:ind w:hanging="294"/>
        <w:jc w:val="both"/>
        <w:rPr>
          <w:rFonts w:ascii="Times New Roman" w:hAnsi="Times New Roman" w:cs="Times New Roman"/>
          <w:color w:val="auto"/>
          <w:sz w:val="20"/>
          <w:szCs w:val="20"/>
        </w:rPr>
      </w:pPr>
      <w:r>
        <w:rPr>
          <w:rFonts w:ascii="Times New Roman" w:hAnsi="Times New Roman" w:cs="Times New Roman"/>
          <w:color w:val="auto"/>
          <w:sz w:val="20"/>
          <w:szCs w:val="20"/>
        </w:rPr>
        <w:t>sprzęt ruchomy będzie użytkowany wyłącznie zgodnie z cel</w:t>
      </w:r>
      <w:r w:rsidR="0051541E">
        <w:rPr>
          <w:rFonts w:ascii="Times New Roman" w:hAnsi="Times New Roman" w:cs="Times New Roman"/>
          <w:color w:val="auto"/>
          <w:sz w:val="20"/>
          <w:szCs w:val="20"/>
        </w:rPr>
        <w:t>em oraz na zasadach określonych</w:t>
      </w:r>
      <w:r w:rsidR="003002AB">
        <w:rPr>
          <w:rFonts w:ascii="Times New Roman" w:hAnsi="Times New Roman" w:cs="Times New Roman"/>
          <w:color w:val="auto"/>
          <w:sz w:val="20"/>
          <w:szCs w:val="20"/>
        </w:rPr>
        <w:t xml:space="preserve"> </w:t>
      </w:r>
      <w:r>
        <w:rPr>
          <w:rFonts w:ascii="Times New Roman" w:hAnsi="Times New Roman" w:cs="Times New Roman"/>
          <w:color w:val="auto"/>
          <w:sz w:val="20"/>
          <w:szCs w:val="20"/>
        </w:rPr>
        <w:t>we wniosku o dofinansowanie, o którym mowa w § 2 ust. 1 niniejszej Decyzji;</w:t>
      </w:r>
    </w:p>
    <w:p w:rsidR="003B71CA" w:rsidRPr="00321021" w:rsidRDefault="003B71CA" w:rsidP="0051541E">
      <w:pPr>
        <w:pStyle w:val="Default"/>
        <w:numPr>
          <w:ilvl w:val="0"/>
          <w:numId w:val="30"/>
        </w:numPr>
        <w:spacing w:before="120"/>
        <w:ind w:hanging="294"/>
        <w:jc w:val="both"/>
        <w:rPr>
          <w:rFonts w:ascii="Times New Roman" w:hAnsi="Times New Roman" w:cs="Times New Roman"/>
          <w:color w:val="auto"/>
          <w:sz w:val="20"/>
          <w:szCs w:val="20"/>
        </w:rPr>
      </w:pPr>
      <w:r w:rsidRPr="00321021">
        <w:rPr>
          <w:rFonts w:ascii="Times New Roman" w:hAnsi="Times New Roman" w:cs="Times New Roman"/>
          <w:color w:val="auto"/>
          <w:sz w:val="20"/>
          <w:szCs w:val="20"/>
        </w:rPr>
        <w:t xml:space="preserve">umożliwi przeprowadzenie przez Instytucję Zarządzającą RPO WZ lub inną uprawnioną do tego instytucję kontroli zakupionego sprzętu ruchomego. </w:t>
      </w:r>
      <w:r w:rsidRPr="00321021">
        <w:rPr>
          <w:rFonts w:ascii="Times New Roman" w:hAnsi="Times New Roman" w:cs="Times New Roman"/>
          <w:color w:val="auto"/>
          <w:sz w:val="20"/>
          <w:szCs w:val="20"/>
        </w:rPr>
        <w:tab/>
        <w:t xml:space="preserve">   </w:t>
      </w:r>
    </w:p>
    <w:p w:rsidR="003B71CA" w:rsidRDefault="003B71CA" w:rsidP="00136797">
      <w:pPr>
        <w:pStyle w:val="Default"/>
        <w:numPr>
          <w:ilvl w:val="0"/>
          <w:numId w:val="12"/>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 przypadku niedotrzymania przez Beneficjenta warunków określonych</w:t>
      </w:r>
      <w:r w:rsidR="0051541E">
        <w:rPr>
          <w:rFonts w:ascii="Times New Roman" w:hAnsi="Times New Roman" w:cs="Times New Roman"/>
          <w:color w:val="auto"/>
          <w:sz w:val="20"/>
          <w:szCs w:val="20"/>
        </w:rPr>
        <w:t xml:space="preserve"> w ust. 3 pkt 1, dofinansowanie</w:t>
      </w:r>
      <w:r w:rsidR="003002AB">
        <w:rPr>
          <w:rFonts w:ascii="Times New Roman" w:hAnsi="Times New Roman" w:cs="Times New Roman"/>
          <w:color w:val="auto"/>
          <w:sz w:val="20"/>
          <w:szCs w:val="20"/>
        </w:rPr>
        <w:br/>
      </w:r>
      <w:r>
        <w:rPr>
          <w:rFonts w:ascii="Times New Roman" w:hAnsi="Times New Roman" w:cs="Times New Roman"/>
          <w:color w:val="auto"/>
          <w:sz w:val="20"/>
          <w:szCs w:val="20"/>
        </w:rPr>
        <w:t xml:space="preserve">w części finansującej sprzęt ruchomy podlega zwrotowi w terminie i na rachunek bankowy wskazany przez </w:t>
      </w:r>
      <w:r w:rsidR="005D7661">
        <w:rPr>
          <w:rFonts w:ascii="Times New Roman" w:hAnsi="Times New Roman" w:cs="Times New Roman"/>
          <w:color w:val="auto"/>
          <w:sz w:val="20"/>
          <w:szCs w:val="20"/>
        </w:rPr>
        <w:br/>
      </w:r>
      <w:r w:rsidR="005D7661">
        <w:rPr>
          <w:rFonts w:ascii="Times New Roman" w:hAnsi="Times New Roman" w:cs="Times New Roman"/>
          <w:color w:val="auto"/>
          <w:sz w:val="20"/>
          <w:szCs w:val="20"/>
        </w:rPr>
        <w:br/>
      </w:r>
      <w:r>
        <w:rPr>
          <w:rFonts w:ascii="Times New Roman" w:hAnsi="Times New Roman" w:cs="Times New Roman"/>
          <w:color w:val="auto"/>
          <w:sz w:val="20"/>
          <w:szCs w:val="20"/>
        </w:rPr>
        <w:t xml:space="preserve">Instytucję Zarządzającą RPO WZ wraz z odsetkami w wysokości określonej jak dla zaległości podatkowych naliczonymi od dnia przekazania środków. </w:t>
      </w:r>
    </w:p>
    <w:p w:rsidR="003B71CA" w:rsidRDefault="003B71CA" w:rsidP="00590840">
      <w:pPr>
        <w:pStyle w:val="Default"/>
        <w:numPr>
          <w:ilvl w:val="0"/>
          <w:numId w:val="12"/>
        </w:numPr>
        <w:tabs>
          <w:tab w:val="left" w:pos="426"/>
          <w:tab w:val="left" w:pos="567"/>
        </w:tabs>
        <w:spacing w:before="120"/>
        <w:ind w:left="426" w:hanging="426"/>
        <w:jc w:val="both"/>
        <w:rPr>
          <w:rFonts w:ascii="Times New Roman" w:hAnsi="Times New Roman"/>
          <w:sz w:val="20"/>
          <w:szCs w:val="20"/>
        </w:rPr>
      </w:pPr>
      <w:r>
        <w:rPr>
          <w:rFonts w:ascii="Times New Roman" w:hAnsi="Times New Roman"/>
          <w:sz w:val="20"/>
          <w:szCs w:val="20"/>
        </w:rPr>
        <w:t>Beneficjent w związku z realizacją Projektu i w wykonaniu niniejszej Decyzji ma obowiązek przestrzegania właściwych przepisów pierwotnego i wtórnego prawa wspólnotowego, właściwych przepisów prawa polskiego, w tym także wszelki</w:t>
      </w:r>
      <w:r w:rsidR="003F518F">
        <w:rPr>
          <w:rFonts w:ascii="Times New Roman" w:hAnsi="Times New Roman"/>
          <w:sz w:val="20"/>
          <w:szCs w:val="20"/>
        </w:rPr>
        <w:t>ch</w:t>
      </w:r>
      <w:r>
        <w:rPr>
          <w:rFonts w:ascii="Times New Roman" w:hAnsi="Times New Roman"/>
          <w:sz w:val="20"/>
          <w:szCs w:val="20"/>
        </w:rPr>
        <w:t xml:space="preserve"> wytycznych do nich, a także obowiązuj</w:t>
      </w:r>
      <w:r w:rsidR="003002AB">
        <w:rPr>
          <w:rFonts w:ascii="Times New Roman" w:hAnsi="Times New Roman"/>
          <w:sz w:val="20"/>
          <w:szCs w:val="20"/>
        </w:rPr>
        <w:t>ących odpowiednich reguł, zasad</w:t>
      </w:r>
      <w:r w:rsidR="003002AB">
        <w:rPr>
          <w:rFonts w:ascii="Times New Roman" w:hAnsi="Times New Roman"/>
          <w:sz w:val="20"/>
          <w:szCs w:val="20"/>
        </w:rPr>
        <w:br/>
      </w:r>
      <w:r>
        <w:rPr>
          <w:rFonts w:ascii="Times New Roman" w:hAnsi="Times New Roman"/>
          <w:sz w:val="20"/>
          <w:szCs w:val="20"/>
        </w:rPr>
        <w:t>i postanowień wynikających z Programu, Uszczegółowienia Programu, obowiązujących procedur, wytycznych, informacji Instytucji Zarządzającej RPO WZ.</w:t>
      </w:r>
    </w:p>
    <w:p w:rsidR="003B71CA" w:rsidRPr="00D966AE" w:rsidRDefault="003B71CA" w:rsidP="00C51C16">
      <w:pPr>
        <w:pStyle w:val="Default"/>
        <w:numPr>
          <w:ilvl w:val="0"/>
          <w:numId w:val="12"/>
        </w:numPr>
        <w:tabs>
          <w:tab w:val="left" w:pos="426"/>
          <w:tab w:val="left" w:pos="567"/>
        </w:tabs>
        <w:suppressAutoHyphens w:val="0"/>
        <w:autoSpaceDN w:val="0"/>
        <w:adjustRightInd w:val="0"/>
        <w:spacing w:before="120"/>
        <w:ind w:left="426" w:hanging="426"/>
        <w:jc w:val="both"/>
        <w:rPr>
          <w:rFonts w:ascii="Times New Roman" w:hAnsi="Times New Roman" w:cs="Times New Roman"/>
          <w:color w:val="auto"/>
          <w:sz w:val="20"/>
          <w:szCs w:val="20"/>
        </w:rPr>
      </w:pPr>
      <w:r w:rsidRPr="00D966AE">
        <w:rPr>
          <w:rFonts w:ascii="Times New Roman" w:hAnsi="Times New Roman" w:cs="Times New Roman"/>
          <w:sz w:val="20"/>
          <w:szCs w:val="20"/>
        </w:rPr>
        <w:t>Instytucja Zarządzająca RPO WZ na pisemny wniosek Beneficjenta może udzielać wyjaśnień i interpretacji doty</w:t>
      </w:r>
      <w:r>
        <w:rPr>
          <w:rFonts w:ascii="Times New Roman" w:hAnsi="Times New Roman" w:cs="Times New Roman"/>
          <w:sz w:val="20"/>
          <w:szCs w:val="20"/>
        </w:rPr>
        <w:t>czących zapisów niniejszej Decyzji</w:t>
      </w:r>
      <w:r w:rsidRPr="00D966AE">
        <w:rPr>
          <w:rFonts w:ascii="Times New Roman" w:hAnsi="Times New Roman" w:cs="Times New Roman"/>
          <w:sz w:val="20"/>
          <w:szCs w:val="20"/>
        </w:rPr>
        <w:t xml:space="preserve">. </w:t>
      </w:r>
    </w:p>
    <w:p w:rsidR="003B71CA" w:rsidRDefault="003B71CA" w:rsidP="000902C3">
      <w:pPr>
        <w:pStyle w:val="Default"/>
        <w:tabs>
          <w:tab w:val="left" w:pos="360"/>
        </w:tabs>
        <w:jc w:val="both"/>
        <w:rPr>
          <w:rFonts w:ascii="Times New Roman" w:hAnsi="Times New Roman" w:cs="Times New Roman"/>
          <w:color w:val="auto"/>
          <w:sz w:val="20"/>
          <w:szCs w:val="20"/>
        </w:rPr>
      </w:pP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xml:space="preserve">Stosowanie przepisów dotyczących zamówień publicznych oraz przejrzystość wydatkowania środków </w:t>
      </w:r>
      <w:r>
        <w:rPr>
          <w:rFonts w:ascii="Times New Roman" w:hAnsi="Times New Roman"/>
          <w:b/>
          <w:sz w:val="20"/>
          <w:szCs w:val="20"/>
        </w:rPr>
        <w:br/>
        <w:t>w ramach Projektu</w:t>
      </w:r>
    </w:p>
    <w:p w:rsidR="003B71CA" w:rsidRDefault="003B71CA" w:rsidP="003B71CA">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7B249E">
        <w:rPr>
          <w:rFonts w:ascii="Times New Roman" w:hAnsi="Times New Roman" w:cs="Times New Roman"/>
          <w:b/>
          <w:color w:val="auto"/>
          <w:sz w:val="20"/>
          <w:szCs w:val="20"/>
        </w:rPr>
        <w:t>9</w:t>
      </w:r>
    </w:p>
    <w:p w:rsidR="003B71CA" w:rsidRDefault="003B71CA" w:rsidP="00C51C16">
      <w:pPr>
        <w:numPr>
          <w:ilvl w:val="0"/>
          <w:numId w:val="26"/>
        </w:numPr>
        <w:tabs>
          <w:tab w:val="clear" w:pos="720"/>
        </w:tabs>
        <w:spacing w:before="120"/>
        <w:ind w:left="426" w:hanging="426"/>
        <w:jc w:val="both"/>
        <w:rPr>
          <w:sz w:val="20"/>
          <w:szCs w:val="20"/>
        </w:rPr>
      </w:pPr>
      <w:r>
        <w:rPr>
          <w:sz w:val="20"/>
          <w:szCs w:val="20"/>
        </w:rPr>
        <w:t xml:space="preserve">Beneficjent zobowiązany jest do stosowania ustawy z dnia 29 stycznia 2004 r. Prawo zamówień publicznych </w:t>
      </w:r>
      <w:r w:rsidR="0075152D" w:rsidRPr="009A0169">
        <w:rPr>
          <w:sz w:val="20"/>
          <w:szCs w:val="20"/>
        </w:rPr>
        <w:t>(</w:t>
      </w:r>
      <w:r w:rsidR="0075152D" w:rsidRPr="00AC26AB">
        <w:rPr>
          <w:sz w:val="20"/>
          <w:szCs w:val="20"/>
        </w:rPr>
        <w:t>Dz. U. 201</w:t>
      </w:r>
      <w:r w:rsidR="0075152D">
        <w:rPr>
          <w:sz w:val="20"/>
          <w:szCs w:val="20"/>
        </w:rPr>
        <w:t>3</w:t>
      </w:r>
      <w:r w:rsidR="0075152D" w:rsidRPr="00AC26AB">
        <w:rPr>
          <w:sz w:val="20"/>
          <w:szCs w:val="20"/>
        </w:rPr>
        <w:t xml:space="preserve"> r. poz. </w:t>
      </w:r>
      <w:r w:rsidR="0075152D">
        <w:rPr>
          <w:sz w:val="20"/>
          <w:szCs w:val="20"/>
        </w:rPr>
        <w:t>907</w:t>
      </w:r>
      <w:r w:rsidR="0075152D" w:rsidRPr="00AC26AB">
        <w:rPr>
          <w:sz w:val="20"/>
          <w:szCs w:val="20"/>
        </w:rPr>
        <w:t xml:space="preserve"> </w:t>
      </w:r>
      <w:proofErr w:type="spellStart"/>
      <w:r w:rsidR="00DB7FDE">
        <w:rPr>
          <w:sz w:val="20"/>
          <w:szCs w:val="20"/>
        </w:rPr>
        <w:t>t.j</w:t>
      </w:r>
      <w:proofErr w:type="spellEnd"/>
      <w:r w:rsidR="00DB7FDE">
        <w:rPr>
          <w:sz w:val="20"/>
          <w:szCs w:val="20"/>
        </w:rPr>
        <w:t xml:space="preserve">. </w:t>
      </w:r>
      <w:r w:rsidR="0075152D" w:rsidRPr="00AC26AB">
        <w:rPr>
          <w:sz w:val="20"/>
          <w:szCs w:val="20"/>
        </w:rPr>
        <w:t>ze zm</w:t>
      </w:r>
      <w:r w:rsidR="0075152D" w:rsidRPr="009A0169">
        <w:rPr>
          <w:sz w:val="20"/>
          <w:szCs w:val="20"/>
        </w:rPr>
        <w:t>.)</w:t>
      </w:r>
      <w:r w:rsidR="0075152D">
        <w:rPr>
          <w:sz w:val="20"/>
          <w:szCs w:val="20"/>
        </w:rPr>
        <w:t>,</w:t>
      </w:r>
      <w:r>
        <w:rPr>
          <w:sz w:val="20"/>
          <w:szCs w:val="20"/>
        </w:rPr>
        <w:t xml:space="preserve"> w zakresie w </w:t>
      </w:r>
      <w:r w:rsidR="00C51C16">
        <w:rPr>
          <w:sz w:val="20"/>
          <w:szCs w:val="20"/>
        </w:rPr>
        <w:t>jakim ustawa ta ma zastosowanie</w:t>
      </w:r>
      <w:r w:rsidR="003002AB">
        <w:rPr>
          <w:sz w:val="20"/>
          <w:szCs w:val="20"/>
        </w:rPr>
        <w:t xml:space="preserve"> do Beneficjenta</w:t>
      </w:r>
      <w:r w:rsidR="003002AB">
        <w:rPr>
          <w:sz w:val="20"/>
          <w:szCs w:val="20"/>
        </w:rPr>
        <w:br/>
      </w:r>
      <w:r>
        <w:rPr>
          <w:sz w:val="20"/>
          <w:szCs w:val="20"/>
        </w:rPr>
        <w:t>i do Projektu.</w:t>
      </w:r>
    </w:p>
    <w:p w:rsidR="003B71CA" w:rsidRDefault="003B71CA" w:rsidP="00C51C16">
      <w:pPr>
        <w:numPr>
          <w:ilvl w:val="0"/>
          <w:numId w:val="26"/>
        </w:numPr>
        <w:tabs>
          <w:tab w:val="clear" w:pos="720"/>
        </w:tabs>
        <w:spacing w:before="120"/>
        <w:ind w:left="426" w:hanging="426"/>
        <w:jc w:val="both"/>
        <w:rPr>
          <w:sz w:val="20"/>
          <w:szCs w:val="20"/>
        </w:rPr>
      </w:pPr>
      <w:r>
        <w:rPr>
          <w:sz w:val="20"/>
          <w:szCs w:val="20"/>
        </w:rPr>
        <w:t>W przypadku gdy Beneficjent, na podstawie ustawy Prawo zamówi</w:t>
      </w:r>
      <w:r w:rsidR="00C51C16">
        <w:rPr>
          <w:sz w:val="20"/>
          <w:szCs w:val="20"/>
        </w:rPr>
        <w:t>eń publicznych zobowiązany jest</w:t>
      </w:r>
      <w:r w:rsidR="00C51C16">
        <w:rPr>
          <w:sz w:val="20"/>
          <w:szCs w:val="20"/>
        </w:rPr>
        <w:br/>
      </w:r>
      <w:r>
        <w:rPr>
          <w:sz w:val="20"/>
          <w:szCs w:val="20"/>
        </w:rPr>
        <w:t>do stosowania przepisów o zamówieniach publicznych jest on również zobowiązany do udostępniania wszelkich dokumentów dotyczących udzielania zamówień publicznych dotyczących Projektu na żądanie Instytucji Zarządzając</w:t>
      </w:r>
      <w:r w:rsidR="00C51C16">
        <w:rPr>
          <w:sz w:val="20"/>
          <w:szCs w:val="20"/>
        </w:rPr>
        <w:t xml:space="preserve">ej </w:t>
      </w:r>
      <w:r>
        <w:rPr>
          <w:sz w:val="20"/>
          <w:szCs w:val="20"/>
        </w:rPr>
        <w:t>RPO WZ lub innych upoważnionych podmiotów w sposób nie naruszający przepisów ustawy Prawo zamówień publicznych.</w:t>
      </w:r>
    </w:p>
    <w:p w:rsidR="003B71CA" w:rsidRDefault="003B71CA" w:rsidP="00C51C16">
      <w:pPr>
        <w:numPr>
          <w:ilvl w:val="0"/>
          <w:numId w:val="26"/>
        </w:numPr>
        <w:tabs>
          <w:tab w:val="clear" w:pos="720"/>
        </w:tabs>
        <w:spacing w:before="120"/>
        <w:ind w:left="426" w:hanging="426"/>
        <w:jc w:val="both"/>
        <w:rPr>
          <w:sz w:val="20"/>
          <w:szCs w:val="20"/>
        </w:rPr>
      </w:pPr>
      <w:r>
        <w:rPr>
          <w:sz w:val="20"/>
          <w:szCs w:val="20"/>
        </w:rPr>
        <w:t>Beneficjent zobowiązuje się do dokonywania wydatków w oparciu o u</w:t>
      </w:r>
      <w:r w:rsidR="003002AB">
        <w:rPr>
          <w:sz w:val="20"/>
          <w:szCs w:val="20"/>
        </w:rPr>
        <w:t>stawę o finansach publicznych</w:t>
      </w:r>
      <w:r w:rsidR="003002AB">
        <w:rPr>
          <w:sz w:val="20"/>
          <w:szCs w:val="20"/>
        </w:rPr>
        <w:br/>
      </w:r>
      <w:r>
        <w:rPr>
          <w:sz w:val="20"/>
          <w:szCs w:val="20"/>
        </w:rPr>
        <w:t>w zakresie dotyczącym wydatkowania środków publicznych, w szczególności:</w:t>
      </w:r>
    </w:p>
    <w:p w:rsidR="003B71CA" w:rsidRDefault="003B71CA" w:rsidP="00C51C16">
      <w:pPr>
        <w:numPr>
          <w:ilvl w:val="0"/>
          <w:numId w:val="8"/>
        </w:numPr>
        <w:tabs>
          <w:tab w:val="left" w:pos="1418"/>
          <w:tab w:val="left" w:pos="1702"/>
        </w:tabs>
        <w:spacing w:before="120"/>
        <w:ind w:left="709" w:hanging="283"/>
        <w:jc w:val="both"/>
        <w:rPr>
          <w:sz w:val="20"/>
          <w:szCs w:val="20"/>
        </w:rPr>
      </w:pPr>
      <w:r>
        <w:rPr>
          <w:sz w:val="20"/>
          <w:szCs w:val="20"/>
        </w:rPr>
        <w:t>w sposób celowy i oszczędny, z zachowaniem zasady uzyskiwania najlepszych efektów przy jak najniższej kwocie wydatku;</w:t>
      </w:r>
    </w:p>
    <w:p w:rsidR="003B71CA" w:rsidRDefault="003B71CA" w:rsidP="00C51C16">
      <w:pPr>
        <w:numPr>
          <w:ilvl w:val="0"/>
          <w:numId w:val="8"/>
        </w:numPr>
        <w:tabs>
          <w:tab w:val="left" w:pos="1418"/>
          <w:tab w:val="left" w:pos="1702"/>
        </w:tabs>
        <w:spacing w:before="120"/>
        <w:ind w:left="709" w:hanging="283"/>
        <w:jc w:val="both"/>
        <w:rPr>
          <w:sz w:val="20"/>
          <w:szCs w:val="20"/>
        </w:rPr>
      </w:pPr>
      <w:r>
        <w:rPr>
          <w:sz w:val="20"/>
          <w:szCs w:val="20"/>
        </w:rPr>
        <w:t>w sposób umożliwiający terminową realizację zadań projektu;</w:t>
      </w:r>
    </w:p>
    <w:p w:rsidR="003B71CA" w:rsidRDefault="003B71CA" w:rsidP="00C51C16">
      <w:pPr>
        <w:numPr>
          <w:ilvl w:val="0"/>
          <w:numId w:val="8"/>
        </w:numPr>
        <w:tabs>
          <w:tab w:val="left" w:pos="1418"/>
          <w:tab w:val="left" w:pos="1702"/>
        </w:tabs>
        <w:spacing w:before="120"/>
        <w:ind w:left="709" w:hanging="283"/>
        <w:jc w:val="both"/>
        <w:rPr>
          <w:sz w:val="20"/>
          <w:szCs w:val="20"/>
        </w:rPr>
      </w:pPr>
      <w:r>
        <w:rPr>
          <w:sz w:val="20"/>
          <w:szCs w:val="20"/>
        </w:rPr>
        <w:t>w wysokości i terminach wynikających z wcześniej zaciągniętych zobowiązań.</w:t>
      </w:r>
    </w:p>
    <w:p w:rsidR="00A15334" w:rsidRDefault="00A15334" w:rsidP="00ED16C1">
      <w:pPr>
        <w:numPr>
          <w:ilvl w:val="0"/>
          <w:numId w:val="26"/>
        </w:numPr>
        <w:tabs>
          <w:tab w:val="clear" w:pos="720"/>
        </w:tabs>
        <w:spacing w:before="120"/>
        <w:ind w:left="426" w:hanging="426"/>
        <w:jc w:val="both"/>
        <w:rPr>
          <w:sz w:val="20"/>
          <w:szCs w:val="20"/>
        </w:rPr>
      </w:pPr>
      <w:r>
        <w:rPr>
          <w:sz w:val="20"/>
          <w:szCs w:val="20"/>
        </w:rPr>
        <w:t>Beneficjent zobowiązuje się do gospodarowania środkami publicznymi w sposób zapewniający zachowanie dyscypliny finansów publicznych. Naruszenie dyscyplin</w:t>
      </w:r>
      <w:r w:rsidR="00675A25">
        <w:rPr>
          <w:sz w:val="20"/>
          <w:szCs w:val="20"/>
        </w:rPr>
        <w:t>y</w:t>
      </w:r>
      <w:r w:rsidR="00ED16C1">
        <w:rPr>
          <w:sz w:val="20"/>
          <w:szCs w:val="20"/>
        </w:rPr>
        <w:t xml:space="preserve"> finansów publicznych wiąże się</w:t>
      </w:r>
      <w:r w:rsidR="00DF0446">
        <w:rPr>
          <w:sz w:val="20"/>
          <w:szCs w:val="20"/>
        </w:rPr>
        <w:br/>
      </w:r>
      <w:r>
        <w:rPr>
          <w:sz w:val="20"/>
          <w:szCs w:val="20"/>
        </w:rPr>
        <w:t xml:space="preserve">z odpowiedzialnością na podstawie ustawy z dnia 17 grudnia 2004 r. o odpowiedzialności za naruszenie dyscypliny finansów publicznych </w:t>
      </w:r>
      <w:r w:rsidR="0075152D" w:rsidRPr="00136797">
        <w:rPr>
          <w:sz w:val="20"/>
          <w:szCs w:val="20"/>
        </w:rPr>
        <w:t>(Dz.</w:t>
      </w:r>
      <w:r w:rsidR="00ED16C1">
        <w:rPr>
          <w:sz w:val="20"/>
          <w:szCs w:val="20"/>
        </w:rPr>
        <w:t xml:space="preserve"> </w:t>
      </w:r>
      <w:r w:rsidR="0075152D" w:rsidRPr="00136797">
        <w:rPr>
          <w:sz w:val="20"/>
          <w:szCs w:val="20"/>
        </w:rPr>
        <w:t xml:space="preserve">U. z </w:t>
      </w:r>
      <w:r w:rsidR="0075152D">
        <w:rPr>
          <w:sz w:val="20"/>
          <w:szCs w:val="20"/>
        </w:rPr>
        <w:t>2013</w:t>
      </w:r>
      <w:r w:rsidR="00CD7899">
        <w:rPr>
          <w:sz w:val="20"/>
          <w:szCs w:val="20"/>
        </w:rPr>
        <w:t xml:space="preserve"> r.</w:t>
      </w:r>
      <w:r w:rsidR="0075152D">
        <w:rPr>
          <w:sz w:val="20"/>
          <w:szCs w:val="20"/>
        </w:rPr>
        <w:t>, poz. 168</w:t>
      </w:r>
      <w:r w:rsidR="00DB7FDE">
        <w:rPr>
          <w:sz w:val="20"/>
          <w:szCs w:val="20"/>
        </w:rPr>
        <w:t xml:space="preserve"> </w:t>
      </w:r>
      <w:proofErr w:type="spellStart"/>
      <w:r w:rsidR="00DB7FDE">
        <w:rPr>
          <w:sz w:val="20"/>
          <w:szCs w:val="20"/>
        </w:rPr>
        <w:t>t.j</w:t>
      </w:r>
      <w:proofErr w:type="spellEnd"/>
      <w:r w:rsidR="00DB7FDE">
        <w:rPr>
          <w:sz w:val="20"/>
          <w:szCs w:val="20"/>
        </w:rPr>
        <w:t>. ze zm.</w:t>
      </w:r>
      <w:r w:rsidR="0075152D" w:rsidRPr="00136797">
        <w:rPr>
          <w:sz w:val="20"/>
          <w:szCs w:val="20"/>
        </w:rPr>
        <w:t>)</w:t>
      </w:r>
      <w:r w:rsidRPr="00136797">
        <w:rPr>
          <w:sz w:val="20"/>
          <w:szCs w:val="20"/>
        </w:rPr>
        <w:t>.</w:t>
      </w:r>
    </w:p>
    <w:p w:rsidR="002F1256" w:rsidRPr="009D1CCB" w:rsidRDefault="002F1256" w:rsidP="00ED16C1">
      <w:pPr>
        <w:numPr>
          <w:ilvl w:val="0"/>
          <w:numId w:val="26"/>
        </w:numPr>
        <w:tabs>
          <w:tab w:val="clear" w:pos="720"/>
        </w:tabs>
        <w:spacing w:before="120"/>
        <w:ind w:left="426" w:hanging="426"/>
        <w:jc w:val="both"/>
        <w:rPr>
          <w:sz w:val="20"/>
          <w:szCs w:val="20"/>
        </w:rPr>
      </w:pPr>
      <w:r w:rsidRPr="00113383">
        <w:rPr>
          <w:sz w:val="20"/>
          <w:szCs w:val="20"/>
        </w:rPr>
        <w:t>Beneficjent zobowiązuje się</w:t>
      </w:r>
      <w:r>
        <w:rPr>
          <w:sz w:val="20"/>
          <w:szCs w:val="20"/>
        </w:rPr>
        <w:t xml:space="preserve"> zawierać umowy, z których będą realizowane wydatki w ramach Projektu</w:t>
      </w:r>
      <w:r w:rsidRPr="00113383">
        <w:rPr>
          <w:sz w:val="20"/>
          <w:szCs w:val="20"/>
        </w:rPr>
        <w:t>,</w:t>
      </w:r>
      <w:r w:rsidR="00ED16C1">
        <w:rPr>
          <w:sz w:val="20"/>
          <w:szCs w:val="20"/>
        </w:rPr>
        <w:br/>
      </w:r>
      <w:r>
        <w:rPr>
          <w:sz w:val="20"/>
          <w:szCs w:val="20"/>
        </w:rPr>
        <w:t xml:space="preserve">np. </w:t>
      </w:r>
      <w:r w:rsidRPr="00113383">
        <w:rPr>
          <w:sz w:val="20"/>
          <w:szCs w:val="20"/>
        </w:rPr>
        <w:t xml:space="preserve">w przypadku realizacji dostaw, </w:t>
      </w:r>
      <w:r>
        <w:rPr>
          <w:sz w:val="20"/>
          <w:szCs w:val="20"/>
        </w:rPr>
        <w:t xml:space="preserve">zakupów, </w:t>
      </w:r>
      <w:r w:rsidRPr="00113383">
        <w:rPr>
          <w:sz w:val="20"/>
          <w:szCs w:val="20"/>
        </w:rPr>
        <w:t xml:space="preserve">usług </w:t>
      </w:r>
      <w:r>
        <w:rPr>
          <w:sz w:val="20"/>
          <w:szCs w:val="20"/>
        </w:rPr>
        <w:t>czy</w:t>
      </w:r>
      <w:r w:rsidRPr="00113383">
        <w:rPr>
          <w:sz w:val="20"/>
          <w:szCs w:val="20"/>
        </w:rPr>
        <w:t xml:space="preserve"> robót budowlanych </w:t>
      </w:r>
      <w:r>
        <w:rPr>
          <w:sz w:val="20"/>
          <w:szCs w:val="20"/>
        </w:rPr>
        <w:t xml:space="preserve">poprzez </w:t>
      </w:r>
      <w:r w:rsidRPr="00113383">
        <w:rPr>
          <w:sz w:val="20"/>
          <w:szCs w:val="20"/>
        </w:rPr>
        <w:t>wyb</w:t>
      </w:r>
      <w:r>
        <w:rPr>
          <w:sz w:val="20"/>
          <w:szCs w:val="20"/>
        </w:rPr>
        <w:t>ór</w:t>
      </w:r>
      <w:r w:rsidRPr="00113383">
        <w:rPr>
          <w:sz w:val="20"/>
          <w:szCs w:val="20"/>
        </w:rPr>
        <w:t xml:space="preserve"> i udziel</w:t>
      </w:r>
      <w:r>
        <w:rPr>
          <w:sz w:val="20"/>
          <w:szCs w:val="20"/>
        </w:rPr>
        <w:t>enie</w:t>
      </w:r>
      <w:r w:rsidRPr="00113383">
        <w:rPr>
          <w:sz w:val="20"/>
          <w:szCs w:val="20"/>
        </w:rPr>
        <w:t xml:space="preserve"> zamówie</w:t>
      </w:r>
      <w:r>
        <w:rPr>
          <w:sz w:val="20"/>
          <w:szCs w:val="20"/>
        </w:rPr>
        <w:t>ń</w:t>
      </w:r>
      <w:r w:rsidRPr="00113383">
        <w:rPr>
          <w:sz w:val="20"/>
          <w:szCs w:val="20"/>
        </w:rPr>
        <w:t xml:space="preserve"> w oparciu o najbardziej korzystną ekonomicznie ofertę z z</w:t>
      </w:r>
      <w:r w:rsidR="00ED16C1">
        <w:rPr>
          <w:sz w:val="20"/>
          <w:szCs w:val="20"/>
        </w:rPr>
        <w:t>achowaniem zasad przejrzystości</w:t>
      </w:r>
      <w:r w:rsidR="00ED16C1">
        <w:rPr>
          <w:sz w:val="20"/>
          <w:szCs w:val="20"/>
        </w:rPr>
        <w:br/>
      </w:r>
      <w:r w:rsidRPr="00113383">
        <w:rPr>
          <w:sz w:val="20"/>
          <w:szCs w:val="20"/>
        </w:rPr>
        <w:t xml:space="preserve">i uczciwej konkurencji oraz </w:t>
      </w:r>
      <w:r>
        <w:rPr>
          <w:sz w:val="20"/>
          <w:szCs w:val="20"/>
        </w:rPr>
        <w:t xml:space="preserve">zapewnić </w:t>
      </w:r>
      <w:r w:rsidRPr="00113383">
        <w:rPr>
          <w:sz w:val="20"/>
          <w:szCs w:val="20"/>
        </w:rPr>
        <w:t>dołoż</w:t>
      </w:r>
      <w:r>
        <w:rPr>
          <w:sz w:val="20"/>
          <w:szCs w:val="20"/>
        </w:rPr>
        <w:t>enie</w:t>
      </w:r>
      <w:r w:rsidRPr="00113383">
        <w:rPr>
          <w:sz w:val="20"/>
          <w:szCs w:val="20"/>
        </w:rPr>
        <w:t xml:space="preserve"> wszelkich starań w celu </w:t>
      </w:r>
      <w:r w:rsidRPr="009D1CCB">
        <w:rPr>
          <w:sz w:val="20"/>
          <w:szCs w:val="20"/>
        </w:rPr>
        <w:t>uniknięcia konfliktu interesów rozumianego jako brak bezstronności i obiektywności w wypełnianiu funkcji jakiegokolwiek podmiotu objętego umową w związku z realizowanym zamówieniem.</w:t>
      </w:r>
    </w:p>
    <w:p w:rsidR="00A15334" w:rsidRPr="00D01B75" w:rsidRDefault="00A15334" w:rsidP="00ED16C1">
      <w:pPr>
        <w:numPr>
          <w:ilvl w:val="0"/>
          <w:numId w:val="26"/>
        </w:numPr>
        <w:tabs>
          <w:tab w:val="clear" w:pos="720"/>
        </w:tabs>
        <w:spacing w:before="120"/>
        <w:ind w:left="426" w:hanging="426"/>
        <w:jc w:val="both"/>
        <w:rPr>
          <w:sz w:val="20"/>
          <w:szCs w:val="20"/>
        </w:rPr>
      </w:pPr>
      <w:r w:rsidRPr="00D01B75">
        <w:rPr>
          <w:sz w:val="20"/>
          <w:szCs w:val="20"/>
        </w:rPr>
        <w:t>B</w:t>
      </w:r>
      <w:r w:rsidR="00AA1CD3">
        <w:rPr>
          <w:sz w:val="20"/>
          <w:szCs w:val="20"/>
        </w:rPr>
        <w:t xml:space="preserve">eneficjent, na którym nie ciąży </w:t>
      </w:r>
      <w:r w:rsidRPr="00D01B75">
        <w:rPr>
          <w:sz w:val="20"/>
          <w:szCs w:val="20"/>
        </w:rPr>
        <w:t>obowiązek stosowania ustawy Prawo zamówień publicznych, poza obowiązkami</w:t>
      </w:r>
      <w:r w:rsidR="00F2439E">
        <w:rPr>
          <w:sz w:val="20"/>
          <w:szCs w:val="20"/>
        </w:rPr>
        <w:t xml:space="preserve"> o których mowa w ust. 3, 4, 5 </w:t>
      </w:r>
      <w:r w:rsidRPr="00D01B75">
        <w:rPr>
          <w:sz w:val="20"/>
          <w:szCs w:val="20"/>
        </w:rPr>
        <w:t>zobowiązuje się zgromadzić i udostępnić na żądanie Instytucji Zarządzającej RPO WZ lub innych</w:t>
      </w:r>
      <w:r>
        <w:rPr>
          <w:sz w:val="20"/>
          <w:szCs w:val="20"/>
        </w:rPr>
        <w:t xml:space="preserve"> upoważnionych organów wszelkie dowody dotyczące</w:t>
      </w:r>
      <w:r w:rsidRPr="00D01B75">
        <w:rPr>
          <w:sz w:val="20"/>
          <w:szCs w:val="20"/>
        </w:rPr>
        <w:t xml:space="preserve"> zachowania zasad określonych w ust. 3 oraz 4</w:t>
      </w:r>
      <w:r w:rsidR="005422F8">
        <w:rPr>
          <w:sz w:val="20"/>
          <w:szCs w:val="20"/>
        </w:rPr>
        <w:t>,</w:t>
      </w:r>
      <w:r w:rsidRPr="00D01B75">
        <w:rPr>
          <w:sz w:val="20"/>
          <w:szCs w:val="20"/>
        </w:rPr>
        <w:t xml:space="preserve"> np. pisemne protokoły z negocjacji handlowych, pisemne oferty fir</w:t>
      </w:r>
      <w:r w:rsidR="00AA1CD3">
        <w:rPr>
          <w:sz w:val="20"/>
          <w:szCs w:val="20"/>
        </w:rPr>
        <w:t>m konkurencyjnych w stosunku do</w:t>
      </w:r>
      <w:r w:rsidR="005422F8">
        <w:rPr>
          <w:sz w:val="20"/>
          <w:szCs w:val="20"/>
        </w:rPr>
        <w:t xml:space="preserve"> </w:t>
      </w:r>
      <w:r w:rsidR="000C34CB">
        <w:rPr>
          <w:sz w:val="20"/>
          <w:szCs w:val="20"/>
        </w:rPr>
        <w:t>kontrahenta</w:t>
      </w:r>
      <w:r w:rsidR="00AA1CD3">
        <w:rPr>
          <w:sz w:val="20"/>
          <w:szCs w:val="20"/>
        </w:rPr>
        <w:t>,</w:t>
      </w:r>
      <w:r w:rsidR="000C34CB" w:rsidRPr="00D01B75">
        <w:rPr>
          <w:sz w:val="20"/>
          <w:szCs w:val="20"/>
        </w:rPr>
        <w:t xml:space="preserve"> </w:t>
      </w:r>
      <w:r w:rsidRPr="00D01B75">
        <w:rPr>
          <w:sz w:val="20"/>
          <w:szCs w:val="20"/>
        </w:rPr>
        <w:t xml:space="preserve">z którym </w:t>
      </w:r>
      <w:r w:rsidR="00AA1CD3">
        <w:rPr>
          <w:sz w:val="20"/>
          <w:szCs w:val="20"/>
        </w:rPr>
        <w:t>B</w:t>
      </w:r>
      <w:r w:rsidRPr="00D01B75">
        <w:rPr>
          <w:sz w:val="20"/>
          <w:szCs w:val="20"/>
        </w:rPr>
        <w:t>eneficje</w:t>
      </w:r>
      <w:r w:rsidR="003002AB">
        <w:rPr>
          <w:sz w:val="20"/>
          <w:szCs w:val="20"/>
        </w:rPr>
        <w:t>nt podpisał umowę (co do zasady</w:t>
      </w:r>
      <w:r w:rsidR="003002AB">
        <w:rPr>
          <w:sz w:val="20"/>
          <w:szCs w:val="20"/>
        </w:rPr>
        <w:br/>
      </w:r>
      <w:r w:rsidRPr="00D01B75">
        <w:rPr>
          <w:sz w:val="20"/>
          <w:szCs w:val="20"/>
        </w:rPr>
        <w:t xml:space="preserve">minimum 3), oświadczenia Beneficjenta uzasadniające dokonany wybór. </w:t>
      </w:r>
    </w:p>
    <w:p w:rsidR="008F1601" w:rsidRDefault="008F1601" w:rsidP="00ED16C1">
      <w:pPr>
        <w:numPr>
          <w:ilvl w:val="0"/>
          <w:numId w:val="26"/>
        </w:numPr>
        <w:tabs>
          <w:tab w:val="clear" w:pos="720"/>
        </w:tabs>
        <w:spacing w:before="120"/>
        <w:ind w:left="426" w:hanging="426"/>
        <w:jc w:val="both"/>
        <w:rPr>
          <w:sz w:val="20"/>
          <w:szCs w:val="20"/>
        </w:rPr>
      </w:pPr>
      <w:r>
        <w:rPr>
          <w:sz w:val="20"/>
          <w:szCs w:val="20"/>
        </w:rPr>
        <w:t>W celu realizacji podstawowych zasad porządku prawnego Unii Europejskiej, w szczególności zakazu dyskryminacji, swobodnego przepływu towarów i usług, swobody przedsiębiorczości i swobody świadczenia usług, Beneficjent</w:t>
      </w:r>
      <w:r w:rsidR="00AA1CD3">
        <w:rPr>
          <w:sz w:val="20"/>
          <w:szCs w:val="20"/>
        </w:rPr>
        <w:t>,</w:t>
      </w:r>
      <w:r>
        <w:rPr>
          <w:sz w:val="20"/>
          <w:szCs w:val="20"/>
        </w:rPr>
        <w:t xml:space="preserve"> na którym nie ciąży obowiązek stosowania przepisów ustawy Prawo zamówień publicznych, zobowiązuje się do upublicznienia informacji o zamiarze ud</w:t>
      </w:r>
      <w:r w:rsidR="003002AB">
        <w:rPr>
          <w:sz w:val="20"/>
          <w:szCs w:val="20"/>
        </w:rPr>
        <w:t>zielania zamówienia finansowego</w:t>
      </w:r>
      <w:r w:rsidR="003002AB">
        <w:rPr>
          <w:sz w:val="20"/>
          <w:szCs w:val="20"/>
        </w:rPr>
        <w:br/>
      </w:r>
      <w:r>
        <w:rPr>
          <w:sz w:val="20"/>
          <w:szCs w:val="20"/>
        </w:rPr>
        <w:t>z udziałem środków publicznych, z użyciem środków kom</w:t>
      </w:r>
      <w:r w:rsidR="00AA1CD3">
        <w:rPr>
          <w:sz w:val="20"/>
          <w:szCs w:val="20"/>
        </w:rPr>
        <w:t>unikacji adekwatnej do rozmiaru</w:t>
      </w:r>
      <w:r w:rsidR="003002AB">
        <w:rPr>
          <w:sz w:val="20"/>
          <w:szCs w:val="20"/>
        </w:rPr>
        <w:t xml:space="preserve"> </w:t>
      </w:r>
      <w:r>
        <w:rPr>
          <w:sz w:val="20"/>
          <w:szCs w:val="20"/>
        </w:rPr>
        <w:t xml:space="preserve">i charakteru zamówienia, co najmniej za pośrednictwem sieci </w:t>
      </w:r>
      <w:proofErr w:type="spellStart"/>
      <w:r>
        <w:rPr>
          <w:sz w:val="20"/>
          <w:szCs w:val="20"/>
        </w:rPr>
        <w:t>internet</w:t>
      </w:r>
      <w:proofErr w:type="spellEnd"/>
      <w:r>
        <w:rPr>
          <w:sz w:val="20"/>
          <w:szCs w:val="20"/>
        </w:rPr>
        <w:t xml:space="preserve"> (w szczególn</w:t>
      </w:r>
      <w:r w:rsidR="003002AB">
        <w:rPr>
          <w:sz w:val="20"/>
          <w:szCs w:val="20"/>
        </w:rPr>
        <w:t xml:space="preserve">ości na stronie internetowej </w:t>
      </w:r>
      <w:r>
        <w:rPr>
          <w:sz w:val="20"/>
          <w:szCs w:val="20"/>
        </w:rPr>
        <w:t>Beneficjenta lub na portalu internetowym stworzo</w:t>
      </w:r>
      <w:r w:rsidR="00AA1CD3">
        <w:rPr>
          <w:sz w:val="20"/>
          <w:szCs w:val="20"/>
        </w:rPr>
        <w:t>nym w celu publikacji ogłoszeń</w:t>
      </w:r>
      <w:r w:rsidR="003002AB">
        <w:rPr>
          <w:sz w:val="20"/>
          <w:szCs w:val="20"/>
        </w:rPr>
        <w:t xml:space="preserve"> </w:t>
      </w:r>
      <w:r>
        <w:rPr>
          <w:sz w:val="20"/>
          <w:szCs w:val="20"/>
        </w:rPr>
        <w:t>o zamówieniach publicznych) z zachowaniem zasady, że im większe j</w:t>
      </w:r>
      <w:r w:rsidR="00AA1CD3">
        <w:rPr>
          <w:sz w:val="20"/>
          <w:szCs w:val="20"/>
        </w:rPr>
        <w:t>est znaczenie danego zamówienia</w:t>
      </w:r>
      <w:r w:rsidR="003002AB">
        <w:rPr>
          <w:sz w:val="20"/>
          <w:szCs w:val="20"/>
        </w:rPr>
        <w:t xml:space="preserve"> </w:t>
      </w:r>
      <w:r>
        <w:rPr>
          <w:sz w:val="20"/>
          <w:szCs w:val="20"/>
        </w:rPr>
        <w:t>dla rynku wewnętrzn</w:t>
      </w:r>
      <w:r w:rsidR="00AA1CD3">
        <w:rPr>
          <w:sz w:val="20"/>
          <w:szCs w:val="20"/>
        </w:rPr>
        <w:t>ego</w:t>
      </w:r>
      <w:r>
        <w:rPr>
          <w:sz w:val="20"/>
          <w:szCs w:val="20"/>
        </w:rPr>
        <w:t xml:space="preserve"> Unii Europejskiej, tym szerszy powinien być zakres upublicznienia. Zapytanie ofertowe, kierowane do poszczególnych wykonawców wytypowanych przez Beneficjenta, mus</w:t>
      </w:r>
      <w:r w:rsidR="00AA1CD3">
        <w:rPr>
          <w:sz w:val="20"/>
          <w:szCs w:val="20"/>
        </w:rPr>
        <w:t>i</w:t>
      </w:r>
      <w:r>
        <w:rPr>
          <w:sz w:val="20"/>
          <w:szCs w:val="20"/>
        </w:rPr>
        <w:t xml:space="preserve"> być poprzedzone wymienioną (jak wyżej) formą upublicznienia informacji o zamiarze ud</w:t>
      </w:r>
      <w:r w:rsidR="00DF0446">
        <w:rPr>
          <w:sz w:val="20"/>
          <w:szCs w:val="20"/>
        </w:rPr>
        <w:t>zielenia zamówienia finansowego</w:t>
      </w:r>
      <w:r w:rsidR="00DF0446">
        <w:rPr>
          <w:sz w:val="20"/>
          <w:szCs w:val="20"/>
        </w:rPr>
        <w:br/>
      </w:r>
      <w:r>
        <w:rPr>
          <w:sz w:val="20"/>
          <w:szCs w:val="20"/>
        </w:rPr>
        <w:t>z udziałem środków publicznych. W wyjątkowych przypadkach</w:t>
      </w:r>
      <w:r w:rsidR="00AA1CD3">
        <w:rPr>
          <w:sz w:val="20"/>
          <w:szCs w:val="20"/>
        </w:rPr>
        <w:t xml:space="preserve">, w szczególności gdy zachodzi </w:t>
      </w:r>
      <w:r>
        <w:rPr>
          <w:sz w:val="20"/>
          <w:szCs w:val="20"/>
        </w:rPr>
        <w:t>pilna konieczność udzie</w:t>
      </w:r>
      <w:r w:rsidR="00AA1CD3">
        <w:rPr>
          <w:sz w:val="20"/>
          <w:szCs w:val="20"/>
        </w:rPr>
        <w:t>lenia zamówienia lub w sytuacji</w:t>
      </w:r>
      <w:r>
        <w:rPr>
          <w:sz w:val="20"/>
          <w:szCs w:val="20"/>
        </w:rPr>
        <w:t xml:space="preserve"> gdy zamówienie może być wykonane jedynie przez określony podmiot</w:t>
      </w:r>
      <w:r w:rsidR="00AA1CD3">
        <w:rPr>
          <w:sz w:val="20"/>
          <w:szCs w:val="20"/>
        </w:rPr>
        <w:t xml:space="preserve"> gospodarczy, dopuszczalne jest </w:t>
      </w:r>
      <w:r>
        <w:rPr>
          <w:sz w:val="20"/>
          <w:szCs w:val="20"/>
        </w:rPr>
        <w:t>udzielenie zamówienia także bez uprzedniej publikacji ogłoszenia.</w:t>
      </w:r>
    </w:p>
    <w:p w:rsidR="003B71CA" w:rsidRDefault="003B71CA" w:rsidP="00AA1CD3">
      <w:pPr>
        <w:numPr>
          <w:ilvl w:val="0"/>
          <w:numId w:val="26"/>
        </w:numPr>
        <w:tabs>
          <w:tab w:val="clear" w:pos="720"/>
        </w:tabs>
        <w:spacing w:before="120"/>
        <w:ind w:left="426" w:hanging="426"/>
        <w:jc w:val="both"/>
        <w:rPr>
          <w:sz w:val="20"/>
          <w:szCs w:val="20"/>
        </w:rPr>
      </w:pPr>
      <w:r>
        <w:rPr>
          <w:sz w:val="20"/>
          <w:szCs w:val="20"/>
        </w:rPr>
        <w:t>W przypadku stwierdzenia przez Ins</w:t>
      </w:r>
      <w:r w:rsidR="00AA1CD3">
        <w:rPr>
          <w:sz w:val="20"/>
          <w:szCs w:val="20"/>
        </w:rPr>
        <w:t>tytucję Zarządzającą RPO WZ lub inny uprawniony podmiot,</w:t>
      </w:r>
      <w:r w:rsidR="003002AB">
        <w:rPr>
          <w:sz w:val="20"/>
          <w:szCs w:val="20"/>
        </w:rPr>
        <w:t xml:space="preserve"> </w:t>
      </w:r>
      <w:r>
        <w:rPr>
          <w:sz w:val="20"/>
          <w:szCs w:val="20"/>
        </w:rPr>
        <w:t>że podczas realizacji projektu Beneficjent:</w:t>
      </w:r>
    </w:p>
    <w:p w:rsidR="003B71CA" w:rsidRDefault="003B71CA" w:rsidP="00AA1CD3">
      <w:pPr>
        <w:numPr>
          <w:ilvl w:val="0"/>
          <w:numId w:val="22"/>
        </w:numPr>
        <w:tabs>
          <w:tab w:val="left" w:pos="1418"/>
        </w:tabs>
        <w:spacing w:before="120"/>
        <w:ind w:left="709" w:hanging="283"/>
        <w:jc w:val="both"/>
        <w:rPr>
          <w:sz w:val="20"/>
          <w:szCs w:val="20"/>
        </w:rPr>
      </w:pPr>
      <w:r>
        <w:rPr>
          <w:sz w:val="20"/>
          <w:szCs w:val="20"/>
        </w:rPr>
        <w:t>nie stosował ustawy Prawo zamówień publicznych pomimo, że był zobowiązany do jej stosowania, zgodnie z zapisami ust. 1,</w:t>
      </w:r>
    </w:p>
    <w:p w:rsidR="003B71CA" w:rsidRDefault="003B71CA" w:rsidP="00AA1CD3">
      <w:pPr>
        <w:numPr>
          <w:ilvl w:val="0"/>
          <w:numId w:val="22"/>
        </w:numPr>
        <w:tabs>
          <w:tab w:val="left" w:pos="1418"/>
        </w:tabs>
        <w:spacing w:before="120"/>
        <w:ind w:left="709" w:hanging="283"/>
        <w:jc w:val="both"/>
        <w:rPr>
          <w:sz w:val="20"/>
          <w:szCs w:val="20"/>
        </w:rPr>
      </w:pPr>
      <w:r>
        <w:rPr>
          <w:sz w:val="20"/>
          <w:szCs w:val="20"/>
        </w:rPr>
        <w:t>realizował Projekt niezgodnie z Prawem zamówień publicznych,</w:t>
      </w:r>
    </w:p>
    <w:p w:rsidR="003B71CA" w:rsidRDefault="003B71CA" w:rsidP="00AA1CD3">
      <w:pPr>
        <w:numPr>
          <w:ilvl w:val="0"/>
          <w:numId w:val="22"/>
        </w:numPr>
        <w:tabs>
          <w:tab w:val="left" w:pos="1418"/>
        </w:tabs>
        <w:spacing w:before="120"/>
        <w:ind w:left="709" w:hanging="283"/>
        <w:jc w:val="both"/>
        <w:rPr>
          <w:sz w:val="20"/>
          <w:szCs w:val="20"/>
        </w:rPr>
      </w:pPr>
      <w:r>
        <w:rPr>
          <w:sz w:val="20"/>
          <w:szCs w:val="20"/>
        </w:rPr>
        <w:t>Beneficjent nie stosujący ustawy Prawo zamówień publicznych</w:t>
      </w:r>
      <w:r w:rsidR="00AA1CD3">
        <w:rPr>
          <w:sz w:val="20"/>
          <w:szCs w:val="20"/>
        </w:rPr>
        <w:t xml:space="preserve"> nie zachował zasad określonych</w:t>
      </w:r>
      <w:r w:rsidR="00AA1CD3">
        <w:rPr>
          <w:sz w:val="20"/>
          <w:szCs w:val="20"/>
        </w:rPr>
        <w:br/>
      </w:r>
      <w:r>
        <w:rPr>
          <w:sz w:val="20"/>
          <w:szCs w:val="20"/>
        </w:rPr>
        <w:t>w ust. 3, 4</w:t>
      </w:r>
      <w:r w:rsidR="00A15334">
        <w:rPr>
          <w:sz w:val="20"/>
          <w:szCs w:val="20"/>
        </w:rPr>
        <w:t>, 5, 6</w:t>
      </w:r>
      <w:r w:rsidR="000C34CB">
        <w:rPr>
          <w:sz w:val="20"/>
          <w:szCs w:val="20"/>
        </w:rPr>
        <w:t>, 7</w:t>
      </w:r>
      <w:r>
        <w:rPr>
          <w:sz w:val="20"/>
          <w:szCs w:val="20"/>
        </w:rPr>
        <w:t xml:space="preserve"> oraz </w:t>
      </w:r>
      <w:r w:rsidR="000C34CB">
        <w:rPr>
          <w:sz w:val="20"/>
          <w:szCs w:val="20"/>
        </w:rPr>
        <w:t>8</w:t>
      </w:r>
      <w:r>
        <w:rPr>
          <w:sz w:val="20"/>
          <w:szCs w:val="20"/>
        </w:rPr>
        <w:t>,</w:t>
      </w:r>
    </w:p>
    <w:p w:rsidR="003B71CA" w:rsidRDefault="003B71CA" w:rsidP="003B71CA">
      <w:pPr>
        <w:tabs>
          <w:tab w:val="left" w:pos="852"/>
        </w:tabs>
        <w:spacing w:before="120"/>
        <w:ind w:left="426"/>
        <w:jc w:val="both"/>
        <w:rPr>
          <w:sz w:val="20"/>
          <w:szCs w:val="20"/>
        </w:rPr>
      </w:pPr>
      <w:r>
        <w:rPr>
          <w:sz w:val="20"/>
          <w:szCs w:val="20"/>
        </w:rPr>
        <w:t>wydatki poniesione przez Beneficjenta mogą zostać uznane w całośc</w:t>
      </w:r>
      <w:r w:rsidR="00AA1CD3">
        <w:rPr>
          <w:sz w:val="20"/>
          <w:szCs w:val="20"/>
        </w:rPr>
        <w:t>i lub w części za nieprawidłowe</w:t>
      </w:r>
      <w:r w:rsidR="00AA1CD3">
        <w:rPr>
          <w:sz w:val="20"/>
          <w:szCs w:val="20"/>
        </w:rPr>
        <w:br/>
      </w:r>
      <w:r>
        <w:rPr>
          <w:sz w:val="20"/>
          <w:szCs w:val="20"/>
        </w:rPr>
        <w:t xml:space="preserve">i podlegające zwrotowi na zasadach określonych </w:t>
      </w:r>
      <w:r w:rsidRPr="001F2907">
        <w:rPr>
          <w:sz w:val="20"/>
          <w:szCs w:val="20"/>
        </w:rPr>
        <w:t xml:space="preserve">w § </w:t>
      </w:r>
      <w:smartTag w:uri="urn:schemas-microsoft-com:office:smarttags" w:element="metricconverter">
        <w:smartTagPr>
          <w:attr w:name="ProductID" w:val="7, a"/>
        </w:smartTagPr>
        <w:r w:rsidR="007B249E">
          <w:rPr>
            <w:sz w:val="20"/>
            <w:szCs w:val="20"/>
          </w:rPr>
          <w:t>7</w:t>
        </w:r>
        <w:r w:rsidRPr="001F2907">
          <w:rPr>
            <w:sz w:val="20"/>
            <w:szCs w:val="20"/>
          </w:rPr>
          <w:t>, a</w:t>
        </w:r>
      </w:smartTag>
      <w:r w:rsidRPr="001F2907">
        <w:rPr>
          <w:sz w:val="20"/>
          <w:szCs w:val="20"/>
        </w:rPr>
        <w:t xml:space="preserve"> Instytucja Zarządzająca RPO WZ może uchylić Decyzję na zasadach określonych w § 1</w:t>
      </w:r>
      <w:r w:rsidR="007B249E">
        <w:rPr>
          <w:sz w:val="20"/>
          <w:szCs w:val="20"/>
        </w:rPr>
        <w:t>6</w:t>
      </w:r>
      <w:r w:rsidRPr="001F2907">
        <w:rPr>
          <w:sz w:val="20"/>
          <w:szCs w:val="20"/>
        </w:rPr>
        <w:t>.</w:t>
      </w:r>
    </w:p>
    <w:p w:rsidR="003B71CA" w:rsidRDefault="003B71CA" w:rsidP="00AA1CD3">
      <w:pPr>
        <w:numPr>
          <w:ilvl w:val="0"/>
          <w:numId w:val="26"/>
        </w:numPr>
        <w:tabs>
          <w:tab w:val="clear" w:pos="720"/>
        </w:tabs>
        <w:spacing w:before="120"/>
        <w:ind w:left="426" w:hanging="426"/>
        <w:jc w:val="both"/>
        <w:rPr>
          <w:sz w:val="20"/>
          <w:szCs w:val="20"/>
        </w:rPr>
      </w:pPr>
      <w:r>
        <w:rPr>
          <w:sz w:val="20"/>
          <w:szCs w:val="20"/>
        </w:rPr>
        <w:t>W przypadku naruszenia ustawy Prawo zamówień publicznych stosuje się korekty finansowe obniżające</w:t>
      </w:r>
      <w:r w:rsidR="008F1601">
        <w:rPr>
          <w:sz w:val="20"/>
          <w:szCs w:val="20"/>
        </w:rPr>
        <w:t xml:space="preserve"> dofinansowanie, zgodnie z „Taryfikatorem”, o którym mowa w </w:t>
      </w:r>
      <w:r w:rsidR="008F1601" w:rsidRPr="001F2907">
        <w:rPr>
          <w:sz w:val="20"/>
          <w:szCs w:val="20"/>
        </w:rPr>
        <w:t>§</w:t>
      </w:r>
      <w:r w:rsidR="008F1601">
        <w:rPr>
          <w:sz w:val="20"/>
          <w:szCs w:val="20"/>
        </w:rPr>
        <w:t xml:space="preserve"> 1 pkt 6.</w:t>
      </w:r>
    </w:p>
    <w:p w:rsidR="003B71CA" w:rsidRDefault="003B71CA" w:rsidP="00AA1CD3">
      <w:pPr>
        <w:numPr>
          <w:ilvl w:val="0"/>
          <w:numId w:val="26"/>
        </w:numPr>
        <w:tabs>
          <w:tab w:val="clear" w:pos="720"/>
        </w:tabs>
        <w:spacing w:before="120"/>
        <w:ind w:left="426" w:hanging="426"/>
        <w:jc w:val="both"/>
        <w:rPr>
          <w:sz w:val="20"/>
          <w:szCs w:val="20"/>
        </w:rPr>
      </w:pPr>
      <w:r>
        <w:rPr>
          <w:sz w:val="20"/>
          <w:szCs w:val="20"/>
        </w:rPr>
        <w:t>Beneficjent zobowiązany jest do przechowywania dokumentacji, o które</w:t>
      </w:r>
      <w:r w:rsidR="003002AB">
        <w:rPr>
          <w:sz w:val="20"/>
          <w:szCs w:val="20"/>
        </w:rPr>
        <w:t>j mowa w niniejszym paragrafie,</w:t>
      </w:r>
      <w:r w:rsidR="003002AB">
        <w:rPr>
          <w:sz w:val="20"/>
          <w:szCs w:val="20"/>
        </w:rPr>
        <w:br/>
      </w:r>
      <w:r>
        <w:rPr>
          <w:sz w:val="20"/>
          <w:szCs w:val="20"/>
        </w:rPr>
        <w:t xml:space="preserve">do upływu terminów określonych </w:t>
      </w:r>
      <w:r w:rsidRPr="001F2907">
        <w:rPr>
          <w:sz w:val="20"/>
          <w:szCs w:val="20"/>
        </w:rPr>
        <w:t>w § 1</w:t>
      </w:r>
      <w:r w:rsidR="007B249E">
        <w:rPr>
          <w:sz w:val="20"/>
          <w:szCs w:val="20"/>
        </w:rPr>
        <w:t>3</w:t>
      </w:r>
      <w:r w:rsidRPr="001F2907">
        <w:rPr>
          <w:sz w:val="20"/>
          <w:szCs w:val="20"/>
        </w:rPr>
        <w:t xml:space="preserve"> Decyzji</w:t>
      </w:r>
      <w:r>
        <w:rPr>
          <w:sz w:val="20"/>
          <w:szCs w:val="20"/>
        </w:rPr>
        <w:t>.</w:t>
      </w:r>
    </w:p>
    <w:p w:rsidR="00E96B97" w:rsidRDefault="00E96B97" w:rsidP="000902C3">
      <w:pPr>
        <w:jc w:val="both"/>
        <w:rPr>
          <w:sz w:val="20"/>
          <w:szCs w:val="20"/>
        </w:rPr>
      </w:pPr>
    </w:p>
    <w:p w:rsidR="003B71CA" w:rsidRDefault="003B71CA" w:rsidP="003B71CA">
      <w:pPr>
        <w:pStyle w:val="CM22"/>
        <w:tabs>
          <w:tab w:val="left" w:pos="360"/>
        </w:tabs>
        <w:spacing w:before="120" w:after="0"/>
        <w:jc w:val="center"/>
        <w:rPr>
          <w:rFonts w:ascii="Times New Roman" w:hAnsi="Times New Roman"/>
          <w:b/>
          <w:sz w:val="20"/>
          <w:szCs w:val="20"/>
        </w:rPr>
      </w:pPr>
      <w:r>
        <w:rPr>
          <w:rFonts w:ascii="Times New Roman" w:hAnsi="Times New Roman"/>
          <w:b/>
          <w:sz w:val="20"/>
          <w:szCs w:val="20"/>
        </w:rPr>
        <w:t>Monitoring, sprawozdawczość</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1</w:t>
      </w:r>
      <w:r w:rsidR="007B249E">
        <w:rPr>
          <w:rFonts w:ascii="Times New Roman" w:hAnsi="Times New Roman"/>
          <w:b/>
          <w:sz w:val="20"/>
          <w:szCs w:val="20"/>
        </w:rPr>
        <w:t>0</w:t>
      </w:r>
    </w:p>
    <w:p w:rsidR="003B71CA" w:rsidRDefault="003B71CA" w:rsidP="00144E81">
      <w:pPr>
        <w:pStyle w:val="Default"/>
        <w:numPr>
          <w:ilvl w:val="0"/>
          <w:numId w:val="9"/>
        </w:numPr>
        <w:tabs>
          <w:tab w:val="clear" w:pos="0"/>
          <w:tab w:val="left" w:pos="426"/>
        </w:tabs>
        <w:spacing w:before="120"/>
        <w:ind w:left="0" w:firstLine="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Beneficjent zobowiązuje się do: </w:t>
      </w:r>
    </w:p>
    <w:p w:rsidR="003B71CA" w:rsidRDefault="003B71CA" w:rsidP="00144E81">
      <w:pPr>
        <w:pStyle w:val="Default"/>
        <w:numPr>
          <w:ilvl w:val="0"/>
          <w:numId w:val="6"/>
        </w:numPr>
        <w:spacing w:before="120"/>
        <w:ind w:left="709" w:hanging="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systematycznego monitorowania przebiegu realizacji Projektu oraz niezwłocznego informowania Instytucji Zarządzającej RPO WZ o zaistniałych nieprawidłowościach lub o zamiarze zaprzestania realizacji Projektu w terminie nie dłuższym niż 7 dni roboczych od momentu wykrycia nieprawidłowości/podjęcia decyzji o zaprzestaniu realizacji Projektu; </w:t>
      </w:r>
    </w:p>
    <w:p w:rsidR="003B71CA" w:rsidRDefault="003B71CA" w:rsidP="00144E81">
      <w:pPr>
        <w:pStyle w:val="Default"/>
        <w:numPr>
          <w:ilvl w:val="0"/>
          <w:numId w:val="6"/>
        </w:numPr>
        <w:spacing w:before="120"/>
        <w:ind w:left="709" w:hanging="283"/>
        <w:jc w:val="both"/>
        <w:rPr>
          <w:rFonts w:ascii="Times New Roman" w:hAnsi="Times New Roman" w:cs="Times New Roman"/>
          <w:color w:val="auto"/>
          <w:sz w:val="20"/>
          <w:szCs w:val="20"/>
        </w:rPr>
      </w:pPr>
      <w:r>
        <w:rPr>
          <w:rFonts w:ascii="Times New Roman" w:hAnsi="Times New Roman" w:cs="Times New Roman"/>
          <w:color w:val="auto"/>
          <w:sz w:val="20"/>
          <w:szCs w:val="20"/>
        </w:rPr>
        <w:t>pomiaru wartości wskaźników produktu i rezultatu osiągniętych dzięki realizacji Projektu,</w:t>
      </w:r>
      <w:r w:rsidR="002A31D4">
        <w:rPr>
          <w:rFonts w:ascii="Times New Roman" w:hAnsi="Times New Roman" w:cs="Times New Roman"/>
          <w:color w:val="auto"/>
          <w:sz w:val="20"/>
          <w:szCs w:val="20"/>
        </w:rPr>
        <w:t xml:space="preserve"> zgodnie</w:t>
      </w:r>
      <w:r w:rsidR="002A31D4">
        <w:rPr>
          <w:rFonts w:ascii="Times New Roman" w:hAnsi="Times New Roman" w:cs="Times New Roman"/>
          <w:color w:val="auto"/>
          <w:sz w:val="20"/>
          <w:szCs w:val="20"/>
        </w:rPr>
        <w:br/>
      </w:r>
      <w:r>
        <w:rPr>
          <w:rFonts w:ascii="Times New Roman" w:hAnsi="Times New Roman" w:cs="Times New Roman"/>
          <w:color w:val="auto"/>
          <w:sz w:val="20"/>
          <w:szCs w:val="20"/>
        </w:rPr>
        <w:t>ze wskaźnikami zamieszczonymi we wniosku, o którym mowa w § 2 ust. 1 niniejszej Decyzji;</w:t>
      </w:r>
    </w:p>
    <w:p w:rsidR="003B71CA" w:rsidRPr="007B1302" w:rsidRDefault="003B71CA" w:rsidP="00801FCD">
      <w:pPr>
        <w:pStyle w:val="Default"/>
        <w:numPr>
          <w:ilvl w:val="0"/>
          <w:numId w:val="6"/>
        </w:numPr>
        <w:spacing w:before="120"/>
        <w:ind w:left="709" w:hanging="283"/>
        <w:jc w:val="both"/>
        <w:rPr>
          <w:rFonts w:ascii="Times New Roman" w:hAnsi="Times New Roman" w:cs="Times New Roman"/>
          <w:color w:val="auto"/>
          <w:sz w:val="20"/>
          <w:szCs w:val="20"/>
          <w:shd w:val="clear" w:color="auto" w:fill="FFFF00"/>
        </w:rPr>
      </w:pPr>
      <w:r>
        <w:rPr>
          <w:rFonts w:ascii="Times New Roman" w:hAnsi="Times New Roman" w:cs="Times New Roman"/>
          <w:color w:val="auto"/>
          <w:sz w:val="20"/>
          <w:szCs w:val="20"/>
        </w:rPr>
        <w:t>przygotowywania i przekazywania do Instytucji Zarządzającej RPO WZ prawidłowo wypełnionych części sprawozdawczych z realizacji Projektu w ramach wniosków o pł</w:t>
      </w:r>
      <w:r w:rsidR="00801FCD">
        <w:rPr>
          <w:rFonts w:ascii="Times New Roman" w:hAnsi="Times New Roman" w:cs="Times New Roman"/>
          <w:color w:val="auto"/>
          <w:sz w:val="20"/>
          <w:szCs w:val="20"/>
        </w:rPr>
        <w:t>atność zgodnie</w:t>
      </w:r>
      <w:r w:rsidR="003002AB">
        <w:rPr>
          <w:rFonts w:ascii="Times New Roman" w:hAnsi="Times New Roman" w:cs="Times New Roman"/>
          <w:color w:val="auto"/>
          <w:sz w:val="20"/>
          <w:szCs w:val="20"/>
        </w:rPr>
        <w:t xml:space="preserve"> </w:t>
      </w:r>
      <w:r>
        <w:rPr>
          <w:rFonts w:ascii="Times New Roman" w:hAnsi="Times New Roman" w:cs="Times New Roman"/>
          <w:color w:val="auto"/>
          <w:sz w:val="20"/>
          <w:szCs w:val="20"/>
        </w:rPr>
        <w:t>z obowiązującymi wzorami, w terminach określonych w § 5 w</w:t>
      </w:r>
      <w:r>
        <w:rPr>
          <w:rFonts w:ascii="Times New Roman" w:hAnsi="Times New Roman" w:cs="Times New Roman"/>
          <w:b/>
          <w:color w:val="auto"/>
          <w:sz w:val="20"/>
          <w:szCs w:val="20"/>
        </w:rPr>
        <w:t xml:space="preserve"> </w:t>
      </w:r>
      <w:r>
        <w:rPr>
          <w:rFonts w:ascii="Times New Roman" w:hAnsi="Times New Roman" w:cs="Times New Roman"/>
          <w:color w:val="auto"/>
          <w:sz w:val="20"/>
          <w:szCs w:val="20"/>
        </w:rPr>
        <w:t>for</w:t>
      </w:r>
      <w:r w:rsidR="003002AB">
        <w:rPr>
          <w:rFonts w:ascii="Times New Roman" w:hAnsi="Times New Roman" w:cs="Times New Roman"/>
          <w:color w:val="auto"/>
          <w:sz w:val="20"/>
          <w:szCs w:val="20"/>
        </w:rPr>
        <w:t xml:space="preserve">mie pisemnej i elektronicznej. </w:t>
      </w:r>
      <w:r>
        <w:rPr>
          <w:rFonts w:ascii="Times New Roman" w:hAnsi="Times New Roman" w:cs="Times New Roman"/>
          <w:color w:val="auto"/>
          <w:sz w:val="20"/>
          <w:szCs w:val="20"/>
        </w:rPr>
        <w:t>W przypadku projektów, których realizacja zakończyła się przed datą zawarcia niniejszej Decyzji, bieg terminu złożenia wniosku</w:t>
      </w:r>
      <w:r w:rsidR="003002AB">
        <w:rPr>
          <w:rFonts w:ascii="Times New Roman" w:hAnsi="Times New Roman" w:cs="Times New Roman"/>
          <w:color w:val="auto"/>
          <w:sz w:val="20"/>
          <w:szCs w:val="20"/>
        </w:rPr>
        <w:br/>
      </w:r>
      <w:r>
        <w:rPr>
          <w:rFonts w:ascii="Times New Roman" w:hAnsi="Times New Roman" w:cs="Times New Roman"/>
          <w:color w:val="auto"/>
          <w:sz w:val="20"/>
          <w:szCs w:val="20"/>
        </w:rPr>
        <w:t xml:space="preserve">o </w:t>
      </w:r>
      <w:r w:rsidRPr="00684229">
        <w:rPr>
          <w:rFonts w:ascii="Times New Roman" w:hAnsi="Times New Roman" w:cs="Times New Roman"/>
          <w:color w:val="auto"/>
          <w:sz w:val="20"/>
          <w:szCs w:val="20"/>
        </w:rPr>
        <w:t xml:space="preserve">płatność końcową wraz z częścią sprawozdawczą rozpoczyna się z datą </w:t>
      </w:r>
      <w:r>
        <w:rPr>
          <w:rFonts w:ascii="Times New Roman" w:hAnsi="Times New Roman" w:cs="Times New Roman"/>
          <w:color w:val="auto"/>
          <w:sz w:val="20"/>
          <w:szCs w:val="20"/>
        </w:rPr>
        <w:t>podjęcia niniejszej Decyzji</w:t>
      </w:r>
      <w:r w:rsidRPr="00684229">
        <w:rPr>
          <w:rFonts w:ascii="Times New Roman" w:hAnsi="Times New Roman" w:cs="Times New Roman"/>
          <w:color w:val="auto"/>
          <w:sz w:val="20"/>
          <w:szCs w:val="20"/>
        </w:rPr>
        <w:t>.</w:t>
      </w:r>
      <w:r w:rsidR="003002AB">
        <w:rPr>
          <w:rFonts w:ascii="Times New Roman" w:hAnsi="Times New Roman" w:cs="Times New Roman"/>
          <w:color w:val="auto"/>
          <w:sz w:val="20"/>
          <w:szCs w:val="20"/>
        </w:rPr>
        <w:br/>
      </w:r>
      <w:r w:rsidRPr="00FE3E5E">
        <w:rPr>
          <w:rFonts w:ascii="Times New Roman" w:hAnsi="Times New Roman" w:cs="Times New Roman"/>
          <w:color w:val="auto"/>
          <w:sz w:val="20"/>
          <w:szCs w:val="20"/>
        </w:rPr>
        <w:t>W przypadku braku wydatków w ramach projektu w okresie 6 miesi</w:t>
      </w:r>
      <w:r w:rsidR="003002AB">
        <w:rPr>
          <w:rFonts w:ascii="Times New Roman" w:hAnsi="Times New Roman" w:cs="Times New Roman"/>
          <w:color w:val="auto"/>
          <w:sz w:val="20"/>
          <w:szCs w:val="20"/>
        </w:rPr>
        <w:t>ęcy Beneficjent może przedłożyć</w:t>
      </w:r>
      <w:r w:rsidR="003002AB">
        <w:rPr>
          <w:rFonts w:ascii="Times New Roman" w:hAnsi="Times New Roman" w:cs="Times New Roman"/>
          <w:color w:val="auto"/>
          <w:sz w:val="20"/>
          <w:szCs w:val="20"/>
        </w:rPr>
        <w:br/>
      </w:r>
      <w:r w:rsidRPr="00FE3E5E">
        <w:rPr>
          <w:rFonts w:ascii="Times New Roman" w:hAnsi="Times New Roman" w:cs="Times New Roman"/>
          <w:color w:val="auto"/>
          <w:sz w:val="20"/>
          <w:szCs w:val="20"/>
        </w:rPr>
        <w:t>do Instytucji Zarządzającej RPO WZ wniosek o płatność z wypełnioną tylko częścią spr</w:t>
      </w:r>
      <w:r w:rsidR="003002AB">
        <w:rPr>
          <w:rFonts w:ascii="Times New Roman" w:hAnsi="Times New Roman" w:cs="Times New Roman"/>
          <w:color w:val="auto"/>
          <w:sz w:val="20"/>
          <w:szCs w:val="20"/>
        </w:rPr>
        <w:t>awozdawczą</w:t>
      </w:r>
      <w:r w:rsidR="003002AB">
        <w:rPr>
          <w:rFonts w:ascii="Times New Roman" w:hAnsi="Times New Roman" w:cs="Times New Roman"/>
          <w:color w:val="auto"/>
          <w:sz w:val="20"/>
          <w:szCs w:val="20"/>
        </w:rPr>
        <w:br/>
      </w:r>
      <w:r w:rsidRPr="00FE3E5E">
        <w:rPr>
          <w:rFonts w:ascii="Times New Roman" w:hAnsi="Times New Roman" w:cs="Times New Roman"/>
          <w:color w:val="auto"/>
          <w:sz w:val="20"/>
          <w:szCs w:val="20"/>
        </w:rPr>
        <w:t>raz na pół roku do dnia 15 stycznia lub odpowiednio do 15 lipca;</w:t>
      </w:r>
    </w:p>
    <w:p w:rsidR="003B71CA" w:rsidRDefault="003B71CA" w:rsidP="00801FCD">
      <w:pPr>
        <w:pStyle w:val="Default"/>
        <w:numPr>
          <w:ilvl w:val="0"/>
          <w:numId w:val="6"/>
        </w:numPr>
        <w:spacing w:before="120"/>
        <w:ind w:left="709" w:hanging="283"/>
        <w:jc w:val="both"/>
        <w:rPr>
          <w:rFonts w:ascii="Times New Roman" w:hAnsi="Times New Roman" w:cs="Times New Roman"/>
          <w:color w:val="auto"/>
          <w:sz w:val="20"/>
          <w:szCs w:val="20"/>
        </w:rPr>
      </w:pPr>
      <w:r w:rsidRPr="00684229">
        <w:rPr>
          <w:rFonts w:ascii="Times New Roman" w:hAnsi="Times New Roman" w:cs="Times New Roman"/>
          <w:color w:val="auto"/>
          <w:sz w:val="20"/>
          <w:szCs w:val="20"/>
        </w:rPr>
        <w:t>przekazywania do Instytucji Zarządzającej RPO WZ wszelkich dokumentów i informacji</w:t>
      </w:r>
      <w:r w:rsidR="00801FCD">
        <w:rPr>
          <w:rFonts w:ascii="Times New Roman" w:hAnsi="Times New Roman" w:cs="Times New Roman"/>
          <w:color w:val="auto"/>
          <w:sz w:val="20"/>
          <w:szCs w:val="20"/>
        </w:rPr>
        <w:t xml:space="preserve"> związanych</w:t>
      </w:r>
      <w:r w:rsidR="00801FCD">
        <w:rPr>
          <w:rFonts w:ascii="Times New Roman" w:hAnsi="Times New Roman" w:cs="Times New Roman"/>
          <w:color w:val="auto"/>
          <w:sz w:val="20"/>
          <w:szCs w:val="20"/>
        </w:rPr>
        <w:br/>
      </w:r>
      <w:r>
        <w:rPr>
          <w:rFonts w:ascii="Times New Roman" w:hAnsi="Times New Roman" w:cs="Times New Roman"/>
          <w:color w:val="auto"/>
          <w:sz w:val="20"/>
          <w:szCs w:val="20"/>
        </w:rPr>
        <w:t>z realizacją Projektu, których Instytucja Zarządzająca RPO WZ zażąda w okresie wskazan</w:t>
      </w:r>
      <w:r w:rsidR="00801FCD">
        <w:rPr>
          <w:rFonts w:ascii="Times New Roman" w:hAnsi="Times New Roman" w:cs="Times New Roman"/>
          <w:color w:val="auto"/>
          <w:sz w:val="20"/>
          <w:szCs w:val="20"/>
        </w:rPr>
        <w:t>ym</w:t>
      </w:r>
      <w:r w:rsidR="003002AB">
        <w:rPr>
          <w:rFonts w:ascii="Times New Roman" w:hAnsi="Times New Roman" w:cs="Times New Roman"/>
          <w:color w:val="auto"/>
          <w:sz w:val="20"/>
          <w:szCs w:val="20"/>
        </w:rPr>
        <w:br/>
      </w:r>
      <w:r w:rsidR="00801FCD">
        <w:rPr>
          <w:rFonts w:ascii="Times New Roman" w:hAnsi="Times New Roman" w:cs="Times New Roman"/>
          <w:color w:val="auto"/>
          <w:sz w:val="20"/>
          <w:szCs w:val="20"/>
        </w:rPr>
        <w:t xml:space="preserve">w § </w:t>
      </w:r>
      <w:r>
        <w:rPr>
          <w:rFonts w:ascii="Times New Roman" w:hAnsi="Times New Roman" w:cs="Times New Roman"/>
          <w:color w:val="auto"/>
          <w:sz w:val="20"/>
          <w:szCs w:val="20"/>
        </w:rPr>
        <w:t>1</w:t>
      </w:r>
      <w:r w:rsidR="007B249E">
        <w:rPr>
          <w:rFonts w:ascii="Times New Roman" w:hAnsi="Times New Roman" w:cs="Times New Roman"/>
          <w:color w:val="auto"/>
          <w:sz w:val="20"/>
          <w:szCs w:val="20"/>
        </w:rPr>
        <w:t>3</w:t>
      </w:r>
      <w:r>
        <w:rPr>
          <w:rFonts w:ascii="Times New Roman" w:hAnsi="Times New Roman" w:cs="Times New Roman"/>
          <w:color w:val="auto"/>
          <w:sz w:val="20"/>
          <w:szCs w:val="20"/>
        </w:rPr>
        <w:t xml:space="preserve"> niniejszej Decyzji; </w:t>
      </w:r>
    </w:p>
    <w:p w:rsidR="004931A9" w:rsidRDefault="003B71CA" w:rsidP="00801FCD">
      <w:pPr>
        <w:pStyle w:val="Default"/>
        <w:numPr>
          <w:ilvl w:val="0"/>
          <w:numId w:val="6"/>
        </w:numPr>
        <w:spacing w:before="120"/>
        <w:ind w:left="709" w:hanging="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udostępniania na żądanie Instytucji Zarządzającej RPO WZ informacji </w:t>
      </w:r>
      <w:r w:rsidR="003002AB">
        <w:rPr>
          <w:rFonts w:ascii="Times New Roman" w:hAnsi="Times New Roman" w:cs="Times New Roman"/>
          <w:color w:val="auto"/>
          <w:sz w:val="20"/>
          <w:szCs w:val="20"/>
        </w:rPr>
        <w:t>dotyczących realizacji Projektu</w:t>
      </w:r>
      <w:r w:rsidR="003002AB">
        <w:rPr>
          <w:rFonts w:ascii="Times New Roman" w:hAnsi="Times New Roman" w:cs="Times New Roman"/>
          <w:color w:val="auto"/>
          <w:sz w:val="20"/>
          <w:szCs w:val="20"/>
        </w:rPr>
        <w:br/>
      </w:r>
      <w:r>
        <w:rPr>
          <w:rFonts w:ascii="Times New Roman" w:hAnsi="Times New Roman" w:cs="Times New Roman"/>
          <w:color w:val="auto"/>
          <w:sz w:val="20"/>
          <w:szCs w:val="20"/>
        </w:rPr>
        <w:t>na potrzeby ewaluacji Programu;</w:t>
      </w:r>
    </w:p>
    <w:p w:rsidR="003B71CA" w:rsidRDefault="004931A9" w:rsidP="00801FCD">
      <w:pPr>
        <w:pStyle w:val="Default"/>
        <w:numPr>
          <w:ilvl w:val="0"/>
          <w:numId w:val="6"/>
        </w:numPr>
        <w:spacing w:before="120"/>
        <w:ind w:left="709" w:hanging="283"/>
        <w:jc w:val="both"/>
        <w:rPr>
          <w:rFonts w:ascii="Times New Roman" w:hAnsi="Times New Roman" w:cs="Times New Roman"/>
          <w:color w:val="auto"/>
          <w:sz w:val="20"/>
          <w:szCs w:val="20"/>
        </w:rPr>
      </w:pPr>
      <w:r w:rsidRPr="00C93DC7">
        <w:rPr>
          <w:rFonts w:ascii="Times New Roman" w:hAnsi="Times New Roman" w:cs="Times New Roman"/>
          <w:sz w:val="20"/>
          <w:szCs w:val="20"/>
        </w:rPr>
        <w:t>systematycznego sporządzania i przekazywania I</w:t>
      </w:r>
      <w:r>
        <w:rPr>
          <w:rFonts w:ascii="Times New Roman" w:hAnsi="Times New Roman" w:cs="Times New Roman"/>
          <w:sz w:val="20"/>
          <w:szCs w:val="20"/>
        </w:rPr>
        <w:t xml:space="preserve">nstytucji </w:t>
      </w:r>
      <w:r w:rsidRPr="00C93DC7">
        <w:rPr>
          <w:rFonts w:ascii="Times New Roman" w:hAnsi="Times New Roman" w:cs="Times New Roman"/>
          <w:sz w:val="20"/>
          <w:szCs w:val="20"/>
        </w:rPr>
        <w:t>Z</w:t>
      </w:r>
      <w:r>
        <w:rPr>
          <w:rFonts w:ascii="Times New Roman" w:hAnsi="Times New Roman" w:cs="Times New Roman"/>
          <w:sz w:val="20"/>
          <w:szCs w:val="20"/>
        </w:rPr>
        <w:t>arządzającej</w:t>
      </w:r>
      <w:r w:rsidRPr="00C93DC7">
        <w:rPr>
          <w:rFonts w:ascii="Times New Roman" w:hAnsi="Times New Roman" w:cs="Times New Roman"/>
          <w:sz w:val="20"/>
          <w:szCs w:val="20"/>
        </w:rPr>
        <w:t xml:space="preserve"> RPO WZ sprawozdań dotyczących okresu trwałości projektu w</w:t>
      </w:r>
      <w:r>
        <w:rPr>
          <w:rFonts w:ascii="Times New Roman" w:hAnsi="Times New Roman" w:cs="Times New Roman"/>
          <w:sz w:val="20"/>
          <w:szCs w:val="20"/>
        </w:rPr>
        <w:t xml:space="preserve">edług </w:t>
      </w:r>
      <w:r w:rsidRPr="00C93DC7">
        <w:rPr>
          <w:rFonts w:ascii="Times New Roman" w:hAnsi="Times New Roman" w:cs="Times New Roman"/>
          <w:sz w:val="20"/>
          <w:szCs w:val="20"/>
        </w:rPr>
        <w:t>zasad i trybu określonego przez I</w:t>
      </w:r>
      <w:r>
        <w:rPr>
          <w:rFonts w:ascii="Times New Roman" w:hAnsi="Times New Roman" w:cs="Times New Roman"/>
          <w:sz w:val="20"/>
          <w:szCs w:val="20"/>
        </w:rPr>
        <w:t xml:space="preserve">nstytucji </w:t>
      </w:r>
      <w:r w:rsidRPr="00C93DC7">
        <w:rPr>
          <w:rFonts w:ascii="Times New Roman" w:hAnsi="Times New Roman" w:cs="Times New Roman"/>
          <w:sz w:val="20"/>
          <w:szCs w:val="20"/>
        </w:rPr>
        <w:t>Z</w:t>
      </w:r>
      <w:r>
        <w:rPr>
          <w:rFonts w:ascii="Times New Roman" w:hAnsi="Times New Roman" w:cs="Times New Roman"/>
          <w:sz w:val="20"/>
          <w:szCs w:val="20"/>
        </w:rPr>
        <w:t>arządzającej</w:t>
      </w:r>
      <w:r w:rsidR="003002AB">
        <w:rPr>
          <w:rFonts w:ascii="Times New Roman" w:hAnsi="Times New Roman" w:cs="Times New Roman"/>
          <w:sz w:val="20"/>
          <w:szCs w:val="20"/>
        </w:rPr>
        <w:t xml:space="preserve"> </w:t>
      </w:r>
      <w:r w:rsidRPr="00C93DC7">
        <w:rPr>
          <w:rFonts w:ascii="Times New Roman" w:hAnsi="Times New Roman" w:cs="Times New Roman"/>
          <w:sz w:val="20"/>
          <w:szCs w:val="20"/>
        </w:rPr>
        <w:t>RPO WZ</w:t>
      </w:r>
      <w:r w:rsidR="00801FCD">
        <w:rPr>
          <w:rFonts w:ascii="Times New Roman" w:hAnsi="Times New Roman" w:cs="Times New Roman"/>
          <w:sz w:val="20"/>
          <w:szCs w:val="20"/>
        </w:rPr>
        <w:t>.</w:t>
      </w:r>
    </w:p>
    <w:p w:rsidR="003B71CA" w:rsidRDefault="003B71CA" w:rsidP="00C33024">
      <w:pPr>
        <w:pStyle w:val="Default"/>
        <w:numPr>
          <w:ilvl w:val="0"/>
          <w:numId w:val="9"/>
        </w:numPr>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 przypadku stwierdzenia braków formalnych bądź merytorycznych w przekazanych do Instytucji Zarządzającej RPO WZ częściach sprawozdawczych z realizacji Projekt</w:t>
      </w:r>
      <w:r w:rsidR="003002AB">
        <w:rPr>
          <w:rFonts w:ascii="Times New Roman" w:hAnsi="Times New Roman" w:cs="Times New Roman"/>
          <w:color w:val="auto"/>
          <w:sz w:val="20"/>
          <w:szCs w:val="20"/>
        </w:rPr>
        <w:t>u w ramach wniosków o płatność,</w:t>
      </w:r>
      <w:r w:rsidR="003002AB">
        <w:rPr>
          <w:rFonts w:ascii="Times New Roman" w:hAnsi="Times New Roman" w:cs="Times New Roman"/>
          <w:color w:val="auto"/>
          <w:sz w:val="20"/>
          <w:szCs w:val="20"/>
        </w:rPr>
        <w:br/>
      </w:r>
      <w:r>
        <w:rPr>
          <w:rFonts w:ascii="Times New Roman" w:hAnsi="Times New Roman" w:cs="Times New Roman"/>
          <w:color w:val="auto"/>
          <w:sz w:val="20"/>
          <w:szCs w:val="20"/>
        </w:rPr>
        <w:t xml:space="preserve">o których mowa w ust. 1 pkt 3, Beneficjent zobowiązuje się do </w:t>
      </w:r>
      <w:r w:rsidR="003002AB">
        <w:rPr>
          <w:rFonts w:ascii="Times New Roman" w:hAnsi="Times New Roman" w:cs="Times New Roman"/>
          <w:color w:val="auto"/>
          <w:sz w:val="20"/>
          <w:szCs w:val="20"/>
        </w:rPr>
        <w:t xml:space="preserve">przesłania uzupełnionych części </w:t>
      </w:r>
      <w:r>
        <w:rPr>
          <w:rFonts w:ascii="Times New Roman" w:hAnsi="Times New Roman" w:cs="Times New Roman"/>
          <w:color w:val="auto"/>
          <w:sz w:val="20"/>
          <w:szCs w:val="20"/>
        </w:rPr>
        <w:t xml:space="preserve">sprawozdawczych w terminie wyznaczonym przez Instytucję Zarządzającą RPO WZ. </w:t>
      </w:r>
    </w:p>
    <w:p w:rsidR="003B71CA" w:rsidRDefault="003B71CA" w:rsidP="00136797">
      <w:pPr>
        <w:pStyle w:val="Default"/>
        <w:numPr>
          <w:ilvl w:val="0"/>
          <w:numId w:val="9"/>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Niewykonanie przez Beneficjenta obowiązków, o których mowa w ust. 1 pkt 3 i 4 or</w:t>
      </w:r>
      <w:r w:rsidR="00C33024">
        <w:rPr>
          <w:rFonts w:ascii="Times New Roman" w:hAnsi="Times New Roman" w:cs="Times New Roman"/>
          <w:color w:val="auto"/>
          <w:sz w:val="20"/>
          <w:szCs w:val="20"/>
        </w:rPr>
        <w:t xml:space="preserve">az ust. 2, powoduje wstrzymanie przekazania dofinansowania. </w:t>
      </w:r>
      <w:r>
        <w:rPr>
          <w:rFonts w:ascii="Times New Roman" w:hAnsi="Times New Roman" w:cs="Times New Roman"/>
          <w:color w:val="auto"/>
          <w:sz w:val="20"/>
          <w:szCs w:val="20"/>
        </w:rPr>
        <w:t xml:space="preserve">Przekazywanie dofinansowania zostaje wznowione niezwłocznie po wykonaniu tych obowiązków przez Beneficjenta. </w:t>
      </w:r>
    </w:p>
    <w:p w:rsidR="003B71CA" w:rsidRDefault="003B71CA" w:rsidP="003B71CA">
      <w:pPr>
        <w:pStyle w:val="Default"/>
        <w:tabs>
          <w:tab w:val="left" w:pos="360"/>
        </w:tabs>
        <w:spacing w:before="120"/>
        <w:jc w:val="both"/>
        <w:rPr>
          <w:rFonts w:ascii="Times New Roman" w:hAnsi="Times New Roman" w:cs="Times New Roman"/>
          <w:color w:val="auto"/>
          <w:sz w:val="20"/>
          <w:szCs w:val="20"/>
        </w:rPr>
      </w:pPr>
    </w:p>
    <w:p w:rsidR="000902C3" w:rsidRDefault="000902C3" w:rsidP="003B71CA">
      <w:pPr>
        <w:pStyle w:val="Default"/>
        <w:tabs>
          <w:tab w:val="left" w:pos="360"/>
        </w:tabs>
        <w:spacing w:before="120"/>
        <w:jc w:val="both"/>
        <w:rPr>
          <w:rFonts w:ascii="Times New Roman" w:hAnsi="Times New Roman" w:cs="Times New Roman"/>
          <w:color w:val="auto"/>
          <w:sz w:val="20"/>
          <w:szCs w:val="20"/>
        </w:rPr>
      </w:pPr>
    </w:p>
    <w:p w:rsidR="000902C3" w:rsidRDefault="000902C3" w:rsidP="003B71CA">
      <w:pPr>
        <w:pStyle w:val="Default"/>
        <w:tabs>
          <w:tab w:val="left" w:pos="360"/>
        </w:tabs>
        <w:spacing w:before="120"/>
        <w:jc w:val="both"/>
        <w:rPr>
          <w:rFonts w:ascii="Times New Roman" w:hAnsi="Times New Roman" w:cs="Times New Roman"/>
          <w:color w:val="auto"/>
          <w:sz w:val="20"/>
          <w:szCs w:val="20"/>
        </w:rPr>
      </w:pP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Kontrole</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1</w:t>
      </w:r>
      <w:r w:rsidR="007B249E">
        <w:rPr>
          <w:rFonts w:ascii="Times New Roman" w:hAnsi="Times New Roman"/>
          <w:b/>
          <w:sz w:val="20"/>
          <w:szCs w:val="20"/>
        </w:rPr>
        <w:t>1</w:t>
      </w:r>
    </w:p>
    <w:p w:rsidR="00F6267F" w:rsidRDefault="00F6267F" w:rsidP="00F6267F">
      <w:pPr>
        <w:pStyle w:val="Default"/>
        <w:numPr>
          <w:ilvl w:val="0"/>
          <w:numId w:val="25"/>
        </w:numPr>
        <w:tabs>
          <w:tab w:val="left" w:pos="426"/>
        </w:tabs>
        <w:spacing w:before="120"/>
        <w:ind w:left="426" w:hanging="426"/>
        <w:jc w:val="both"/>
        <w:rPr>
          <w:rFonts w:ascii="Times New Roman" w:hAnsi="Times New Roman" w:cs="Times New Roman"/>
          <w:color w:val="auto"/>
          <w:sz w:val="20"/>
          <w:szCs w:val="20"/>
        </w:rPr>
      </w:pPr>
      <w:r w:rsidRPr="00D35530">
        <w:rPr>
          <w:rFonts w:ascii="Times New Roman" w:hAnsi="Times New Roman" w:cs="Times New Roman"/>
          <w:color w:val="auto"/>
          <w:sz w:val="20"/>
          <w:szCs w:val="20"/>
        </w:rPr>
        <w:t>Beneficjent zobowiązuje się poddać kontroli w zakresie prawidłowości realizacji Projektu, dokonywanej przez Instytucję Zarządzającą RPO WZ oraz inne podmioty up</w:t>
      </w:r>
      <w:r w:rsidR="00C16A3D">
        <w:rPr>
          <w:rFonts w:ascii="Times New Roman" w:hAnsi="Times New Roman" w:cs="Times New Roman"/>
          <w:color w:val="auto"/>
          <w:sz w:val="20"/>
          <w:szCs w:val="20"/>
        </w:rPr>
        <w:t>rawnione do jej przeprowadzenia</w:t>
      </w:r>
      <w:r w:rsidR="00C16A3D">
        <w:rPr>
          <w:rFonts w:ascii="Times New Roman" w:hAnsi="Times New Roman" w:cs="Times New Roman"/>
          <w:color w:val="auto"/>
          <w:sz w:val="20"/>
          <w:szCs w:val="20"/>
        </w:rPr>
        <w:br/>
      </w:r>
      <w:r w:rsidRPr="00D35530">
        <w:rPr>
          <w:rFonts w:ascii="Times New Roman" w:hAnsi="Times New Roman" w:cs="Times New Roman"/>
          <w:color w:val="auto"/>
          <w:sz w:val="20"/>
          <w:szCs w:val="20"/>
        </w:rPr>
        <w:t xml:space="preserve">na podstawie odrębnych przepisów. </w:t>
      </w:r>
    </w:p>
    <w:p w:rsidR="0075152D" w:rsidRPr="00113383" w:rsidRDefault="0075152D" w:rsidP="00B75353">
      <w:pPr>
        <w:pStyle w:val="Default"/>
        <w:numPr>
          <w:ilvl w:val="0"/>
          <w:numId w:val="25"/>
        </w:numPr>
        <w:spacing w:before="120"/>
        <w:ind w:left="426" w:hanging="426"/>
        <w:jc w:val="both"/>
        <w:rPr>
          <w:rFonts w:ascii="Times New Roman" w:hAnsi="Times New Roman" w:cs="Times New Roman"/>
          <w:color w:val="auto"/>
          <w:sz w:val="20"/>
          <w:szCs w:val="20"/>
        </w:rPr>
      </w:pPr>
      <w:r w:rsidRPr="00113383">
        <w:rPr>
          <w:rFonts w:ascii="Times New Roman" w:hAnsi="Times New Roman" w:cs="Times New Roman"/>
          <w:color w:val="auto"/>
          <w:sz w:val="20"/>
          <w:szCs w:val="20"/>
        </w:rPr>
        <w:t xml:space="preserve">Instytucja Zarządzająca RPO WZ przeprowadza kontrolę w siedzibie Beneficjenta oraz fakultatywnie </w:t>
      </w:r>
      <w:r w:rsidRPr="00113383">
        <w:rPr>
          <w:rFonts w:ascii="Times New Roman" w:hAnsi="Times New Roman" w:cs="Times New Roman"/>
          <w:color w:val="auto"/>
          <w:sz w:val="20"/>
          <w:szCs w:val="20"/>
        </w:rPr>
        <w:br/>
        <w:t xml:space="preserve">w miejscu rzeczowej realizacji Projektu. Kontrole mogą być przeprowadzane w dowolnym terminie </w:t>
      </w:r>
      <w:r w:rsidRPr="00113383">
        <w:rPr>
          <w:rFonts w:ascii="Times New Roman" w:hAnsi="Times New Roman" w:cs="Times New Roman"/>
          <w:color w:val="auto"/>
          <w:sz w:val="20"/>
          <w:szCs w:val="20"/>
        </w:rPr>
        <w:br/>
        <w:t>w trakcie realizacji Projektu i po złożeniu wniosku o płatność końcową (w celu sprawdzenia prawidłowości realizacji pro</w:t>
      </w:r>
      <w:r w:rsidR="00032AFE">
        <w:rPr>
          <w:rFonts w:ascii="Times New Roman" w:hAnsi="Times New Roman" w:cs="Times New Roman"/>
          <w:color w:val="auto"/>
          <w:sz w:val="20"/>
          <w:szCs w:val="20"/>
        </w:rPr>
        <w:t xml:space="preserve">jektu). Instytucja Zarządzająca </w:t>
      </w:r>
      <w:r w:rsidRPr="00113383">
        <w:rPr>
          <w:rFonts w:ascii="Times New Roman" w:hAnsi="Times New Roman" w:cs="Times New Roman"/>
          <w:color w:val="auto"/>
          <w:sz w:val="20"/>
          <w:szCs w:val="20"/>
        </w:rPr>
        <w:t xml:space="preserve">RPO WZ może </w:t>
      </w:r>
      <w:r>
        <w:rPr>
          <w:rFonts w:ascii="Times New Roman" w:hAnsi="Times New Roman" w:cs="Times New Roman"/>
          <w:color w:val="auto"/>
          <w:sz w:val="20"/>
          <w:szCs w:val="20"/>
        </w:rPr>
        <w:t xml:space="preserve">także </w:t>
      </w:r>
      <w:r w:rsidRPr="00113383">
        <w:rPr>
          <w:rFonts w:ascii="Times New Roman" w:hAnsi="Times New Roman" w:cs="Times New Roman"/>
          <w:color w:val="auto"/>
          <w:sz w:val="20"/>
          <w:szCs w:val="20"/>
        </w:rPr>
        <w:t>przeprowadzić kontrolę w celu sprawdzenia</w:t>
      </w:r>
      <w:r w:rsidR="00032AFE">
        <w:rPr>
          <w:rFonts w:ascii="Times New Roman" w:hAnsi="Times New Roman" w:cs="Times New Roman"/>
          <w:color w:val="auto"/>
          <w:sz w:val="20"/>
          <w:szCs w:val="20"/>
        </w:rPr>
        <w:t xml:space="preserve"> zachowania trwałości Projektu </w:t>
      </w:r>
      <w:r w:rsidRPr="009B0195">
        <w:rPr>
          <w:rFonts w:ascii="Times New Roman" w:hAnsi="Times New Roman" w:cs="Times New Roman"/>
          <w:color w:val="auto"/>
          <w:sz w:val="20"/>
          <w:szCs w:val="20"/>
        </w:rPr>
        <w:t>w okresie wskazanym w u</w:t>
      </w:r>
      <w:r w:rsidR="00C16A3D">
        <w:rPr>
          <w:rFonts w:ascii="Times New Roman" w:hAnsi="Times New Roman" w:cs="Times New Roman"/>
          <w:color w:val="auto"/>
          <w:sz w:val="20"/>
          <w:szCs w:val="20"/>
        </w:rPr>
        <w:t>stawie z dnia 6 grudnia 2006 r.</w:t>
      </w:r>
      <w:r w:rsidR="003002AB">
        <w:rPr>
          <w:rFonts w:ascii="Times New Roman" w:hAnsi="Times New Roman" w:cs="Times New Roman"/>
          <w:color w:val="auto"/>
          <w:sz w:val="20"/>
          <w:szCs w:val="20"/>
        </w:rPr>
        <w:br/>
      </w:r>
      <w:r w:rsidRPr="009B0195">
        <w:rPr>
          <w:rFonts w:ascii="Times New Roman" w:hAnsi="Times New Roman" w:cs="Times New Roman"/>
          <w:color w:val="auto"/>
          <w:sz w:val="20"/>
          <w:szCs w:val="20"/>
        </w:rPr>
        <w:t>o zasadach prowadzenia polityki rozwoju (</w:t>
      </w:r>
      <w:r w:rsidR="00B75353" w:rsidRPr="00B75353">
        <w:rPr>
          <w:rFonts w:ascii="Times New Roman" w:hAnsi="Times New Roman" w:cs="Times New Roman"/>
          <w:color w:val="auto"/>
          <w:sz w:val="20"/>
          <w:szCs w:val="20"/>
        </w:rPr>
        <w:t>Dz. U. z 2014 r., poz. 1649</w:t>
      </w:r>
      <w:r w:rsidR="00DB7FDE">
        <w:rPr>
          <w:rFonts w:ascii="Times New Roman" w:hAnsi="Times New Roman" w:cs="Times New Roman"/>
          <w:color w:val="auto"/>
          <w:sz w:val="20"/>
          <w:szCs w:val="20"/>
        </w:rPr>
        <w:t xml:space="preserve"> </w:t>
      </w:r>
      <w:proofErr w:type="spellStart"/>
      <w:r w:rsidR="00DB7FDE">
        <w:rPr>
          <w:rFonts w:ascii="Times New Roman" w:hAnsi="Times New Roman" w:cs="Times New Roman"/>
          <w:color w:val="auto"/>
          <w:sz w:val="20"/>
          <w:szCs w:val="20"/>
        </w:rPr>
        <w:t>t.j</w:t>
      </w:r>
      <w:proofErr w:type="spellEnd"/>
      <w:r w:rsidR="00DB7FDE">
        <w:rPr>
          <w:rFonts w:ascii="Times New Roman" w:hAnsi="Times New Roman" w:cs="Times New Roman"/>
          <w:color w:val="auto"/>
          <w:sz w:val="20"/>
          <w:szCs w:val="20"/>
        </w:rPr>
        <w:t>.</w:t>
      </w:r>
      <w:r w:rsidR="00C16A3D">
        <w:rPr>
          <w:rFonts w:ascii="Times New Roman" w:hAnsi="Times New Roman" w:cs="Times New Roman"/>
          <w:color w:val="auto"/>
          <w:sz w:val="20"/>
          <w:szCs w:val="20"/>
        </w:rPr>
        <w:t>)</w:t>
      </w:r>
      <w:r w:rsidRPr="009B0195">
        <w:rPr>
          <w:rFonts w:ascii="Times New Roman" w:hAnsi="Times New Roman" w:cs="Times New Roman"/>
          <w:color w:val="auto"/>
          <w:sz w:val="20"/>
          <w:szCs w:val="20"/>
        </w:rPr>
        <w:t>, jak również</w:t>
      </w:r>
      <w:r>
        <w:rPr>
          <w:rFonts w:ascii="Times New Roman" w:hAnsi="Times New Roman" w:cs="Times New Roman"/>
          <w:color w:val="auto"/>
          <w:sz w:val="20"/>
          <w:szCs w:val="20"/>
        </w:rPr>
        <w:t xml:space="preserve">, </w:t>
      </w:r>
      <w:r w:rsidRPr="00113383">
        <w:rPr>
          <w:rFonts w:ascii="Times New Roman" w:hAnsi="Times New Roman" w:cs="Times New Roman"/>
          <w:color w:val="auto"/>
          <w:sz w:val="20"/>
          <w:szCs w:val="20"/>
        </w:rPr>
        <w:t>mają</w:t>
      </w:r>
      <w:r>
        <w:rPr>
          <w:rFonts w:ascii="Times New Roman" w:hAnsi="Times New Roman" w:cs="Times New Roman"/>
          <w:color w:val="auto"/>
          <w:sz w:val="20"/>
          <w:szCs w:val="20"/>
        </w:rPr>
        <w:t>cą</w:t>
      </w:r>
      <w:r w:rsidR="00C16A3D">
        <w:rPr>
          <w:rFonts w:ascii="Times New Roman" w:hAnsi="Times New Roman" w:cs="Times New Roman"/>
          <w:color w:val="auto"/>
          <w:sz w:val="20"/>
          <w:szCs w:val="20"/>
        </w:rPr>
        <w:br/>
      </w:r>
      <w:r w:rsidRPr="00113383">
        <w:rPr>
          <w:rFonts w:ascii="Times New Roman" w:hAnsi="Times New Roman" w:cs="Times New Roman"/>
          <w:color w:val="auto"/>
          <w:sz w:val="20"/>
          <w:szCs w:val="20"/>
        </w:rPr>
        <w:t>na celu ponowne sprawdzenie prawidłowości realizacji Projektu, w tym kwalifikowalności i prawidłowości poniesienia wydatków oraz utrzymania przez Beneficjenta wskaźników produktu/rezultatu.</w:t>
      </w:r>
    </w:p>
    <w:p w:rsidR="00F6267F" w:rsidRPr="00131CFD" w:rsidRDefault="00F6267F" w:rsidP="00F6267F">
      <w:pPr>
        <w:pStyle w:val="Default"/>
        <w:numPr>
          <w:ilvl w:val="0"/>
          <w:numId w:val="25"/>
        </w:numPr>
        <w:tabs>
          <w:tab w:val="left" w:pos="426"/>
        </w:tabs>
        <w:spacing w:before="120"/>
        <w:ind w:left="426" w:hanging="426"/>
        <w:jc w:val="both"/>
        <w:rPr>
          <w:rFonts w:ascii="Times New Roman" w:hAnsi="Times New Roman" w:cs="Times New Roman"/>
          <w:color w:val="auto"/>
          <w:sz w:val="20"/>
          <w:szCs w:val="20"/>
        </w:rPr>
      </w:pPr>
      <w:r w:rsidRPr="00D35530">
        <w:rPr>
          <w:rFonts w:ascii="Times New Roman" w:hAnsi="Times New Roman" w:cs="Times New Roman"/>
          <w:color w:val="auto"/>
          <w:sz w:val="20"/>
          <w:szCs w:val="20"/>
        </w:rPr>
        <w:t xml:space="preserve">Kontrole mogą być przeprowadzane w dowolnym terminie w trakcie realizacji Projektu i po złożeniu wniosku o płatność końcową (w celu sprawdzenia prawidłowości realizacji projektu). </w:t>
      </w:r>
      <w:r w:rsidRPr="00131CFD">
        <w:rPr>
          <w:rFonts w:ascii="Times New Roman" w:hAnsi="Times New Roman" w:cs="Times New Roman"/>
          <w:color w:val="auto"/>
          <w:sz w:val="20"/>
          <w:szCs w:val="20"/>
        </w:rPr>
        <w:t>W przypadku przeprowadzania kontroli w siedzibie Beneficjenta, Beneficjent zobo</w:t>
      </w:r>
      <w:r w:rsidR="00C16A3D">
        <w:rPr>
          <w:rFonts w:ascii="Times New Roman" w:hAnsi="Times New Roman" w:cs="Times New Roman"/>
          <w:color w:val="auto"/>
          <w:sz w:val="20"/>
          <w:szCs w:val="20"/>
        </w:rPr>
        <w:t>wiązuje się zapewnić podmiotom,</w:t>
      </w:r>
      <w:r w:rsidR="00C16A3D">
        <w:rPr>
          <w:rFonts w:ascii="Times New Roman" w:hAnsi="Times New Roman" w:cs="Times New Roman"/>
          <w:color w:val="auto"/>
          <w:sz w:val="20"/>
          <w:szCs w:val="20"/>
        </w:rPr>
        <w:br/>
      </w:r>
      <w:r w:rsidRPr="00131CFD">
        <w:rPr>
          <w:rFonts w:ascii="Times New Roman" w:hAnsi="Times New Roman" w:cs="Times New Roman"/>
          <w:color w:val="auto"/>
          <w:sz w:val="20"/>
          <w:szCs w:val="20"/>
        </w:rPr>
        <w:t>o których mowa w ust. 1, prawo do m.in.:</w:t>
      </w:r>
    </w:p>
    <w:p w:rsidR="00F6267F" w:rsidRPr="00D35530" w:rsidRDefault="00F6267F" w:rsidP="00C16A3D">
      <w:pPr>
        <w:pStyle w:val="Default"/>
        <w:numPr>
          <w:ilvl w:val="0"/>
          <w:numId w:val="38"/>
        </w:numPr>
        <w:tabs>
          <w:tab w:val="num" w:pos="709"/>
          <w:tab w:val="left" w:pos="1418"/>
        </w:tabs>
        <w:spacing w:before="120"/>
        <w:ind w:hanging="294"/>
        <w:jc w:val="both"/>
        <w:rPr>
          <w:rFonts w:ascii="Times New Roman" w:hAnsi="Times New Roman" w:cs="Times New Roman"/>
          <w:color w:val="auto"/>
          <w:sz w:val="20"/>
          <w:szCs w:val="20"/>
        </w:rPr>
      </w:pPr>
      <w:r w:rsidRPr="00131CFD">
        <w:rPr>
          <w:rFonts w:ascii="Times New Roman" w:hAnsi="Times New Roman" w:cs="Times New Roman"/>
          <w:color w:val="auto"/>
          <w:sz w:val="20"/>
          <w:szCs w:val="20"/>
        </w:rPr>
        <w:t>pełnego wglądu we wszystkie dokumenty, w tym dokumenty elektroniczne</w:t>
      </w:r>
      <w:r>
        <w:rPr>
          <w:rFonts w:ascii="Times New Roman" w:hAnsi="Times New Roman" w:cs="Times New Roman"/>
          <w:color w:val="auto"/>
          <w:sz w:val="20"/>
          <w:szCs w:val="20"/>
        </w:rPr>
        <w:t>,</w:t>
      </w:r>
      <w:r w:rsidRPr="00131CFD">
        <w:rPr>
          <w:rFonts w:ascii="Times New Roman" w:hAnsi="Times New Roman" w:cs="Times New Roman"/>
          <w:color w:val="auto"/>
          <w:sz w:val="20"/>
          <w:szCs w:val="20"/>
        </w:rPr>
        <w:t xml:space="preserve"> związane z realizacją Projektu, przez cały okres ich</w:t>
      </w:r>
      <w:r>
        <w:rPr>
          <w:rFonts w:ascii="Times New Roman" w:hAnsi="Times New Roman" w:cs="Times New Roman"/>
          <w:color w:val="auto"/>
          <w:sz w:val="20"/>
          <w:szCs w:val="20"/>
        </w:rPr>
        <w:t xml:space="preserve"> przechowywania określony w § 13</w:t>
      </w:r>
      <w:r w:rsidRPr="00131CFD">
        <w:rPr>
          <w:rFonts w:ascii="Times New Roman" w:hAnsi="Times New Roman" w:cs="Times New Roman"/>
          <w:color w:val="auto"/>
          <w:sz w:val="20"/>
          <w:szCs w:val="20"/>
        </w:rPr>
        <w:t xml:space="preserve"> niniejszej </w:t>
      </w:r>
      <w:r>
        <w:rPr>
          <w:rFonts w:ascii="Times New Roman" w:hAnsi="Times New Roman" w:cs="Times New Roman"/>
          <w:color w:val="auto"/>
          <w:sz w:val="20"/>
          <w:szCs w:val="20"/>
        </w:rPr>
        <w:t>Decyzji</w:t>
      </w:r>
      <w:r w:rsidRPr="00131CFD">
        <w:rPr>
          <w:rFonts w:ascii="Times New Roman" w:hAnsi="Times New Roman" w:cs="Times New Roman"/>
          <w:color w:val="auto"/>
          <w:sz w:val="20"/>
          <w:szCs w:val="20"/>
        </w:rPr>
        <w:t xml:space="preserve"> oraz umoż</w:t>
      </w:r>
      <w:r w:rsidRPr="00D35530">
        <w:rPr>
          <w:rFonts w:ascii="Times New Roman" w:hAnsi="Times New Roman" w:cs="Times New Roman"/>
          <w:color w:val="auto"/>
          <w:sz w:val="20"/>
          <w:szCs w:val="20"/>
        </w:rPr>
        <w:t xml:space="preserve">liwić tworzenie ich uwierzytelnionych kopii i odpisów; </w:t>
      </w:r>
    </w:p>
    <w:p w:rsidR="00F6267F" w:rsidRPr="00D35530" w:rsidRDefault="00EF1D46" w:rsidP="00C16A3D">
      <w:pPr>
        <w:pStyle w:val="Default"/>
        <w:numPr>
          <w:ilvl w:val="0"/>
          <w:numId w:val="38"/>
        </w:numPr>
        <w:tabs>
          <w:tab w:val="num" w:pos="709"/>
          <w:tab w:val="left" w:pos="1418"/>
        </w:tabs>
        <w:spacing w:before="120"/>
        <w:ind w:hanging="294"/>
        <w:jc w:val="both"/>
        <w:rPr>
          <w:rFonts w:ascii="Times New Roman" w:hAnsi="Times New Roman" w:cs="Times New Roman"/>
          <w:color w:val="auto"/>
          <w:sz w:val="20"/>
          <w:szCs w:val="20"/>
        </w:rPr>
      </w:pPr>
      <w:r>
        <w:rPr>
          <w:rFonts w:ascii="Times New Roman" w:hAnsi="Times New Roman" w:cs="Times New Roman"/>
          <w:color w:val="auto"/>
          <w:sz w:val="20"/>
          <w:szCs w:val="20"/>
        </w:rPr>
        <w:t>pełnego dostępu</w:t>
      </w:r>
      <w:r w:rsidR="00F6267F" w:rsidRPr="00D35530">
        <w:rPr>
          <w:rFonts w:ascii="Times New Roman" w:hAnsi="Times New Roman" w:cs="Times New Roman"/>
          <w:color w:val="auto"/>
          <w:sz w:val="20"/>
          <w:szCs w:val="20"/>
        </w:rPr>
        <w:t xml:space="preserve"> w szczególności do urządzeń, obiektów, terenów i pomieszczeń, w których realizowany jest Projekt lub zgromadzona jest dokumentacja dotycząca realizowanego Projektu;</w:t>
      </w:r>
    </w:p>
    <w:p w:rsidR="00F6267F" w:rsidRPr="00D35530" w:rsidRDefault="00F6267F" w:rsidP="00C16A3D">
      <w:pPr>
        <w:pStyle w:val="Default"/>
        <w:numPr>
          <w:ilvl w:val="0"/>
          <w:numId w:val="38"/>
        </w:numPr>
        <w:tabs>
          <w:tab w:val="num" w:pos="709"/>
          <w:tab w:val="left" w:pos="1418"/>
        </w:tabs>
        <w:spacing w:before="120"/>
        <w:ind w:hanging="294"/>
        <w:jc w:val="both"/>
        <w:rPr>
          <w:rFonts w:ascii="Times New Roman" w:hAnsi="Times New Roman" w:cs="Times New Roman"/>
          <w:color w:val="auto"/>
          <w:sz w:val="20"/>
          <w:szCs w:val="20"/>
        </w:rPr>
      </w:pPr>
      <w:r w:rsidRPr="00D35530">
        <w:rPr>
          <w:rFonts w:ascii="Times New Roman" w:hAnsi="Times New Roman" w:cs="Times New Roman"/>
          <w:color w:val="auto"/>
          <w:sz w:val="20"/>
          <w:szCs w:val="20"/>
        </w:rPr>
        <w:t>zapewnienia obecności osób, które udzielą wyjaśnień dotyczących wydatków i innych zagadnień związanych z realizacją Projektu.</w:t>
      </w:r>
    </w:p>
    <w:p w:rsidR="003B71CA" w:rsidRDefault="003B71CA" w:rsidP="00EF1D46">
      <w:pPr>
        <w:pStyle w:val="Default"/>
        <w:numPr>
          <w:ilvl w:val="0"/>
          <w:numId w:val="25"/>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Nieudostępnienie wszystkich wymaganych dokumentów, niezapewnienie pełnego dostępu, o którym mowa w ust. </w:t>
      </w:r>
      <w:r w:rsidR="00F6267F">
        <w:rPr>
          <w:rFonts w:ascii="Times New Roman" w:hAnsi="Times New Roman" w:cs="Times New Roman"/>
          <w:color w:val="auto"/>
          <w:sz w:val="20"/>
          <w:szCs w:val="20"/>
        </w:rPr>
        <w:t>4</w:t>
      </w:r>
      <w:r>
        <w:rPr>
          <w:rFonts w:ascii="Times New Roman" w:hAnsi="Times New Roman" w:cs="Times New Roman"/>
          <w:color w:val="auto"/>
          <w:sz w:val="20"/>
          <w:szCs w:val="20"/>
        </w:rPr>
        <w:t xml:space="preserve"> pkt </w:t>
      </w:r>
      <w:smartTag w:uri="urn:schemas-microsoft-com:office:smarttags" w:element="metricconverter">
        <w:smartTagPr>
          <w:attr w:name="ProductID" w:val="2, a"/>
        </w:smartTagPr>
        <w:r>
          <w:rPr>
            <w:rFonts w:ascii="Times New Roman" w:hAnsi="Times New Roman" w:cs="Times New Roman"/>
            <w:color w:val="auto"/>
            <w:sz w:val="20"/>
            <w:szCs w:val="20"/>
          </w:rPr>
          <w:t>2, a</w:t>
        </w:r>
      </w:smartTag>
      <w:r>
        <w:rPr>
          <w:rFonts w:ascii="Times New Roman" w:hAnsi="Times New Roman" w:cs="Times New Roman"/>
          <w:color w:val="auto"/>
          <w:sz w:val="20"/>
          <w:szCs w:val="20"/>
        </w:rPr>
        <w:t xml:space="preserve"> także niezapewnienie obecności osób, o których mowa w ust. </w:t>
      </w:r>
      <w:r w:rsidR="00F6267F">
        <w:rPr>
          <w:rFonts w:ascii="Times New Roman" w:hAnsi="Times New Roman" w:cs="Times New Roman"/>
          <w:color w:val="auto"/>
          <w:sz w:val="20"/>
          <w:szCs w:val="20"/>
        </w:rPr>
        <w:t>4</w:t>
      </w:r>
      <w:r>
        <w:rPr>
          <w:rFonts w:ascii="Times New Roman" w:hAnsi="Times New Roman" w:cs="Times New Roman"/>
          <w:color w:val="auto"/>
          <w:sz w:val="20"/>
          <w:szCs w:val="20"/>
        </w:rPr>
        <w:t xml:space="preserve"> pkt 3 w trakcie kontr</w:t>
      </w:r>
      <w:r w:rsidR="00EF1D46">
        <w:rPr>
          <w:rFonts w:ascii="Times New Roman" w:hAnsi="Times New Roman" w:cs="Times New Roman"/>
          <w:color w:val="auto"/>
          <w:sz w:val="20"/>
          <w:szCs w:val="20"/>
        </w:rPr>
        <w:t>oli</w:t>
      </w:r>
      <w:r w:rsidR="003002AB">
        <w:rPr>
          <w:rFonts w:ascii="Times New Roman" w:hAnsi="Times New Roman" w:cs="Times New Roman"/>
          <w:color w:val="auto"/>
          <w:sz w:val="20"/>
          <w:szCs w:val="20"/>
        </w:rPr>
        <w:br/>
      </w:r>
      <w:r>
        <w:rPr>
          <w:rFonts w:ascii="Times New Roman" w:hAnsi="Times New Roman" w:cs="Times New Roman"/>
          <w:color w:val="auto"/>
          <w:sz w:val="20"/>
          <w:szCs w:val="20"/>
        </w:rPr>
        <w:t xml:space="preserve">na miejscu realizacji Projektu jest traktowane jako odmowa poddania się kontroli. </w:t>
      </w:r>
    </w:p>
    <w:p w:rsidR="0075152D" w:rsidRPr="00113383" w:rsidRDefault="0075152D" w:rsidP="00B75353">
      <w:pPr>
        <w:pStyle w:val="Default"/>
        <w:numPr>
          <w:ilvl w:val="0"/>
          <w:numId w:val="25"/>
        </w:numPr>
        <w:spacing w:before="120"/>
        <w:ind w:left="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może zostać poddany kontroli przez</w:t>
      </w:r>
      <w:r w:rsidRPr="00113383">
        <w:rPr>
          <w:rFonts w:ascii="Times New Roman" w:hAnsi="Times New Roman" w:cs="Times New Roman"/>
          <w:color w:val="auto"/>
          <w:sz w:val="20"/>
          <w:szCs w:val="20"/>
        </w:rPr>
        <w:t xml:space="preserve"> inne podmioty uprawnione do przeprowadzenia kontroli na podstawie odrębnych przepisów w dowolnym terminie w trakcie i na zakoń</w:t>
      </w:r>
      <w:r w:rsidR="003002AB">
        <w:rPr>
          <w:rFonts w:ascii="Times New Roman" w:hAnsi="Times New Roman" w:cs="Times New Roman"/>
          <w:color w:val="auto"/>
          <w:sz w:val="20"/>
          <w:szCs w:val="20"/>
        </w:rPr>
        <w:t>czenie realizacji Projektu oraz</w:t>
      </w:r>
      <w:r w:rsidR="003002AB">
        <w:rPr>
          <w:rFonts w:ascii="Times New Roman" w:hAnsi="Times New Roman" w:cs="Times New Roman"/>
          <w:color w:val="auto"/>
          <w:sz w:val="20"/>
          <w:szCs w:val="20"/>
        </w:rPr>
        <w:br/>
      </w:r>
      <w:r w:rsidRPr="009B0195">
        <w:rPr>
          <w:rFonts w:ascii="Times New Roman" w:hAnsi="Times New Roman" w:cs="Times New Roman"/>
          <w:color w:val="auto"/>
          <w:sz w:val="20"/>
          <w:szCs w:val="20"/>
        </w:rPr>
        <w:t>w okresie wskazanym w ustawie z dnia 6 grudnia 2006 r. o zasadach prowa</w:t>
      </w:r>
      <w:r w:rsidR="003002AB">
        <w:rPr>
          <w:rFonts w:ascii="Times New Roman" w:hAnsi="Times New Roman" w:cs="Times New Roman"/>
          <w:color w:val="auto"/>
          <w:sz w:val="20"/>
          <w:szCs w:val="20"/>
        </w:rPr>
        <w:t>dzenia polityki rozwoju (</w:t>
      </w:r>
      <w:r w:rsidR="00B75353">
        <w:rPr>
          <w:rFonts w:ascii="Times New Roman" w:hAnsi="Times New Roman" w:cs="Times New Roman"/>
          <w:color w:val="auto"/>
          <w:sz w:val="20"/>
          <w:szCs w:val="20"/>
        </w:rPr>
        <w:t>Dz. U.</w:t>
      </w:r>
      <w:r w:rsidR="00B75353">
        <w:rPr>
          <w:rFonts w:ascii="Times New Roman" w:hAnsi="Times New Roman" w:cs="Times New Roman"/>
          <w:color w:val="auto"/>
          <w:sz w:val="20"/>
          <w:szCs w:val="20"/>
        </w:rPr>
        <w:br/>
      </w:r>
      <w:r w:rsidR="00B75353" w:rsidRPr="00B75353">
        <w:rPr>
          <w:rFonts w:ascii="Times New Roman" w:hAnsi="Times New Roman" w:cs="Times New Roman"/>
          <w:color w:val="auto"/>
          <w:sz w:val="20"/>
          <w:szCs w:val="20"/>
        </w:rPr>
        <w:t>z 2014 r., poz. 1649</w:t>
      </w:r>
      <w:r w:rsidR="00DB7FDE">
        <w:rPr>
          <w:rFonts w:ascii="Times New Roman" w:hAnsi="Times New Roman" w:cs="Times New Roman"/>
          <w:color w:val="auto"/>
          <w:sz w:val="20"/>
          <w:szCs w:val="20"/>
        </w:rPr>
        <w:t xml:space="preserve"> </w:t>
      </w:r>
      <w:proofErr w:type="spellStart"/>
      <w:r w:rsidR="00DB7FDE">
        <w:rPr>
          <w:rFonts w:ascii="Times New Roman" w:hAnsi="Times New Roman" w:cs="Times New Roman"/>
          <w:color w:val="auto"/>
          <w:sz w:val="20"/>
          <w:szCs w:val="20"/>
        </w:rPr>
        <w:t>t.j</w:t>
      </w:r>
      <w:proofErr w:type="spellEnd"/>
      <w:r w:rsidR="00DB7FDE">
        <w:rPr>
          <w:rFonts w:ascii="Times New Roman" w:hAnsi="Times New Roman" w:cs="Times New Roman"/>
          <w:color w:val="auto"/>
          <w:sz w:val="20"/>
          <w:szCs w:val="20"/>
        </w:rPr>
        <w:t>.</w:t>
      </w:r>
      <w:r w:rsidRPr="009B0195">
        <w:rPr>
          <w:rFonts w:ascii="Times New Roman" w:hAnsi="Times New Roman" w:cs="Times New Roman"/>
          <w:color w:val="auto"/>
          <w:sz w:val="20"/>
          <w:szCs w:val="20"/>
        </w:rPr>
        <w:t>)</w:t>
      </w:r>
      <w:r>
        <w:rPr>
          <w:rFonts w:ascii="Times New Roman" w:hAnsi="Times New Roman" w:cs="Times New Roman"/>
          <w:color w:val="auto"/>
          <w:sz w:val="20"/>
          <w:szCs w:val="20"/>
        </w:rPr>
        <w:t>.</w:t>
      </w:r>
      <w:r w:rsidRPr="00113383">
        <w:rPr>
          <w:rFonts w:ascii="Times New Roman" w:hAnsi="Times New Roman" w:cs="Times New Roman"/>
          <w:color w:val="auto"/>
          <w:sz w:val="20"/>
          <w:szCs w:val="20"/>
        </w:rPr>
        <w:t xml:space="preserve"> </w:t>
      </w:r>
    </w:p>
    <w:p w:rsidR="003B71CA" w:rsidRDefault="003B71CA" w:rsidP="00A06425">
      <w:pPr>
        <w:pStyle w:val="Default"/>
        <w:numPr>
          <w:ilvl w:val="0"/>
          <w:numId w:val="25"/>
        </w:numPr>
        <w:tabs>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 przypadku przeprowadzenia kontroli lub audytów Projektu przez inne podmioty niż Instytucja Zarządzająca RPO WZ, Beneficjent zobowiązuje się przekazać niezwł</w:t>
      </w:r>
      <w:r w:rsidR="00EF1D46">
        <w:rPr>
          <w:rFonts w:ascii="Times New Roman" w:hAnsi="Times New Roman" w:cs="Times New Roman"/>
          <w:color w:val="auto"/>
          <w:sz w:val="20"/>
          <w:szCs w:val="20"/>
        </w:rPr>
        <w:t>ocznie Instytucji Zarządzającej</w:t>
      </w:r>
      <w:r w:rsidR="003002AB">
        <w:rPr>
          <w:rFonts w:ascii="Times New Roman" w:hAnsi="Times New Roman" w:cs="Times New Roman"/>
          <w:color w:val="auto"/>
          <w:sz w:val="20"/>
          <w:szCs w:val="20"/>
        </w:rPr>
        <w:br/>
      </w:r>
      <w:r>
        <w:rPr>
          <w:rFonts w:ascii="Times New Roman" w:hAnsi="Times New Roman" w:cs="Times New Roman"/>
          <w:color w:val="auto"/>
          <w:sz w:val="20"/>
          <w:szCs w:val="20"/>
        </w:rPr>
        <w:t xml:space="preserve">RPO WZ </w:t>
      </w:r>
      <w:r w:rsidRPr="00113383">
        <w:rPr>
          <w:rFonts w:ascii="Times New Roman" w:hAnsi="Times New Roman" w:cs="Times New Roman"/>
          <w:color w:val="auto"/>
          <w:sz w:val="20"/>
          <w:szCs w:val="20"/>
        </w:rPr>
        <w:t>wyniki</w:t>
      </w:r>
      <w:r>
        <w:rPr>
          <w:rFonts w:ascii="Times New Roman" w:hAnsi="Times New Roman" w:cs="Times New Roman"/>
          <w:color w:val="auto"/>
          <w:sz w:val="20"/>
          <w:szCs w:val="20"/>
        </w:rPr>
        <w:t xml:space="preserve"> kontroli lub audytu, </w:t>
      </w:r>
      <w:r w:rsidRPr="00113383">
        <w:rPr>
          <w:rFonts w:ascii="Times New Roman" w:hAnsi="Times New Roman" w:cs="Times New Roman"/>
          <w:color w:val="auto"/>
          <w:sz w:val="20"/>
          <w:szCs w:val="20"/>
        </w:rPr>
        <w:t>zalecenia pokontrolne</w:t>
      </w:r>
      <w:r>
        <w:rPr>
          <w:rFonts w:ascii="Times New Roman" w:hAnsi="Times New Roman" w:cs="Times New Roman"/>
          <w:color w:val="auto"/>
          <w:sz w:val="20"/>
          <w:szCs w:val="20"/>
        </w:rPr>
        <w:t xml:space="preserve"> lub </w:t>
      </w:r>
      <w:r w:rsidRPr="00113383">
        <w:rPr>
          <w:rFonts w:ascii="Times New Roman" w:hAnsi="Times New Roman" w:cs="Times New Roman"/>
          <w:color w:val="auto"/>
          <w:sz w:val="20"/>
          <w:szCs w:val="20"/>
        </w:rPr>
        <w:t>inne równoważne dokumenty</w:t>
      </w:r>
      <w:r>
        <w:rPr>
          <w:rFonts w:ascii="Times New Roman" w:hAnsi="Times New Roman" w:cs="Times New Roman"/>
          <w:color w:val="auto"/>
          <w:sz w:val="20"/>
          <w:szCs w:val="20"/>
        </w:rPr>
        <w:t>.</w:t>
      </w:r>
    </w:p>
    <w:p w:rsidR="003B71CA" w:rsidRDefault="003B71CA" w:rsidP="000902C3">
      <w:pPr>
        <w:pStyle w:val="Default"/>
        <w:tabs>
          <w:tab w:val="left" w:pos="360"/>
        </w:tabs>
        <w:rPr>
          <w:rFonts w:ascii="Times New Roman" w:hAnsi="Times New Roman" w:cs="Times New Roman"/>
          <w:color w:val="auto"/>
          <w:sz w:val="20"/>
          <w:szCs w:val="20"/>
        </w:rPr>
      </w:pP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Obowiązki w zakresie informacji i promocji</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1</w:t>
      </w:r>
      <w:r w:rsidR="007B249E">
        <w:rPr>
          <w:rFonts w:ascii="Times New Roman" w:hAnsi="Times New Roman"/>
          <w:b/>
          <w:sz w:val="20"/>
          <w:szCs w:val="20"/>
        </w:rPr>
        <w:t>2</w:t>
      </w:r>
    </w:p>
    <w:p w:rsidR="003B71CA" w:rsidRDefault="003B71CA" w:rsidP="00F47E66">
      <w:pPr>
        <w:pStyle w:val="CM21"/>
        <w:numPr>
          <w:ilvl w:val="6"/>
          <w:numId w:val="25"/>
        </w:numPr>
        <w:spacing w:before="120" w:after="0"/>
        <w:ind w:left="426" w:hanging="426"/>
        <w:jc w:val="both"/>
        <w:rPr>
          <w:rFonts w:ascii="Times New Roman" w:hAnsi="Times New Roman"/>
          <w:sz w:val="20"/>
          <w:szCs w:val="20"/>
        </w:rPr>
      </w:pPr>
      <w:r>
        <w:rPr>
          <w:rFonts w:ascii="Times New Roman" w:hAnsi="Times New Roman"/>
          <w:sz w:val="20"/>
          <w:szCs w:val="20"/>
        </w:rPr>
        <w:t xml:space="preserve">Beneficjent zobowiązuje się do: </w:t>
      </w:r>
    </w:p>
    <w:p w:rsidR="003B71CA" w:rsidRDefault="003B71CA" w:rsidP="00F47E66">
      <w:pPr>
        <w:pStyle w:val="Default"/>
        <w:numPr>
          <w:ilvl w:val="0"/>
          <w:numId w:val="5"/>
        </w:numPr>
        <w:tabs>
          <w:tab w:val="clear" w:pos="720"/>
        </w:tabs>
        <w:spacing w:before="120"/>
        <w:ind w:left="709" w:hanging="283"/>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zapewnienia informowania społeczeństwa o współfinansowaniu realizacji Projektu przez Unię Europejską, zgodnie z wymogami rozporządzenia Komisji WE nr </w:t>
      </w:r>
      <w:smartTag w:uri="lexAThandschemas/lexAThand" w:element="lexATorzeczenia">
        <w:smartTagPr>
          <w:attr w:name="ProductID2" w:val="1828/2006"/>
        </w:smartTagPr>
        <w:r>
          <w:rPr>
            <w:rFonts w:ascii="Times New Roman" w:hAnsi="Times New Roman" w:cs="Times New Roman"/>
            <w:color w:val="auto"/>
            <w:sz w:val="20"/>
            <w:szCs w:val="20"/>
          </w:rPr>
          <w:t>1828/2006</w:t>
        </w:r>
      </w:smartTag>
      <w:r>
        <w:rPr>
          <w:rFonts w:ascii="Times New Roman" w:hAnsi="Times New Roman" w:cs="Times New Roman"/>
          <w:color w:val="auto"/>
          <w:sz w:val="20"/>
          <w:szCs w:val="20"/>
        </w:rPr>
        <w:t xml:space="preserve"> z dnia 8 grudnia 2006 r. oraz wytycznymi i zaleceniami Instytucji Zarządzającej RPO WZ; </w:t>
      </w:r>
    </w:p>
    <w:p w:rsidR="003B71CA" w:rsidRDefault="003B71CA" w:rsidP="00F47E66">
      <w:pPr>
        <w:pStyle w:val="Default"/>
        <w:numPr>
          <w:ilvl w:val="0"/>
          <w:numId w:val="5"/>
        </w:numPr>
        <w:tabs>
          <w:tab w:val="clear" w:pos="720"/>
        </w:tabs>
        <w:spacing w:before="120"/>
        <w:ind w:left="709" w:hanging="283"/>
        <w:jc w:val="both"/>
        <w:rPr>
          <w:rFonts w:ascii="Times New Roman" w:hAnsi="Times New Roman"/>
          <w:sz w:val="20"/>
          <w:szCs w:val="20"/>
        </w:rPr>
      </w:pPr>
      <w:r>
        <w:rPr>
          <w:rFonts w:ascii="Times New Roman" w:hAnsi="Times New Roman" w:cs="Times New Roman"/>
          <w:color w:val="auto"/>
          <w:sz w:val="20"/>
          <w:szCs w:val="20"/>
        </w:rPr>
        <w:t>wypełniania obowiązków informacji i promocji w zakresie określon</w:t>
      </w:r>
      <w:r w:rsidR="003002AB">
        <w:rPr>
          <w:rFonts w:ascii="Times New Roman" w:hAnsi="Times New Roman" w:cs="Times New Roman"/>
          <w:color w:val="auto"/>
          <w:sz w:val="20"/>
          <w:szCs w:val="20"/>
        </w:rPr>
        <w:t>ym we Wniosku o dofinansowanie,</w:t>
      </w:r>
      <w:r w:rsidR="003002AB">
        <w:rPr>
          <w:rFonts w:ascii="Times New Roman" w:hAnsi="Times New Roman" w:cs="Times New Roman"/>
          <w:color w:val="auto"/>
          <w:sz w:val="20"/>
          <w:szCs w:val="20"/>
        </w:rPr>
        <w:br/>
      </w:r>
      <w:r>
        <w:rPr>
          <w:rFonts w:ascii="Times New Roman" w:hAnsi="Times New Roman" w:cs="Times New Roman"/>
          <w:color w:val="auto"/>
          <w:sz w:val="20"/>
          <w:szCs w:val="20"/>
        </w:rPr>
        <w:t xml:space="preserve">o którym mowa w § 2 ust. 1 niniejszej Decyzji;  </w:t>
      </w:r>
    </w:p>
    <w:p w:rsidR="003B71CA" w:rsidRDefault="003B71CA" w:rsidP="00F47E66">
      <w:pPr>
        <w:pStyle w:val="Default"/>
        <w:numPr>
          <w:ilvl w:val="0"/>
          <w:numId w:val="5"/>
        </w:numPr>
        <w:tabs>
          <w:tab w:val="clear" w:pos="720"/>
        </w:tabs>
        <w:spacing w:before="120"/>
        <w:ind w:left="709" w:hanging="283"/>
        <w:jc w:val="both"/>
        <w:rPr>
          <w:rFonts w:ascii="Times New Roman" w:hAnsi="Times New Roman"/>
          <w:sz w:val="20"/>
          <w:szCs w:val="20"/>
        </w:rPr>
      </w:pPr>
      <w:r>
        <w:rPr>
          <w:rFonts w:ascii="Times New Roman" w:hAnsi="Times New Roman"/>
          <w:sz w:val="20"/>
          <w:szCs w:val="20"/>
        </w:rPr>
        <w:t xml:space="preserve">zamieszczenia we wszystkich dokumentach i materiałach, które przygotowuje w związku z realizacją Projektu, informacji o udziale Unii Europejskiej oraz Europejskiego Funduszu Rozwoju Regionalnego we współfinansowaniu Projektu oraz oznaczania dokumentów i miejsca realizacji Projektu, a także urządzeń, obiektów, terenów i pomieszczeń, w których realizowany jest Projekt, </w:t>
      </w:r>
      <w:r w:rsidR="00B36CC8">
        <w:rPr>
          <w:rFonts w:ascii="Times New Roman" w:hAnsi="Times New Roman"/>
          <w:sz w:val="20"/>
          <w:szCs w:val="20"/>
        </w:rPr>
        <w:t>w sposób określony</w:t>
      </w:r>
      <w:r w:rsidR="003002AB">
        <w:rPr>
          <w:rFonts w:ascii="Times New Roman" w:hAnsi="Times New Roman"/>
          <w:sz w:val="20"/>
          <w:szCs w:val="20"/>
        </w:rPr>
        <w:t xml:space="preserve"> </w:t>
      </w:r>
      <w:r w:rsidR="00963E07">
        <w:rPr>
          <w:rFonts w:ascii="Times New Roman" w:hAnsi="Times New Roman"/>
          <w:sz w:val="20"/>
          <w:szCs w:val="20"/>
        </w:rPr>
        <w:t>w wytycznych Instytucji Zarządzającej RPO WZ dotyczących informacji i promocji projektu realizowanego w ramach Regionalnego Programu Operacyjnego Województwa Zachodniopomorskiego</w:t>
      </w:r>
      <w:r>
        <w:rPr>
          <w:rFonts w:ascii="Times New Roman" w:hAnsi="Times New Roman"/>
          <w:sz w:val="20"/>
          <w:szCs w:val="20"/>
        </w:rPr>
        <w:t>;</w:t>
      </w:r>
    </w:p>
    <w:p w:rsidR="003B71CA" w:rsidRPr="00DF0446" w:rsidRDefault="003B71CA" w:rsidP="003B71CA">
      <w:pPr>
        <w:pStyle w:val="Default"/>
        <w:numPr>
          <w:ilvl w:val="0"/>
          <w:numId w:val="5"/>
        </w:numPr>
        <w:tabs>
          <w:tab w:val="clear" w:pos="720"/>
        </w:tabs>
        <w:spacing w:before="120"/>
        <w:ind w:left="709" w:hanging="283"/>
        <w:jc w:val="both"/>
        <w:rPr>
          <w:rFonts w:ascii="Times New Roman" w:hAnsi="Times New Roman"/>
          <w:sz w:val="20"/>
          <w:szCs w:val="20"/>
        </w:rPr>
      </w:pPr>
      <w:r>
        <w:rPr>
          <w:rFonts w:ascii="Times New Roman" w:hAnsi="Times New Roman"/>
          <w:sz w:val="20"/>
          <w:szCs w:val="20"/>
        </w:rPr>
        <w:t xml:space="preserve">przekazania nieodpłatnie na rzecz Instytucji Zarządzającej </w:t>
      </w:r>
      <w:r w:rsidRPr="00113383">
        <w:rPr>
          <w:rFonts w:ascii="Times New Roman" w:hAnsi="Times New Roman"/>
          <w:sz w:val="20"/>
          <w:szCs w:val="20"/>
        </w:rPr>
        <w:t xml:space="preserve">RPO WZ </w:t>
      </w:r>
      <w:r>
        <w:rPr>
          <w:rFonts w:ascii="Times New Roman" w:hAnsi="Times New Roman"/>
          <w:sz w:val="20"/>
          <w:szCs w:val="20"/>
        </w:rPr>
        <w:t>praw autorskich do materiałów związanych z realizowanym Projektem (takich jak między innymi: prezentacje,</w:t>
      </w:r>
      <w:r w:rsidR="00B36CC8">
        <w:rPr>
          <w:rFonts w:ascii="Times New Roman" w:hAnsi="Times New Roman"/>
          <w:sz w:val="20"/>
          <w:szCs w:val="20"/>
        </w:rPr>
        <w:t xml:space="preserve"> zdjęcia, zapisy audiowizualne) </w:t>
      </w:r>
      <w:r>
        <w:rPr>
          <w:rFonts w:ascii="Times New Roman" w:hAnsi="Times New Roman"/>
          <w:sz w:val="20"/>
          <w:szCs w:val="20"/>
        </w:rPr>
        <w:t>na potrzeby promocji Regionalnego Programu Operacyjnego Województwa Zachodniopomorskiego.</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xml:space="preserve">Obowiązki w zakresie archiwizacji </w:t>
      </w:r>
    </w:p>
    <w:p w:rsidR="003B71CA" w:rsidRDefault="003B71CA" w:rsidP="003B71CA">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 1</w:t>
      </w:r>
      <w:r w:rsidR="007B249E">
        <w:rPr>
          <w:rFonts w:ascii="Times New Roman" w:hAnsi="Times New Roman" w:cs="Times New Roman"/>
          <w:b/>
          <w:color w:val="auto"/>
          <w:sz w:val="20"/>
          <w:szCs w:val="20"/>
        </w:rPr>
        <w:t>3</w:t>
      </w:r>
    </w:p>
    <w:p w:rsidR="003B71CA" w:rsidRDefault="003B71CA" w:rsidP="00B36CC8">
      <w:pPr>
        <w:pStyle w:val="CM21"/>
        <w:numPr>
          <w:ilvl w:val="0"/>
          <w:numId w:val="14"/>
        </w:numPr>
        <w:spacing w:before="120" w:after="0"/>
        <w:ind w:left="426" w:hanging="426"/>
        <w:jc w:val="both"/>
        <w:rPr>
          <w:rFonts w:ascii="Times New Roman" w:hAnsi="Times New Roman"/>
          <w:sz w:val="20"/>
          <w:szCs w:val="20"/>
        </w:rPr>
      </w:pPr>
      <w:r>
        <w:rPr>
          <w:rFonts w:ascii="Times New Roman" w:hAnsi="Times New Roman"/>
          <w:sz w:val="20"/>
          <w:szCs w:val="20"/>
        </w:rPr>
        <w:t>Beneficjent zobowiązuje się do przechowywania kompletnej dokumentacji związanej z realizacją Projektu (obejmującej między innymi wniosek aplikacyjny wraz z załącznikami, sprawozdania i wnioski o płatność wraz z załącznikami, korespondencję dotycząca Projektu oraz dokumenty wymagane do wydania Decyzji wraz z Decyzją) co najmniej do dnia 31 grudnia 2020 r. w swojej siedzibie, z zastrzeżeniem ust. 2 i 3.</w:t>
      </w:r>
    </w:p>
    <w:p w:rsidR="003B71CA" w:rsidRDefault="003B71CA" w:rsidP="00B36CC8">
      <w:pPr>
        <w:pStyle w:val="CM21"/>
        <w:numPr>
          <w:ilvl w:val="0"/>
          <w:numId w:val="14"/>
        </w:numPr>
        <w:spacing w:before="120" w:after="0"/>
        <w:ind w:left="426" w:hanging="426"/>
        <w:jc w:val="both"/>
        <w:rPr>
          <w:rFonts w:ascii="Times New Roman" w:hAnsi="Times New Roman"/>
          <w:sz w:val="20"/>
          <w:szCs w:val="20"/>
        </w:rPr>
      </w:pPr>
      <w:r>
        <w:rPr>
          <w:rFonts w:ascii="Times New Roman" w:hAnsi="Times New Roman"/>
          <w:sz w:val="20"/>
          <w:szCs w:val="20"/>
        </w:rPr>
        <w:t xml:space="preserve">Instytucja Zarządzająca RPO WZ może przedłużyć termin, o którym mowa w ust. 1, informując o tym Beneficjenta na piśmie przed upływem tego terminu. </w:t>
      </w:r>
    </w:p>
    <w:p w:rsidR="003B71CA" w:rsidRDefault="003B71CA" w:rsidP="00B36CC8">
      <w:pPr>
        <w:pStyle w:val="CM21"/>
        <w:numPr>
          <w:ilvl w:val="0"/>
          <w:numId w:val="14"/>
        </w:numPr>
        <w:spacing w:before="120" w:after="0"/>
        <w:ind w:left="426" w:hanging="426"/>
        <w:jc w:val="both"/>
        <w:rPr>
          <w:rFonts w:ascii="Times New Roman" w:hAnsi="Times New Roman"/>
          <w:sz w:val="20"/>
          <w:szCs w:val="20"/>
        </w:rPr>
      </w:pPr>
      <w:r>
        <w:rPr>
          <w:rFonts w:ascii="Times New Roman" w:hAnsi="Times New Roman"/>
          <w:sz w:val="20"/>
          <w:szCs w:val="20"/>
        </w:rPr>
        <w:t xml:space="preserve">W przypadku zmiany miejsca przechowywania dokumentów, o których mowa w ust. 1, jak również </w:t>
      </w:r>
      <w:r>
        <w:rPr>
          <w:rFonts w:ascii="Times New Roman" w:hAnsi="Times New Roman"/>
          <w:sz w:val="20"/>
          <w:szCs w:val="20"/>
        </w:rPr>
        <w:br/>
        <w:t>w przypadku zawieszenia, zaprzestania bądź likwidacji przez Beneficjenta działalności przed upływem terminów, o których mowa w ustępach poprzedzających ust.</w:t>
      </w:r>
      <w:r w:rsidR="00B36CC8">
        <w:rPr>
          <w:rFonts w:ascii="Times New Roman" w:hAnsi="Times New Roman"/>
          <w:sz w:val="20"/>
          <w:szCs w:val="20"/>
        </w:rPr>
        <w:t xml:space="preserve"> 1, Beneficjent zobowiązuje się</w:t>
      </w:r>
      <w:r w:rsidR="003002AB">
        <w:rPr>
          <w:rFonts w:ascii="Times New Roman" w:hAnsi="Times New Roman"/>
          <w:sz w:val="20"/>
          <w:szCs w:val="20"/>
        </w:rPr>
        <w:br/>
      </w:r>
      <w:r>
        <w:rPr>
          <w:rFonts w:ascii="Times New Roman" w:hAnsi="Times New Roman"/>
          <w:sz w:val="20"/>
          <w:szCs w:val="20"/>
        </w:rPr>
        <w:t xml:space="preserve">do niezwłocznego pisemnego poinformowania Instytucji Zarządzającej RPO WZ o miejscu przechowywania dokumentów związanych z realizacją Projektu. </w:t>
      </w:r>
    </w:p>
    <w:p w:rsidR="003B71CA" w:rsidRDefault="003B71CA" w:rsidP="000902C3">
      <w:pPr>
        <w:pStyle w:val="CM7"/>
        <w:tabs>
          <w:tab w:val="left" w:pos="360"/>
        </w:tabs>
        <w:spacing w:line="240" w:lineRule="auto"/>
        <w:jc w:val="center"/>
        <w:rPr>
          <w:rFonts w:ascii="Times New Roman" w:hAnsi="Times New Roman"/>
          <w:b/>
          <w:sz w:val="20"/>
          <w:szCs w:val="20"/>
        </w:rPr>
      </w:pP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Zmiany w Projekcie</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1</w:t>
      </w:r>
      <w:r w:rsidR="007B249E">
        <w:rPr>
          <w:rFonts w:ascii="Times New Roman" w:hAnsi="Times New Roman"/>
          <w:b/>
          <w:sz w:val="20"/>
          <w:szCs w:val="20"/>
        </w:rPr>
        <w:t>4</w:t>
      </w:r>
    </w:p>
    <w:p w:rsidR="003B71CA" w:rsidRDefault="003B71CA" w:rsidP="000F4F6C">
      <w:pPr>
        <w:pStyle w:val="Default"/>
        <w:numPr>
          <w:ilvl w:val="0"/>
          <w:numId w:val="4"/>
        </w:numPr>
        <w:tabs>
          <w:tab w:val="clear" w:pos="720"/>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zgłasza Instytucji Zarządzającej RPO WZ, w formie pisemnej, zmiany dotyczące realizacji Projektu przed ich wprowadzeniem i nie później niż przed planowanym zakończeniem realizacji Projektu określonym w § 3 ust. 1 pkt 4.</w:t>
      </w:r>
    </w:p>
    <w:p w:rsidR="003B71CA" w:rsidRDefault="003B71CA" w:rsidP="000F4F6C">
      <w:pPr>
        <w:pStyle w:val="Default"/>
        <w:numPr>
          <w:ilvl w:val="0"/>
          <w:numId w:val="4"/>
        </w:numPr>
        <w:tabs>
          <w:tab w:val="clear" w:pos="720"/>
          <w:tab w:val="left" w:pos="426"/>
          <w:tab w:val="left" w:pos="6739"/>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jest zobowiązany do pisemnego poinformowania Instytucji Zarządzającej RPO WZ o zmianach zakładanych wskaźników produktu bądź rezultatu. Insty</w:t>
      </w:r>
      <w:r w:rsidR="003002AB">
        <w:rPr>
          <w:rFonts w:ascii="Times New Roman" w:hAnsi="Times New Roman" w:cs="Times New Roman"/>
          <w:color w:val="auto"/>
          <w:sz w:val="20"/>
          <w:szCs w:val="20"/>
        </w:rPr>
        <w:t xml:space="preserve">tucja Zarządzająca RPO WZ może </w:t>
      </w:r>
      <w:r>
        <w:rPr>
          <w:rFonts w:ascii="Times New Roman" w:hAnsi="Times New Roman" w:cs="Times New Roman"/>
          <w:color w:val="auto"/>
          <w:sz w:val="20"/>
          <w:szCs w:val="20"/>
        </w:rPr>
        <w:t>w ciągu 20 dni roboczych wyrazić sprzeciw w stosunku do zmian i podjąć decyzję o:</w:t>
      </w:r>
    </w:p>
    <w:p w:rsidR="003B71CA" w:rsidRDefault="003B71CA" w:rsidP="00B36CC8">
      <w:pPr>
        <w:pStyle w:val="Default"/>
        <w:spacing w:before="120"/>
        <w:ind w:left="709" w:hanging="283"/>
        <w:jc w:val="both"/>
        <w:rPr>
          <w:rFonts w:ascii="Times New Roman" w:hAnsi="Times New Roman" w:cs="Times New Roman"/>
          <w:color w:val="auto"/>
          <w:sz w:val="20"/>
          <w:szCs w:val="20"/>
        </w:rPr>
      </w:pPr>
      <w:r>
        <w:rPr>
          <w:rFonts w:ascii="Times New Roman" w:hAnsi="Times New Roman" w:cs="Times New Roman"/>
          <w:color w:val="auto"/>
          <w:sz w:val="20"/>
          <w:szCs w:val="20"/>
        </w:rPr>
        <w:t>1)</w:t>
      </w:r>
      <w:r w:rsidR="000F4F6C">
        <w:rPr>
          <w:rFonts w:ascii="Times New Roman" w:hAnsi="Times New Roman" w:cs="Times New Roman"/>
          <w:color w:val="auto"/>
          <w:sz w:val="20"/>
          <w:szCs w:val="20"/>
        </w:rPr>
        <w:tab/>
      </w:r>
      <w:r>
        <w:rPr>
          <w:rFonts w:ascii="Times New Roman" w:hAnsi="Times New Roman" w:cs="Times New Roman"/>
          <w:color w:val="auto"/>
          <w:sz w:val="20"/>
          <w:szCs w:val="20"/>
        </w:rPr>
        <w:t>uchyleniu Decyzji, gdy Beneficjent nie otrzymał dofinansowania;</w:t>
      </w:r>
    </w:p>
    <w:p w:rsidR="003B71CA" w:rsidRDefault="003B71CA" w:rsidP="00B36CC8">
      <w:pPr>
        <w:pStyle w:val="Default"/>
        <w:spacing w:before="120"/>
        <w:ind w:left="709" w:hanging="283"/>
        <w:jc w:val="both"/>
        <w:rPr>
          <w:rFonts w:ascii="Times New Roman" w:hAnsi="Times New Roman" w:cs="Times New Roman"/>
          <w:color w:val="auto"/>
          <w:sz w:val="20"/>
          <w:szCs w:val="20"/>
        </w:rPr>
      </w:pPr>
      <w:r>
        <w:rPr>
          <w:rFonts w:ascii="Times New Roman" w:hAnsi="Times New Roman" w:cs="Times New Roman"/>
          <w:color w:val="auto"/>
          <w:sz w:val="20"/>
          <w:szCs w:val="20"/>
        </w:rPr>
        <w:t>2</w:t>
      </w:r>
      <w:r w:rsidRPr="00136797">
        <w:rPr>
          <w:rFonts w:ascii="Times New Roman" w:hAnsi="Times New Roman" w:cs="Times New Roman"/>
          <w:sz w:val="20"/>
          <w:szCs w:val="20"/>
        </w:rPr>
        <w:t>)</w:t>
      </w:r>
      <w:r w:rsidR="000F4F6C">
        <w:rPr>
          <w:rFonts w:ascii="Times New Roman" w:hAnsi="Times New Roman" w:cs="Times New Roman"/>
          <w:sz w:val="20"/>
          <w:szCs w:val="20"/>
        </w:rPr>
        <w:tab/>
      </w:r>
      <w:r w:rsidRPr="00136797">
        <w:rPr>
          <w:rFonts w:ascii="Times New Roman" w:hAnsi="Times New Roman" w:cs="Times New Roman"/>
          <w:sz w:val="20"/>
          <w:szCs w:val="20"/>
        </w:rPr>
        <w:t>uchyleniu Decyzji i zwrocie dofinansowania w przypadku, gdy Beneficjent otrzymał dofinansowanie.</w:t>
      </w:r>
    </w:p>
    <w:p w:rsidR="003B71CA" w:rsidRDefault="003B71CA" w:rsidP="00B36CC8">
      <w:pPr>
        <w:pStyle w:val="Default"/>
        <w:numPr>
          <w:ilvl w:val="0"/>
          <w:numId w:val="4"/>
        </w:numPr>
        <w:tabs>
          <w:tab w:val="clear" w:pos="720"/>
          <w:tab w:val="left" w:pos="426"/>
          <w:tab w:val="left" w:pos="6739"/>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 uzasadnionych przypadkach Instytucja Zarządzająca RPO WZ może skierować wniosek</w:t>
      </w:r>
      <w:r w:rsidR="003002AB">
        <w:rPr>
          <w:rFonts w:ascii="Times New Roman" w:hAnsi="Times New Roman" w:cs="Times New Roman"/>
          <w:color w:val="auto"/>
          <w:sz w:val="20"/>
          <w:szCs w:val="20"/>
        </w:rPr>
        <w:t xml:space="preserve"> </w:t>
      </w:r>
      <w:r>
        <w:rPr>
          <w:rFonts w:ascii="Times New Roman" w:hAnsi="Times New Roman" w:cs="Times New Roman"/>
          <w:color w:val="auto"/>
          <w:sz w:val="20"/>
          <w:szCs w:val="20"/>
        </w:rPr>
        <w:t>o dofinansowanie do ponownej oceny przez Komisję Oceniającą Projekty,</w:t>
      </w:r>
      <w:r w:rsidR="003002AB">
        <w:rPr>
          <w:rFonts w:ascii="Times New Roman" w:hAnsi="Times New Roman" w:cs="Times New Roman"/>
          <w:color w:val="auto"/>
          <w:sz w:val="20"/>
          <w:szCs w:val="20"/>
        </w:rPr>
        <w:t xml:space="preserve"> o czym informuje Beneficjenta </w:t>
      </w:r>
      <w:r>
        <w:rPr>
          <w:rFonts w:ascii="Times New Roman" w:hAnsi="Times New Roman" w:cs="Times New Roman"/>
          <w:color w:val="auto"/>
          <w:sz w:val="20"/>
          <w:szCs w:val="20"/>
        </w:rPr>
        <w:t>w ciągu 20 dni roboczych od dnia zgłoszenia zmian. W wyniku ponownej oceny Projektu Instytucja Zarządzająca RPO WZ może podjąć decyzję o:</w:t>
      </w:r>
    </w:p>
    <w:p w:rsidR="003B71CA" w:rsidRDefault="003B71CA" w:rsidP="00B36CC8">
      <w:pPr>
        <w:pStyle w:val="Default"/>
        <w:numPr>
          <w:ilvl w:val="0"/>
          <w:numId w:val="28"/>
        </w:numPr>
        <w:tabs>
          <w:tab w:val="clear" w:pos="1205"/>
          <w:tab w:val="num" w:pos="709"/>
          <w:tab w:val="left" w:pos="1565"/>
          <w:tab w:val="left" w:pos="1914"/>
        </w:tabs>
        <w:spacing w:before="120"/>
        <w:ind w:hanging="779"/>
        <w:jc w:val="both"/>
        <w:rPr>
          <w:rFonts w:ascii="Times New Roman" w:hAnsi="Times New Roman" w:cs="Times New Roman"/>
          <w:color w:val="auto"/>
          <w:sz w:val="20"/>
          <w:szCs w:val="20"/>
        </w:rPr>
      </w:pPr>
      <w:r>
        <w:rPr>
          <w:rFonts w:ascii="Times New Roman" w:hAnsi="Times New Roman" w:cs="Times New Roman"/>
          <w:color w:val="auto"/>
          <w:sz w:val="20"/>
          <w:szCs w:val="20"/>
        </w:rPr>
        <w:t>uchyleniu Decyzji</w:t>
      </w:r>
      <w:r w:rsidR="00266669">
        <w:rPr>
          <w:rFonts w:ascii="Times New Roman" w:hAnsi="Times New Roman" w:cs="Times New Roman"/>
          <w:color w:val="auto"/>
          <w:sz w:val="20"/>
          <w:szCs w:val="20"/>
        </w:rPr>
        <w:t>,</w:t>
      </w:r>
      <w:r>
        <w:rPr>
          <w:rFonts w:ascii="Times New Roman" w:hAnsi="Times New Roman" w:cs="Times New Roman"/>
          <w:color w:val="auto"/>
          <w:sz w:val="20"/>
          <w:szCs w:val="20"/>
        </w:rPr>
        <w:t xml:space="preserve"> gdy Beneficjent nie otrzymał dofinansowania;</w:t>
      </w:r>
    </w:p>
    <w:p w:rsidR="003B71CA" w:rsidRDefault="003B71CA" w:rsidP="00B36CC8">
      <w:pPr>
        <w:pStyle w:val="Default"/>
        <w:numPr>
          <w:ilvl w:val="0"/>
          <w:numId w:val="28"/>
        </w:numPr>
        <w:tabs>
          <w:tab w:val="clear" w:pos="1205"/>
          <w:tab w:val="num" w:pos="709"/>
          <w:tab w:val="left" w:pos="1565"/>
          <w:tab w:val="left" w:pos="1925"/>
        </w:tabs>
        <w:spacing w:before="120"/>
        <w:ind w:hanging="779"/>
        <w:jc w:val="both"/>
        <w:rPr>
          <w:rFonts w:ascii="Times New Roman" w:hAnsi="Times New Roman" w:cs="Times New Roman"/>
          <w:color w:val="auto"/>
          <w:sz w:val="20"/>
          <w:szCs w:val="20"/>
        </w:rPr>
      </w:pPr>
      <w:r>
        <w:rPr>
          <w:rFonts w:ascii="Times New Roman" w:hAnsi="Times New Roman" w:cs="Times New Roman"/>
          <w:color w:val="auto"/>
          <w:sz w:val="20"/>
          <w:szCs w:val="20"/>
        </w:rPr>
        <w:t>uchyleniu Decyzji i zwrocie dofinansowania w przypadku</w:t>
      </w:r>
      <w:r w:rsidR="00266669">
        <w:rPr>
          <w:rFonts w:ascii="Times New Roman" w:hAnsi="Times New Roman" w:cs="Times New Roman"/>
          <w:color w:val="auto"/>
          <w:sz w:val="20"/>
          <w:szCs w:val="20"/>
        </w:rPr>
        <w:t>,</w:t>
      </w:r>
      <w:r>
        <w:rPr>
          <w:rFonts w:ascii="Times New Roman" w:hAnsi="Times New Roman" w:cs="Times New Roman"/>
          <w:color w:val="auto"/>
          <w:sz w:val="20"/>
          <w:szCs w:val="20"/>
        </w:rPr>
        <w:t xml:space="preserve"> gdy Beneficjent otrzymał dofinansowanie;</w:t>
      </w:r>
    </w:p>
    <w:p w:rsidR="003B71CA" w:rsidRDefault="003B71CA" w:rsidP="00B36CC8">
      <w:pPr>
        <w:pStyle w:val="Default"/>
        <w:numPr>
          <w:ilvl w:val="0"/>
          <w:numId w:val="28"/>
        </w:numPr>
        <w:tabs>
          <w:tab w:val="clear" w:pos="1205"/>
          <w:tab w:val="num" w:pos="709"/>
          <w:tab w:val="left" w:pos="1565"/>
          <w:tab w:val="left" w:pos="1925"/>
        </w:tabs>
        <w:spacing w:before="120"/>
        <w:ind w:hanging="779"/>
        <w:jc w:val="both"/>
        <w:rPr>
          <w:rFonts w:ascii="Times New Roman" w:hAnsi="Times New Roman" w:cs="Times New Roman"/>
          <w:sz w:val="20"/>
          <w:szCs w:val="20"/>
        </w:rPr>
      </w:pPr>
      <w:r>
        <w:rPr>
          <w:rFonts w:ascii="Times New Roman" w:hAnsi="Times New Roman" w:cs="Times New Roman"/>
          <w:sz w:val="20"/>
          <w:szCs w:val="20"/>
        </w:rPr>
        <w:t>akceptacji zmian proponowanych przez Beneficjenta.</w:t>
      </w:r>
    </w:p>
    <w:p w:rsidR="003B71CA" w:rsidRDefault="003B71CA" w:rsidP="000F4F6C">
      <w:pPr>
        <w:pStyle w:val="Default"/>
        <w:numPr>
          <w:ilvl w:val="0"/>
          <w:numId w:val="4"/>
        </w:numPr>
        <w:tabs>
          <w:tab w:val="clear" w:pos="720"/>
          <w:tab w:val="left" w:pos="426"/>
          <w:tab w:val="left" w:pos="6739"/>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Jeżeli w ciągu 20 dni roboczych od dnia zgłoszenia zmian Instytucja Zarządzająca RPO WZ nie wyrazi sprzeciwu lub nie poinformuje Beneficjenta o skierowaniu wniosku o dofinansowanie do ponownej oceny przez Komisję Oceniającą Projekty, oznacza to, że akceptuje zmiany.</w:t>
      </w:r>
    </w:p>
    <w:p w:rsidR="003B71CA" w:rsidRDefault="003B71CA" w:rsidP="000F4F6C">
      <w:pPr>
        <w:pStyle w:val="Default"/>
        <w:numPr>
          <w:ilvl w:val="0"/>
          <w:numId w:val="4"/>
        </w:numPr>
        <w:tabs>
          <w:tab w:val="clear" w:pos="720"/>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 trakcie realizacji Projektu możliwe są przesunięcia pomiędzy poszczególnymi wydatkami kwalifikowalnymi, które zostały określone we wniosku o dofinansowa</w:t>
      </w:r>
      <w:r w:rsidR="00FF2500">
        <w:rPr>
          <w:rFonts w:ascii="Times New Roman" w:hAnsi="Times New Roman" w:cs="Times New Roman"/>
          <w:color w:val="auto"/>
          <w:sz w:val="20"/>
          <w:szCs w:val="20"/>
        </w:rPr>
        <w:t xml:space="preserve">nie do 15% kwoty przypadającej </w:t>
      </w:r>
      <w:r>
        <w:rPr>
          <w:rFonts w:ascii="Times New Roman" w:hAnsi="Times New Roman" w:cs="Times New Roman"/>
          <w:color w:val="auto"/>
          <w:sz w:val="20"/>
          <w:szCs w:val="20"/>
        </w:rPr>
        <w:t>na każdy wydatek. W uzasadnionych przypadkach Beneficjent może zwrócić się o pozwolenie, przedstawiając odpowiednie uzasadnienie, na przesunięcie pomiędzy poszczególnymi wydatkami kwalifikowanymi, które zostały określone we wniosku  o d</w:t>
      </w:r>
      <w:r w:rsidR="00FF2500">
        <w:rPr>
          <w:rFonts w:ascii="Times New Roman" w:hAnsi="Times New Roman" w:cs="Times New Roman"/>
          <w:color w:val="auto"/>
          <w:sz w:val="20"/>
          <w:szCs w:val="20"/>
        </w:rPr>
        <w:t>ofinansowanie, kwoty powyżej 15</w:t>
      </w:r>
      <w:r>
        <w:rPr>
          <w:rFonts w:ascii="Times New Roman" w:hAnsi="Times New Roman" w:cs="Times New Roman"/>
          <w:color w:val="auto"/>
          <w:sz w:val="20"/>
          <w:szCs w:val="20"/>
        </w:rPr>
        <w:t>% przypadającej na każdy wydatek.</w:t>
      </w:r>
    </w:p>
    <w:p w:rsidR="00D17634" w:rsidRDefault="00D17634" w:rsidP="00D17634">
      <w:pPr>
        <w:pStyle w:val="Default"/>
        <w:numPr>
          <w:ilvl w:val="0"/>
          <w:numId w:val="4"/>
        </w:numPr>
        <w:tabs>
          <w:tab w:val="clear" w:pos="720"/>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Beneficjent zobowiązuje się do niedokonywania znaczącej modyfikacji Projektu w rozumieniu art. 57 rozporządzenia Rady nr 1083/2006.</w:t>
      </w:r>
    </w:p>
    <w:p w:rsidR="00D17634" w:rsidRPr="00D17634" w:rsidRDefault="00D17634" w:rsidP="00D17634">
      <w:pPr>
        <w:pStyle w:val="Default"/>
        <w:numPr>
          <w:ilvl w:val="0"/>
          <w:numId w:val="4"/>
        </w:numPr>
        <w:tabs>
          <w:tab w:val="clear" w:pos="720"/>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Beneficjent jest zobowiązany zwrócić dofinansowanie wraz z odsetkami w wysokości określonych jak dla zaległości podatkowych naliczonymi od dnia przekazania dofinansowania w terminie wyznaczonym przez Instytucję Zarządzającą RPO WZ, w przypadku gdy w okresie 5 lat od dnia </w:t>
      </w:r>
      <w:r w:rsidR="00FF2500">
        <w:rPr>
          <w:rFonts w:ascii="Times New Roman" w:hAnsi="Times New Roman" w:cs="Times New Roman"/>
          <w:color w:val="auto"/>
          <w:sz w:val="20"/>
          <w:szCs w:val="20"/>
        </w:rPr>
        <w:t>zakończenia realizacji Projektu</w:t>
      </w:r>
      <w:r>
        <w:rPr>
          <w:rFonts w:ascii="Times New Roman" w:hAnsi="Times New Roman" w:cs="Times New Roman"/>
          <w:color w:val="auto"/>
          <w:sz w:val="20"/>
          <w:szCs w:val="20"/>
        </w:rPr>
        <w:t xml:space="preserve"> Projekt ulegnie znaczącej modyfikacji w rozumieniu art. 57 rozporządzenia Rady nr 1083/2006. </w:t>
      </w:r>
    </w:p>
    <w:p w:rsidR="00DF0446" w:rsidRDefault="003B71CA" w:rsidP="00837BDF">
      <w:pPr>
        <w:pStyle w:val="Default"/>
        <w:numPr>
          <w:ilvl w:val="0"/>
          <w:numId w:val="4"/>
        </w:numPr>
        <w:tabs>
          <w:tab w:val="clear" w:pos="720"/>
          <w:tab w:val="left" w:pos="426"/>
        </w:tabs>
        <w:spacing w:before="120"/>
        <w:ind w:left="426" w:hanging="426"/>
        <w:jc w:val="both"/>
        <w:rPr>
          <w:rFonts w:ascii="Times New Roman" w:hAnsi="Times New Roman" w:cs="Times New Roman"/>
          <w:color w:val="auto"/>
          <w:sz w:val="20"/>
          <w:szCs w:val="20"/>
        </w:rPr>
      </w:pPr>
      <w:r w:rsidRPr="00AC5A1E">
        <w:rPr>
          <w:rFonts w:ascii="Times New Roman" w:hAnsi="Times New Roman" w:cs="Times New Roman"/>
          <w:sz w:val="20"/>
          <w:szCs w:val="20"/>
        </w:rPr>
        <w:t>Jeżeli w wyniku przeprowadzenia postępowania o udzielenie zamówienia suma wartości wydatków objętych postępowaniem ulegnie zmniejszeniu o co najmniej 2% w stosunku do sumy wartości tych wydatków, określonych we wniosku i suma ta jest większa niż 100 000 P</w:t>
      </w:r>
      <w:r w:rsidR="003002AB">
        <w:rPr>
          <w:rFonts w:ascii="Times New Roman" w:hAnsi="Times New Roman" w:cs="Times New Roman"/>
          <w:sz w:val="20"/>
          <w:szCs w:val="20"/>
        </w:rPr>
        <w:t>LN Beneficjent jest zobowiązany</w:t>
      </w:r>
      <w:r w:rsidR="003002AB">
        <w:rPr>
          <w:rFonts w:ascii="Times New Roman" w:hAnsi="Times New Roman" w:cs="Times New Roman"/>
          <w:sz w:val="20"/>
          <w:szCs w:val="20"/>
        </w:rPr>
        <w:br/>
      </w:r>
      <w:r w:rsidRPr="00AC5A1E">
        <w:rPr>
          <w:rFonts w:ascii="Times New Roman" w:hAnsi="Times New Roman" w:cs="Times New Roman"/>
          <w:sz w:val="20"/>
          <w:szCs w:val="20"/>
        </w:rPr>
        <w:t>do niezwłocznego przekazania tej informacji do I</w:t>
      </w:r>
      <w:r>
        <w:rPr>
          <w:rFonts w:ascii="Times New Roman" w:hAnsi="Times New Roman" w:cs="Times New Roman"/>
          <w:sz w:val="20"/>
          <w:szCs w:val="20"/>
        </w:rPr>
        <w:t>nstytucj</w:t>
      </w:r>
      <w:r w:rsidR="00464ABC">
        <w:rPr>
          <w:rFonts w:ascii="Times New Roman" w:hAnsi="Times New Roman" w:cs="Times New Roman"/>
          <w:sz w:val="20"/>
          <w:szCs w:val="20"/>
        </w:rPr>
        <w:t>i</w:t>
      </w:r>
      <w:r>
        <w:rPr>
          <w:rFonts w:ascii="Times New Roman" w:hAnsi="Times New Roman" w:cs="Times New Roman"/>
          <w:sz w:val="20"/>
          <w:szCs w:val="20"/>
        </w:rPr>
        <w:t xml:space="preserve"> </w:t>
      </w:r>
      <w:r w:rsidRPr="00AC5A1E">
        <w:rPr>
          <w:rFonts w:ascii="Times New Roman" w:hAnsi="Times New Roman" w:cs="Times New Roman"/>
          <w:sz w:val="20"/>
          <w:szCs w:val="20"/>
        </w:rPr>
        <w:t>Z</w:t>
      </w:r>
      <w:r>
        <w:rPr>
          <w:rFonts w:ascii="Times New Roman" w:hAnsi="Times New Roman" w:cs="Times New Roman"/>
          <w:sz w:val="20"/>
          <w:szCs w:val="20"/>
        </w:rPr>
        <w:t>arz</w:t>
      </w:r>
      <w:r w:rsidR="00464ABC">
        <w:rPr>
          <w:rFonts w:ascii="Times New Roman" w:hAnsi="Times New Roman" w:cs="Times New Roman"/>
          <w:sz w:val="20"/>
          <w:szCs w:val="20"/>
        </w:rPr>
        <w:t>ą</w:t>
      </w:r>
      <w:r>
        <w:rPr>
          <w:rFonts w:ascii="Times New Roman" w:hAnsi="Times New Roman" w:cs="Times New Roman"/>
          <w:sz w:val="20"/>
          <w:szCs w:val="20"/>
        </w:rPr>
        <w:t>dzając</w:t>
      </w:r>
      <w:r w:rsidR="00464ABC">
        <w:rPr>
          <w:rFonts w:ascii="Times New Roman" w:hAnsi="Times New Roman" w:cs="Times New Roman"/>
          <w:sz w:val="20"/>
          <w:szCs w:val="20"/>
        </w:rPr>
        <w:t>ej</w:t>
      </w:r>
      <w:r w:rsidRPr="00AC5A1E">
        <w:rPr>
          <w:rFonts w:ascii="Times New Roman" w:hAnsi="Times New Roman" w:cs="Times New Roman"/>
          <w:sz w:val="20"/>
          <w:szCs w:val="20"/>
        </w:rPr>
        <w:t xml:space="preserve"> RPO WZ. Po uzyskaniu takiej informacji I</w:t>
      </w:r>
      <w:r>
        <w:rPr>
          <w:rFonts w:ascii="Times New Roman" w:hAnsi="Times New Roman" w:cs="Times New Roman"/>
          <w:sz w:val="20"/>
          <w:szCs w:val="20"/>
        </w:rPr>
        <w:t xml:space="preserve">nstytucja </w:t>
      </w:r>
      <w:r w:rsidRPr="00AC5A1E">
        <w:rPr>
          <w:rFonts w:ascii="Times New Roman" w:hAnsi="Times New Roman" w:cs="Times New Roman"/>
          <w:sz w:val="20"/>
          <w:szCs w:val="20"/>
        </w:rPr>
        <w:t>Z</w:t>
      </w:r>
      <w:r>
        <w:rPr>
          <w:rFonts w:ascii="Times New Roman" w:hAnsi="Times New Roman" w:cs="Times New Roman"/>
          <w:sz w:val="20"/>
          <w:szCs w:val="20"/>
        </w:rPr>
        <w:t>arz</w:t>
      </w:r>
      <w:r w:rsidR="00464ABC">
        <w:rPr>
          <w:rFonts w:ascii="Times New Roman" w:hAnsi="Times New Roman" w:cs="Times New Roman"/>
          <w:sz w:val="20"/>
          <w:szCs w:val="20"/>
        </w:rPr>
        <w:t>ą</w:t>
      </w:r>
      <w:r>
        <w:rPr>
          <w:rFonts w:ascii="Times New Roman" w:hAnsi="Times New Roman" w:cs="Times New Roman"/>
          <w:sz w:val="20"/>
          <w:szCs w:val="20"/>
        </w:rPr>
        <w:t>dzająca</w:t>
      </w:r>
      <w:r w:rsidRPr="00AC5A1E">
        <w:rPr>
          <w:rFonts w:ascii="Times New Roman" w:hAnsi="Times New Roman" w:cs="Times New Roman"/>
          <w:sz w:val="20"/>
          <w:szCs w:val="20"/>
        </w:rPr>
        <w:t xml:space="preserve"> RPO WZ może </w:t>
      </w:r>
      <w:r>
        <w:rPr>
          <w:rFonts w:ascii="Times New Roman" w:hAnsi="Times New Roman" w:cs="Times New Roman"/>
          <w:sz w:val="20"/>
          <w:szCs w:val="20"/>
        </w:rPr>
        <w:t>podjąć Decyzję zmieniającą</w:t>
      </w:r>
      <w:r w:rsidRPr="00AC5A1E">
        <w:rPr>
          <w:rFonts w:ascii="Times New Roman" w:hAnsi="Times New Roman" w:cs="Times New Roman"/>
          <w:sz w:val="20"/>
          <w:szCs w:val="20"/>
        </w:rPr>
        <w:t xml:space="preserve"> w celu obniżenia wartości dofinansowania w ramach uzyskanych oszczędności z postępowania o udzielenie zamówienia.</w:t>
      </w:r>
    </w:p>
    <w:p w:rsidR="00837BDF" w:rsidRPr="00837BDF" w:rsidRDefault="00837BDF" w:rsidP="00837BDF">
      <w:pPr>
        <w:pStyle w:val="Default"/>
        <w:tabs>
          <w:tab w:val="left" w:pos="426"/>
        </w:tabs>
        <w:spacing w:before="120"/>
        <w:ind w:left="426"/>
        <w:jc w:val="both"/>
        <w:rPr>
          <w:rFonts w:ascii="Times New Roman" w:hAnsi="Times New Roman" w:cs="Times New Roman"/>
          <w:color w:val="auto"/>
          <w:sz w:val="20"/>
          <w:szCs w:val="20"/>
        </w:rPr>
      </w:pPr>
    </w:p>
    <w:p w:rsidR="003B71CA" w:rsidRDefault="003B71CA" w:rsidP="003B71CA">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Zmiany w Decyzji</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1</w:t>
      </w:r>
      <w:r w:rsidR="007B249E">
        <w:rPr>
          <w:rFonts w:ascii="Times New Roman" w:hAnsi="Times New Roman"/>
          <w:b/>
          <w:sz w:val="20"/>
          <w:szCs w:val="20"/>
        </w:rPr>
        <w:t>5</w:t>
      </w:r>
    </w:p>
    <w:p w:rsidR="003B71CA" w:rsidRPr="00C927EA" w:rsidRDefault="003B71CA" w:rsidP="00454221">
      <w:pPr>
        <w:pStyle w:val="Default"/>
        <w:numPr>
          <w:ilvl w:val="0"/>
          <w:numId w:val="21"/>
        </w:numPr>
        <w:suppressAutoHyphens w:val="0"/>
        <w:autoSpaceDN w:val="0"/>
        <w:adjustRightInd w:val="0"/>
        <w:spacing w:before="120"/>
        <w:ind w:left="426" w:hanging="426"/>
        <w:jc w:val="both"/>
        <w:rPr>
          <w:rFonts w:ascii="Times New Roman" w:hAnsi="Times New Roman" w:cs="Times New Roman"/>
          <w:color w:val="auto"/>
          <w:sz w:val="20"/>
          <w:szCs w:val="20"/>
        </w:rPr>
      </w:pPr>
      <w:r w:rsidRPr="00FB5D4A">
        <w:rPr>
          <w:rFonts w:ascii="Times New Roman" w:hAnsi="Times New Roman" w:cs="Times New Roman"/>
          <w:sz w:val="20"/>
          <w:szCs w:val="20"/>
        </w:rPr>
        <w:t>Decyzja</w:t>
      </w:r>
      <w:r w:rsidRPr="00113383">
        <w:rPr>
          <w:rFonts w:ascii="Times New Roman" w:hAnsi="Times New Roman" w:cs="Times New Roman"/>
          <w:color w:val="auto"/>
          <w:sz w:val="20"/>
          <w:szCs w:val="20"/>
        </w:rPr>
        <w:t xml:space="preserve"> może zostać zmieniona na podstawie </w:t>
      </w:r>
      <w:r w:rsidRPr="00FB5D4A">
        <w:rPr>
          <w:rFonts w:ascii="Times New Roman" w:hAnsi="Times New Roman" w:cs="Times New Roman"/>
          <w:sz w:val="20"/>
          <w:szCs w:val="20"/>
        </w:rPr>
        <w:t xml:space="preserve">pisemnego wniosku </w:t>
      </w:r>
      <w:r>
        <w:rPr>
          <w:rFonts w:ascii="Times New Roman" w:hAnsi="Times New Roman" w:cs="Times New Roman"/>
          <w:sz w:val="20"/>
          <w:szCs w:val="20"/>
        </w:rPr>
        <w:t>Beneficjenta</w:t>
      </w:r>
      <w:r w:rsidRPr="00FB5D4A">
        <w:rPr>
          <w:rFonts w:ascii="Times New Roman" w:hAnsi="Times New Roman" w:cs="Times New Roman"/>
          <w:sz w:val="20"/>
          <w:szCs w:val="20"/>
        </w:rPr>
        <w:t xml:space="preserve"> lub</w:t>
      </w:r>
      <w:r>
        <w:rPr>
          <w:rFonts w:ascii="Times New Roman" w:hAnsi="Times New Roman" w:cs="Times New Roman"/>
          <w:sz w:val="20"/>
          <w:szCs w:val="20"/>
        </w:rPr>
        <w:t xml:space="preserve"> Instytucji Zarządzającej RPO WZ</w:t>
      </w:r>
      <w:r w:rsidRPr="00FB5D4A">
        <w:rPr>
          <w:rFonts w:ascii="Times New Roman" w:hAnsi="Times New Roman" w:cs="Times New Roman"/>
          <w:sz w:val="20"/>
          <w:szCs w:val="20"/>
        </w:rPr>
        <w:t xml:space="preserve"> w </w:t>
      </w:r>
      <w:r w:rsidRPr="00113383">
        <w:rPr>
          <w:rFonts w:ascii="Times New Roman" w:hAnsi="Times New Roman" w:cs="Times New Roman"/>
          <w:color w:val="auto"/>
          <w:sz w:val="20"/>
          <w:szCs w:val="20"/>
        </w:rPr>
        <w:t xml:space="preserve">wyniku wystąpienia okoliczności, które wymagają zmian w treści </w:t>
      </w:r>
      <w:r w:rsidRPr="00FB5D4A">
        <w:rPr>
          <w:rFonts w:ascii="Times New Roman" w:hAnsi="Times New Roman" w:cs="Times New Roman"/>
          <w:sz w:val="20"/>
          <w:szCs w:val="20"/>
        </w:rPr>
        <w:t>Decyzji</w:t>
      </w:r>
      <w:r w:rsidR="003002AB">
        <w:rPr>
          <w:rFonts w:ascii="Times New Roman" w:hAnsi="Times New Roman" w:cs="Times New Roman"/>
          <w:color w:val="auto"/>
          <w:sz w:val="20"/>
          <w:szCs w:val="20"/>
        </w:rPr>
        <w:t>, niezbędnych</w:t>
      </w:r>
      <w:r w:rsidR="003002AB">
        <w:rPr>
          <w:rFonts w:ascii="Times New Roman" w:hAnsi="Times New Roman" w:cs="Times New Roman"/>
          <w:color w:val="auto"/>
          <w:sz w:val="20"/>
          <w:szCs w:val="20"/>
        </w:rPr>
        <w:br/>
      </w:r>
      <w:r w:rsidRPr="00113383">
        <w:rPr>
          <w:rFonts w:ascii="Times New Roman" w:hAnsi="Times New Roman" w:cs="Times New Roman"/>
          <w:color w:val="auto"/>
          <w:sz w:val="20"/>
          <w:szCs w:val="20"/>
        </w:rPr>
        <w:t xml:space="preserve">dla zapewnienia prawidłowej realizacji Projektu. </w:t>
      </w:r>
    </w:p>
    <w:p w:rsidR="003B71CA" w:rsidRDefault="003B71CA" w:rsidP="00454221">
      <w:pPr>
        <w:pStyle w:val="Default"/>
        <w:numPr>
          <w:ilvl w:val="0"/>
          <w:numId w:val="21"/>
        </w:numPr>
        <w:suppressAutoHyphens w:val="0"/>
        <w:autoSpaceDN w:val="0"/>
        <w:adjustRightInd w:val="0"/>
        <w:spacing w:before="120"/>
        <w:ind w:left="426" w:hanging="426"/>
        <w:jc w:val="both"/>
        <w:rPr>
          <w:rFonts w:ascii="Times New Roman" w:hAnsi="Times New Roman" w:cs="Times New Roman"/>
          <w:color w:val="auto"/>
          <w:sz w:val="20"/>
          <w:szCs w:val="20"/>
        </w:rPr>
      </w:pPr>
      <w:r w:rsidRPr="00FB5D4A">
        <w:rPr>
          <w:rFonts w:ascii="Times New Roman" w:hAnsi="Times New Roman" w:cs="Times New Roman"/>
          <w:color w:val="auto"/>
          <w:sz w:val="20"/>
          <w:szCs w:val="20"/>
        </w:rPr>
        <w:t>Zmiany w Decyzji wymagają zachowania formy pisemnej w postaci Decyz</w:t>
      </w:r>
      <w:r w:rsidR="003002AB">
        <w:rPr>
          <w:rFonts w:ascii="Times New Roman" w:hAnsi="Times New Roman" w:cs="Times New Roman"/>
          <w:color w:val="auto"/>
          <w:sz w:val="20"/>
          <w:szCs w:val="20"/>
        </w:rPr>
        <w:t xml:space="preserve">ji zmieniającej z zastrzeżeniem </w:t>
      </w:r>
      <w:r w:rsidRPr="00FB5D4A">
        <w:rPr>
          <w:rFonts w:ascii="Times New Roman" w:hAnsi="Times New Roman" w:cs="Times New Roman"/>
          <w:color w:val="auto"/>
          <w:sz w:val="20"/>
          <w:szCs w:val="20"/>
        </w:rPr>
        <w:t xml:space="preserve">ust. </w:t>
      </w:r>
      <w:r>
        <w:rPr>
          <w:rFonts w:ascii="Times New Roman" w:hAnsi="Times New Roman" w:cs="Times New Roman"/>
          <w:color w:val="auto"/>
          <w:sz w:val="20"/>
          <w:szCs w:val="20"/>
        </w:rPr>
        <w:t>4</w:t>
      </w:r>
      <w:r w:rsidRPr="00FB5D4A">
        <w:rPr>
          <w:rFonts w:ascii="Times New Roman" w:hAnsi="Times New Roman" w:cs="Times New Roman"/>
          <w:color w:val="auto"/>
          <w:sz w:val="20"/>
          <w:szCs w:val="20"/>
        </w:rPr>
        <w:t xml:space="preserve">. </w:t>
      </w:r>
    </w:p>
    <w:p w:rsidR="003B71CA" w:rsidRPr="006878F9" w:rsidRDefault="003B71CA" w:rsidP="00454221">
      <w:pPr>
        <w:pStyle w:val="Default"/>
        <w:numPr>
          <w:ilvl w:val="0"/>
          <w:numId w:val="21"/>
        </w:numPr>
        <w:suppressAutoHyphens w:val="0"/>
        <w:autoSpaceDN w:val="0"/>
        <w:adjustRightInd w:val="0"/>
        <w:spacing w:before="120"/>
        <w:ind w:left="426" w:hanging="426"/>
        <w:jc w:val="both"/>
        <w:rPr>
          <w:rFonts w:ascii="Times New Roman" w:hAnsi="Times New Roman" w:cs="Times New Roman"/>
          <w:color w:val="auto"/>
          <w:sz w:val="20"/>
          <w:szCs w:val="20"/>
        </w:rPr>
      </w:pPr>
      <w:r w:rsidRPr="006878F9">
        <w:rPr>
          <w:rFonts w:ascii="Times New Roman" w:hAnsi="Times New Roman" w:cs="Times New Roman"/>
          <w:sz w:val="20"/>
          <w:szCs w:val="20"/>
        </w:rPr>
        <w:t>Zmiany rachunku bankowe</w:t>
      </w:r>
      <w:r>
        <w:rPr>
          <w:rFonts w:ascii="Times New Roman" w:hAnsi="Times New Roman" w:cs="Times New Roman"/>
          <w:sz w:val="20"/>
          <w:szCs w:val="20"/>
        </w:rPr>
        <w:t>go, o których mowa w § 1 pkt 19</w:t>
      </w:r>
      <w:r w:rsidRPr="006878F9">
        <w:rPr>
          <w:rFonts w:ascii="Times New Roman" w:hAnsi="Times New Roman" w:cs="Times New Roman"/>
          <w:sz w:val="20"/>
          <w:szCs w:val="20"/>
        </w:rPr>
        <w:t xml:space="preserve"> </w:t>
      </w:r>
      <w:r>
        <w:rPr>
          <w:rFonts w:ascii="Times New Roman" w:hAnsi="Times New Roman" w:cs="Times New Roman"/>
          <w:sz w:val="20"/>
          <w:szCs w:val="20"/>
        </w:rPr>
        <w:t xml:space="preserve">i 20 </w:t>
      </w:r>
      <w:r w:rsidRPr="006878F9">
        <w:rPr>
          <w:rFonts w:ascii="Times New Roman" w:hAnsi="Times New Roman" w:cs="Times New Roman"/>
          <w:sz w:val="20"/>
          <w:szCs w:val="20"/>
        </w:rPr>
        <w:t xml:space="preserve">niniejszej </w:t>
      </w:r>
      <w:r>
        <w:rPr>
          <w:rFonts w:ascii="Times New Roman" w:hAnsi="Times New Roman" w:cs="Times New Roman"/>
          <w:sz w:val="20"/>
          <w:szCs w:val="20"/>
        </w:rPr>
        <w:t>Decyzji</w:t>
      </w:r>
      <w:r w:rsidRPr="006878F9">
        <w:rPr>
          <w:rFonts w:ascii="Times New Roman" w:hAnsi="Times New Roman" w:cs="Times New Roman"/>
          <w:sz w:val="20"/>
          <w:szCs w:val="20"/>
        </w:rPr>
        <w:t xml:space="preserve"> dokonuje się w formie </w:t>
      </w:r>
      <w:r>
        <w:rPr>
          <w:rFonts w:ascii="Times New Roman" w:hAnsi="Times New Roman" w:cs="Times New Roman"/>
          <w:sz w:val="20"/>
          <w:szCs w:val="20"/>
        </w:rPr>
        <w:t>Decyzji zmieniającej</w:t>
      </w:r>
      <w:r w:rsidRPr="006878F9">
        <w:rPr>
          <w:rFonts w:ascii="Times New Roman" w:hAnsi="Times New Roman" w:cs="Times New Roman"/>
          <w:sz w:val="20"/>
          <w:szCs w:val="20"/>
        </w:rPr>
        <w:t xml:space="preserve">. </w:t>
      </w:r>
    </w:p>
    <w:p w:rsidR="00DF0446" w:rsidRDefault="003B71CA" w:rsidP="00DF0446">
      <w:pPr>
        <w:pStyle w:val="Default"/>
        <w:numPr>
          <w:ilvl w:val="0"/>
          <w:numId w:val="21"/>
        </w:numPr>
        <w:suppressAutoHyphens w:val="0"/>
        <w:autoSpaceDN w:val="0"/>
        <w:adjustRightInd w:val="0"/>
        <w:spacing w:before="120"/>
        <w:ind w:left="426" w:hanging="426"/>
        <w:jc w:val="both"/>
        <w:rPr>
          <w:rFonts w:ascii="Times New Roman" w:hAnsi="Times New Roman" w:cs="Times New Roman"/>
          <w:color w:val="auto"/>
          <w:sz w:val="20"/>
          <w:szCs w:val="20"/>
        </w:rPr>
      </w:pPr>
      <w:r w:rsidRPr="002B63FA">
        <w:rPr>
          <w:rFonts w:ascii="Times New Roman" w:hAnsi="Times New Roman" w:cs="Times New Roman"/>
          <w:color w:val="auto"/>
          <w:sz w:val="20"/>
          <w:szCs w:val="20"/>
        </w:rPr>
        <w:t xml:space="preserve">W przypadku </w:t>
      </w:r>
      <w:r>
        <w:rPr>
          <w:rFonts w:ascii="Times New Roman" w:hAnsi="Times New Roman" w:cs="Times New Roman"/>
          <w:color w:val="auto"/>
          <w:sz w:val="20"/>
          <w:szCs w:val="20"/>
        </w:rPr>
        <w:t xml:space="preserve">zmian do Decyzji wymagających podjęcia </w:t>
      </w:r>
      <w:r w:rsidRPr="002B63FA">
        <w:rPr>
          <w:rFonts w:ascii="Times New Roman" w:hAnsi="Times New Roman" w:cs="Times New Roman"/>
          <w:color w:val="auto"/>
          <w:sz w:val="20"/>
          <w:szCs w:val="20"/>
        </w:rPr>
        <w:t xml:space="preserve">kolejno w niedługim okresie czasu kilku </w:t>
      </w:r>
      <w:r>
        <w:rPr>
          <w:rFonts w:ascii="Times New Roman" w:hAnsi="Times New Roman" w:cs="Times New Roman"/>
          <w:color w:val="auto"/>
          <w:sz w:val="20"/>
          <w:szCs w:val="20"/>
        </w:rPr>
        <w:t xml:space="preserve">Decyzji zmieniających, Instytucja Zarządzająca RPO WZ </w:t>
      </w:r>
      <w:r w:rsidRPr="002B63FA">
        <w:rPr>
          <w:rFonts w:ascii="Times New Roman" w:hAnsi="Times New Roman" w:cs="Times New Roman"/>
          <w:color w:val="auto"/>
          <w:sz w:val="20"/>
          <w:szCs w:val="20"/>
        </w:rPr>
        <w:t xml:space="preserve">może </w:t>
      </w:r>
      <w:r>
        <w:rPr>
          <w:rFonts w:ascii="Times New Roman" w:hAnsi="Times New Roman" w:cs="Times New Roman"/>
          <w:color w:val="auto"/>
          <w:sz w:val="20"/>
          <w:szCs w:val="20"/>
        </w:rPr>
        <w:t xml:space="preserve">wydać </w:t>
      </w:r>
      <w:r w:rsidRPr="002B63FA">
        <w:rPr>
          <w:rFonts w:ascii="Times New Roman" w:hAnsi="Times New Roman" w:cs="Times New Roman"/>
          <w:color w:val="auto"/>
          <w:sz w:val="20"/>
          <w:szCs w:val="20"/>
        </w:rPr>
        <w:t xml:space="preserve"> jedn</w:t>
      </w:r>
      <w:r>
        <w:rPr>
          <w:rFonts w:ascii="Times New Roman" w:hAnsi="Times New Roman" w:cs="Times New Roman"/>
          <w:color w:val="auto"/>
          <w:sz w:val="20"/>
          <w:szCs w:val="20"/>
        </w:rPr>
        <w:t xml:space="preserve">ą Decyzję </w:t>
      </w:r>
      <w:r w:rsidRPr="002B63FA">
        <w:rPr>
          <w:rFonts w:ascii="Times New Roman" w:hAnsi="Times New Roman" w:cs="Times New Roman"/>
          <w:color w:val="auto"/>
          <w:sz w:val="20"/>
          <w:szCs w:val="20"/>
        </w:rPr>
        <w:t>uwzględniając</w:t>
      </w:r>
      <w:r w:rsidR="003F518F">
        <w:rPr>
          <w:rFonts w:ascii="Times New Roman" w:hAnsi="Times New Roman" w:cs="Times New Roman"/>
          <w:color w:val="auto"/>
          <w:sz w:val="20"/>
          <w:szCs w:val="20"/>
        </w:rPr>
        <w:t>ą</w:t>
      </w:r>
      <w:r w:rsidR="003002AB">
        <w:rPr>
          <w:rFonts w:ascii="Times New Roman" w:hAnsi="Times New Roman" w:cs="Times New Roman"/>
          <w:color w:val="auto"/>
          <w:sz w:val="20"/>
          <w:szCs w:val="20"/>
        </w:rPr>
        <w:t xml:space="preserve"> te zmiany.</w:t>
      </w:r>
      <w:r w:rsidR="003002AB">
        <w:rPr>
          <w:rFonts w:ascii="Times New Roman" w:hAnsi="Times New Roman" w:cs="Times New Roman"/>
          <w:color w:val="auto"/>
          <w:sz w:val="20"/>
          <w:szCs w:val="20"/>
        </w:rPr>
        <w:br/>
      </w:r>
      <w:r w:rsidRPr="002B63FA">
        <w:rPr>
          <w:rFonts w:ascii="Times New Roman" w:hAnsi="Times New Roman" w:cs="Times New Roman"/>
          <w:color w:val="auto"/>
          <w:sz w:val="20"/>
          <w:szCs w:val="20"/>
        </w:rPr>
        <w:t xml:space="preserve">W takim przypadku, do czasu </w:t>
      </w:r>
      <w:r>
        <w:rPr>
          <w:rFonts w:ascii="Times New Roman" w:hAnsi="Times New Roman" w:cs="Times New Roman"/>
          <w:color w:val="auto"/>
          <w:sz w:val="20"/>
          <w:szCs w:val="20"/>
        </w:rPr>
        <w:t xml:space="preserve">wydania Decyzji zmieniającej </w:t>
      </w:r>
      <w:r w:rsidRPr="002B63FA">
        <w:rPr>
          <w:rFonts w:ascii="Times New Roman" w:hAnsi="Times New Roman" w:cs="Times New Roman"/>
          <w:color w:val="auto"/>
          <w:sz w:val="20"/>
          <w:szCs w:val="20"/>
        </w:rPr>
        <w:t>Benefi</w:t>
      </w:r>
      <w:r w:rsidR="00454221">
        <w:rPr>
          <w:rFonts w:ascii="Times New Roman" w:hAnsi="Times New Roman" w:cs="Times New Roman"/>
          <w:color w:val="auto"/>
          <w:sz w:val="20"/>
          <w:szCs w:val="20"/>
        </w:rPr>
        <w:t>cjent jest zobowiązany</w:t>
      </w:r>
      <w:r w:rsidR="003002AB">
        <w:rPr>
          <w:rFonts w:ascii="Times New Roman" w:hAnsi="Times New Roman" w:cs="Times New Roman"/>
          <w:color w:val="auto"/>
          <w:sz w:val="20"/>
          <w:szCs w:val="20"/>
        </w:rPr>
        <w:t xml:space="preserve"> </w:t>
      </w:r>
      <w:r w:rsidRPr="002B63FA">
        <w:rPr>
          <w:rFonts w:ascii="Times New Roman" w:hAnsi="Times New Roman" w:cs="Times New Roman"/>
          <w:color w:val="auto"/>
          <w:sz w:val="20"/>
          <w:szCs w:val="20"/>
        </w:rPr>
        <w:t>do informowania Instytucji Zarządzającej RPO WZ na piśmie o kolejnyc</w:t>
      </w:r>
      <w:r w:rsidR="00454221">
        <w:rPr>
          <w:rFonts w:ascii="Times New Roman" w:hAnsi="Times New Roman" w:cs="Times New Roman"/>
          <w:color w:val="auto"/>
          <w:sz w:val="20"/>
          <w:szCs w:val="20"/>
        </w:rPr>
        <w:t>h zmianach, które zostaną ujęte</w:t>
      </w:r>
      <w:r w:rsidR="003002AB">
        <w:rPr>
          <w:rFonts w:ascii="Times New Roman" w:hAnsi="Times New Roman" w:cs="Times New Roman"/>
          <w:color w:val="auto"/>
          <w:sz w:val="20"/>
          <w:szCs w:val="20"/>
        </w:rPr>
        <w:t xml:space="preserve"> </w:t>
      </w:r>
      <w:r w:rsidRPr="002B63FA">
        <w:rPr>
          <w:rFonts w:ascii="Times New Roman" w:hAnsi="Times New Roman" w:cs="Times New Roman"/>
          <w:color w:val="auto"/>
          <w:sz w:val="20"/>
          <w:szCs w:val="20"/>
        </w:rPr>
        <w:t>w</w:t>
      </w:r>
      <w:r>
        <w:rPr>
          <w:rFonts w:ascii="Times New Roman" w:hAnsi="Times New Roman" w:cs="Times New Roman"/>
          <w:color w:val="auto"/>
          <w:sz w:val="20"/>
          <w:szCs w:val="20"/>
        </w:rPr>
        <w:t xml:space="preserve"> Decyzji zmieniającej</w:t>
      </w:r>
      <w:r w:rsidRPr="002B63FA">
        <w:rPr>
          <w:rFonts w:ascii="Times New Roman" w:hAnsi="Times New Roman" w:cs="Times New Roman"/>
          <w:color w:val="auto"/>
          <w:sz w:val="20"/>
          <w:szCs w:val="20"/>
        </w:rPr>
        <w:t xml:space="preserve">. </w:t>
      </w:r>
    </w:p>
    <w:p w:rsidR="00DF0446" w:rsidRPr="00DF0446" w:rsidRDefault="00DF0446" w:rsidP="00C15A1F">
      <w:pPr>
        <w:pStyle w:val="Default"/>
        <w:suppressAutoHyphens w:val="0"/>
        <w:autoSpaceDN w:val="0"/>
        <w:adjustRightInd w:val="0"/>
        <w:ind w:left="425"/>
        <w:jc w:val="both"/>
        <w:rPr>
          <w:rFonts w:ascii="Times New Roman" w:hAnsi="Times New Roman" w:cs="Times New Roman"/>
          <w:color w:val="auto"/>
          <w:sz w:val="20"/>
          <w:szCs w:val="20"/>
        </w:rPr>
      </w:pP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Uchylenie Decyzji</w:t>
      </w:r>
    </w:p>
    <w:p w:rsidR="003B71CA" w:rsidRDefault="003B71CA" w:rsidP="003B71CA">
      <w:pPr>
        <w:pStyle w:val="CM7"/>
        <w:tabs>
          <w:tab w:val="left" w:pos="360"/>
        </w:tabs>
        <w:spacing w:before="120" w:line="240" w:lineRule="auto"/>
        <w:jc w:val="center"/>
        <w:rPr>
          <w:rFonts w:ascii="Times New Roman" w:hAnsi="Times New Roman"/>
          <w:b/>
          <w:sz w:val="20"/>
          <w:szCs w:val="20"/>
        </w:rPr>
      </w:pPr>
      <w:r>
        <w:rPr>
          <w:rFonts w:ascii="Times New Roman" w:hAnsi="Times New Roman"/>
          <w:b/>
          <w:sz w:val="20"/>
          <w:szCs w:val="20"/>
        </w:rPr>
        <w:t>§ 1</w:t>
      </w:r>
      <w:r w:rsidR="007B249E">
        <w:rPr>
          <w:rFonts w:ascii="Times New Roman" w:hAnsi="Times New Roman"/>
          <w:b/>
          <w:sz w:val="20"/>
          <w:szCs w:val="20"/>
        </w:rPr>
        <w:t>6</w:t>
      </w:r>
    </w:p>
    <w:p w:rsidR="003B71CA" w:rsidRDefault="003B71CA" w:rsidP="00454221">
      <w:pPr>
        <w:pStyle w:val="CM4"/>
        <w:numPr>
          <w:ilvl w:val="0"/>
          <w:numId w:val="3"/>
        </w:numPr>
        <w:tabs>
          <w:tab w:val="clear" w:pos="720"/>
        </w:tabs>
        <w:spacing w:before="120" w:line="240" w:lineRule="auto"/>
        <w:ind w:left="426" w:hanging="426"/>
        <w:jc w:val="both"/>
        <w:rPr>
          <w:rFonts w:ascii="Times New Roman" w:hAnsi="Times New Roman"/>
          <w:sz w:val="20"/>
          <w:szCs w:val="20"/>
        </w:rPr>
      </w:pPr>
      <w:r>
        <w:rPr>
          <w:rFonts w:ascii="Times New Roman" w:hAnsi="Times New Roman"/>
          <w:sz w:val="20"/>
          <w:szCs w:val="20"/>
        </w:rPr>
        <w:t xml:space="preserve">Instytucja Zarządzająca RPO WZ może uchylić Decyzję, jeżeli: </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 xml:space="preserve">Beneficjent nie rozpoczął realizacji Projektu w terminie 3 miesięcy od daty określonej w  § 3 ust.1 pkt 1 z przyczyn przez siebie zawinionych; </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Beneficjent zaprzestał realizacji Projektu lub realizuje go w sposób niezgodny z niniejszą Decyzj</w:t>
      </w:r>
      <w:r w:rsidR="00464ABC">
        <w:rPr>
          <w:rFonts w:ascii="Times New Roman" w:hAnsi="Times New Roman"/>
          <w:sz w:val="20"/>
          <w:szCs w:val="20"/>
        </w:rPr>
        <w:t>ą</w:t>
      </w:r>
      <w:r>
        <w:rPr>
          <w:rFonts w:ascii="Times New Roman" w:hAnsi="Times New Roman"/>
          <w:sz w:val="20"/>
          <w:szCs w:val="20"/>
        </w:rPr>
        <w:t>, przepisami prawa lub procedurami właściwymi dla Programu;</w:t>
      </w:r>
    </w:p>
    <w:p w:rsidR="003B71CA" w:rsidRDefault="00454221" w:rsidP="00454221">
      <w:pPr>
        <w:pStyle w:val="CM4"/>
        <w:numPr>
          <w:ilvl w:val="0"/>
          <w:numId w:val="15"/>
        </w:numPr>
        <w:tabs>
          <w:tab w:val="left" w:pos="1418"/>
        </w:tabs>
        <w:spacing w:before="120" w:line="240" w:lineRule="auto"/>
        <w:ind w:left="851" w:hanging="425"/>
        <w:jc w:val="both"/>
        <w:rPr>
          <w:rFonts w:ascii="Times New Roman" w:hAnsi="Times New Roman"/>
          <w:sz w:val="20"/>
          <w:szCs w:val="20"/>
        </w:rPr>
      </w:pPr>
      <w:r>
        <w:rPr>
          <w:rFonts w:ascii="Times New Roman" w:hAnsi="Times New Roman"/>
          <w:sz w:val="20"/>
          <w:szCs w:val="20"/>
        </w:rPr>
        <w:tab/>
      </w:r>
      <w:r w:rsidR="003B71CA">
        <w:rPr>
          <w:rFonts w:ascii="Times New Roman" w:hAnsi="Times New Roman"/>
          <w:sz w:val="20"/>
          <w:szCs w:val="20"/>
        </w:rPr>
        <w:t xml:space="preserve">Beneficjent w określonym terminie nie usunął stwierdzonych nieprawidłowości; </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Beneficjent nie przedłożył, pomimo pisemnego wezwania przez Instytucję Zarządzającą RPO WZ wniosków o płatność wraz z wypełnioną częścią sprawozdawczą z realizacji Projektu;</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 xml:space="preserve">Beneficjent nie przestrzegał procedur udzielania zamówień publicznych pomimo zaistnienia przesłanek do ich stosowania oraz zasad wskazanych </w:t>
      </w:r>
      <w:r w:rsidRPr="007861B5">
        <w:rPr>
          <w:rFonts w:ascii="Times New Roman" w:hAnsi="Times New Roman"/>
          <w:sz w:val="20"/>
          <w:szCs w:val="20"/>
        </w:rPr>
        <w:t xml:space="preserve">w § </w:t>
      </w:r>
      <w:r w:rsidR="007B249E">
        <w:rPr>
          <w:rFonts w:ascii="Times New Roman" w:hAnsi="Times New Roman"/>
          <w:sz w:val="20"/>
          <w:szCs w:val="20"/>
        </w:rPr>
        <w:t>9</w:t>
      </w:r>
      <w:r w:rsidRPr="007861B5">
        <w:rPr>
          <w:rFonts w:ascii="Times New Roman" w:hAnsi="Times New Roman"/>
          <w:sz w:val="20"/>
          <w:szCs w:val="20"/>
        </w:rPr>
        <w:t xml:space="preserve"> przy</w:t>
      </w:r>
      <w:r>
        <w:rPr>
          <w:rFonts w:ascii="Times New Roman" w:hAnsi="Times New Roman"/>
          <w:sz w:val="20"/>
          <w:szCs w:val="20"/>
        </w:rPr>
        <w:t xml:space="preserve"> wydatkowaniu środków w ramach realizowanego Projektu; </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Beneficjent  nie wywiązuje się z obowiązków nałożonych na niego w niniejszej Decyzji;</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Beneficjent wykorzystał przyznane na realizację Projektu środki finans</w:t>
      </w:r>
      <w:r w:rsidR="003002AB">
        <w:rPr>
          <w:rFonts w:ascii="Times New Roman" w:hAnsi="Times New Roman"/>
          <w:sz w:val="20"/>
          <w:szCs w:val="20"/>
        </w:rPr>
        <w:t>owe (w całości lub w części)</w:t>
      </w:r>
      <w:r w:rsidR="003002AB">
        <w:rPr>
          <w:rFonts w:ascii="Times New Roman" w:hAnsi="Times New Roman"/>
          <w:sz w:val="20"/>
          <w:szCs w:val="20"/>
        </w:rPr>
        <w:br/>
        <w:t xml:space="preserve">na </w:t>
      </w:r>
      <w:r>
        <w:rPr>
          <w:rFonts w:ascii="Times New Roman" w:hAnsi="Times New Roman"/>
          <w:sz w:val="20"/>
          <w:szCs w:val="20"/>
        </w:rPr>
        <w:t xml:space="preserve">cel inny niż określony w Projekcie lub niezgodnie z niniejszą Decyzją oraz przepisami prawa lub procedurami właściwymi dla Programu; </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 xml:space="preserve">Beneficjent odmówił poddania się kontroli przez Instytucję Zarządzającą RPO WZ, bądź inne uprawnione podmioty, lub utrudniał jej przeprowadzenie; </w:t>
      </w:r>
    </w:p>
    <w:p w:rsidR="003B71CA"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 xml:space="preserve">Prezes Urzędu Zamówień Publicznych w wyniku kontroli stwierdzi rażące naruszenia, które miały wpływ na wynik postępowania o udzielenie zamówienia publicznego w ramach Projektu; </w:t>
      </w:r>
    </w:p>
    <w:p w:rsidR="000710B2" w:rsidRPr="000710B2" w:rsidRDefault="003B71CA"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Beneficjent złożył lub przedstawił Instytucji Zarządzającej RP</w:t>
      </w:r>
      <w:r w:rsidR="003002AB">
        <w:rPr>
          <w:rFonts w:ascii="Times New Roman" w:hAnsi="Times New Roman"/>
          <w:sz w:val="20"/>
          <w:szCs w:val="20"/>
        </w:rPr>
        <w:t>O w toku wykonywanych czynności</w:t>
      </w:r>
      <w:r w:rsidR="003002AB">
        <w:rPr>
          <w:rFonts w:ascii="Times New Roman" w:hAnsi="Times New Roman"/>
          <w:sz w:val="20"/>
          <w:szCs w:val="20"/>
        </w:rPr>
        <w:br/>
      </w:r>
      <w:r>
        <w:rPr>
          <w:rFonts w:ascii="Times New Roman" w:hAnsi="Times New Roman"/>
          <w:sz w:val="20"/>
          <w:szCs w:val="20"/>
        </w:rPr>
        <w:t>w ramach realizacji projektu nieprawdziwe, sfałszowane, podrobione, przerobione lub poświadczające nieprawdę albo niepełne dokumenty i informacje w celu uzyskania dofinansowania w ramach niniejszej</w:t>
      </w:r>
      <w:r w:rsidR="00857DE7">
        <w:rPr>
          <w:rFonts w:ascii="Times New Roman" w:hAnsi="Times New Roman"/>
          <w:sz w:val="20"/>
          <w:szCs w:val="20"/>
        </w:rPr>
        <w:t xml:space="preserve"> Decyzji</w:t>
      </w:r>
      <w:r w:rsidR="0095643A">
        <w:rPr>
          <w:rFonts w:ascii="Times New Roman" w:hAnsi="Times New Roman"/>
          <w:sz w:val="20"/>
          <w:szCs w:val="20"/>
        </w:rPr>
        <w:t>;</w:t>
      </w:r>
      <w:r>
        <w:rPr>
          <w:rFonts w:ascii="Times New Roman" w:hAnsi="Times New Roman"/>
          <w:sz w:val="20"/>
          <w:szCs w:val="20"/>
        </w:rPr>
        <w:t xml:space="preserve"> </w:t>
      </w:r>
    </w:p>
    <w:p w:rsidR="000710B2" w:rsidRDefault="000710B2" w:rsidP="00454221">
      <w:pPr>
        <w:pStyle w:val="CM4"/>
        <w:numPr>
          <w:ilvl w:val="0"/>
          <w:numId w:val="15"/>
        </w:numPr>
        <w:tabs>
          <w:tab w:val="clear" w:pos="720"/>
        </w:tabs>
        <w:spacing w:before="120" w:line="240" w:lineRule="auto"/>
        <w:ind w:left="851" w:hanging="425"/>
        <w:jc w:val="both"/>
        <w:rPr>
          <w:rFonts w:ascii="Times New Roman" w:hAnsi="Times New Roman"/>
          <w:sz w:val="20"/>
          <w:szCs w:val="20"/>
        </w:rPr>
      </w:pPr>
      <w:r w:rsidRPr="00113383">
        <w:rPr>
          <w:rFonts w:ascii="Times New Roman" w:hAnsi="Times New Roman"/>
          <w:sz w:val="20"/>
          <w:szCs w:val="20"/>
        </w:rPr>
        <w:t>Beneficjent dokonał znacznej modyfikacji Projektu, w rozumieniu art. 57 rozporządzenia Rady 1083/2006</w:t>
      </w:r>
      <w:r w:rsidR="0095643A">
        <w:rPr>
          <w:rFonts w:ascii="Times New Roman" w:hAnsi="Times New Roman"/>
          <w:sz w:val="20"/>
          <w:szCs w:val="20"/>
        </w:rPr>
        <w:t>;</w:t>
      </w:r>
    </w:p>
    <w:p w:rsidR="003B71CA" w:rsidRPr="003002AB" w:rsidRDefault="003B71CA" w:rsidP="003B71CA">
      <w:pPr>
        <w:pStyle w:val="CM4"/>
        <w:numPr>
          <w:ilvl w:val="0"/>
          <w:numId w:val="15"/>
        </w:numPr>
        <w:tabs>
          <w:tab w:val="clear" w:pos="720"/>
        </w:tabs>
        <w:spacing w:before="120" w:line="240" w:lineRule="auto"/>
        <w:ind w:left="851" w:hanging="425"/>
        <w:jc w:val="both"/>
        <w:rPr>
          <w:rFonts w:ascii="Times New Roman" w:hAnsi="Times New Roman"/>
          <w:sz w:val="20"/>
          <w:szCs w:val="20"/>
        </w:rPr>
      </w:pPr>
      <w:r>
        <w:rPr>
          <w:rFonts w:ascii="Times New Roman" w:hAnsi="Times New Roman"/>
          <w:sz w:val="20"/>
          <w:szCs w:val="20"/>
        </w:rPr>
        <w:t>Beneficjent po ustaniu siły wyższej nie przystąpił niezwłocznie do wykonania Decyzji, w tym realizacji Projektu lub nie spełnił obowiązków wynikających z niniejszej Decyzji.</w:t>
      </w:r>
    </w:p>
    <w:p w:rsidR="00DF0446" w:rsidRPr="0095643A" w:rsidRDefault="003B71CA" w:rsidP="00DF0446">
      <w:pPr>
        <w:pStyle w:val="Default"/>
        <w:numPr>
          <w:ilvl w:val="0"/>
          <w:numId w:val="3"/>
        </w:numPr>
        <w:tabs>
          <w:tab w:val="clear" w:pos="720"/>
          <w:tab w:val="left" w:pos="426"/>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W przypadku uchylenia Decyzji z powodów, o których mowa w ust. 1, Beneficjent jes</w:t>
      </w:r>
      <w:r w:rsidR="000F0EDC">
        <w:rPr>
          <w:rFonts w:ascii="Times New Roman" w:hAnsi="Times New Roman" w:cs="Times New Roman"/>
          <w:color w:val="auto"/>
          <w:sz w:val="20"/>
          <w:szCs w:val="20"/>
        </w:rPr>
        <w:t>t zobowiązany</w:t>
      </w:r>
      <w:r w:rsidR="000F0EDC">
        <w:rPr>
          <w:rFonts w:ascii="Times New Roman" w:hAnsi="Times New Roman" w:cs="Times New Roman"/>
          <w:color w:val="auto"/>
          <w:sz w:val="20"/>
          <w:szCs w:val="20"/>
        </w:rPr>
        <w:br/>
      </w:r>
      <w:r>
        <w:rPr>
          <w:rFonts w:ascii="Times New Roman" w:hAnsi="Times New Roman" w:cs="Times New Roman"/>
          <w:color w:val="auto"/>
          <w:sz w:val="20"/>
          <w:szCs w:val="20"/>
        </w:rPr>
        <w:t xml:space="preserve">do zwrotu otrzymanego dofinansowania wraz z odsetkami w wysokości określonej jak dla zaległości podatkowych naliczanymi od dnia przekazania dofinansowania, w terminie wyznaczonym przez Instytucję Zarządzającą RPO WZ na rachunek bankowy przez nią wskazany. </w:t>
      </w:r>
    </w:p>
    <w:p w:rsidR="00C15A1F" w:rsidRDefault="003B71CA" w:rsidP="000F4F6C">
      <w:pPr>
        <w:pStyle w:val="Default"/>
        <w:numPr>
          <w:ilvl w:val="0"/>
          <w:numId w:val="3"/>
        </w:numPr>
        <w:tabs>
          <w:tab w:val="clear" w:pos="720"/>
          <w:tab w:val="left" w:pos="426"/>
          <w:tab w:val="left" w:pos="851"/>
        </w:tabs>
        <w:spacing w:before="120" w:after="120"/>
        <w:ind w:left="426" w:hanging="426"/>
        <w:jc w:val="both"/>
        <w:rPr>
          <w:rFonts w:ascii="Times New Roman" w:hAnsi="Times New Roman" w:cs="Times New Roman"/>
          <w:sz w:val="20"/>
          <w:szCs w:val="20"/>
        </w:rPr>
      </w:pPr>
      <w:r>
        <w:rPr>
          <w:rFonts w:ascii="Times New Roman" w:hAnsi="Times New Roman" w:cs="Times New Roman"/>
          <w:sz w:val="20"/>
          <w:szCs w:val="20"/>
        </w:rPr>
        <w:t xml:space="preserve">Decyzja może zostać uchylona na wniosek Beneficjenta pod warunkiem zwrotu przez Beneficjenta dofinansowania, wraz z odsetkami w wysokości jak dla zaległości podatkowych naliczanymi od dnia </w:t>
      </w:r>
      <w:r w:rsidR="00C15A1F">
        <w:rPr>
          <w:rFonts w:ascii="Times New Roman" w:hAnsi="Times New Roman" w:cs="Times New Roman"/>
          <w:sz w:val="20"/>
          <w:szCs w:val="20"/>
        </w:rPr>
        <w:br/>
      </w:r>
    </w:p>
    <w:p w:rsidR="003B71CA" w:rsidRDefault="003B71CA" w:rsidP="00C15A1F">
      <w:pPr>
        <w:pStyle w:val="Default"/>
        <w:tabs>
          <w:tab w:val="left" w:pos="426"/>
          <w:tab w:val="left" w:pos="851"/>
        </w:tabs>
        <w:spacing w:before="120" w:after="120"/>
        <w:ind w:left="426"/>
        <w:jc w:val="both"/>
        <w:rPr>
          <w:rFonts w:ascii="Times New Roman" w:hAnsi="Times New Roman" w:cs="Times New Roman"/>
          <w:sz w:val="20"/>
          <w:szCs w:val="20"/>
        </w:rPr>
      </w:pPr>
      <w:r>
        <w:rPr>
          <w:rFonts w:ascii="Times New Roman" w:hAnsi="Times New Roman" w:cs="Times New Roman"/>
          <w:sz w:val="20"/>
          <w:szCs w:val="20"/>
        </w:rPr>
        <w:t xml:space="preserve">przekazania dofinansowania, w terminie i na rachunek bankowy wskazany przez Instytucję Zarządzającą </w:t>
      </w:r>
      <w:r w:rsidRPr="009F5E3D">
        <w:rPr>
          <w:rFonts w:ascii="Times New Roman" w:hAnsi="Times New Roman" w:cs="Times New Roman"/>
          <w:sz w:val="20"/>
          <w:szCs w:val="20"/>
        </w:rPr>
        <w:t>RPO W</w:t>
      </w:r>
      <w:r>
        <w:rPr>
          <w:rFonts w:ascii="Times New Roman" w:hAnsi="Times New Roman" w:cs="Times New Roman"/>
          <w:sz w:val="20"/>
          <w:szCs w:val="20"/>
        </w:rPr>
        <w:t>Z.</w:t>
      </w:r>
    </w:p>
    <w:p w:rsidR="003B71CA" w:rsidRPr="00113383" w:rsidRDefault="003B71CA" w:rsidP="000F4F6C">
      <w:pPr>
        <w:numPr>
          <w:ilvl w:val="0"/>
          <w:numId w:val="3"/>
        </w:numPr>
        <w:tabs>
          <w:tab w:val="clear" w:pos="720"/>
          <w:tab w:val="left" w:pos="426"/>
        </w:tabs>
        <w:suppressAutoHyphens w:val="0"/>
        <w:spacing w:before="120" w:after="120"/>
        <w:ind w:left="426" w:hanging="426"/>
        <w:jc w:val="both"/>
        <w:rPr>
          <w:sz w:val="20"/>
          <w:szCs w:val="20"/>
        </w:rPr>
      </w:pPr>
      <w:r w:rsidRPr="00113383">
        <w:rPr>
          <w:sz w:val="20"/>
          <w:szCs w:val="20"/>
          <w:lang w:eastAsia="pl-PL"/>
        </w:rPr>
        <w:t xml:space="preserve">W razie zaistnienia istotnej zmiany okoliczności powodującej, że wykonanie </w:t>
      </w:r>
      <w:r>
        <w:rPr>
          <w:sz w:val="20"/>
          <w:szCs w:val="20"/>
        </w:rPr>
        <w:t>Decyzji</w:t>
      </w:r>
      <w:r w:rsidRPr="00113383">
        <w:rPr>
          <w:sz w:val="20"/>
          <w:szCs w:val="20"/>
          <w:lang w:eastAsia="pl-PL"/>
        </w:rPr>
        <w:t xml:space="preserve"> nie leży w interesie publicznym, czego nie można było przewidzieć w chwili </w:t>
      </w:r>
      <w:r w:rsidRPr="00F273FE">
        <w:rPr>
          <w:sz w:val="20"/>
          <w:szCs w:val="20"/>
        </w:rPr>
        <w:t>jej podjęcia</w:t>
      </w:r>
      <w:r w:rsidRPr="00113383">
        <w:rPr>
          <w:sz w:val="20"/>
          <w:szCs w:val="20"/>
          <w:lang w:eastAsia="pl-PL"/>
        </w:rPr>
        <w:t xml:space="preserve">, Instytucja Zarządzająca RPO WZ może </w:t>
      </w:r>
      <w:r w:rsidRPr="00F273FE">
        <w:rPr>
          <w:sz w:val="20"/>
          <w:szCs w:val="20"/>
        </w:rPr>
        <w:t>uchylić niniejszą Decyzję informując o tym Beneficje</w:t>
      </w:r>
      <w:r w:rsidR="000F0EDC">
        <w:rPr>
          <w:sz w:val="20"/>
          <w:szCs w:val="20"/>
        </w:rPr>
        <w:t>nta. Decyzja uchylająca Decyzję</w:t>
      </w:r>
      <w:r w:rsidR="00BD0BE5">
        <w:rPr>
          <w:sz w:val="20"/>
          <w:szCs w:val="20"/>
        </w:rPr>
        <w:br/>
      </w:r>
      <w:r w:rsidRPr="00F273FE">
        <w:rPr>
          <w:sz w:val="20"/>
          <w:szCs w:val="20"/>
        </w:rPr>
        <w:t>o d</w:t>
      </w:r>
      <w:r>
        <w:rPr>
          <w:sz w:val="20"/>
          <w:szCs w:val="20"/>
        </w:rPr>
        <w:t>ofinansowaniu wchodzi w życie po miesiącu</w:t>
      </w:r>
      <w:r w:rsidRPr="00F273FE">
        <w:rPr>
          <w:sz w:val="20"/>
          <w:szCs w:val="20"/>
        </w:rPr>
        <w:t xml:space="preserve"> od jej ogłoszenia</w:t>
      </w:r>
      <w:r w:rsidR="000F0EDC">
        <w:rPr>
          <w:sz w:val="20"/>
          <w:szCs w:val="20"/>
        </w:rPr>
        <w:t>. W takim przypadku Beneficjent</w:t>
      </w:r>
      <w:r w:rsidR="00BD0BE5">
        <w:rPr>
          <w:sz w:val="20"/>
          <w:szCs w:val="20"/>
        </w:rPr>
        <w:t xml:space="preserve"> </w:t>
      </w:r>
      <w:r w:rsidRPr="00113383">
        <w:rPr>
          <w:sz w:val="20"/>
          <w:szCs w:val="20"/>
        </w:rPr>
        <w:t>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E96B97" w:rsidRDefault="003B71CA" w:rsidP="0095643A">
      <w:pPr>
        <w:pStyle w:val="Default"/>
        <w:numPr>
          <w:ilvl w:val="0"/>
          <w:numId w:val="3"/>
        </w:numPr>
        <w:tabs>
          <w:tab w:val="clear" w:pos="720"/>
          <w:tab w:val="left" w:pos="426"/>
          <w:tab w:val="left" w:pos="851"/>
        </w:tabs>
        <w:spacing w:before="120"/>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Niezależnie od formy lub przyczyny uchylenia Decyzji, Beneficjent zobowiązany jest do przechowywania, archiwizowania i udostępniania dokumentacji związanej z realizacją Projektu, zgodnie z </w:t>
      </w:r>
      <w:r w:rsidR="000F0EDC">
        <w:rPr>
          <w:rFonts w:ascii="Times New Roman" w:hAnsi="Times New Roman" w:cs="Times New Roman"/>
          <w:color w:val="auto"/>
          <w:sz w:val="20"/>
          <w:szCs w:val="20"/>
        </w:rPr>
        <w:t>przepisami</w:t>
      </w:r>
      <w:r w:rsidR="000F0EDC">
        <w:rPr>
          <w:rFonts w:ascii="Times New Roman" w:hAnsi="Times New Roman" w:cs="Times New Roman"/>
          <w:color w:val="auto"/>
          <w:sz w:val="20"/>
          <w:szCs w:val="20"/>
        </w:rPr>
        <w:br/>
      </w:r>
      <w:r w:rsidRPr="007861B5">
        <w:rPr>
          <w:rFonts w:ascii="Times New Roman" w:hAnsi="Times New Roman" w:cs="Times New Roman"/>
          <w:color w:val="auto"/>
          <w:sz w:val="20"/>
          <w:szCs w:val="20"/>
        </w:rPr>
        <w:t>§ 1</w:t>
      </w:r>
      <w:r w:rsidR="00857DE7">
        <w:rPr>
          <w:rFonts w:ascii="Times New Roman" w:hAnsi="Times New Roman" w:cs="Times New Roman"/>
          <w:color w:val="auto"/>
          <w:sz w:val="20"/>
          <w:szCs w:val="20"/>
        </w:rPr>
        <w:t>3</w:t>
      </w:r>
      <w:r>
        <w:rPr>
          <w:rFonts w:ascii="Times New Roman" w:hAnsi="Times New Roman" w:cs="Times New Roman"/>
          <w:color w:val="auto"/>
          <w:sz w:val="20"/>
          <w:szCs w:val="20"/>
        </w:rPr>
        <w:t xml:space="preserve"> niniejszej Decyzji.</w:t>
      </w:r>
    </w:p>
    <w:p w:rsidR="0095643A" w:rsidRPr="0095643A" w:rsidRDefault="0095643A" w:rsidP="00C15A1F">
      <w:pPr>
        <w:pStyle w:val="Default"/>
        <w:tabs>
          <w:tab w:val="left" w:pos="426"/>
          <w:tab w:val="left" w:pos="851"/>
        </w:tabs>
        <w:ind w:left="425"/>
        <w:jc w:val="both"/>
        <w:rPr>
          <w:rFonts w:ascii="Times New Roman" w:hAnsi="Times New Roman" w:cs="Times New Roman"/>
          <w:color w:val="auto"/>
          <w:sz w:val="20"/>
          <w:szCs w:val="20"/>
        </w:rPr>
      </w:pPr>
    </w:p>
    <w:p w:rsidR="003B71CA" w:rsidRDefault="003B71CA" w:rsidP="003B71CA">
      <w:pPr>
        <w:pStyle w:val="Default"/>
        <w:spacing w:before="120"/>
        <w:jc w:val="center"/>
        <w:rPr>
          <w:rFonts w:ascii="Times New Roman" w:hAnsi="Times New Roman" w:cs="Times New Roman"/>
          <w:b/>
          <w:bCs/>
          <w:sz w:val="20"/>
          <w:szCs w:val="20"/>
        </w:rPr>
      </w:pPr>
      <w:r>
        <w:rPr>
          <w:rFonts w:ascii="Times New Roman" w:hAnsi="Times New Roman" w:cs="Times New Roman"/>
          <w:b/>
          <w:bCs/>
          <w:sz w:val="20"/>
          <w:szCs w:val="20"/>
        </w:rPr>
        <w:t>Siła wyższa</w:t>
      </w:r>
    </w:p>
    <w:p w:rsidR="003B71CA" w:rsidRDefault="003B71CA" w:rsidP="003B71CA">
      <w:pPr>
        <w:pStyle w:val="Default"/>
        <w:spacing w:before="120"/>
        <w:jc w:val="center"/>
        <w:rPr>
          <w:rFonts w:ascii="Times New Roman" w:hAnsi="Times New Roman" w:cs="Times New Roman"/>
          <w:b/>
          <w:bCs/>
          <w:sz w:val="20"/>
          <w:szCs w:val="20"/>
        </w:rPr>
      </w:pPr>
      <w:r>
        <w:rPr>
          <w:rFonts w:ascii="Times New Roman" w:hAnsi="Times New Roman" w:cs="Times New Roman"/>
          <w:b/>
          <w:bCs/>
          <w:sz w:val="20"/>
          <w:szCs w:val="20"/>
        </w:rPr>
        <w:t>§ 1</w:t>
      </w:r>
      <w:r w:rsidR="00857DE7">
        <w:rPr>
          <w:rFonts w:ascii="Times New Roman" w:hAnsi="Times New Roman" w:cs="Times New Roman"/>
          <w:b/>
          <w:bCs/>
          <w:sz w:val="20"/>
          <w:szCs w:val="20"/>
        </w:rPr>
        <w:t>7</w:t>
      </w:r>
    </w:p>
    <w:p w:rsidR="003B71CA" w:rsidRDefault="003B71CA" w:rsidP="0046290F">
      <w:pPr>
        <w:pStyle w:val="Default"/>
        <w:numPr>
          <w:ilvl w:val="0"/>
          <w:numId w:val="29"/>
        </w:numPr>
        <w:spacing w:before="120"/>
        <w:ind w:left="426" w:hanging="426"/>
        <w:jc w:val="both"/>
        <w:rPr>
          <w:rFonts w:ascii="Times New Roman" w:hAnsi="Times New Roman" w:cs="Times New Roman"/>
          <w:sz w:val="20"/>
          <w:szCs w:val="20"/>
        </w:rPr>
      </w:pPr>
      <w:r>
        <w:rPr>
          <w:rFonts w:ascii="Times New Roman" w:hAnsi="Times New Roman" w:cs="Times New Roman"/>
          <w:sz w:val="20"/>
          <w:szCs w:val="20"/>
        </w:rPr>
        <w:t xml:space="preserve">Beneficjent nie jest odpowiedzialny wobec Instytucji Zarządzającej RPO WZ lub uznany za naruszającego postanowienia niniejszej Decyzji w związku z niewykonaniem lub nienależytym wykonaniem obowiązków wynikających z Decyzji tylko w takim zakresie, w jakim takie niewykonanie lub nienależyte wykonanie jest wynikiem działania siły wyższej. </w:t>
      </w:r>
    </w:p>
    <w:p w:rsidR="003B71CA" w:rsidRDefault="003B71CA" w:rsidP="0046290F">
      <w:pPr>
        <w:pStyle w:val="Default"/>
        <w:numPr>
          <w:ilvl w:val="0"/>
          <w:numId w:val="29"/>
        </w:numPr>
        <w:spacing w:before="120"/>
        <w:ind w:left="426" w:hanging="426"/>
        <w:jc w:val="both"/>
        <w:rPr>
          <w:rFonts w:ascii="Times New Roman" w:hAnsi="Times New Roman" w:cs="Times New Roman"/>
          <w:sz w:val="20"/>
          <w:szCs w:val="20"/>
        </w:rPr>
      </w:pPr>
      <w:r>
        <w:rPr>
          <w:rFonts w:ascii="Times New Roman" w:hAnsi="Times New Roman" w:cs="Times New Roman"/>
          <w:sz w:val="20"/>
          <w:szCs w:val="20"/>
        </w:rPr>
        <w:t xml:space="preserve">Beneficjent jest zobowiązany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Projektu. </w:t>
      </w:r>
    </w:p>
    <w:p w:rsidR="003B71CA" w:rsidRPr="00113383" w:rsidRDefault="003B71CA" w:rsidP="00115C3A">
      <w:pPr>
        <w:pStyle w:val="Default"/>
        <w:numPr>
          <w:ilvl w:val="0"/>
          <w:numId w:val="29"/>
        </w:numPr>
        <w:suppressAutoHyphens w:val="0"/>
        <w:autoSpaceDN w:val="0"/>
        <w:adjustRightInd w:val="0"/>
        <w:spacing w:before="120" w:after="120"/>
        <w:ind w:left="426" w:hanging="494"/>
        <w:jc w:val="both"/>
        <w:rPr>
          <w:rFonts w:ascii="Times New Roman" w:hAnsi="Times New Roman" w:cs="Times New Roman"/>
          <w:sz w:val="20"/>
          <w:szCs w:val="20"/>
        </w:rPr>
      </w:pPr>
      <w:r>
        <w:rPr>
          <w:rFonts w:ascii="Times New Roman" w:hAnsi="Times New Roman" w:cs="Times New Roman"/>
          <w:sz w:val="20"/>
          <w:szCs w:val="20"/>
        </w:rPr>
        <w:t>Instytucja Zarządzająca RPO WZ i Beneficjent są zobowiązani</w:t>
      </w:r>
      <w:r w:rsidRPr="002B63FA">
        <w:rPr>
          <w:rFonts w:ascii="Times New Roman" w:hAnsi="Times New Roman" w:cs="Times New Roman"/>
          <w:sz w:val="20"/>
          <w:szCs w:val="20"/>
        </w:rPr>
        <w:t xml:space="preserve"> do niezwłocznego pisemnego zawiadomienia </w:t>
      </w:r>
      <w:r>
        <w:rPr>
          <w:rFonts w:ascii="Times New Roman" w:hAnsi="Times New Roman" w:cs="Times New Roman"/>
          <w:sz w:val="20"/>
          <w:szCs w:val="20"/>
        </w:rPr>
        <w:t>się wzajemnie</w:t>
      </w:r>
      <w:r w:rsidRPr="002B63FA">
        <w:rPr>
          <w:rFonts w:ascii="Times New Roman" w:hAnsi="Times New Roman" w:cs="Times New Roman"/>
          <w:sz w:val="20"/>
          <w:szCs w:val="20"/>
        </w:rPr>
        <w:t xml:space="preserve"> o zajściu przypadku siły wyższej wraz z uzasadnieniem. O ile </w:t>
      </w:r>
      <w:r>
        <w:rPr>
          <w:rFonts w:ascii="Times New Roman" w:hAnsi="Times New Roman" w:cs="Times New Roman"/>
          <w:sz w:val="20"/>
          <w:szCs w:val="20"/>
        </w:rPr>
        <w:t xml:space="preserve">Instytucja Zarządzająca RPO WZ lub Beneficjent </w:t>
      </w:r>
      <w:r w:rsidRPr="002B63FA">
        <w:rPr>
          <w:rFonts w:ascii="Times New Roman" w:hAnsi="Times New Roman" w:cs="Times New Roman"/>
          <w:sz w:val="20"/>
          <w:szCs w:val="20"/>
        </w:rPr>
        <w:t xml:space="preserve">nie </w:t>
      </w:r>
      <w:r>
        <w:rPr>
          <w:rFonts w:ascii="Times New Roman" w:hAnsi="Times New Roman" w:cs="Times New Roman"/>
          <w:sz w:val="20"/>
          <w:szCs w:val="20"/>
        </w:rPr>
        <w:t>wskaże inaczej na piśmie,</w:t>
      </w:r>
      <w:r w:rsidR="00A3658C">
        <w:rPr>
          <w:rFonts w:ascii="Times New Roman" w:hAnsi="Times New Roman" w:cs="Times New Roman"/>
          <w:sz w:val="20"/>
          <w:szCs w:val="20"/>
        </w:rPr>
        <w:t xml:space="preserve"> Instytucja Zarządzająca RPO WZ</w:t>
      </w:r>
      <w:r w:rsidR="00BD0BE5">
        <w:rPr>
          <w:rFonts w:ascii="Times New Roman" w:hAnsi="Times New Roman" w:cs="Times New Roman"/>
          <w:sz w:val="20"/>
          <w:szCs w:val="20"/>
        </w:rPr>
        <w:t xml:space="preserve"> </w:t>
      </w:r>
      <w:r>
        <w:rPr>
          <w:rFonts w:ascii="Times New Roman" w:hAnsi="Times New Roman" w:cs="Times New Roman"/>
          <w:sz w:val="20"/>
          <w:szCs w:val="20"/>
        </w:rPr>
        <w:t xml:space="preserve">lub Beneficjent, który dokonał </w:t>
      </w:r>
      <w:r w:rsidRPr="002B63FA">
        <w:rPr>
          <w:rFonts w:ascii="Times New Roman" w:hAnsi="Times New Roman" w:cs="Times New Roman"/>
          <w:sz w:val="20"/>
          <w:szCs w:val="20"/>
        </w:rPr>
        <w:t>z</w:t>
      </w:r>
      <w:r>
        <w:rPr>
          <w:rFonts w:ascii="Times New Roman" w:hAnsi="Times New Roman" w:cs="Times New Roman"/>
          <w:sz w:val="20"/>
          <w:szCs w:val="20"/>
        </w:rPr>
        <w:t>awiadomienia będzie kontynuował</w:t>
      </w:r>
      <w:r w:rsidRPr="002B63FA">
        <w:rPr>
          <w:rFonts w:ascii="Times New Roman" w:hAnsi="Times New Roman" w:cs="Times New Roman"/>
          <w:sz w:val="20"/>
          <w:szCs w:val="20"/>
        </w:rPr>
        <w:t xml:space="preserve"> wykonywanie swoich</w:t>
      </w:r>
      <w:r>
        <w:rPr>
          <w:rFonts w:ascii="Times New Roman" w:hAnsi="Times New Roman" w:cs="Times New Roman"/>
          <w:sz w:val="20"/>
          <w:szCs w:val="20"/>
        </w:rPr>
        <w:t xml:space="preserve"> obowiązków wynikających z Decyzji</w:t>
      </w:r>
      <w:r w:rsidR="00BD0BE5">
        <w:rPr>
          <w:rFonts w:ascii="Times New Roman" w:hAnsi="Times New Roman" w:cs="Times New Roman"/>
          <w:sz w:val="20"/>
          <w:szCs w:val="20"/>
        </w:rPr>
        <w:t>,</w:t>
      </w:r>
      <w:r w:rsidR="00BD0BE5">
        <w:rPr>
          <w:rFonts w:ascii="Times New Roman" w:hAnsi="Times New Roman" w:cs="Times New Roman"/>
          <w:sz w:val="20"/>
          <w:szCs w:val="20"/>
        </w:rPr>
        <w:br/>
      </w:r>
      <w:r w:rsidRPr="002B63FA">
        <w:rPr>
          <w:rFonts w:ascii="Times New Roman" w:hAnsi="Times New Roman" w:cs="Times New Roman"/>
          <w:sz w:val="20"/>
          <w:szCs w:val="20"/>
        </w:rPr>
        <w:t xml:space="preserve">w takim zakresie, w jakim jest to praktycznie uzasadnione i faktycznie możliwe, jak również musi podjąć wszystkie alternatywne działania i czynności zmierzające do wykonania </w:t>
      </w:r>
      <w:r>
        <w:rPr>
          <w:rFonts w:ascii="Times New Roman" w:hAnsi="Times New Roman" w:cs="Times New Roman"/>
          <w:sz w:val="20"/>
          <w:szCs w:val="20"/>
        </w:rPr>
        <w:t>Decyzji</w:t>
      </w:r>
      <w:r w:rsidR="00DF0446">
        <w:rPr>
          <w:rFonts w:ascii="Times New Roman" w:hAnsi="Times New Roman" w:cs="Times New Roman"/>
          <w:sz w:val="20"/>
          <w:szCs w:val="20"/>
        </w:rPr>
        <w:t>, których podjęcia</w:t>
      </w:r>
      <w:r w:rsidR="00DF0446">
        <w:rPr>
          <w:rFonts w:ascii="Times New Roman" w:hAnsi="Times New Roman" w:cs="Times New Roman"/>
          <w:sz w:val="20"/>
          <w:szCs w:val="20"/>
        </w:rPr>
        <w:br/>
      </w:r>
      <w:r w:rsidRPr="002B63FA">
        <w:rPr>
          <w:rFonts w:ascii="Times New Roman" w:hAnsi="Times New Roman" w:cs="Times New Roman"/>
          <w:sz w:val="20"/>
          <w:szCs w:val="20"/>
        </w:rPr>
        <w:t xml:space="preserve">nie wstrzymuje zdarzenie siły wyższej. </w:t>
      </w:r>
    </w:p>
    <w:p w:rsidR="003B71CA" w:rsidRDefault="003B71CA" w:rsidP="00115C3A">
      <w:pPr>
        <w:pStyle w:val="Default"/>
        <w:numPr>
          <w:ilvl w:val="0"/>
          <w:numId w:val="29"/>
        </w:numPr>
        <w:spacing w:before="120"/>
        <w:ind w:left="426" w:hanging="494"/>
        <w:jc w:val="both"/>
        <w:rPr>
          <w:rFonts w:ascii="Times New Roman" w:hAnsi="Times New Roman" w:cs="Times New Roman"/>
          <w:sz w:val="20"/>
          <w:szCs w:val="20"/>
        </w:rPr>
      </w:pPr>
      <w:r>
        <w:rPr>
          <w:rFonts w:ascii="Times New Roman" w:hAnsi="Times New Roman" w:cs="Times New Roman"/>
          <w:sz w:val="20"/>
          <w:szCs w:val="20"/>
        </w:rPr>
        <w:t xml:space="preserve">Z zastrzeżeniem </w:t>
      </w:r>
      <w:r w:rsidRPr="007861B5">
        <w:rPr>
          <w:rFonts w:ascii="Times New Roman" w:hAnsi="Times New Roman" w:cs="Times New Roman"/>
          <w:sz w:val="20"/>
          <w:szCs w:val="20"/>
        </w:rPr>
        <w:t>§ 1</w:t>
      </w:r>
      <w:r w:rsidR="00857DE7">
        <w:rPr>
          <w:rFonts w:ascii="Times New Roman" w:hAnsi="Times New Roman" w:cs="Times New Roman"/>
          <w:sz w:val="20"/>
          <w:szCs w:val="20"/>
        </w:rPr>
        <w:t>6</w:t>
      </w:r>
      <w:r w:rsidRPr="007861B5">
        <w:rPr>
          <w:rFonts w:ascii="Times New Roman" w:hAnsi="Times New Roman" w:cs="Times New Roman"/>
          <w:sz w:val="20"/>
          <w:szCs w:val="20"/>
        </w:rPr>
        <w:t xml:space="preserve"> ust. 1 pkt 11</w:t>
      </w:r>
      <w:r>
        <w:rPr>
          <w:rFonts w:ascii="Times New Roman" w:hAnsi="Times New Roman" w:cs="Times New Roman"/>
          <w:sz w:val="20"/>
          <w:szCs w:val="20"/>
        </w:rPr>
        <w:t xml:space="preserve"> niniejszej Decyzji, w przypadku ustania siły wyższej, I</w:t>
      </w:r>
      <w:r w:rsidR="00A3658C">
        <w:rPr>
          <w:rFonts w:ascii="Times New Roman" w:hAnsi="Times New Roman" w:cs="Times New Roman"/>
          <w:sz w:val="20"/>
          <w:szCs w:val="20"/>
        </w:rPr>
        <w:t xml:space="preserve">nstytucja Zarządzająca RPO WZ i </w:t>
      </w:r>
      <w:r>
        <w:rPr>
          <w:rFonts w:ascii="Times New Roman" w:hAnsi="Times New Roman" w:cs="Times New Roman"/>
          <w:sz w:val="20"/>
          <w:szCs w:val="20"/>
        </w:rPr>
        <w:t>Beneficjent</w:t>
      </w:r>
      <w:r w:rsidRPr="002B63FA">
        <w:rPr>
          <w:rFonts w:ascii="Times New Roman" w:hAnsi="Times New Roman" w:cs="Times New Roman"/>
          <w:sz w:val="20"/>
          <w:szCs w:val="20"/>
        </w:rPr>
        <w:t xml:space="preserve"> niezwłocznie przystąpią do realizacji swoich obowiązków wynikających z niniejszej </w:t>
      </w:r>
      <w:r>
        <w:rPr>
          <w:rFonts w:ascii="Times New Roman" w:hAnsi="Times New Roman" w:cs="Times New Roman"/>
          <w:sz w:val="20"/>
          <w:szCs w:val="20"/>
        </w:rPr>
        <w:t>Decyzji</w:t>
      </w:r>
      <w:r w:rsidRPr="002B63FA">
        <w:rPr>
          <w:rFonts w:ascii="Times New Roman" w:hAnsi="Times New Roman" w:cs="Times New Roman"/>
          <w:sz w:val="20"/>
          <w:szCs w:val="20"/>
        </w:rPr>
        <w:t>.</w:t>
      </w:r>
      <w:r>
        <w:rPr>
          <w:rFonts w:ascii="Times New Roman" w:hAnsi="Times New Roman" w:cs="Times New Roman"/>
          <w:sz w:val="20"/>
          <w:szCs w:val="20"/>
        </w:rPr>
        <w:t xml:space="preserve"> </w:t>
      </w:r>
    </w:p>
    <w:p w:rsidR="003B71CA" w:rsidRDefault="003B71CA" w:rsidP="003B71CA">
      <w:pPr>
        <w:pStyle w:val="Default"/>
        <w:numPr>
          <w:ilvl w:val="0"/>
          <w:numId w:val="29"/>
        </w:numPr>
        <w:spacing w:before="120"/>
        <w:ind w:left="426" w:hanging="494"/>
        <w:jc w:val="both"/>
        <w:rPr>
          <w:rFonts w:ascii="Times New Roman" w:hAnsi="Times New Roman" w:cs="Times New Roman"/>
          <w:sz w:val="20"/>
          <w:szCs w:val="20"/>
        </w:rPr>
      </w:pPr>
      <w:r>
        <w:rPr>
          <w:rFonts w:ascii="Times New Roman" w:hAnsi="Times New Roman" w:cs="Times New Roman"/>
          <w:sz w:val="20"/>
          <w:szCs w:val="20"/>
        </w:rPr>
        <w:t xml:space="preserve">W </w:t>
      </w:r>
      <w:r w:rsidRPr="002B63FA">
        <w:rPr>
          <w:rFonts w:ascii="Times New Roman" w:hAnsi="Times New Roman" w:cs="Times New Roman"/>
          <w:sz w:val="20"/>
          <w:szCs w:val="20"/>
        </w:rPr>
        <w:t xml:space="preserve">przypadku, gdy dalsza realizacja Projektu nie jest możliwa z powodu działania siły wyższej, Beneficjent jest zobowiązany do </w:t>
      </w:r>
      <w:r>
        <w:rPr>
          <w:rFonts w:ascii="Times New Roman" w:hAnsi="Times New Roman" w:cs="Times New Roman"/>
          <w:sz w:val="20"/>
          <w:szCs w:val="20"/>
        </w:rPr>
        <w:t>złożenia wniosku o uchylenie Decyzji</w:t>
      </w:r>
      <w:r w:rsidRPr="002B63FA">
        <w:rPr>
          <w:rFonts w:ascii="Times New Roman" w:hAnsi="Times New Roman" w:cs="Times New Roman"/>
          <w:sz w:val="20"/>
          <w:szCs w:val="20"/>
        </w:rPr>
        <w:t xml:space="preserve"> i zwrotu środków otrzymanych w ramach dofinansowania, a niewykorzystanych na realizację Projektu w skutek dz</w:t>
      </w:r>
      <w:r w:rsidR="00A3658C">
        <w:rPr>
          <w:rFonts w:ascii="Times New Roman" w:hAnsi="Times New Roman" w:cs="Times New Roman"/>
          <w:sz w:val="20"/>
          <w:szCs w:val="20"/>
        </w:rPr>
        <w:t>iałania siły wyższej wraz</w:t>
      </w:r>
      <w:r w:rsidR="00BD0BE5">
        <w:rPr>
          <w:rFonts w:ascii="Times New Roman" w:hAnsi="Times New Roman" w:cs="Times New Roman"/>
          <w:sz w:val="20"/>
          <w:szCs w:val="20"/>
        </w:rPr>
        <w:br/>
      </w:r>
      <w:r w:rsidRPr="002B63FA">
        <w:rPr>
          <w:rFonts w:ascii="Times New Roman" w:hAnsi="Times New Roman" w:cs="Times New Roman"/>
          <w:sz w:val="20"/>
          <w:szCs w:val="20"/>
        </w:rPr>
        <w:t xml:space="preserve">z odsetkami od niewykorzystanej kwoty w wysokości jak dla zaległości podatkowych naliczanymi od dnia przekazania dofinansowania, w terminie 30 dni od dnia złożenia do Instytucji Zarządzającej RPO WZ wniosku o </w:t>
      </w:r>
      <w:r>
        <w:rPr>
          <w:rFonts w:ascii="Times New Roman" w:hAnsi="Times New Roman" w:cs="Times New Roman"/>
          <w:sz w:val="20"/>
          <w:szCs w:val="20"/>
        </w:rPr>
        <w:t xml:space="preserve">uchylenie Decyzji. </w:t>
      </w:r>
    </w:p>
    <w:p w:rsidR="006F40D5" w:rsidRPr="006F40D5" w:rsidRDefault="006F40D5" w:rsidP="00C15A1F">
      <w:pPr>
        <w:pStyle w:val="Default"/>
        <w:ind w:left="425"/>
        <w:jc w:val="both"/>
        <w:rPr>
          <w:rFonts w:ascii="Times New Roman" w:hAnsi="Times New Roman" w:cs="Times New Roman"/>
          <w:sz w:val="20"/>
          <w:szCs w:val="20"/>
        </w:rPr>
      </w:pPr>
    </w:p>
    <w:p w:rsidR="003B71CA" w:rsidRDefault="003B71CA" w:rsidP="003B71CA">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Postanowienia końcowe</w:t>
      </w:r>
    </w:p>
    <w:p w:rsidR="003B71CA" w:rsidRDefault="003B71CA" w:rsidP="003B71CA">
      <w:pPr>
        <w:pStyle w:val="Default"/>
        <w:tabs>
          <w:tab w:val="left" w:pos="360"/>
        </w:tabs>
        <w:spacing w:before="120"/>
        <w:jc w:val="center"/>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r w:rsidR="006B6EA5">
        <w:rPr>
          <w:rFonts w:ascii="Times New Roman" w:hAnsi="Times New Roman" w:cs="Times New Roman"/>
          <w:b/>
          <w:color w:val="auto"/>
          <w:sz w:val="20"/>
          <w:szCs w:val="20"/>
        </w:rPr>
        <w:t>1</w:t>
      </w:r>
      <w:r w:rsidR="00D17634">
        <w:rPr>
          <w:rFonts w:ascii="Times New Roman" w:hAnsi="Times New Roman" w:cs="Times New Roman"/>
          <w:b/>
          <w:color w:val="auto"/>
          <w:sz w:val="20"/>
          <w:szCs w:val="20"/>
        </w:rPr>
        <w:t>8</w:t>
      </w:r>
    </w:p>
    <w:p w:rsidR="0095643A" w:rsidRPr="00837BDF" w:rsidRDefault="003B71CA" w:rsidP="0095643A">
      <w:pPr>
        <w:pStyle w:val="Default"/>
        <w:numPr>
          <w:ilvl w:val="0"/>
          <w:numId w:val="7"/>
        </w:numPr>
        <w:tabs>
          <w:tab w:val="left" w:pos="426"/>
        </w:tabs>
        <w:spacing w:before="120"/>
        <w:ind w:left="426" w:hanging="426"/>
        <w:jc w:val="both"/>
        <w:rPr>
          <w:rFonts w:ascii="Times New Roman" w:hAnsi="Times New Roman"/>
          <w:sz w:val="20"/>
          <w:szCs w:val="20"/>
        </w:rPr>
      </w:pPr>
      <w:r>
        <w:rPr>
          <w:rFonts w:ascii="Times New Roman" w:hAnsi="Times New Roman" w:cs="Times New Roman"/>
          <w:color w:val="auto"/>
          <w:sz w:val="20"/>
          <w:szCs w:val="20"/>
        </w:rPr>
        <w:t xml:space="preserve">W sprawach nieuregulowanych niniejszą Decyzją zastosowanie mają w szczególności </w:t>
      </w:r>
      <w:r>
        <w:rPr>
          <w:rFonts w:ascii="Times New Roman" w:hAnsi="Times New Roman"/>
          <w:sz w:val="20"/>
          <w:szCs w:val="20"/>
        </w:rPr>
        <w:t>odpowiednie przepisy pierwotnego i wtórnego prawa wspólnotowego, właściwe przepisy prawa polskiego, w tym także wszelkie wytyczne do nich, a także obowiązujące odpowiednie reguły, za</w:t>
      </w:r>
      <w:r w:rsidR="00DF0446">
        <w:rPr>
          <w:rFonts w:ascii="Times New Roman" w:hAnsi="Times New Roman"/>
          <w:sz w:val="20"/>
          <w:szCs w:val="20"/>
        </w:rPr>
        <w:t>sady i postanowienia wynikające</w:t>
      </w:r>
      <w:r w:rsidR="00DF0446">
        <w:rPr>
          <w:rFonts w:ascii="Times New Roman" w:hAnsi="Times New Roman"/>
          <w:sz w:val="20"/>
          <w:szCs w:val="20"/>
        </w:rPr>
        <w:br/>
      </w:r>
      <w:r>
        <w:rPr>
          <w:rFonts w:ascii="Times New Roman" w:hAnsi="Times New Roman"/>
          <w:sz w:val="20"/>
          <w:szCs w:val="20"/>
        </w:rPr>
        <w:t xml:space="preserve">z Programu, Uszczegółowienia Programu, obowiązujących procedur, wytycznych, informacji Instytucji Zarządzającej RPO WZ. </w:t>
      </w:r>
    </w:p>
    <w:p w:rsidR="00C15A1F" w:rsidRDefault="003B71CA" w:rsidP="00F970D1">
      <w:pPr>
        <w:pStyle w:val="CM8"/>
        <w:numPr>
          <w:ilvl w:val="0"/>
          <w:numId w:val="7"/>
        </w:numPr>
        <w:tabs>
          <w:tab w:val="left" w:pos="426"/>
        </w:tabs>
        <w:spacing w:before="120" w:line="240" w:lineRule="auto"/>
        <w:ind w:left="426" w:hanging="426"/>
        <w:jc w:val="both"/>
        <w:rPr>
          <w:rFonts w:ascii="Times New Roman" w:hAnsi="Times New Roman"/>
          <w:sz w:val="20"/>
          <w:szCs w:val="20"/>
        </w:rPr>
      </w:pPr>
      <w:r>
        <w:rPr>
          <w:rFonts w:ascii="Times New Roman" w:hAnsi="Times New Roman"/>
          <w:sz w:val="20"/>
          <w:szCs w:val="20"/>
        </w:rPr>
        <w:t>Instytucja Zarządzająca RPO WZ zobowiązuje się do stosowania w szczególności przepisów ustawy z dnia 29 sierpnia 1997 r. o ochronie danych osobowych (Dz. U. z 20</w:t>
      </w:r>
      <w:r w:rsidR="00475D63">
        <w:rPr>
          <w:rFonts w:ascii="Times New Roman" w:hAnsi="Times New Roman"/>
          <w:sz w:val="20"/>
          <w:szCs w:val="20"/>
        </w:rPr>
        <w:t>14 r.</w:t>
      </w:r>
      <w:r w:rsidR="00F970D1">
        <w:rPr>
          <w:rFonts w:ascii="Times New Roman" w:hAnsi="Times New Roman"/>
          <w:sz w:val="20"/>
          <w:szCs w:val="20"/>
        </w:rPr>
        <w:t xml:space="preserve">, poz. </w:t>
      </w:r>
      <w:r w:rsidR="00475D63">
        <w:rPr>
          <w:rFonts w:ascii="Times New Roman" w:hAnsi="Times New Roman"/>
          <w:sz w:val="20"/>
          <w:szCs w:val="20"/>
        </w:rPr>
        <w:t xml:space="preserve">1182 </w:t>
      </w:r>
      <w:proofErr w:type="spellStart"/>
      <w:r w:rsidR="00475D63">
        <w:rPr>
          <w:rFonts w:ascii="Times New Roman" w:hAnsi="Times New Roman"/>
          <w:sz w:val="20"/>
          <w:szCs w:val="20"/>
        </w:rPr>
        <w:t>t.j</w:t>
      </w:r>
      <w:proofErr w:type="spellEnd"/>
      <w:r w:rsidR="00475D63">
        <w:rPr>
          <w:rFonts w:ascii="Times New Roman" w:hAnsi="Times New Roman"/>
          <w:sz w:val="20"/>
          <w:szCs w:val="20"/>
        </w:rPr>
        <w:t>.</w:t>
      </w:r>
      <w:r w:rsidR="00F970D1">
        <w:rPr>
          <w:rFonts w:ascii="Times New Roman" w:hAnsi="Times New Roman"/>
          <w:sz w:val="20"/>
          <w:szCs w:val="20"/>
        </w:rPr>
        <w:t xml:space="preserve"> ze. zm.), ustawy</w:t>
      </w:r>
      <w:r w:rsidR="00DF0446">
        <w:rPr>
          <w:rFonts w:ascii="Times New Roman" w:hAnsi="Times New Roman"/>
          <w:sz w:val="20"/>
          <w:szCs w:val="20"/>
        </w:rPr>
        <w:br/>
      </w:r>
      <w:r>
        <w:rPr>
          <w:rFonts w:ascii="Times New Roman" w:hAnsi="Times New Roman"/>
          <w:sz w:val="20"/>
          <w:szCs w:val="20"/>
        </w:rPr>
        <w:t xml:space="preserve">z dnia 6 września 2001 r. o dostępie do informacji publicznej </w:t>
      </w:r>
      <w:r w:rsidR="00E474BD">
        <w:rPr>
          <w:rFonts w:ascii="Times New Roman" w:hAnsi="Times New Roman"/>
          <w:sz w:val="20"/>
          <w:szCs w:val="20"/>
        </w:rPr>
        <w:t xml:space="preserve">(Dz. </w:t>
      </w:r>
      <w:r w:rsidR="00E474BD" w:rsidRPr="00113383">
        <w:rPr>
          <w:rFonts w:ascii="Times New Roman" w:hAnsi="Times New Roman"/>
          <w:sz w:val="20"/>
          <w:szCs w:val="20"/>
        </w:rPr>
        <w:t xml:space="preserve">U. z </w:t>
      </w:r>
      <w:r w:rsidR="00E474BD">
        <w:rPr>
          <w:rFonts w:ascii="Times New Roman" w:hAnsi="Times New Roman"/>
          <w:sz w:val="20"/>
          <w:szCs w:val="20"/>
        </w:rPr>
        <w:t>2014 r., poz. 782</w:t>
      </w:r>
      <w:r w:rsidR="00475D63">
        <w:rPr>
          <w:rFonts w:ascii="Times New Roman" w:hAnsi="Times New Roman"/>
          <w:sz w:val="20"/>
          <w:szCs w:val="20"/>
        </w:rPr>
        <w:t xml:space="preserve"> </w:t>
      </w:r>
      <w:proofErr w:type="spellStart"/>
      <w:r w:rsidR="00475D63">
        <w:rPr>
          <w:rFonts w:ascii="Times New Roman" w:hAnsi="Times New Roman"/>
          <w:sz w:val="20"/>
          <w:szCs w:val="20"/>
        </w:rPr>
        <w:t>t.j</w:t>
      </w:r>
      <w:proofErr w:type="spellEnd"/>
      <w:r w:rsidR="00475D63">
        <w:rPr>
          <w:rFonts w:ascii="Times New Roman" w:hAnsi="Times New Roman"/>
          <w:sz w:val="20"/>
          <w:szCs w:val="20"/>
        </w:rPr>
        <w:t>. ze zm.</w:t>
      </w:r>
      <w:r w:rsidR="00E474BD" w:rsidRPr="00113383">
        <w:rPr>
          <w:rFonts w:ascii="Times New Roman" w:hAnsi="Times New Roman"/>
          <w:sz w:val="20"/>
          <w:szCs w:val="20"/>
        </w:rPr>
        <w:t>)</w:t>
      </w:r>
      <w:r w:rsidR="00F970D1">
        <w:rPr>
          <w:rFonts w:ascii="Times New Roman" w:hAnsi="Times New Roman"/>
          <w:sz w:val="20"/>
          <w:szCs w:val="20"/>
        </w:rPr>
        <w:t xml:space="preserve">, </w:t>
      </w:r>
      <w:r w:rsidR="00475D63">
        <w:rPr>
          <w:rFonts w:ascii="Times New Roman" w:hAnsi="Times New Roman"/>
          <w:sz w:val="20"/>
          <w:szCs w:val="20"/>
        </w:rPr>
        <w:br/>
      </w:r>
      <w:r w:rsidR="00F970D1">
        <w:rPr>
          <w:rFonts w:ascii="Times New Roman" w:hAnsi="Times New Roman"/>
          <w:sz w:val="20"/>
          <w:szCs w:val="20"/>
        </w:rPr>
        <w:t>w zakresie</w:t>
      </w:r>
      <w:r w:rsidR="00475D63">
        <w:rPr>
          <w:rFonts w:ascii="Times New Roman" w:hAnsi="Times New Roman"/>
          <w:sz w:val="20"/>
          <w:szCs w:val="20"/>
        </w:rPr>
        <w:t xml:space="preserve"> </w:t>
      </w:r>
      <w:r w:rsidRPr="00F970D1">
        <w:rPr>
          <w:rFonts w:ascii="Times New Roman" w:hAnsi="Times New Roman"/>
          <w:sz w:val="20"/>
          <w:szCs w:val="20"/>
        </w:rPr>
        <w:t>w jakim będzie wykorzystywać dane Beneficjenta i posiadane informacje</w:t>
      </w:r>
      <w:r w:rsidR="00F970D1">
        <w:rPr>
          <w:rFonts w:ascii="Times New Roman" w:hAnsi="Times New Roman"/>
          <w:sz w:val="20"/>
          <w:szCs w:val="20"/>
        </w:rPr>
        <w:t xml:space="preserve"> związane z realizacją Projektu</w:t>
      </w:r>
      <w:r w:rsidR="00475D63">
        <w:rPr>
          <w:rFonts w:ascii="Times New Roman" w:hAnsi="Times New Roman"/>
          <w:sz w:val="20"/>
          <w:szCs w:val="20"/>
        </w:rPr>
        <w:t xml:space="preserve"> </w:t>
      </w:r>
      <w:r w:rsidRPr="00F970D1">
        <w:rPr>
          <w:rFonts w:ascii="Times New Roman" w:hAnsi="Times New Roman"/>
          <w:sz w:val="20"/>
          <w:szCs w:val="20"/>
        </w:rPr>
        <w:t>i niniejszej Decyzji do celów związanych z zarządz</w:t>
      </w:r>
      <w:r w:rsidR="00F970D1" w:rsidRPr="00F970D1">
        <w:rPr>
          <w:rFonts w:ascii="Times New Roman" w:hAnsi="Times New Roman"/>
          <w:sz w:val="20"/>
          <w:szCs w:val="20"/>
        </w:rPr>
        <w:t xml:space="preserve">aniem i wdrażaniem Programu, </w:t>
      </w:r>
      <w:r w:rsidR="00475D63">
        <w:rPr>
          <w:rFonts w:ascii="Times New Roman" w:hAnsi="Times New Roman"/>
          <w:sz w:val="20"/>
          <w:szCs w:val="20"/>
        </w:rPr>
        <w:br/>
      </w:r>
      <w:r w:rsidR="00F970D1" w:rsidRPr="00F970D1">
        <w:rPr>
          <w:rFonts w:ascii="Times New Roman" w:hAnsi="Times New Roman"/>
          <w:sz w:val="20"/>
          <w:szCs w:val="20"/>
        </w:rPr>
        <w:t xml:space="preserve">a </w:t>
      </w:r>
      <w:r w:rsidRPr="00F970D1">
        <w:rPr>
          <w:rFonts w:ascii="Times New Roman" w:hAnsi="Times New Roman"/>
          <w:sz w:val="20"/>
          <w:szCs w:val="20"/>
        </w:rPr>
        <w:t>w szczególności monitoringiem, sprawozdawczością, kontrolą, oraz ewaluacją.</w:t>
      </w:r>
    </w:p>
    <w:p w:rsidR="003B71CA" w:rsidRPr="00F970D1" w:rsidRDefault="003B71CA" w:rsidP="00C15A1F">
      <w:pPr>
        <w:pStyle w:val="CM8"/>
        <w:tabs>
          <w:tab w:val="left" w:pos="426"/>
        </w:tabs>
        <w:spacing w:before="120" w:line="240" w:lineRule="auto"/>
        <w:ind w:left="426"/>
        <w:jc w:val="both"/>
        <w:rPr>
          <w:rFonts w:ascii="Times New Roman" w:hAnsi="Times New Roman"/>
          <w:sz w:val="20"/>
          <w:szCs w:val="20"/>
        </w:rPr>
      </w:pPr>
      <w:r w:rsidRPr="00F970D1">
        <w:rPr>
          <w:rFonts w:ascii="Times New Roman" w:hAnsi="Times New Roman"/>
          <w:sz w:val="20"/>
          <w:szCs w:val="20"/>
        </w:rPr>
        <w:t xml:space="preserve"> </w:t>
      </w:r>
    </w:p>
    <w:p w:rsidR="003B71CA" w:rsidRDefault="003B71CA" w:rsidP="006F40D5">
      <w:pPr>
        <w:pStyle w:val="CM8"/>
        <w:numPr>
          <w:ilvl w:val="0"/>
          <w:numId w:val="7"/>
        </w:numPr>
        <w:tabs>
          <w:tab w:val="left" w:pos="426"/>
        </w:tabs>
        <w:spacing w:before="120" w:line="240" w:lineRule="auto"/>
        <w:ind w:left="426" w:hanging="426"/>
        <w:jc w:val="both"/>
        <w:rPr>
          <w:rFonts w:ascii="Times New Roman" w:hAnsi="Times New Roman"/>
          <w:bCs/>
          <w:sz w:val="20"/>
          <w:szCs w:val="20"/>
        </w:rPr>
      </w:pPr>
      <w:r>
        <w:rPr>
          <w:rFonts w:ascii="Times New Roman" w:hAnsi="Times New Roman"/>
          <w:sz w:val="20"/>
          <w:szCs w:val="20"/>
        </w:rPr>
        <w:t>Beneficjent wyraża zgodę na upublicznienie przez Instytucję Zarz</w:t>
      </w:r>
      <w:r w:rsidR="00DF0446">
        <w:rPr>
          <w:rFonts w:ascii="Times New Roman" w:hAnsi="Times New Roman"/>
          <w:sz w:val="20"/>
          <w:szCs w:val="20"/>
        </w:rPr>
        <w:t xml:space="preserve">ądzającą RPO WZ swoich danych, </w:t>
      </w:r>
      <w:r>
        <w:rPr>
          <w:rFonts w:ascii="Times New Roman" w:hAnsi="Times New Roman"/>
          <w:sz w:val="20"/>
          <w:szCs w:val="20"/>
        </w:rPr>
        <w:t>w tym teleadresowych oraz innych danych i informacji związanych z realizac</w:t>
      </w:r>
      <w:r w:rsidR="00DF0446">
        <w:rPr>
          <w:rFonts w:ascii="Times New Roman" w:hAnsi="Times New Roman"/>
          <w:sz w:val="20"/>
          <w:szCs w:val="20"/>
        </w:rPr>
        <w:t>ją Projektu w celach związanych</w:t>
      </w:r>
      <w:r w:rsidR="00DF0446">
        <w:rPr>
          <w:rFonts w:ascii="Times New Roman" w:hAnsi="Times New Roman"/>
          <w:sz w:val="20"/>
          <w:szCs w:val="20"/>
        </w:rPr>
        <w:br/>
      </w:r>
      <w:r>
        <w:rPr>
          <w:rFonts w:ascii="Times New Roman" w:hAnsi="Times New Roman"/>
          <w:sz w:val="20"/>
          <w:szCs w:val="20"/>
        </w:rPr>
        <w:t>z procesem dofinansowania Projektu, oraz z monitorowaniem i ewaluacją Programu</w:t>
      </w:r>
      <w:r>
        <w:rPr>
          <w:rFonts w:ascii="Times New Roman" w:hAnsi="Times New Roman"/>
          <w:bCs/>
          <w:sz w:val="20"/>
          <w:szCs w:val="20"/>
        </w:rPr>
        <w:t>.</w:t>
      </w:r>
    </w:p>
    <w:p w:rsidR="003B71CA" w:rsidRDefault="003B71CA" w:rsidP="00C15A1F">
      <w:pPr>
        <w:pStyle w:val="CM7"/>
        <w:jc w:val="center"/>
        <w:rPr>
          <w:rFonts w:ascii="Times New Roman" w:hAnsi="Times New Roman"/>
          <w:b/>
          <w:sz w:val="20"/>
          <w:szCs w:val="20"/>
        </w:rPr>
      </w:pPr>
    </w:p>
    <w:p w:rsidR="003B71CA" w:rsidRPr="006F40D5" w:rsidRDefault="003B71CA" w:rsidP="006F40D5">
      <w:pPr>
        <w:pStyle w:val="CM7"/>
        <w:spacing w:before="120"/>
        <w:jc w:val="center"/>
        <w:rPr>
          <w:rFonts w:ascii="Times New Roman" w:hAnsi="Times New Roman"/>
          <w:b/>
          <w:sz w:val="20"/>
          <w:szCs w:val="20"/>
        </w:rPr>
      </w:pPr>
      <w:r w:rsidRPr="00D966AE">
        <w:rPr>
          <w:rFonts w:ascii="Times New Roman" w:hAnsi="Times New Roman"/>
          <w:b/>
          <w:sz w:val="20"/>
          <w:szCs w:val="20"/>
        </w:rPr>
        <w:t xml:space="preserve">§ </w:t>
      </w:r>
      <w:r w:rsidR="00D17634">
        <w:rPr>
          <w:rFonts w:ascii="Times New Roman" w:hAnsi="Times New Roman"/>
          <w:b/>
          <w:sz w:val="20"/>
          <w:szCs w:val="20"/>
        </w:rPr>
        <w:t>19</w:t>
      </w:r>
    </w:p>
    <w:p w:rsidR="00CC59E9" w:rsidRPr="00136797" w:rsidRDefault="003B71CA" w:rsidP="006F40D5">
      <w:pPr>
        <w:pStyle w:val="CM22"/>
        <w:numPr>
          <w:ilvl w:val="6"/>
          <w:numId w:val="14"/>
        </w:numPr>
        <w:spacing w:before="120" w:after="0"/>
        <w:ind w:left="425" w:hanging="425"/>
        <w:jc w:val="both"/>
        <w:rPr>
          <w:rFonts w:ascii="Times New Roman" w:hAnsi="Times New Roman"/>
          <w:sz w:val="20"/>
          <w:szCs w:val="20"/>
        </w:rPr>
      </w:pPr>
      <w:r w:rsidRPr="00136797">
        <w:rPr>
          <w:rFonts w:ascii="Times New Roman" w:hAnsi="Times New Roman"/>
          <w:sz w:val="20"/>
          <w:szCs w:val="20"/>
        </w:rPr>
        <w:t>Niniejszą Decyzję sporządza się w dwóch jednobrzmiących egzemplar</w:t>
      </w:r>
      <w:r w:rsidR="00C53A1A">
        <w:rPr>
          <w:rFonts w:ascii="Times New Roman" w:hAnsi="Times New Roman"/>
          <w:sz w:val="20"/>
          <w:szCs w:val="20"/>
        </w:rPr>
        <w:t>zach – po jednym dla Instytucji</w:t>
      </w:r>
      <w:r w:rsidR="00DF0446">
        <w:rPr>
          <w:rFonts w:ascii="Times New Roman" w:hAnsi="Times New Roman"/>
          <w:sz w:val="20"/>
          <w:szCs w:val="20"/>
        </w:rPr>
        <w:t xml:space="preserve"> </w:t>
      </w:r>
      <w:r w:rsidRPr="00136797">
        <w:rPr>
          <w:rFonts w:ascii="Times New Roman" w:hAnsi="Times New Roman"/>
          <w:sz w:val="20"/>
          <w:szCs w:val="20"/>
        </w:rPr>
        <w:t>Zarządzającej RPO WZ i Beneficjenta.</w:t>
      </w:r>
    </w:p>
    <w:p w:rsidR="003B71CA" w:rsidRPr="00CC59E9" w:rsidRDefault="003B71CA" w:rsidP="006F40D5">
      <w:pPr>
        <w:pStyle w:val="Default"/>
        <w:numPr>
          <w:ilvl w:val="6"/>
          <w:numId w:val="14"/>
        </w:numPr>
        <w:spacing w:before="120"/>
        <w:ind w:left="425" w:hanging="425"/>
        <w:jc w:val="both"/>
      </w:pPr>
      <w:r w:rsidRPr="009A606B">
        <w:rPr>
          <w:rFonts w:ascii="Times New Roman" w:hAnsi="Times New Roman"/>
          <w:sz w:val="20"/>
          <w:szCs w:val="20"/>
        </w:rPr>
        <w:t xml:space="preserve">Integralną część niniejszej Decyzji stanowią załączniki: </w:t>
      </w:r>
    </w:p>
    <w:p w:rsidR="003B71CA" w:rsidRDefault="003B71CA" w:rsidP="003B71CA">
      <w:pPr>
        <w:pStyle w:val="Default"/>
      </w:pPr>
    </w:p>
    <w:tbl>
      <w:tblPr>
        <w:tblW w:w="9072" w:type="dxa"/>
        <w:tblInd w:w="108" w:type="dxa"/>
        <w:tblLayout w:type="fixed"/>
        <w:tblLook w:val="0000" w:firstRow="0" w:lastRow="0" w:firstColumn="0" w:lastColumn="0" w:noHBand="0" w:noVBand="0"/>
      </w:tblPr>
      <w:tblGrid>
        <w:gridCol w:w="1418"/>
        <w:gridCol w:w="7654"/>
      </w:tblGrid>
      <w:tr w:rsidR="003B71CA" w:rsidTr="00E324D2">
        <w:trPr>
          <w:trHeight w:val="698"/>
        </w:trPr>
        <w:tc>
          <w:tcPr>
            <w:tcW w:w="1418" w:type="dxa"/>
            <w:tcBorders>
              <w:top w:val="single" w:sz="4" w:space="0" w:color="000000"/>
              <w:left w:val="single" w:sz="4" w:space="0" w:color="000000"/>
              <w:bottom w:val="single" w:sz="4" w:space="0" w:color="000000"/>
            </w:tcBorders>
            <w:vAlign w:val="center"/>
          </w:tcPr>
          <w:p w:rsidR="003B71CA" w:rsidRDefault="003B71CA" w:rsidP="00E324D2">
            <w:pPr>
              <w:pStyle w:val="Default"/>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Załącznik nr 1</w:t>
            </w:r>
          </w:p>
        </w:tc>
        <w:tc>
          <w:tcPr>
            <w:tcW w:w="7654" w:type="dxa"/>
            <w:tcBorders>
              <w:top w:val="single" w:sz="4" w:space="0" w:color="000000"/>
              <w:left w:val="single" w:sz="4" w:space="0" w:color="000000"/>
              <w:bottom w:val="single" w:sz="4" w:space="0" w:color="000000"/>
              <w:right w:val="single" w:sz="4" w:space="0" w:color="000000"/>
            </w:tcBorders>
            <w:vAlign w:val="center"/>
          </w:tcPr>
          <w:p w:rsidR="003B71CA" w:rsidRDefault="003B71CA" w:rsidP="00475D63">
            <w:pPr>
              <w:pStyle w:val="Default"/>
              <w:snapToGrid w:val="0"/>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Wniosek o dofinansowanie projektu w ramach Regionalnego Programu Operacyjnego Województwa Zachodniopomorskiego na lata 2007 – 2013 o numerze: </w:t>
            </w:r>
            <w:r w:rsidR="00C53A1A" w:rsidRPr="00E324D2">
              <w:rPr>
                <w:rFonts w:ascii="Times New Roman" w:hAnsi="Times New Roman" w:cs="Times New Roman"/>
                <w:b/>
                <w:color w:val="auto"/>
                <w:sz w:val="20"/>
                <w:szCs w:val="20"/>
              </w:rPr>
              <w:t>WND-RPZP.06.01.02-32-00</w:t>
            </w:r>
            <w:r w:rsidR="00CD7899">
              <w:rPr>
                <w:rFonts w:ascii="Times New Roman" w:hAnsi="Times New Roman" w:cs="Times New Roman"/>
                <w:b/>
                <w:color w:val="auto"/>
                <w:sz w:val="20"/>
                <w:szCs w:val="20"/>
              </w:rPr>
              <w:t>2</w:t>
            </w:r>
            <w:r w:rsidR="00C53A1A" w:rsidRPr="00E324D2">
              <w:rPr>
                <w:rFonts w:ascii="Times New Roman" w:hAnsi="Times New Roman" w:cs="Times New Roman"/>
                <w:b/>
                <w:color w:val="auto"/>
                <w:sz w:val="20"/>
                <w:szCs w:val="20"/>
              </w:rPr>
              <w:t>/14</w:t>
            </w:r>
            <w:r>
              <w:rPr>
                <w:rFonts w:ascii="Times New Roman" w:hAnsi="Times New Roman" w:cs="Times New Roman"/>
                <w:color w:val="auto"/>
                <w:sz w:val="20"/>
                <w:szCs w:val="20"/>
              </w:rPr>
              <w:t xml:space="preserve"> z dnia </w:t>
            </w:r>
            <w:r w:rsidR="00CD7899" w:rsidRPr="00CD7899">
              <w:rPr>
                <w:rFonts w:ascii="Times New Roman" w:hAnsi="Times New Roman" w:cs="Times New Roman"/>
                <w:b/>
                <w:color w:val="auto"/>
                <w:sz w:val="20"/>
                <w:szCs w:val="20"/>
              </w:rPr>
              <w:t>16.</w:t>
            </w:r>
            <w:r w:rsidR="00475D63">
              <w:rPr>
                <w:rFonts w:ascii="Times New Roman" w:hAnsi="Times New Roman" w:cs="Times New Roman"/>
                <w:b/>
                <w:color w:val="auto"/>
                <w:sz w:val="20"/>
                <w:szCs w:val="20"/>
              </w:rPr>
              <w:t>12</w:t>
            </w:r>
            <w:r w:rsidR="00E324D2" w:rsidRPr="00CD7899">
              <w:rPr>
                <w:rFonts w:ascii="Times New Roman" w:hAnsi="Times New Roman" w:cs="Times New Roman"/>
                <w:b/>
                <w:color w:val="auto"/>
                <w:sz w:val="20"/>
                <w:szCs w:val="20"/>
              </w:rPr>
              <w:t>.201</w:t>
            </w:r>
            <w:r w:rsidR="00475D63">
              <w:rPr>
                <w:rFonts w:ascii="Times New Roman" w:hAnsi="Times New Roman" w:cs="Times New Roman"/>
                <w:b/>
                <w:color w:val="auto"/>
                <w:sz w:val="20"/>
                <w:szCs w:val="20"/>
              </w:rPr>
              <w:t>4</w:t>
            </w:r>
            <w:r w:rsidRPr="00E324D2">
              <w:rPr>
                <w:rFonts w:ascii="Times New Roman" w:hAnsi="Times New Roman" w:cs="Times New Roman"/>
                <w:b/>
                <w:color w:val="auto"/>
                <w:sz w:val="20"/>
                <w:szCs w:val="20"/>
              </w:rPr>
              <w:t xml:space="preserve"> r.</w:t>
            </w:r>
            <w:r>
              <w:rPr>
                <w:rFonts w:ascii="Times New Roman" w:hAnsi="Times New Roman" w:cs="Times New Roman"/>
                <w:color w:val="auto"/>
                <w:sz w:val="20"/>
                <w:szCs w:val="20"/>
              </w:rPr>
              <w:t xml:space="preserve"> </w:t>
            </w:r>
          </w:p>
        </w:tc>
      </w:tr>
      <w:tr w:rsidR="003B71CA" w:rsidTr="00E324D2">
        <w:trPr>
          <w:trHeight w:val="481"/>
        </w:trPr>
        <w:tc>
          <w:tcPr>
            <w:tcW w:w="1418" w:type="dxa"/>
            <w:tcBorders>
              <w:top w:val="single" w:sz="4" w:space="0" w:color="000000"/>
              <w:left w:val="single" w:sz="4" w:space="0" w:color="000000"/>
              <w:bottom w:val="single" w:sz="4" w:space="0" w:color="000000"/>
            </w:tcBorders>
            <w:vAlign w:val="center"/>
          </w:tcPr>
          <w:p w:rsidR="003B71CA" w:rsidRDefault="003B71CA" w:rsidP="00E324D2">
            <w:pPr>
              <w:pStyle w:val="Default"/>
              <w:snapToGrid w:val="0"/>
              <w:jc w:val="center"/>
              <w:rPr>
                <w:rFonts w:ascii="Times New Roman" w:hAnsi="Times New Roman" w:cs="Times New Roman"/>
                <w:color w:val="auto"/>
                <w:sz w:val="20"/>
                <w:szCs w:val="20"/>
              </w:rPr>
            </w:pPr>
            <w:r>
              <w:rPr>
                <w:rFonts w:ascii="Times New Roman" w:hAnsi="Times New Roman" w:cs="Times New Roman"/>
                <w:color w:val="auto"/>
                <w:sz w:val="20"/>
                <w:szCs w:val="20"/>
              </w:rPr>
              <w:t>Załącznik nr 2</w:t>
            </w:r>
          </w:p>
        </w:tc>
        <w:tc>
          <w:tcPr>
            <w:tcW w:w="7654" w:type="dxa"/>
            <w:tcBorders>
              <w:top w:val="single" w:sz="4" w:space="0" w:color="000000"/>
              <w:left w:val="single" w:sz="4" w:space="0" w:color="000000"/>
              <w:bottom w:val="single" w:sz="4" w:space="0" w:color="000000"/>
              <w:right w:val="single" w:sz="4" w:space="0" w:color="000000"/>
            </w:tcBorders>
            <w:vAlign w:val="center"/>
          </w:tcPr>
          <w:p w:rsidR="003B71CA" w:rsidRDefault="003B71CA" w:rsidP="00E324D2">
            <w:pPr>
              <w:pStyle w:val="Default"/>
              <w:snapToGrid w:val="0"/>
              <w:rPr>
                <w:rFonts w:ascii="Times New Roman" w:hAnsi="Times New Roman" w:cs="Times New Roman"/>
                <w:color w:val="auto"/>
                <w:sz w:val="20"/>
                <w:szCs w:val="20"/>
              </w:rPr>
            </w:pPr>
            <w:r>
              <w:rPr>
                <w:rFonts w:ascii="Times New Roman" w:hAnsi="Times New Roman" w:cs="Times New Roman"/>
                <w:color w:val="auto"/>
                <w:sz w:val="20"/>
                <w:szCs w:val="20"/>
              </w:rPr>
              <w:t>Harmonogram rzeczowo- finansowy</w:t>
            </w:r>
          </w:p>
        </w:tc>
      </w:tr>
    </w:tbl>
    <w:p w:rsidR="006F40D5" w:rsidRDefault="006F40D5" w:rsidP="003F518F">
      <w:pPr>
        <w:pStyle w:val="CM24"/>
        <w:spacing w:before="120" w:after="0"/>
        <w:jc w:val="both"/>
        <w:rPr>
          <w:rFonts w:ascii="Times New Roman" w:hAnsi="Times New Roman"/>
          <w:sz w:val="20"/>
          <w:szCs w:val="20"/>
        </w:rPr>
      </w:pPr>
    </w:p>
    <w:p w:rsidR="00DF0446" w:rsidRDefault="00DF0446" w:rsidP="00DF0446">
      <w:pPr>
        <w:pStyle w:val="Default"/>
      </w:pPr>
    </w:p>
    <w:p w:rsidR="00DF0446" w:rsidRPr="00DF0446" w:rsidRDefault="00DF0446" w:rsidP="00DF0446">
      <w:pPr>
        <w:pStyle w:val="Default"/>
      </w:pPr>
    </w:p>
    <w:p w:rsidR="00D7697E" w:rsidRDefault="003B71CA" w:rsidP="003F518F">
      <w:pPr>
        <w:pStyle w:val="CM24"/>
        <w:spacing w:before="120" w:after="0"/>
        <w:jc w:val="both"/>
      </w:pPr>
      <w:r>
        <w:rPr>
          <w:rFonts w:ascii="Times New Roman" w:hAnsi="Times New Roman"/>
          <w:sz w:val="20"/>
          <w:szCs w:val="20"/>
          <w:u w:val="single"/>
        </w:rPr>
        <w:t>W imieniu Instytucji Zarządzającej RPO WZ:</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u w:val="single"/>
        </w:rPr>
        <w:t xml:space="preserve"> </w:t>
      </w:r>
    </w:p>
    <w:sectPr w:rsidR="00D7697E" w:rsidSect="00BD0BE5">
      <w:footerReference w:type="default" r:id="rId10"/>
      <w:pgSz w:w="11905" w:h="16837"/>
      <w:pgMar w:top="993" w:right="127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528" w:rsidRDefault="00120528">
      <w:r>
        <w:separator/>
      </w:r>
    </w:p>
  </w:endnote>
  <w:endnote w:type="continuationSeparator" w:id="0">
    <w:p w:rsidR="00120528" w:rsidRDefault="0012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Univers-BoldPL">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71D" w:rsidRDefault="00A956DB">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6506845</wp:posOffset>
              </wp:positionH>
              <wp:positionV relativeFrom="paragraph">
                <wp:posOffset>635</wp:posOffset>
              </wp:positionV>
              <wp:extent cx="152400" cy="174625"/>
              <wp:effectExtent l="1270" t="635" r="825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771D" w:rsidRDefault="00C9771D">
                          <w:pPr>
                            <w:pStyle w:val="Stopka"/>
                          </w:pPr>
                          <w:r>
                            <w:rPr>
                              <w:rStyle w:val="Numerstrony"/>
                            </w:rPr>
                            <w:fldChar w:fldCharType="begin"/>
                          </w:r>
                          <w:r>
                            <w:rPr>
                              <w:rStyle w:val="Numerstrony"/>
                            </w:rPr>
                            <w:instrText xml:space="preserve"> PAGE </w:instrText>
                          </w:r>
                          <w:r>
                            <w:rPr>
                              <w:rStyle w:val="Numerstrony"/>
                            </w:rPr>
                            <w:fldChar w:fldCharType="separate"/>
                          </w:r>
                          <w:r w:rsidR="005D7661">
                            <w:rPr>
                              <w:rStyle w:val="Numerstrony"/>
                              <w:noProof/>
                            </w:rPr>
                            <w:t>16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35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5AoqNoAAAAJAQAADwAAAAAAAAAAAAAAAADhBAAAZHJzL2Rvd25yZXYueG1sUEsFBgAAAAAEAAQA&#10;8wAAAOgFAAAAAA==&#10;" stroked="f">
              <v:fill opacity="0"/>
              <v:textbox inset="0,0,0,0">
                <w:txbxContent>
                  <w:p w:rsidR="00C9771D" w:rsidRDefault="00C9771D">
                    <w:pPr>
                      <w:pStyle w:val="Stopka"/>
                    </w:pPr>
                    <w:r>
                      <w:rPr>
                        <w:rStyle w:val="Numerstrony"/>
                      </w:rPr>
                      <w:fldChar w:fldCharType="begin"/>
                    </w:r>
                    <w:r>
                      <w:rPr>
                        <w:rStyle w:val="Numerstrony"/>
                      </w:rPr>
                      <w:instrText xml:space="preserve"> PAGE </w:instrText>
                    </w:r>
                    <w:r>
                      <w:rPr>
                        <w:rStyle w:val="Numerstrony"/>
                      </w:rPr>
                      <w:fldChar w:fldCharType="separate"/>
                    </w:r>
                    <w:r w:rsidR="005D7661">
                      <w:rPr>
                        <w:rStyle w:val="Numerstrony"/>
                        <w:noProof/>
                      </w:rPr>
                      <w:t>16</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528" w:rsidRDefault="00120528">
      <w:r>
        <w:separator/>
      </w:r>
    </w:p>
  </w:footnote>
  <w:footnote w:type="continuationSeparator" w:id="0">
    <w:p w:rsidR="00120528" w:rsidRDefault="00120528">
      <w:r>
        <w:continuationSeparator/>
      </w:r>
    </w:p>
  </w:footnote>
  <w:footnote w:id="1">
    <w:p w:rsidR="00C9771D" w:rsidRPr="003F518F" w:rsidRDefault="00C9771D" w:rsidP="003B71CA">
      <w:pPr>
        <w:pStyle w:val="Tekstprzypisudolnego"/>
        <w:rPr>
          <w:sz w:val="16"/>
          <w:szCs w:val="16"/>
        </w:rPr>
      </w:pPr>
      <w:r w:rsidRPr="003F518F">
        <w:rPr>
          <w:rStyle w:val="Odwoanieprzypisudolnego"/>
          <w:sz w:val="16"/>
          <w:szCs w:val="16"/>
        </w:rPr>
        <w:footnoteRef/>
      </w:r>
      <w:r w:rsidRPr="003F518F">
        <w:rPr>
          <w:sz w:val="16"/>
          <w:szCs w:val="16"/>
        </w:rPr>
        <w:t xml:space="preserve"> Wstawić właściwe.</w:t>
      </w:r>
    </w:p>
  </w:footnote>
  <w:footnote w:id="2">
    <w:p w:rsidR="00C9771D" w:rsidRPr="003F518F" w:rsidRDefault="00C9771D" w:rsidP="003B71CA">
      <w:pPr>
        <w:pStyle w:val="Tekstprzypisudolnego"/>
        <w:rPr>
          <w:sz w:val="16"/>
          <w:szCs w:val="16"/>
        </w:rPr>
      </w:pPr>
      <w:r w:rsidRPr="003F518F">
        <w:rPr>
          <w:rStyle w:val="Odwoanieprzypisudolnego"/>
          <w:sz w:val="16"/>
          <w:szCs w:val="16"/>
        </w:rPr>
        <w:footnoteRef/>
      </w:r>
      <w:r w:rsidRPr="003F518F">
        <w:rPr>
          <w:sz w:val="16"/>
          <w:szCs w:val="16"/>
        </w:rPr>
        <w:t xml:space="preserve"> Wstawić właściwe.</w:t>
      </w:r>
    </w:p>
  </w:footnote>
  <w:footnote w:id="3">
    <w:p w:rsidR="00C9771D" w:rsidRPr="003F518F" w:rsidRDefault="00C9771D" w:rsidP="003B71CA">
      <w:pPr>
        <w:pStyle w:val="Tekstprzypisudolnego"/>
        <w:rPr>
          <w:sz w:val="16"/>
          <w:szCs w:val="16"/>
        </w:rPr>
      </w:pPr>
      <w:r w:rsidRPr="003F518F">
        <w:rPr>
          <w:rStyle w:val="Odwoanieprzypisudolnego"/>
          <w:sz w:val="16"/>
          <w:szCs w:val="16"/>
        </w:rPr>
        <w:footnoteRef/>
      </w:r>
      <w:r w:rsidRPr="003F518F">
        <w:rPr>
          <w:sz w:val="16"/>
          <w:szCs w:val="16"/>
        </w:rPr>
        <w:t xml:space="preserve"> Wstawić właściwe.</w:t>
      </w:r>
    </w:p>
  </w:footnote>
  <w:footnote w:id="4">
    <w:p w:rsidR="00C9771D" w:rsidRPr="003F518F" w:rsidRDefault="00C9771D" w:rsidP="003B71CA">
      <w:pPr>
        <w:pStyle w:val="Tekstprzypisudolnego"/>
        <w:rPr>
          <w:sz w:val="16"/>
          <w:szCs w:val="16"/>
        </w:rPr>
      </w:pPr>
      <w:r w:rsidRPr="003F518F">
        <w:rPr>
          <w:rStyle w:val="Odwoanieprzypisudolnego"/>
          <w:sz w:val="16"/>
          <w:szCs w:val="16"/>
        </w:rPr>
        <w:footnoteRef/>
      </w:r>
      <w:r w:rsidRPr="003F518F">
        <w:rPr>
          <w:sz w:val="16"/>
          <w:szCs w:val="16"/>
        </w:rPr>
        <w:t xml:space="preserve"> Wstawić właściwe.</w:t>
      </w:r>
    </w:p>
  </w:footnote>
  <w:footnote w:id="5">
    <w:p w:rsidR="00215122" w:rsidRPr="003F518F" w:rsidRDefault="00215122" w:rsidP="00215122">
      <w:pPr>
        <w:pStyle w:val="Tekstprzypisudolnego"/>
        <w:rPr>
          <w:sz w:val="16"/>
          <w:szCs w:val="16"/>
        </w:rPr>
      </w:pPr>
      <w:r w:rsidRPr="003F518F">
        <w:rPr>
          <w:rStyle w:val="Odwoanieprzypisudolnego"/>
          <w:sz w:val="16"/>
          <w:szCs w:val="16"/>
        </w:rPr>
        <w:footnoteRef/>
      </w:r>
      <w:r w:rsidRPr="003F518F">
        <w:rPr>
          <w:sz w:val="16"/>
          <w:szCs w:val="16"/>
        </w:rPr>
        <w:t xml:space="preserve"> Wstawić właściwe.</w:t>
      </w:r>
    </w:p>
  </w:footnote>
  <w:footnote w:id="6">
    <w:p w:rsidR="00C9771D" w:rsidRDefault="00C9771D" w:rsidP="003B71CA">
      <w:pPr>
        <w:pStyle w:val="Tekstprzypisudolnego"/>
      </w:pPr>
      <w:r w:rsidRPr="003F518F">
        <w:rPr>
          <w:rStyle w:val="Odwoanieprzypisudolnego"/>
          <w:sz w:val="16"/>
          <w:szCs w:val="16"/>
        </w:rPr>
        <w:footnoteRef/>
      </w:r>
      <w:r w:rsidRPr="003F518F">
        <w:rPr>
          <w:sz w:val="16"/>
          <w:szCs w:val="16"/>
        </w:rPr>
        <w:t xml:space="preserve"> Wstawić właściwe.</w:t>
      </w:r>
    </w:p>
  </w:footnote>
  <w:footnote w:id="7">
    <w:p w:rsidR="00C9771D" w:rsidRPr="003F518F" w:rsidRDefault="00C9771D" w:rsidP="003B71CA">
      <w:pPr>
        <w:pStyle w:val="Tekstprzypisudolnego"/>
        <w:rPr>
          <w:sz w:val="16"/>
          <w:szCs w:val="16"/>
        </w:rPr>
      </w:pPr>
      <w:r w:rsidRPr="003F518F">
        <w:rPr>
          <w:rStyle w:val="Odwoanieprzypisudolnego"/>
          <w:sz w:val="16"/>
          <w:szCs w:val="16"/>
        </w:rPr>
        <w:footnoteRef/>
      </w:r>
      <w:r w:rsidRPr="003F518F">
        <w:rPr>
          <w:sz w:val="16"/>
          <w:szCs w:val="16"/>
        </w:rPr>
        <w:t xml:space="preserve"> Wstawić właściwe.</w:t>
      </w:r>
    </w:p>
  </w:footnote>
  <w:footnote w:id="8">
    <w:p w:rsidR="00C9771D" w:rsidRDefault="00C9771D" w:rsidP="003B71CA">
      <w:pPr>
        <w:pStyle w:val="Tekstprzypisudolnego"/>
      </w:pPr>
      <w:r w:rsidRPr="003F518F">
        <w:rPr>
          <w:rStyle w:val="Odwoanieprzypisudolnego"/>
          <w:sz w:val="16"/>
          <w:szCs w:val="16"/>
        </w:rPr>
        <w:footnoteRef/>
      </w:r>
      <w:r w:rsidRPr="003F518F">
        <w:rPr>
          <w:sz w:val="16"/>
          <w:szCs w:val="16"/>
        </w:rPr>
        <w:t xml:space="preserve"> Dokonania przez Beneficjenta zapłaty na podstawie ostatniej faktury/innego dokumentu księgowego o równoważnej wartości dowodowej dotyczącej wydatków poniesionych w ramach Projektu.</w:t>
      </w:r>
    </w:p>
  </w:footnote>
  <w:footnote w:id="9">
    <w:p w:rsidR="00C9771D" w:rsidRPr="004D6E04" w:rsidRDefault="00475D63" w:rsidP="004D6E04">
      <w:r>
        <w:rPr>
          <w:sz w:val="16"/>
          <w:vertAlign w:val="superscript"/>
        </w:rPr>
        <w:t>9</w:t>
      </w:r>
      <w:r w:rsidR="004D6E04">
        <w:rPr>
          <w:sz w:val="16"/>
          <w:vertAlign w:val="superscript"/>
        </w:rPr>
        <w:t xml:space="preserve"> </w:t>
      </w:r>
      <w:r w:rsidR="004D6E04">
        <w:rPr>
          <w:sz w:val="16"/>
        </w:rPr>
        <w:t>Wstawić właściwe.</w:t>
      </w:r>
    </w:p>
  </w:footnote>
  <w:footnote w:id="10">
    <w:p w:rsidR="00C9771D" w:rsidRPr="00DC2939" w:rsidRDefault="00C9771D" w:rsidP="004D6E04">
      <w:pPr>
        <w:pStyle w:val="Tekstprzypisudolnego"/>
        <w:rPr>
          <w:sz w:val="16"/>
          <w:szCs w:val="16"/>
        </w:rPr>
      </w:pPr>
      <w:r w:rsidRPr="00DC2939">
        <w:rPr>
          <w:rStyle w:val="Odwoanieprzypisudolnego"/>
          <w:sz w:val="16"/>
          <w:szCs w:val="16"/>
        </w:rPr>
        <w:footnoteRef/>
      </w:r>
      <w:r w:rsidRPr="00DC2939">
        <w:rPr>
          <w:sz w:val="16"/>
          <w:szCs w:val="16"/>
        </w:rPr>
        <w:t xml:space="preserve"> Należy podać pełny tytuł Projektu, zgodny z wnioskiem o dofinansowanie realizacji Projektu.</w:t>
      </w:r>
    </w:p>
  </w:footnote>
  <w:footnote w:id="11">
    <w:p w:rsidR="00C9771D" w:rsidRPr="002476D5" w:rsidRDefault="00C9771D" w:rsidP="002476D5">
      <w:pPr>
        <w:pStyle w:val="Tekstprzypisudolnego"/>
        <w:jc w:val="both"/>
        <w:rPr>
          <w:sz w:val="16"/>
          <w:szCs w:val="16"/>
        </w:rPr>
      </w:pPr>
      <w:r w:rsidRPr="002476D5">
        <w:rPr>
          <w:rStyle w:val="Znakiprzypiswdolnych"/>
          <w:sz w:val="16"/>
          <w:szCs w:val="16"/>
        </w:rPr>
        <w:footnoteRef/>
      </w:r>
      <w:r w:rsidRPr="002476D5">
        <w:rPr>
          <w:sz w:val="16"/>
          <w:szCs w:val="16"/>
        </w:rPr>
        <w:t xml:space="preserve"> Wypełnić jeśli dotyczy.</w:t>
      </w:r>
    </w:p>
  </w:footnote>
  <w:footnote w:id="12">
    <w:p w:rsidR="00C9771D" w:rsidRPr="002476D5" w:rsidRDefault="00C9771D" w:rsidP="002476D5">
      <w:pPr>
        <w:pStyle w:val="Tekstprzypisudolnego"/>
        <w:jc w:val="both"/>
        <w:rPr>
          <w:sz w:val="16"/>
          <w:szCs w:val="16"/>
        </w:rPr>
      </w:pPr>
      <w:r w:rsidRPr="002476D5">
        <w:rPr>
          <w:rStyle w:val="Odwoanieprzypisudolnego"/>
          <w:sz w:val="16"/>
          <w:szCs w:val="16"/>
        </w:rPr>
        <w:footnoteRef/>
      </w:r>
      <w:r w:rsidRPr="002476D5">
        <w:rPr>
          <w:sz w:val="16"/>
          <w:szCs w:val="16"/>
        </w:rPr>
        <w:t xml:space="preserve"> Środki finansowe Beneficjenta, będącego jednostką samorządu terytorialnego lub jednostką podległą, przeznaczone na zapewnienie wkładu własnego muszą przynajmniej częściowo pochodzić ze środków własnych lub pożyczek. Środki te nie mogą być zastępowane środkami pochodzącymi z części budżetowych poszczególnych dysponentów, funduszy celowych </w:t>
      </w:r>
      <w:r w:rsidR="00FE5F2E">
        <w:rPr>
          <w:sz w:val="16"/>
          <w:szCs w:val="16"/>
        </w:rPr>
        <w:t xml:space="preserve">lub innych środków publicznych. </w:t>
      </w:r>
      <w:r w:rsidRPr="002476D5">
        <w:rPr>
          <w:sz w:val="16"/>
          <w:szCs w:val="16"/>
        </w:rPr>
        <w:t>W ramach RPO WZ, muszą one stanowić minimum 1% całkowitych wydatków kwalifikowalnych. Poz</w:t>
      </w:r>
      <w:r w:rsidR="002476D5">
        <w:rPr>
          <w:sz w:val="16"/>
          <w:szCs w:val="16"/>
        </w:rPr>
        <w:t>osta</w:t>
      </w:r>
      <w:r w:rsidR="00FE5F2E">
        <w:rPr>
          <w:sz w:val="16"/>
          <w:szCs w:val="16"/>
        </w:rPr>
        <w:t xml:space="preserve">ła część wkładu własnego </w:t>
      </w:r>
      <w:r w:rsidRPr="002476D5">
        <w:rPr>
          <w:sz w:val="16"/>
          <w:szCs w:val="16"/>
        </w:rPr>
        <w:t>do projektu może zostać uzupełniona środkami o charakterze bezzwrotnym pochodzącymi z krajowych lub międzynarodowych instytucji finansowych, subwencji ogólnych, środkami prywatnymi przekazanymi w sposób formalnie udokumentowany pozostającymi w dyspozycji beneficjenta, środkami pochodzącymi z funduszy celowych działających, jako osoby prawne oraz funduszami nieposiadającymi osobowości prawnej</w:t>
      </w:r>
    </w:p>
  </w:footnote>
  <w:footnote w:id="13">
    <w:p w:rsidR="00C9771D" w:rsidRPr="002476D5" w:rsidRDefault="00C9771D" w:rsidP="002476D5">
      <w:pPr>
        <w:pStyle w:val="Tekstprzypisudolnego"/>
        <w:jc w:val="both"/>
        <w:rPr>
          <w:sz w:val="16"/>
          <w:szCs w:val="16"/>
        </w:rPr>
      </w:pPr>
      <w:r w:rsidRPr="002476D5">
        <w:rPr>
          <w:rStyle w:val="Odwoanieprzypisudolnego"/>
          <w:sz w:val="16"/>
          <w:szCs w:val="16"/>
        </w:rPr>
        <w:footnoteRef/>
      </w:r>
      <w:r w:rsidRPr="002476D5">
        <w:rPr>
          <w:sz w:val="16"/>
          <w:szCs w:val="16"/>
        </w:rPr>
        <w:t xml:space="preserve"> W przypadku Projektu typu „Zaprojektuj i wybuduj” terminem rozpoczęcia realizacji Projektu jest określona we wniosku przewidywana data podpisania umowy między Beneficjentem, a wykonawcą Projektu.</w:t>
      </w:r>
    </w:p>
  </w:footnote>
  <w:footnote w:id="14">
    <w:p w:rsidR="00C9771D" w:rsidRPr="002476D5" w:rsidRDefault="00C9771D" w:rsidP="002476D5">
      <w:pPr>
        <w:pStyle w:val="Tekstprzypisudolnego"/>
        <w:jc w:val="both"/>
        <w:rPr>
          <w:sz w:val="16"/>
          <w:szCs w:val="16"/>
        </w:rPr>
      </w:pPr>
      <w:r w:rsidRPr="002476D5">
        <w:rPr>
          <w:rStyle w:val="Odwoanieprzypisudolnego"/>
          <w:sz w:val="16"/>
          <w:szCs w:val="16"/>
        </w:rPr>
        <w:footnoteRef/>
      </w:r>
      <w:r w:rsidRPr="002476D5">
        <w:rPr>
          <w:sz w:val="16"/>
          <w:szCs w:val="16"/>
        </w:rPr>
        <w:t xml:space="preserve"> Jeśli dotyczy</w:t>
      </w:r>
    </w:p>
  </w:footnote>
  <w:footnote w:id="15">
    <w:p w:rsidR="00C9771D" w:rsidRPr="003F518F" w:rsidRDefault="00C9771D" w:rsidP="002476D5">
      <w:pPr>
        <w:pStyle w:val="Tekstprzypisudolnego"/>
        <w:jc w:val="both"/>
        <w:rPr>
          <w:sz w:val="16"/>
          <w:szCs w:val="16"/>
        </w:rPr>
      </w:pPr>
      <w:r w:rsidRPr="002476D5">
        <w:rPr>
          <w:rStyle w:val="Odwoanieprzypisudolnego"/>
          <w:sz w:val="16"/>
          <w:szCs w:val="16"/>
        </w:rPr>
        <w:footnoteRef/>
      </w:r>
      <w:r w:rsidRPr="002476D5">
        <w:rPr>
          <w:sz w:val="16"/>
          <w:szCs w:val="16"/>
        </w:rPr>
        <w:t xml:space="preserve"> Niepotrzebne skreślić.</w:t>
      </w:r>
    </w:p>
  </w:footnote>
  <w:footnote w:id="16">
    <w:p w:rsidR="002476D5" w:rsidRPr="002476D5" w:rsidRDefault="002476D5" w:rsidP="002476D5">
      <w:pPr>
        <w:pStyle w:val="Tekstprzypisudolnego"/>
        <w:jc w:val="both"/>
        <w:rPr>
          <w:sz w:val="16"/>
          <w:szCs w:val="16"/>
        </w:rPr>
      </w:pPr>
      <w:r w:rsidRPr="002476D5">
        <w:rPr>
          <w:rStyle w:val="Odwoanieprzypisudolnego"/>
          <w:sz w:val="16"/>
          <w:szCs w:val="16"/>
        </w:rPr>
        <w:footnoteRef/>
      </w:r>
      <w:r w:rsidRPr="002476D5">
        <w:rPr>
          <w:sz w:val="16"/>
          <w:szCs w:val="16"/>
        </w:rPr>
        <w:t xml:space="preserve"> </w:t>
      </w:r>
      <w:r>
        <w:rPr>
          <w:sz w:val="16"/>
          <w:szCs w:val="16"/>
        </w:rPr>
        <w:t>W przypadku realizacji Projektu przez jednostkę organizacyjną Beneficjenta lub przez Partnera należy wpisać dane identyfikujące dany podmiot (w szczególności nazwę i adres). Jeżeli Projekt będzie realizowany wyłącznie przez podmiot wskazany jako Beneficjent, ust. 5 należy wykreślić.</w:t>
      </w:r>
    </w:p>
  </w:footnote>
  <w:footnote w:id="17">
    <w:p w:rsidR="00C9771D" w:rsidRDefault="00C9771D" w:rsidP="002476D5">
      <w:pPr>
        <w:pStyle w:val="Tekstprzypisudolnego"/>
        <w:jc w:val="both"/>
      </w:pPr>
      <w:r w:rsidRPr="002476D5">
        <w:rPr>
          <w:rStyle w:val="Odwoanieprzypisudolnego"/>
          <w:sz w:val="16"/>
          <w:szCs w:val="16"/>
        </w:rPr>
        <w:footnoteRef/>
      </w:r>
      <w:r w:rsidRPr="002476D5">
        <w:rPr>
          <w:sz w:val="16"/>
          <w:szCs w:val="16"/>
        </w:rPr>
        <w:t xml:space="preserve"> W zależności od formy finansowania przyznanej Beneficjentowi należy stosować odpowiednie przepisy niniejszego paragrafu dotyczące wybranej formy.</w:t>
      </w:r>
    </w:p>
  </w:footnote>
  <w:footnote w:id="18">
    <w:p w:rsidR="00C9771D" w:rsidRPr="003F518F" w:rsidRDefault="00C9771D" w:rsidP="003B71CA">
      <w:pPr>
        <w:pStyle w:val="Tekstprzypisudolnego"/>
        <w:rPr>
          <w:sz w:val="16"/>
          <w:szCs w:val="16"/>
        </w:rPr>
      </w:pPr>
      <w:r w:rsidRPr="003F518F">
        <w:rPr>
          <w:rStyle w:val="Odwoanieprzypisudolnego"/>
          <w:sz w:val="16"/>
          <w:szCs w:val="16"/>
        </w:rPr>
        <w:footnoteRef/>
      </w:r>
      <w:r w:rsidRPr="003F518F">
        <w:rPr>
          <w:sz w:val="16"/>
          <w:szCs w:val="16"/>
        </w:rPr>
        <w:t xml:space="preserve"> Niepotrzebne skreślić.</w:t>
      </w:r>
    </w:p>
  </w:footnote>
  <w:footnote w:id="19">
    <w:p w:rsidR="00C9771D" w:rsidRPr="007B249E" w:rsidRDefault="00C9771D">
      <w:pPr>
        <w:pStyle w:val="Tekstprzypisudolnego"/>
        <w:rPr>
          <w:sz w:val="16"/>
          <w:szCs w:val="16"/>
        </w:rPr>
      </w:pPr>
      <w:r w:rsidRPr="003248D1">
        <w:rPr>
          <w:rStyle w:val="Odwoanieprzypisudolnego"/>
          <w:sz w:val="16"/>
        </w:rPr>
        <w:footnoteRef/>
      </w:r>
      <w:r w:rsidRPr="003248D1">
        <w:rPr>
          <w:sz w:val="12"/>
          <w:szCs w:val="16"/>
        </w:rPr>
        <w:t xml:space="preserve"> </w:t>
      </w:r>
      <w:r w:rsidRPr="007B249E">
        <w:rPr>
          <w:sz w:val="16"/>
          <w:szCs w:val="16"/>
        </w:rPr>
        <w:t>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color w:val="auto"/>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00000006"/>
    <w:name w:val="WW8Num8"/>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6">
    <w:nsid w:val="00000007"/>
    <w:multiLevelType w:val="singleLevel"/>
    <w:tmpl w:val="00000007"/>
    <w:name w:val="WW8Num9"/>
    <w:lvl w:ilvl="0">
      <w:start w:val="1"/>
      <w:numFmt w:val="decimal"/>
      <w:lvlText w:val="%1."/>
      <w:lvlJc w:val="left"/>
      <w:pPr>
        <w:tabs>
          <w:tab w:val="num" w:pos="1440"/>
        </w:tabs>
        <w:ind w:left="1440" w:hanging="360"/>
      </w:pPr>
      <w:rPr>
        <w:b w:val="0"/>
      </w:rPr>
    </w:lvl>
  </w:abstractNum>
  <w:abstractNum w:abstractNumId="7">
    <w:nsid w:val="00000008"/>
    <w:multiLevelType w:val="singleLevel"/>
    <w:tmpl w:val="00000008"/>
    <w:name w:val="WW8Num10"/>
    <w:lvl w:ilvl="0">
      <w:start w:val="1"/>
      <w:numFmt w:val="decimal"/>
      <w:lvlText w:val="%1)"/>
      <w:lvlJc w:val="left"/>
      <w:pPr>
        <w:tabs>
          <w:tab w:val="num" w:pos="0"/>
        </w:tabs>
        <w:ind w:left="1440" w:hanging="360"/>
      </w:pPr>
      <w:rPr>
        <w:b w:val="0"/>
      </w:rPr>
    </w:lvl>
  </w:abstractNum>
  <w:abstractNum w:abstractNumId="8">
    <w:nsid w:val="00000009"/>
    <w:multiLevelType w:val="singleLevel"/>
    <w:tmpl w:val="00000009"/>
    <w:name w:val="WW8Num11"/>
    <w:lvl w:ilvl="0">
      <w:start w:val="1"/>
      <w:numFmt w:val="decimal"/>
      <w:lvlText w:val="%1)"/>
      <w:lvlJc w:val="left"/>
      <w:pPr>
        <w:tabs>
          <w:tab w:val="num" w:pos="720"/>
        </w:tabs>
        <w:ind w:left="720" w:hanging="360"/>
      </w:pPr>
    </w:lvl>
  </w:abstractNum>
  <w:abstractNum w:abstractNumId="9">
    <w:nsid w:val="0000000A"/>
    <w:multiLevelType w:val="multilevel"/>
    <w:tmpl w:val="0000000A"/>
    <w:name w:val="WW8Num12"/>
    <w:lvl w:ilvl="0">
      <w:start w:val="10"/>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2"/>
      <w:numFmt w:val="decimal"/>
      <w:lvlText w:val="%4)"/>
      <w:lvlJc w:val="left"/>
      <w:pPr>
        <w:tabs>
          <w:tab w:val="num" w:pos="1440"/>
        </w:tabs>
        <w:ind w:left="1440" w:hanging="360"/>
      </w:pPr>
      <w:rPr>
        <w:b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0B"/>
    <w:multiLevelType w:val="singleLevel"/>
    <w:tmpl w:val="0000000B"/>
    <w:name w:val="WW8Num13"/>
    <w:lvl w:ilvl="0">
      <w:start w:val="1"/>
      <w:numFmt w:val="decimal"/>
      <w:lvlText w:val="%1)"/>
      <w:lvlJc w:val="left"/>
      <w:pPr>
        <w:tabs>
          <w:tab w:val="num" w:pos="720"/>
        </w:tabs>
        <w:ind w:left="720" w:hanging="360"/>
      </w:pPr>
    </w:lvl>
  </w:abstractNum>
  <w:abstractNum w:abstractNumId="11">
    <w:nsid w:val="0000000C"/>
    <w:multiLevelType w:val="multilevel"/>
    <w:tmpl w:val="173E1F4E"/>
    <w:name w:val="WW8Num14"/>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D"/>
    <w:multiLevelType w:val="multilevel"/>
    <w:tmpl w:val="310CFBDE"/>
    <w:name w:val="WW8Num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6"/>
        </w:tabs>
        <w:ind w:left="786"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000000E"/>
    <w:multiLevelType w:val="multilevel"/>
    <w:tmpl w:val="5DB66560"/>
    <w:name w:val="WW8Num17"/>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2"/>
      <w:numFmt w:val="decimal"/>
      <w:lvlText w:val="%2."/>
      <w:lvlJc w:val="left"/>
      <w:pPr>
        <w:tabs>
          <w:tab w:val="num" w:pos="1506"/>
        </w:tabs>
        <w:ind w:left="1506" w:hanging="360"/>
      </w:pPr>
    </w:lvl>
    <w:lvl w:ilvl="2">
      <w:start w:val="1"/>
      <w:numFmt w:val="lowerRoman"/>
      <w:lvlText w:val="%3."/>
      <w:lvlJc w:val="right"/>
      <w:pPr>
        <w:tabs>
          <w:tab w:val="num" w:pos="-419"/>
        </w:tabs>
        <w:ind w:left="2226" w:hanging="180"/>
      </w:pPr>
    </w:lvl>
    <w:lvl w:ilvl="3">
      <w:start w:val="1"/>
      <w:numFmt w:val="decimal"/>
      <w:lvlText w:val="%4."/>
      <w:lvlJc w:val="left"/>
      <w:pPr>
        <w:tabs>
          <w:tab w:val="num" w:pos="-419"/>
        </w:tabs>
        <w:ind w:left="2946" w:hanging="360"/>
      </w:pPr>
    </w:lvl>
    <w:lvl w:ilvl="4">
      <w:start w:val="1"/>
      <w:numFmt w:val="lowerLetter"/>
      <w:lvlText w:val="%5."/>
      <w:lvlJc w:val="left"/>
      <w:pPr>
        <w:tabs>
          <w:tab w:val="num" w:pos="-419"/>
        </w:tabs>
        <w:ind w:left="3666" w:hanging="360"/>
      </w:pPr>
    </w:lvl>
    <w:lvl w:ilvl="5">
      <w:start w:val="1"/>
      <w:numFmt w:val="lowerRoman"/>
      <w:lvlText w:val="%6."/>
      <w:lvlJc w:val="right"/>
      <w:pPr>
        <w:tabs>
          <w:tab w:val="num" w:pos="-419"/>
        </w:tabs>
        <w:ind w:left="4386" w:hanging="180"/>
      </w:pPr>
    </w:lvl>
    <w:lvl w:ilvl="6">
      <w:start w:val="1"/>
      <w:numFmt w:val="decimal"/>
      <w:lvlText w:val="%7."/>
      <w:lvlJc w:val="left"/>
      <w:pPr>
        <w:tabs>
          <w:tab w:val="num" w:pos="-419"/>
        </w:tabs>
        <w:ind w:left="5106" w:hanging="360"/>
      </w:pPr>
    </w:lvl>
    <w:lvl w:ilvl="7">
      <w:start w:val="1"/>
      <w:numFmt w:val="lowerLetter"/>
      <w:lvlText w:val="%8."/>
      <w:lvlJc w:val="left"/>
      <w:pPr>
        <w:tabs>
          <w:tab w:val="num" w:pos="-419"/>
        </w:tabs>
        <w:ind w:left="5826" w:hanging="360"/>
      </w:pPr>
    </w:lvl>
    <w:lvl w:ilvl="8">
      <w:start w:val="1"/>
      <w:numFmt w:val="lowerRoman"/>
      <w:lvlText w:val="%9."/>
      <w:lvlJc w:val="right"/>
      <w:pPr>
        <w:tabs>
          <w:tab w:val="num" w:pos="-419"/>
        </w:tabs>
        <w:ind w:left="6546" w:hanging="180"/>
      </w:pPr>
    </w:lvl>
  </w:abstractNum>
  <w:abstractNum w:abstractNumId="14">
    <w:nsid w:val="0000000F"/>
    <w:multiLevelType w:val="multilevel"/>
    <w:tmpl w:val="6C324C48"/>
    <w:name w:val="WW8Num18"/>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multilevel"/>
    <w:tmpl w:val="00000010"/>
    <w:name w:val="WW8Num21"/>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6">
    <w:nsid w:val="00000011"/>
    <w:multiLevelType w:val="multilevel"/>
    <w:tmpl w:val="AE662740"/>
    <w:name w:val="WW8Num22"/>
    <w:lvl w:ilvl="0">
      <w:start w:val="1"/>
      <w:numFmt w:val="decimal"/>
      <w:lvlText w:val="%1."/>
      <w:lvlJc w:val="left"/>
      <w:pPr>
        <w:tabs>
          <w:tab w:val="num" w:pos="0"/>
        </w:tabs>
        <w:ind w:left="360" w:hanging="360"/>
      </w:pPr>
      <w:rPr>
        <w:rFonts w:hint="default"/>
        <w:sz w:val="20"/>
        <w:szCs w:val="2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rFonts w:ascii="Times New Roman" w:hAnsi="Times New Roman" w:cs="Times New Roman" w:hint="default"/>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nsid w:val="00000012"/>
    <w:multiLevelType w:val="singleLevel"/>
    <w:tmpl w:val="00000012"/>
    <w:name w:val="WW8Num25"/>
    <w:lvl w:ilvl="0">
      <w:start w:val="1"/>
      <w:numFmt w:val="decimal"/>
      <w:lvlText w:val="%1)"/>
      <w:lvlJc w:val="left"/>
      <w:pPr>
        <w:tabs>
          <w:tab w:val="num" w:pos="720"/>
        </w:tabs>
        <w:ind w:left="720" w:hanging="360"/>
      </w:pPr>
      <w:rPr>
        <w:color w:val="auto"/>
      </w:rPr>
    </w:lvl>
  </w:abstractNum>
  <w:abstractNum w:abstractNumId="18">
    <w:nsid w:val="00000013"/>
    <w:multiLevelType w:val="singleLevel"/>
    <w:tmpl w:val="EFECF580"/>
    <w:name w:val="WW8Num26"/>
    <w:lvl w:ilvl="0">
      <w:start w:val="1"/>
      <w:numFmt w:val="decimal"/>
      <w:lvlText w:val="%1)"/>
      <w:lvlJc w:val="left"/>
      <w:pPr>
        <w:tabs>
          <w:tab w:val="num" w:pos="360"/>
        </w:tabs>
        <w:ind w:left="360" w:hanging="360"/>
      </w:pPr>
      <w:rPr>
        <w:rFonts w:ascii="Times New Roman" w:eastAsia="Arial" w:hAnsi="Times New Roman" w:cs="Times New Roman"/>
      </w:rPr>
    </w:lvl>
  </w:abstractNum>
  <w:abstractNum w:abstractNumId="19">
    <w:nsid w:val="00000014"/>
    <w:multiLevelType w:val="singleLevel"/>
    <w:tmpl w:val="00000014"/>
    <w:name w:val="WW8Num27"/>
    <w:lvl w:ilvl="0">
      <w:start w:val="5"/>
      <w:numFmt w:val="decimal"/>
      <w:lvlText w:val="%1."/>
      <w:lvlJc w:val="left"/>
      <w:pPr>
        <w:tabs>
          <w:tab w:val="num" w:pos="0"/>
        </w:tabs>
        <w:ind w:left="720" w:hanging="360"/>
      </w:pPr>
      <w:rPr>
        <w:b w:val="0"/>
      </w:rPr>
    </w:lvl>
  </w:abstractNum>
  <w:abstractNum w:abstractNumId="20">
    <w:nsid w:val="00000015"/>
    <w:multiLevelType w:val="multilevel"/>
    <w:tmpl w:val="00000015"/>
    <w:name w:val="WW8Num28"/>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6"/>
    <w:multiLevelType w:val="multilevel"/>
    <w:tmpl w:val="CADE50DE"/>
    <w:name w:val="WW8Num29"/>
    <w:lvl w:ilvl="0">
      <w:start w:val="1"/>
      <w:numFmt w:val="decimal"/>
      <w:lvlText w:val="%1."/>
      <w:lvlJc w:val="left"/>
      <w:pPr>
        <w:tabs>
          <w:tab w:val="num" w:pos="0"/>
        </w:tabs>
        <w:ind w:left="360" w:hanging="360"/>
      </w:pPr>
      <w:rPr>
        <w:rFonts w:ascii="Times New Roman" w:hAnsi="Times New Roman" w:cs="Times New Roman" w:hint="default"/>
        <w:b w:val="0"/>
        <w:color w:val="auto"/>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7"/>
    <w:multiLevelType w:val="multilevel"/>
    <w:tmpl w:val="49465BAE"/>
    <w:name w:val="WW8Num31"/>
    <w:lvl w:ilvl="0">
      <w:start w:val="7"/>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ascii="Times New Roman" w:hAnsi="Times New Roman" w:cs="Times New Roman" w:hint="default"/>
      </w:r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8"/>
    <w:multiLevelType w:val="multilevel"/>
    <w:tmpl w:val="B17C5B1C"/>
    <w:name w:val="WW8Num33"/>
    <w:lvl w:ilvl="0">
      <w:start w:val="1"/>
      <w:numFmt w:val="decimal"/>
      <w:lvlText w:val="%1."/>
      <w:lvlJc w:val="left"/>
      <w:pPr>
        <w:tabs>
          <w:tab w:val="num" w:pos="2410"/>
        </w:tabs>
        <w:ind w:left="2770" w:hanging="360"/>
      </w:pPr>
      <w:rPr>
        <w:rFonts w:hint="default"/>
        <w:b w:val="0"/>
      </w:rPr>
    </w:lvl>
    <w:lvl w:ilvl="1">
      <w:start w:val="1"/>
      <w:numFmt w:val="decimal"/>
      <w:lvlText w:val="%2)"/>
      <w:lvlJc w:val="left"/>
      <w:pPr>
        <w:tabs>
          <w:tab w:val="num" w:pos="0"/>
        </w:tabs>
        <w:ind w:left="720" w:hanging="360"/>
      </w:pPr>
      <w:rPr>
        <w:b w:val="0"/>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25">
    <w:nsid w:val="0000001A"/>
    <w:multiLevelType w:val="singleLevel"/>
    <w:tmpl w:val="0000001A"/>
    <w:name w:val="WW8Num35"/>
    <w:lvl w:ilvl="0">
      <w:start w:val="1"/>
      <w:numFmt w:val="decimal"/>
      <w:lvlText w:val="%1."/>
      <w:lvlJc w:val="left"/>
      <w:pPr>
        <w:tabs>
          <w:tab w:val="num" w:pos="0"/>
        </w:tabs>
        <w:ind w:left="720" w:hanging="360"/>
      </w:pPr>
    </w:lvl>
  </w:abstractNum>
  <w:abstractNum w:abstractNumId="26">
    <w:nsid w:val="0000001B"/>
    <w:multiLevelType w:val="singleLevel"/>
    <w:tmpl w:val="0000001B"/>
    <w:name w:val="WW8Num36"/>
    <w:lvl w:ilvl="0">
      <w:start w:val="1"/>
      <w:numFmt w:val="decimal"/>
      <w:lvlText w:val="%1)"/>
      <w:lvlJc w:val="left"/>
      <w:pPr>
        <w:tabs>
          <w:tab w:val="num" w:pos="720"/>
        </w:tabs>
        <w:ind w:left="720" w:hanging="360"/>
      </w:pPr>
    </w:lvl>
  </w:abstractNum>
  <w:abstractNum w:abstractNumId="27">
    <w:nsid w:val="0000001C"/>
    <w:multiLevelType w:val="multilevel"/>
    <w:tmpl w:val="8CA872C2"/>
    <w:name w:val="WW8Num37"/>
    <w:lvl w:ilvl="0">
      <w:start w:val="1"/>
      <w:numFmt w:val="decimal"/>
      <w:lvlText w:val="%1."/>
      <w:lvlJc w:val="left"/>
      <w:pPr>
        <w:tabs>
          <w:tab w:val="num" w:pos="0"/>
        </w:tabs>
        <w:ind w:left="360" w:hanging="360"/>
      </w:pPr>
      <w:rPr>
        <w:rFonts w:ascii="Times New Roman" w:hAnsi="Times New Roman" w:cs="Times New Roman" w:hint="default"/>
        <w:sz w:val="20"/>
        <w:szCs w:val="20"/>
      </w:r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8">
    <w:nsid w:val="0000001D"/>
    <w:multiLevelType w:val="multilevel"/>
    <w:tmpl w:val="0000001D"/>
    <w:name w:val="WW8Num4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0000001E"/>
    <w:multiLevelType w:val="multilevel"/>
    <w:tmpl w:val="4B3E04C2"/>
    <w:name w:val="WW8Num41"/>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0000001F"/>
    <w:multiLevelType w:val="singleLevel"/>
    <w:tmpl w:val="0000001F"/>
    <w:name w:val="WW8Num42"/>
    <w:lvl w:ilvl="0">
      <w:start w:val="1"/>
      <w:numFmt w:val="decimal"/>
      <w:lvlText w:val="%1."/>
      <w:lvlJc w:val="left"/>
      <w:pPr>
        <w:tabs>
          <w:tab w:val="num" w:pos="720"/>
        </w:tabs>
        <w:ind w:left="720" w:hanging="360"/>
      </w:pPr>
    </w:lvl>
  </w:abstractNum>
  <w:abstractNum w:abstractNumId="31">
    <w:nsid w:val="00000020"/>
    <w:multiLevelType w:val="multilevel"/>
    <w:tmpl w:val="00000020"/>
    <w:name w:val="WW8Num43"/>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nsid w:val="00000021"/>
    <w:multiLevelType w:val="singleLevel"/>
    <w:tmpl w:val="00000021"/>
    <w:name w:val="WW8Num46"/>
    <w:lvl w:ilvl="0">
      <w:start w:val="1"/>
      <w:numFmt w:val="decimal"/>
      <w:lvlText w:val="%1)"/>
      <w:lvlJc w:val="left"/>
      <w:pPr>
        <w:tabs>
          <w:tab w:val="num" w:pos="1205"/>
        </w:tabs>
        <w:ind w:left="1205" w:hanging="360"/>
      </w:pPr>
    </w:lvl>
  </w:abstractNum>
  <w:abstractNum w:abstractNumId="33">
    <w:nsid w:val="00000022"/>
    <w:multiLevelType w:val="singleLevel"/>
    <w:tmpl w:val="00000022"/>
    <w:name w:val="WW8Num47"/>
    <w:lvl w:ilvl="0">
      <w:start w:val="10"/>
      <w:numFmt w:val="decimal"/>
      <w:lvlText w:val="%1."/>
      <w:lvlJc w:val="left"/>
      <w:pPr>
        <w:tabs>
          <w:tab w:val="num" w:pos="1667"/>
        </w:tabs>
        <w:ind w:left="1667" w:hanging="360"/>
      </w:pPr>
      <w:rPr>
        <w:rFonts w:ascii="Times New Roman" w:hAnsi="Times New Roman" w:cs="Times New Roman"/>
        <w:i w:val="0"/>
        <w:sz w:val="20"/>
        <w:szCs w:val="20"/>
      </w:rPr>
    </w:lvl>
  </w:abstractNum>
  <w:abstractNum w:abstractNumId="34">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35">
    <w:nsid w:val="00000024"/>
    <w:multiLevelType w:val="singleLevel"/>
    <w:tmpl w:val="F500C95C"/>
    <w:name w:val="WW8Num49"/>
    <w:lvl w:ilvl="0">
      <w:start w:val="1"/>
      <w:numFmt w:val="decimal"/>
      <w:lvlText w:val="%1."/>
      <w:lvlJc w:val="left"/>
      <w:pPr>
        <w:tabs>
          <w:tab w:val="num" w:pos="0"/>
        </w:tabs>
        <w:ind w:left="720" w:hanging="360"/>
      </w:pPr>
      <w:rPr>
        <w:i w:val="0"/>
      </w:rPr>
    </w:lvl>
  </w:abstractNum>
  <w:abstractNum w:abstractNumId="36">
    <w:nsid w:val="00000025"/>
    <w:multiLevelType w:val="multilevel"/>
    <w:tmpl w:val="00000025"/>
    <w:name w:val="WW8Num50"/>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055959D4"/>
    <w:multiLevelType w:val="hybridMultilevel"/>
    <w:tmpl w:val="52FABC7E"/>
    <w:lvl w:ilvl="0" w:tplc="67022D18">
      <w:start w:val="6"/>
      <w:numFmt w:val="decimal"/>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38">
    <w:nsid w:val="05F36BF7"/>
    <w:multiLevelType w:val="multilevel"/>
    <w:tmpl w:val="00000010"/>
    <w:name w:val="WW8Num212"/>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39">
    <w:nsid w:val="08246F00"/>
    <w:multiLevelType w:val="multilevel"/>
    <w:tmpl w:val="061A4C86"/>
    <w:name w:val="WW8Num26223"/>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0">
    <w:nsid w:val="18CF7E67"/>
    <w:multiLevelType w:val="hybridMultilevel"/>
    <w:tmpl w:val="00B2E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5450DE7"/>
    <w:multiLevelType w:val="multilevel"/>
    <w:tmpl w:val="472235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2A5411BC"/>
    <w:multiLevelType w:val="hybridMultilevel"/>
    <w:tmpl w:val="5CD02A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DAF5F36"/>
    <w:multiLevelType w:val="multilevel"/>
    <w:tmpl w:val="04150025"/>
    <w:name w:val="WW8Num26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32187F3F"/>
    <w:multiLevelType w:val="multilevel"/>
    <w:tmpl w:val="80F00716"/>
    <w:lvl w:ilvl="0">
      <w:start w:val="1"/>
      <w:numFmt w:val="decimal"/>
      <w:lvlText w:val="%1"/>
      <w:lvlJc w:val="left"/>
      <w:pPr>
        <w:tabs>
          <w:tab w:val="num" w:pos="432"/>
        </w:tabs>
        <w:ind w:left="432" w:hanging="432"/>
      </w:pPr>
      <w:rPr>
        <w:rFonts w:ascii="Times New Roman" w:hAnsi="Times New Roman" w:cs="Times New Roman" w:hint="default"/>
        <w:sz w:val="20"/>
        <w:szCs w:val="2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numFmt w:val="none"/>
      <w:lvlText w:val=""/>
      <w:lvlJc w:val="left"/>
      <w:pPr>
        <w:tabs>
          <w:tab w:val="num" w:pos="360"/>
        </w:tabs>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44540477"/>
    <w:multiLevelType w:val="hybridMultilevel"/>
    <w:tmpl w:val="1294F39A"/>
    <w:lvl w:ilvl="0" w:tplc="F70E704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nsid w:val="50B44C3D"/>
    <w:multiLevelType w:val="hybridMultilevel"/>
    <w:tmpl w:val="EB826E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2C561A7"/>
    <w:multiLevelType w:val="hybridMultilevel"/>
    <w:tmpl w:val="339C541C"/>
    <w:lvl w:ilvl="0" w:tplc="F70E704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nsid w:val="6A1876C8"/>
    <w:multiLevelType w:val="multilevel"/>
    <w:tmpl w:val="80F82982"/>
    <w:name w:val="WW8Num262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9">
    <w:nsid w:val="70320306"/>
    <w:multiLevelType w:val="multilevel"/>
    <w:tmpl w:val="4F340B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7929692D"/>
    <w:multiLevelType w:val="hybridMultilevel"/>
    <w:tmpl w:val="82F46E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AA556B7"/>
    <w:multiLevelType w:val="multilevel"/>
    <w:tmpl w:val="3DCAF552"/>
    <w:name w:val="WW8Num26222222222232"/>
    <w:lvl w:ilvl="0">
      <w:start w:val="1"/>
      <w:numFmt w:val="decimal"/>
      <w:lvlText w:val="%1"/>
      <w:lvlJc w:val="left"/>
      <w:pPr>
        <w:tabs>
          <w:tab w:val="num" w:pos="432"/>
        </w:tabs>
        <w:ind w:left="432" w:hanging="432"/>
      </w:pPr>
      <w:rPr>
        <w:rFonts w:hint="default"/>
      </w:rPr>
    </w:lvl>
    <w:lvl w:ilvl="1">
      <w:start w:val="1"/>
      <w:numFmt w:val="decimal"/>
      <w:lvlText w:val="6.%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20"/>
  </w:num>
  <w:num w:numId="18">
    <w:abstractNumId w:val="21"/>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4"/>
  </w:num>
  <w:num w:numId="30">
    <w:abstractNumId w:val="51"/>
  </w:num>
  <w:num w:numId="31">
    <w:abstractNumId w:val="42"/>
  </w:num>
  <w:num w:numId="32">
    <w:abstractNumId w:val="49"/>
  </w:num>
  <w:num w:numId="33">
    <w:abstractNumId w:val="43"/>
  </w:num>
  <w:num w:numId="34">
    <w:abstractNumId w:val="44"/>
  </w:num>
  <w:num w:numId="35">
    <w:abstractNumId w:val="48"/>
  </w:num>
  <w:num w:numId="36">
    <w:abstractNumId w:val="41"/>
  </w:num>
  <w:num w:numId="37">
    <w:abstractNumId w:val="37"/>
  </w:num>
  <w:num w:numId="38">
    <w:abstractNumId w:val="38"/>
  </w:num>
  <w:num w:numId="39">
    <w:abstractNumId w:val="52"/>
  </w:num>
  <w:num w:numId="40">
    <w:abstractNumId w:val="50"/>
  </w:num>
  <w:num w:numId="41">
    <w:abstractNumId w:val="40"/>
  </w:num>
  <w:num w:numId="42">
    <w:abstractNumId w:val="46"/>
  </w:num>
  <w:num w:numId="43">
    <w:abstractNumId w:val="39"/>
  </w:num>
  <w:num w:numId="44">
    <w:abstractNumId w:val="47"/>
  </w:num>
  <w:num w:numId="45">
    <w:abstractNumId w:val="4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DDA"/>
    <w:rsid w:val="00012E2C"/>
    <w:rsid w:val="00017D31"/>
    <w:rsid w:val="00021D90"/>
    <w:rsid w:val="00023FB1"/>
    <w:rsid w:val="00026801"/>
    <w:rsid w:val="00030B99"/>
    <w:rsid w:val="00032AFE"/>
    <w:rsid w:val="00033706"/>
    <w:rsid w:val="000426A3"/>
    <w:rsid w:val="0006028D"/>
    <w:rsid w:val="000602E2"/>
    <w:rsid w:val="00070CE1"/>
    <w:rsid w:val="000710B2"/>
    <w:rsid w:val="000902C3"/>
    <w:rsid w:val="000A06E4"/>
    <w:rsid w:val="000A2963"/>
    <w:rsid w:val="000A6FD3"/>
    <w:rsid w:val="000B5F9D"/>
    <w:rsid w:val="000C34CB"/>
    <w:rsid w:val="000C7EA1"/>
    <w:rsid w:val="000E0C67"/>
    <w:rsid w:val="000E20E7"/>
    <w:rsid w:val="000E596A"/>
    <w:rsid w:val="000E6636"/>
    <w:rsid w:val="000F0EDC"/>
    <w:rsid w:val="000F15AA"/>
    <w:rsid w:val="000F2708"/>
    <w:rsid w:val="000F2BDB"/>
    <w:rsid w:val="000F2EAD"/>
    <w:rsid w:val="000F399B"/>
    <w:rsid w:val="000F4F6C"/>
    <w:rsid w:val="00101E89"/>
    <w:rsid w:val="00113383"/>
    <w:rsid w:val="001135FA"/>
    <w:rsid w:val="00115C3A"/>
    <w:rsid w:val="00120528"/>
    <w:rsid w:val="00120CEF"/>
    <w:rsid w:val="001224DE"/>
    <w:rsid w:val="00123B19"/>
    <w:rsid w:val="00136797"/>
    <w:rsid w:val="001412BE"/>
    <w:rsid w:val="00141E13"/>
    <w:rsid w:val="00144E81"/>
    <w:rsid w:val="001528C4"/>
    <w:rsid w:val="001563A4"/>
    <w:rsid w:val="00164C6D"/>
    <w:rsid w:val="00176885"/>
    <w:rsid w:val="0019216C"/>
    <w:rsid w:val="00193C57"/>
    <w:rsid w:val="0019721F"/>
    <w:rsid w:val="001B356F"/>
    <w:rsid w:val="001B419D"/>
    <w:rsid w:val="001B64C9"/>
    <w:rsid w:val="001D036E"/>
    <w:rsid w:val="001D55B1"/>
    <w:rsid w:val="001E33F7"/>
    <w:rsid w:val="001F420C"/>
    <w:rsid w:val="001F48C5"/>
    <w:rsid w:val="001F66C0"/>
    <w:rsid w:val="00210F86"/>
    <w:rsid w:val="00215122"/>
    <w:rsid w:val="00216B6A"/>
    <w:rsid w:val="00234482"/>
    <w:rsid w:val="00235450"/>
    <w:rsid w:val="002476D5"/>
    <w:rsid w:val="00261833"/>
    <w:rsid w:val="00266669"/>
    <w:rsid w:val="0027022D"/>
    <w:rsid w:val="002705AC"/>
    <w:rsid w:val="00290490"/>
    <w:rsid w:val="0029442C"/>
    <w:rsid w:val="002A31D4"/>
    <w:rsid w:val="002A39C0"/>
    <w:rsid w:val="002A47CC"/>
    <w:rsid w:val="002B026F"/>
    <w:rsid w:val="002B126D"/>
    <w:rsid w:val="002B689F"/>
    <w:rsid w:val="002C77E0"/>
    <w:rsid w:val="002D27C5"/>
    <w:rsid w:val="002D3988"/>
    <w:rsid w:val="002E0A1C"/>
    <w:rsid w:val="002E1C3B"/>
    <w:rsid w:val="002F1256"/>
    <w:rsid w:val="002F6692"/>
    <w:rsid w:val="003002AB"/>
    <w:rsid w:val="0032008F"/>
    <w:rsid w:val="00321021"/>
    <w:rsid w:val="003248D1"/>
    <w:rsid w:val="00332A0E"/>
    <w:rsid w:val="00336BD0"/>
    <w:rsid w:val="00363F6A"/>
    <w:rsid w:val="00366A08"/>
    <w:rsid w:val="00376D2D"/>
    <w:rsid w:val="00377EE1"/>
    <w:rsid w:val="0039637C"/>
    <w:rsid w:val="00397F2C"/>
    <w:rsid w:val="003B52DB"/>
    <w:rsid w:val="003B71CA"/>
    <w:rsid w:val="003B74F6"/>
    <w:rsid w:val="003C26A4"/>
    <w:rsid w:val="003C5DCF"/>
    <w:rsid w:val="003D4246"/>
    <w:rsid w:val="003E262F"/>
    <w:rsid w:val="003E3572"/>
    <w:rsid w:val="003E4FCD"/>
    <w:rsid w:val="003E6352"/>
    <w:rsid w:val="003F518F"/>
    <w:rsid w:val="003F7B5E"/>
    <w:rsid w:val="004009EB"/>
    <w:rsid w:val="00400CC1"/>
    <w:rsid w:val="00401DEB"/>
    <w:rsid w:val="004053AF"/>
    <w:rsid w:val="004137AB"/>
    <w:rsid w:val="00416531"/>
    <w:rsid w:val="004172EA"/>
    <w:rsid w:val="00417303"/>
    <w:rsid w:val="0044097A"/>
    <w:rsid w:val="00454221"/>
    <w:rsid w:val="00455094"/>
    <w:rsid w:val="0046290F"/>
    <w:rsid w:val="004649EE"/>
    <w:rsid w:val="00464ABC"/>
    <w:rsid w:val="00471410"/>
    <w:rsid w:val="00472C1E"/>
    <w:rsid w:val="00475D63"/>
    <w:rsid w:val="00476DBB"/>
    <w:rsid w:val="004839EB"/>
    <w:rsid w:val="004931A9"/>
    <w:rsid w:val="004B1FA4"/>
    <w:rsid w:val="004B33E7"/>
    <w:rsid w:val="004B66EE"/>
    <w:rsid w:val="004C0E71"/>
    <w:rsid w:val="004C1793"/>
    <w:rsid w:val="004C6A53"/>
    <w:rsid w:val="004D4A47"/>
    <w:rsid w:val="004D6E04"/>
    <w:rsid w:val="004E0D4A"/>
    <w:rsid w:val="004E2F4A"/>
    <w:rsid w:val="004E303E"/>
    <w:rsid w:val="004E58DF"/>
    <w:rsid w:val="004F07FF"/>
    <w:rsid w:val="004F6D01"/>
    <w:rsid w:val="004F7A95"/>
    <w:rsid w:val="004F7B85"/>
    <w:rsid w:val="00502974"/>
    <w:rsid w:val="005059DB"/>
    <w:rsid w:val="00510A5C"/>
    <w:rsid w:val="005112DE"/>
    <w:rsid w:val="0051164F"/>
    <w:rsid w:val="0051541E"/>
    <w:rsid w:val="00531568"/>
    <w:rsid w:val="005422F8"/>
    <w:rsid w:val="00542653"/>
    <w:rsid w:val="005522E9"/>
    <w:rsid w:val="00553A9E"/>
    <w:rsid w:val="0056174F"/>
    <w:rsid w:val="00570283"/>
    <w:rsid w:val="00590840"/>
    <w:rsid w:val="005937C3"/>
    <w:rsid w:val="00595250"/>
    <w:rsid w:val="005B3E44"/>
    <w:rsid w:val="005D7661"/>
    <w:rsid w:val="005D7E32"/>
    <w:rsid w:val="005E5A75"/>
    <w:rsid w:val="005F40E8"/>
    <w:rsid w:val="00601342"/>
    <w:rsid w:val="00612085"/>
    <w:rsid w:val="00630EB1"/>
    <w:rsid w:val="00632E9E"/>
    <w:rsid w:val="00663E22"/>
    <w:rsid w:val="00675A25"/>
    <w:rsid w:val="00684229"/>
    <w:rsid w:val="006A0D23"/>
    <w:rsid w:val="006A2DAD"/>
    <w:rsid w:val="006B6469"/>
    <w:rsid w:val="006B6EA5"/>
    <w:rsid w:val="006F40D5"/>
    <w:rsid w:val="006F529E"/>
    <w:rsid w:val="006F6D47"/>
    <w:rsid w:val="00701FBE"/>
    <w:rsid w:val="00703D3B"/>
    <w:rsid w:val="0070767F"/>
    <w:rsid w:val="00710D70"/>
    <w:rsid w:val="00713145"/>
    <w:rsid w:val="00716D09"/>
    <w:rsid w:val="0072257E"/>
    <w:rsid w:val="0072316C"/>
    <w:rsid w:val="007279B5"/>
    <w:rsid w:val="007312E7"/>
    <w:rsid w:val="00737F7E"/>
    <w:rsid w:val="00742C87"/>
    <w:rsid w:val="0075152D"/>
    <w:rsid w:val="00776B72"/>
    <w:rsid w:val="007932EB"/>
    <w:rsid w:val="00794841"/>
    <w:rsid w:val="00796E04"/>
    <w:rsid w:val="007A02DA"/>
    <w:rsid w:val="007A0F74"/>
    <w:rsid w:val="007B1302"/>
    <w:rsid w:val="007B249E"/>
    <w:rsid w:val="007B5771"/>
    <w:rsid w:val="007B7197"/>
    <w:rsid w:val="007D25B4"/>
    <w:rsid w:val="007E1BEA"/>
    <w:rsid w:val="007E3AB7"/>
    <w:rsid w:val="007E692F"/>
    <w:rsid w:val="007F633C"/>
    <w:rsid w:val="00801FCD"/>
    <w:rsid w:val="00805B77"/>
    <w:rsid w:val="0082027C"/>
    <w:rsid w:val="00820955"/>
    <w:rsid w:val="00832BCD"/>
    <w:rsid w:val="00837BDF"/>
    <w:rsid w:val="00845647"/>
    <w:rsid w:val="00852022"/>
    <w:rsid w:val="0085648A"/>
    <w:rsid w:val="00857DE7"/>
    <w:rsid w:val="008604A1"/>
    <w:rsid w:val="00872368"/>
    <w:rsid w:val="00876609"/>
    <w:rsid w:val="00881330"/>
    <w:rsid w:val="008926DE"/>
    <w:rsid w:val="008A1A4D"/>
    <w:rsid w:val="008A57CB"/>
    <w:rsid w:val="008B2E7E"/>
    <w:rsid w:val="008C67BB"/>
    <w:rsid w:val="008D19D4"/>
    <w:rsid w:val="008D3F1F"/>
    <w:rsid w:val="008D5415"/>
    <w:rsid w:val="008E0D2F"/>
    <w:rsid w:val="008E4757"/>
    <w:rsid w:val="008E6058"/>
    <w:rsid w:val="008F1601"/>
    <w:rsid w:val="008F6C55"/>
    <w:rsid w:val="00900D66"/>
    <w:rsid w:val="00901C69"/>
    <w:rsid w:val="00902F33"/>
    <w:rsid w:val="0092286A"/>
    <w:rsid w:val="00935DDA"/>
    <w:rsid w:val="009419F0"/>
    <w:rsid w:val="00943780"/>
    <w:rsid w:val="00945886"/>
    <w:rsid w:val="009466FD"/>
    <w:rsid w:val="00946A58"/>
    <w:rsid w:val="0095643A"/>
    <w:rsid w:val="00956B1B"/>
    <w:rsid w:val="00963E07"/>
    <w:rsid w:val="00965FE6"/>
    <w:rsid w:val="009708C7"/>
    <w:rsid w:val="009737F6"/>
    <w:rsid w:val="00973B69"/>
    <w:rsid w:val="00983198"/>
    <w:rsid w:val="009914BE"/>
    <w:rsid w:val="009953E3"/>
    <w:rsid w:val="009969FD"/>
    <w:rsid w:val="0099755B"/>
    <w:rsid w:val="009A327F"/>
    <w:rsid w:val="009A47E8"/>
    <w:rsid w:val="009A606B"/>
    <w:rsid w:val="009C4A01"/>
    <w:rsid w:val="009C7260"/>
    <w:rsid w:val="009D0E9F"/>
    <w:rsid w:val="009D1CCB"/>
    <w:rsid w:val="009D627B"/>
    <w:rsid w:val="009E0D1F"/>
    <w:rsid w:val="009E4712"/>
    <w:rsid w:val="009F4D53"/>
    <w:rsid w:val="009F5E3D"/>
    <w:rsid w:val="00A0167D"/>
    <w:rsid w:val="00A0516B"/>
    <w:rsid w:val="00A06425"/>
    <w:rsid w:val="00A15334"/>
    <w:rsid w:val="00A23626"/>
    <w:rsid w:val="00A27D81"/>
    <w:rsid w:val="00A34FB2"/>
    <w:rsid w:val="00A35C55"/>
    <w:rsid w:val="00A35E19"/>
    <w:rsid w:val="00A3658C"/>
    <w:rsid w:val="00A4215F"/>
    <w:rsid w:val="00A45FF9"/>
    <w:rsid w:val="00A5234A"/>
    <w:rsid w:val="00A5478C"/>
    <w:rsid w:val="00A5754B"/>
    <w:rsid w:val="00A60722"/>
    <w:rsid w:val="00A626C9"/>
    <w:rsid w:val="00A71966"/>
    <w:rsid w:val="00A81F32"/>
    <w:rsid w:val="00A956DB"/>
    <w:rsid w:val="00AA00A5"/>
    <w:rsid w:val="00AA1CD3"/>
    <w:rsid w:val="00AA5421"/>
    <w:rsid w:val="00AB1EEE"/>
    <w:rsid w:val="00AC0971"/>
    <w:rsid w:val="00AC5A1E"/>
    <w:rsid w:val="00AE4652"/>
    <w:rsid w:val="00AE56C5"/>
    <w:rsid w:val="00B02326"/>
    <w:rsid w:val="00B023A4"/>
    <w:rsid w:val="00B13718"/>
    <w:rsid w:val="00B15544"/>
    <w:rsid w:val="00B2153B"/>
    <w:rsid w:val="00B233BE"/>
    <w:rsid w:val="00B257F3"/>
    <w:rsid w:val="00B31C59"/>
    <w:rsid w:val="00B36CC8"/>
    <w:rsid w:val="00B37DBA"/>
    <w:rsid w:val="00B44B65"/>
    <w:rsid w:val="00B53738"/>
    <w:rsid w:val="00B56D3E"/>
    <w:rsid w:val="00B75353"/>
    <w:rsid w:val="00B7799F"/>
    <w:rsid w:val="00B82485"/>
    <w:rsid w:val="00BA1DAE"/>
    <w:rsid w:val="00BA69E5"/>
    <w:rsid w:val="00BB3ECC"/>
    <w:rsid w:val="00BC007B"/>
    <w:rsid w:val="00BC0B5B"/>
    <w:rsid w:val="00BD0BE5"/>
    <w:rsid w:val="00BE65E1"/>
    <w:rsid w:val="00C06070"/>
    <w:rsid w:val="00C0669D"/>
    <w:rsid w:val="00C13957"/>
    <w:rsid w:val="00C15A1F"/>
    <w:rsid w:val="00C16527"/>
    <w:rsid w:val="00C16A3D"/>
    <w:rsid w:val="00C23390"/>
    <w:rsid w:val="00C306FB"/>
    <w:rsid w:val="00C33024"/>
    <w:rsid w:val="00C34940"/>
    <w:rsid w:val="00C50335"/>
    <w:rsid w:val="00C51778"/>
    <w:rsid w:val="00C51C16"/>
    <w:rsid w:val="00C53A1A"/>
    <w:rsid w:val="00C6797F"/>
    <w:rsid w:val="00C8579D"/>
    <w:rsid w:val="00C9771D"/>
    <w:rsid w:val="00CA2405"/>
    <w:rsid w:val="00CB6776"/>
    <w:rsid w:val="00CC05AC"/>
    <w:rsid w:val="00CC59E9"/>
    <w:rsid w:val="00CD0AA1"/>
    <w:rsid w:val="00CD5848"/>
    <w:rsid w:val="00CD7899"/>
    <w:rsid w:val="00CE00BE"/>
    <w:rsid w:val="00CE011A"/>
    <w:rsid w:val="00CF432B"/>
    <w:rsid w:val="00D05F33"/>
    <w:rsid w:val="00D13826"/>
    <w:rsid w:val="00D17634"/>
    <w:rsid w:val="00D2784F"/>
    <w:rsid w:val="00D36E4D"/>
    <w:rsid w:val="00D45991"/>
    <w:rsid w:val="00D468EE"/>
    <w:rsid w:val="00D50D4F"/>
    <w:rsid w:val="00D53101"/>
    <w:rsid w:val="00D54C7E"/>
    <w:rsid w:val="00D73ECD"/>
    <w:rsid w:val="00D74F50"/>
    <w:rsid w:val="00D75E7E"/>
    <w:rsid w:val="00D7697E"/>
    <w:rsid w:val="00D76D6B"/>
    <w:rsid w:val="00D869A2"/>
    <w:rsid w:val="00D87D58"/>
    <w:rsid w:val="00D93785"/>
    <w:rsid w:val="00D94419"/>
    <w:rsid w:val="00D975BB"/>
    <w:rsid w:val="00DA1319"/>
    <w:rsid w:val="00DB7FDE"/>
    <w:rsid w:val="00DC2939"/>
    <w:rsid w:val="00DC6A17"/>
    <w:rsid w:val="00DE4546"/>
    <w:rsid w:val="00DF0446"/>
    <w:rsid w:val="00DF1589"/>
    <w:rsid w:val="00DF1BB7"/>
    <w:rsid w:val="00DF3F3D"/>
    <w:rsid w:val="00E01953"/>
    <w:rsid w:val="00E103FB"/>
    <w:rsid w:val="00E27778"/>
    <w:rsid w:val="00E27B33"/>
    <w:rsid w:val="00E324D2"/>
    <w:rsid w:val="00E35933"/>
    <w:rsid w:val="00E3639C"/>
    <w:rsid w:val="00E46194"/>
    <w:rsid w:val="00E46F2D"/>
    <w:rsid w:val="00E474BD"/>
    <w:rsid w:val="00E51209"/>
    <w:rsid w:val="00E53FC0"/>
    <w:rsid w:val="00E603DC"/>
    <w:rsid w:val="00E67919"/>
    <w:rsid w:val="00E7066C"/>
    <w:rsid w:val="00E80820"/>
    <w:rsid w:val="00E87D2D"/>
    <w:rsid w:val="00E92B09"/>
    <w:rsid w:val="00E96B97"/>
    <w:rsid w:val="00EA062B"/>
    <w:rsid w:val="00EA72C2"/>
    <w:rsid w:val="00EC07CD"/>
    <w:rsid w:val="00EC21C6"/>
    <w:rsid w:val="00ED16C1"/>
    <w:rsid w:val="00ED2EAB"/>
    <w:rsid w:val="00ED39B7"/>
    <w:rsid w:val="00ED43F4"/>
    <w:rsid w:val="00EE17F0"/>
    <w:rsid w:val="00EF0770"/>
    <w:rsid w:val="00EF1D46"/>
    <w:rsid w:val="00EF43D9"/>
    <w:rsid w:val="00EF4AE6"/>
    <w:rsid w:val="00F03542"/>
    <w:rsid w:val="00F06A1F"/>
    <w:rsid w:val="00F10BF9"/>
    <w:rsid w:val="00F20061"/>
    <w:rsid w:val="00F21A57"/>
    <w:rsid w:val="00F2439E"/>
    <w:rsid w:val="00F24B43"/>
    <w:rsid w:val="00F356DC"/>
    <w:rsid w:val="00F4015D"/>
    <w:rsid w:val="00F43A81"/>
    <w:rsid w:val="00F461D6"/>
    <w:rsid w:val="00F47E66"/>
    <w:rsid w:val="00F50F80"/>
    <w:rsid w:val="00F57208"/>
    <w:rsid w:val="00F574C0"/>
    <w:rsid w:val="00F6267F"/>
    <w:rsid w:val="00F76F95"/>
    <w:rsid w:val="00F83C1D"/>
    <w:rsid w:val="00F844EF"/>
    <w:rsid w:val="00F86895"/>
    <w:rsid w:val="00F907E6"/>
    <w:rsid w:val="00F967B6"/>
    <w:rsid w:val="00F970D1"/>
    <w:rsid w:val="00FA5F8E"/>
    <w:rsid w:val="00FB19BB"/>
    <w:rsid w:val="00FC5D7A"/>
    <w:rsid w:val="00FE1516"/>
    <w:rsid w:val="00FE2FCC"/>
    <w:rsid w:val="00FE3E5E"/>
    <w:rsid w:val="00FE595F"/>
    <w:rsid w:val="00FE5F2E"/>
    <w:rsid w:val="00FF2500"/>
    <w:rsid w:val="00FF49A4"/>
    <w:rsid w:val="00FF51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lexAThandschemas/lexAThand" w:url=" " w:name="lexATorzeczenia"/>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spacing w:before="240" w:after="60"/>
      <w:outlineLvl w:val="0"/>
    </w:pPr>
    <w:rPr>
      <w:rFonts w:ascii="Arial" w:hAnsi="Arial" w:cs="Arial"/>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color w:val="auto"/>
    </w:rPr>
  </w:style>
  <w:style w:type="character" w:customStyle="1" w:styleId="WW8Num4z0">
    <w:name w:val="WW8Num4z0"/>
    <w:rPr>
      <w:color w:val="auto"/>
    </w:rPr>
  </w:style>
  <w:style w:type="character" w:customStyle="1" w:styleId="WW8Num9z0">
    <w:name w:val="WW8Num9z0"/>
    <w:rPr>
      <w:b w:val="0"/>
    </w:rPr>
  </w:style>
  <w:style w:type="character" w:customStyle="1" w:styleId="WW8Num10z0">
    <w:name w:val="WW8Num10z0"/>
    <w:rPr>
      <w:b w:val="0"/>
    </w:rPr>
  </w:style>
  <w:style w:type="character" w:customStyle="1" w:styleId="WW8Num11z1">
    <w:name w:val="WW8Num11z1"/>
    <w:rPr>
      <w:rFonts w:ascii="Symbol" w:hAnsi="Symbol"/>
    </w:rPr>
  </w:style>
  <w:style w:type="character" w:customStyle="1" w:styleId="WW8Num12z3">
    <w:name w:val="WW8Num12z3"/>
    <w:rPr>
      <w:b w:val="0"/>
    </w:rPr>
  </w:style>
  <w:style w:type="character" w:customStyle="1" w:styleId="WW8Num22z0">
    <w:name w:val="WW8Num22z0"/>
    <w:rPr>
      <w:rFonts w:ascii="Times New Roman" w:hAnsi="Times New Roman" w:cs="Times New Roman"/>
      <w:sz w:val="20"/>
      <w:szCs w:val="20"/>
    </w:rPr>
  </w:style>
  <w:style w:type="character" w:customStyle="1" w:styleId="WW8Num23z0">
    <w:name w:val="WW8Num23z0"/>
    <w:rPr>
      <w:b w:val="0"/>
    </w:rPr>
  </w:style>
  <w:style w:type="character" w:customStyle="1" w:styleId="WW8Num25z0">
    <w:name w:val="WW8Num25z0"/>
    <w:rPr>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rPr>
      <w:b w:val="0"/>
    </w:rPr>
  </w:style>
  <w:style w:type="character" w:customStyle="1" w:styleId="WW8Num29z0">
    <w:name w:val="WW8Num29z0"/>
    <w:rPr>
      <w:rFonts w:ascii="Times New Roman" w:hAnsi="Times New Roman" w:cs="Times New Roman"/>
      <w:color w:val="auto"/>
    </w:rPr>
  </w:style>
  <w:style w:type="character" w:customStyle="1" w:styleId="WW8Num33z0">
    <w:name w:val="WW8Num33z0"/>
    <w:rPr>
      <w:b w:val="0"/>
    </w:rPr>
  </w:style>
  <w:style w:type="character" w:customStyle="1" w:styleId="WW8Num34z0">
    <w:name w:val="WW8Num34z0"/>
    <w:rPr>
      <w:b w:val="0"/>
      <w:i w:val="0"/>
      <w:color w:val="auto"/>
    </w:rPr>
  </w:style>
  <w:style w:type="character" w:customStyle="1" w:styleId="WW8Num44z0">
    <w:name w:val="WW8Num44z0"/>
    <w:rPr>
      <w:rFonts w:ascii="Times New Roman" w:hAnsi="Times New Roman" w:cs="Times New Roman"/>
      <w:sz w:val="20"/>
      <w:szCs w:val="20"/>
    </w:rPr>
  </w:style>
  <w:style w:type="character" w:customStyle="1" w:styleId="WW8Num47z0">
    <w:name w:val="WW8Num47z0"/>
    <w:rPr>
      <w:rFonts w:ascii="Times New Roman" w:hAnsi="Times New Roman" w:cs="Times New Roman"/>
      <w:i w:val="0"/>
      <w:sz w:val="20"/>
      <w:szCs w:val="20"/>
    </w:rPr>
  </w:style>
  <w:style w:type="character" w:customStyle="1" w:styleId="WW8Num48z0">
    <w:name w:val="WW8Num48z0"/>
    <w:rPr>
      <w:b w:val="0"/>
    </w:rPr>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NAGWEKRZYMSKIZnakZnak">
    <w:name w:val="NAGŁÓWEK RZYMSKI Znak Znak"/>
    <w:rPr>
      <w:rFonts w:ascii="Arial" w:hAnsi="Arial" w:cs="Arial"/>
      <w:b/>
      <w:bCs/>
      <w:kern w:val="1"/>
      <w:sz w:val="32"/>
      <w:szCs w:val="32"/>
      <w:lang w:val="pl-PL" w:eastAsia="ar-SA" w:bidi="ar-SA"/>
    </w:rPr>
  </w:style>
  <w:style w:type="character" w:customStyle="1" w:styleId="PodrozdziaZnak">
    <w:name w:val="Podrozdział Znak"/>
    <w:aliases w:val="Footnote Znak,Podrozdzia3 Znak Znak"/>
    <w:rPr>
      <w:lang w:val="pl-PL" w:eastAsia="ar-SA" w:bidi="ar-SA"/>
    </w:rPr>
  </w:style>
  <w:style w:type="character" w:styleId="Numerstrony">
    <w:name w:val="page number"/>
    <w:basedOn w:val="Domylnaczcionkaakapitu1"/>
    <w:semiHidden/>
  </w:style>
  <w:style w:type="character" w:customStyle="1" w:styleId="Odwoaniedokomentarza1">
    <w:name w:val="Odwołanie do komentarza1"/>
    <w:rPr>
      <w:sz w:val="16"/>
      <w:szCs w:val="16"/>
    </w:rPr>
  </w:style>
  <w:style w:type="character" w:customStyle="1" w:styleId="ZnakZnak">
    <w:name w:val="Znak Znak"/>
    <w:rPr>
      <w:sz w:val="24"/>
      <w:szCs w:val="24"/>
    </w:rPr>
  </w:style>
  <w:style w:type="character" w:customStyle="1" w:styleId="msonormal0">
    <w:name w:val="msonormal"/>
    <w:basedOn w:val="Domylnaczcionkaakapitu1"/>
  </w:style>
  <w:style w:type="character" w:customStyle="1" w:styleId="ZnakZnak1">
    <w:name w:val="Znak Znak1"/>
    <w:rPr>
      <w:lang w:val="pl-PL" w:eastAsia="ar-SA" w:bidi="ar-SA"/>
    </w:rPr>
  </w:style>
  <w:style w:type="character" w:styleId="Odwoanieprzypisudolnego">
    <w:name w:val="footnote reference"/>
    <w:semiHidden/>
    <w:rPr>
      <w:vertAlign w:val="superscript"/>
    </w:rPr>
  </w:style>
  <w:style w:type="character" w:styleId="Odwoanieprzypisukocowego">
    <w:name w:val="endnote reference"/>
    <w:semiHidden/>
    <w:rPr>
      <w:vertAlign w:val="superscript"/>
    </w:rPr>
  </w:style>
  <w:style w:type="character" w:customStyle="1" w:styleId="Znakiprzypiswkocowych">
    <w:name w:val="Znaki przypisów końcowych"/>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Default">
    <w:name w:val="Default"/>
    <w:pPr>
      <w:widowControl w:val="0"/>
      <w:suppressAutoHyphens/>
      <w:autoSpaceDE w:val="0"/>
    </w:pPr>
    <w:rPr>
      <w:rFonts w:ascii="HCDCNG+ArialNarrow" w:eastAsia="Arial" w:hAnsi="HCDCNG+ArialNarrow" w:cs="Tahoma"/>
      <w:color w:val="000000"/>
      <w:sz w:val="24"/>
      <w:szCs w:val="24"/>
      <w:lang w:eastAsia="ar-SA"/>
    </w:rPr>
  </w:style>
  <w:style w:type="paragraph" w:customStyle="1" w:styleId="CM1">
    <w:name w:val="CM1"/>
    <w:basedOn w:val="Default"/>
    <w:next w:val="Default"/>
    <w:rPr>
      <w:rFonts w:cs="Times New Roman"/>
      <w:color w:val="auto"/>
    </w:rPr>
  </w:style>
  <w:style w:type="paragraph" w:customStyle="1" w:styleId="CM21">
    <w:name w:val="CM21"/>
    <w:basedOn w:val="Default"/>
    <w:next w:val="Default"/>
    <w:pPr>
      <w:spacing w:after="350"/>
    </w:pPr>
    <w:rPr>
      <w:rFonts w:cs="Times New Roman"/>
      <w:color w:val="auto"/>
    </w:rPr>
  </w:style>
  <w:style w:type="paragraph" w:customStyle="1" w:styleId="CM22">
    <w:name w:val="CM22"/>
    <w:basedOn w:val="Default"/>
    <w:next w:val="Default"/>
    <w:pPr>
      <w:spacing w:after="228"/>
    </w:pPr>
    <w:rPr>
      <w:rFonts w:cs="Times New Roman"/>
      <w:color w:val="auto"/>
    </w:rPr>
  </w:style>
  <w:style w:type="paragraph" w:customStyle="1" w:styleId="CM2">
    <w:name w:val="CM2"/>
    <w:basedOn w:val="Default"/>
    <w:next w:val="Default"/>
    <w:pPr>
      <w:spacing w:line="231" w:lineRule="atLeast"/>
    </w:pPr>
    <w:rPr>
      <w:rFonts w:cs="Times New Roman"/>
      <w:color w:val="auto"/>
    </w:rPr>
  </w:style>
  <w:style w:type="paragraph" w:customStyle="1" w:styleId="CM3">
    <w:name w:val="CM3"/>
    <w:basedOn w:val="Default"/>
    <w:next w:val="Default"/>
    <w:pPr>
      <w:spacing w:line="186" w:lineRule="atLeast"/>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9">
    <w:name w:val="CM9"/>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13">
    <w:name w:val="CM13"/>
    <w:basedOn w:val="Default"/>
    <w:next w:val="Default"/>
    <w:pPr>
      <w:spacing w:line="231" w:lineRule="atLeast"/>
    </w:pPr>
    <w:rPr>
      <w:rFonts w:cs="Times New Roman"/>
      <w:color w:val="auto"/>
    </w:rPr>
  </w:style>
  <w:style w:type="paragraph" w:customStyle="1" w:styleId="CM14">
    <w:name w:val="CM14"/>
    <w:basedOn w:val="Default"/>
    <w:next w:val="Default"/>
    <w:pPr>
      <w:spacing w:line="231" w:lineRule="atLeast"/>
    </w:pPr>
    <w:rPr>
      <w:rFonts w:cs="Times New Roman"/>
      <w:color w:val="auto"/>
    </w:rPr>
  </w:style>
  <w:style w:type="paragraph" w:customStyle="1" w:styleId="CM24">
    <w:name w:val="CM24"/>
    <w:basedOn w:val="Default"/>
    <w:next w:val="Default"/>
    <w:pPr>
      <w:spacing w:after="685"/>
    </w:pPr>
    <w:rPr>
      <w:rFonts w:cs="Times New Roman"/>
      <w:color w:val="auto"/>
    </w:rPr>
  </w:style>
  <w:style w:type="paragraph" w:styleId="Tekstprzypisudolnego">
    <w:name w:val="footnote text"/>
    <w:aliases w:val="Podrozdział,Footnote,Podrozdzia3"/>
    <w:basedOn w:val="Normalny"/>
    <w:semiHidden/>
    <w:rPr>
      <w:sz w:val="20"/>
      <w:szCs w:val="20"/>
    </w:rPr>
  </w:style>
  <w:style w:type="paragraph" w:styleId="Tekstdymka">
    <w:name w:val="Balloon Text"/>
    <w:basedOn w:val="Normalny"/>
    <w:rPr>
      <w:rFonts w:ascii="Tahoma" w:hAnsi="Tahoma" w:cs="Tahoma"/>
      <w:sz w:val="16"/>
      <w:szCs w:val="16"/>
    </w:rPr>
  </w:style>
  <w:style w:type="paragraph" w:styleId="Stopka">
    <w:name w:val="footer"/>
    <w:basedOn w:val="Normalny"/>
    <w:semiHidden/>
    <w:pPr>
      <w:tabs>
        <w:tab w:val="center" w:pos="4536"/>
        <w:tab w:val="right" w:pos="9072"/>
      </w:tabs>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Nagwek">
    <w:name w:val="header"/>
    <w:basedOn w:val="Normalny"/>
    <w:semiHidden/>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semiHidden/>
    <w:rsid w:val="009708C7"/>
    <w:rPr>
      <w:sz w:val="16"/>
      <w:szCs w:val="16"/>
    </w:rPr>
  </w:style>
  <w:style w:type="paragraph" w:styleId="Tekstkomentarza">
    <w:name w:val="annotation text"/>
    <w:basedOn w:val="Normalny"/>
    <w:semiHidden/>
    <w:rsid w:val="009708C7"/>
    <w:rPr>
      <w:sz w:val="20"/>
      <w:szCs w:val="20"/>
    </w:rPr>
  </w:style>
  <w:style w:type="character" w:styleId="Hipercze">
    <w:name w:val="Hyperlink"/>
    <w:rsid w:val="00956B1B"/>
    <w:rPr>
      <w:color w:val="0000FF"/>
      <w:u w:val="single"/>
    </w:rPr>
  </w:style>
  <w:style w:type="character" w:styleId="Pogrubienie">
    <w:name w:val="Strong"/>
    <w:qFormat/>
    <w:rsid w:val="00956B1B"/>
    <w:rPr>
      <w:b/>
      <w:bCs/>
    </w:rPr>
  </w:style>
  <w:style w:type="character" w:customStyle="1" w:styleId="tresctd">
    <w:name w:val="tresctd"/>
    <w:rsid w:val="00CD5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spacing w:before="240" w:after="60"/>
      <w:outlineLvl w:val="0"/>
    </w:pPr>
    <w:rPr>
      <w:rFonts w:ascii="Arial" w:hAnsi="Arial" w:cs="Arial"/>
      <w:b/>
      <w:bCs/>
      <w:kern w:val="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color w:val="auto"/>
    </w:rPr>
  </w:style>
  <w:style w:type="character" w:customStyle="1" w:styleId="WW8Num4z0">
    <w:name w:val="WW8Num4z0"/>
    <w:rPr>
      <w:color w:val="auto"/>
    </w:rPr>
  </w:style>
  <w:style w:type="character" w:customStyle="1" w:styleId="WW8Num9z0">
    <w:name w:val="WW8Num9z0"/>
    <w:rPr>
      <w:b w:val="0"/>
    </w:rPr>
  </w:style>
  <w:style w:type="character" w:customStyle="1" w:styleId="WW8Num10z0">
    <w:name w:val="WW8Num10z0"/>
    <w:rPr>
      <w:b w:val="0"/>
    </w:rPr>
  </w:style>
  <w:style w:type="character" w:customStyle="1" w:styleId="WW8Num11z1">
    <w:name w:val="WW8Num11z1"/>
    <w:rPr>
      <w:rFonts w:ascii="Symbol" w:hAnsi="Symbol"/>
    </w:rPr>
  </w:style>
  <w:style w:type="character" w:customStyle="1" w:styleId="WW8Num12z3">
    <w:name w:val="WW8Num12z3"/>
    <w:rPr>
      <w:b w:val="0"/>
    </w:rPr>
  </w:style>
  <w:style w:type="character" w:customStyle="1" w:styleId="WW8Num22z0">
    <w:name w:val="WW8Num22z0"/>
    <w:rPr>
      <w:rFonts w:ascii="Times New Roman" w:hAnsi="Times New Roman" w:cs="Times New Roman"/>
      <w:sz w:val="20"/>
      <w:szCs w:val="20"/>
    </w:rPr>
  </w:style>
  <w:style w:type="character" w:customStyle="1" w:styleId="WW8Num23z0">
    <w:name w:val="WW8Num23z0"/>
    <w:rPr>
      <w:b w:val="0"/>
    </w:rPr>
  </w:style>
  <w:style w:type="character" w:customStyle="1" w:styleId="WW8Num25z0">
    <w:name w:val="WW8Num25z0"/>
    <w:rPr>
      <w:color w:val="auto"/>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7z0">
    <w:name w:val="WW8Num27z0"/>
    <w:rPr>
      <w:b w:val="0"/>
    </w:rPr>
  </w:style>
  <w:style w:type="character" w:customStyle="1" w:styleId="WW8Num29z0">
    <w:name w:val="WW8Num29z0"/>
    <w:rPr>
      <w:rFonts w:ascii="Times New Roman" w:hAnsi="Times New Roman" w:cs="Times New Roman"/>
      <w:color w:val="auto"/>
    </w:rPr>
  </w:style>
  <w:style w:type="character" w:customStyle="1" w:styleId="WW8Num33z0">
    <w:name w:val="WW8Num33z0"/>
    <w:rPr>
      <w:b w:val="0"/>
    </w:rPr>
  </w:style>
  <w:style w:type="character" w:customStyle="1" w:styleId="WW8Num34z0">
    <w:name w:val="WW8Num34z0"/>
    <w:rPr>
      <w:b w:val="0"/>
      <w:i w:val="0"/>
      <w:color w:val="auto"/>
    </w:rPr>
  </w:style>
  <w:style w:type="character" w:customStyle="1" w:styleId="WW8Num44z0">
    <w:name w:val="WW8Num44z0"/>
    <w:rPr>
      <w:rFonts w:ascii="Times New Roman" w:hAnsi="Times New Roman" w:cs="Times New Roman"/>
      <w:sz w:val="20"/>
      <w:szCs w:val="20"/>
    </w:rPr>
  </w:style>
  <w:style w:type="character" w:customStyle="1" w:styleId="WW8Num47z0">
    <w:name w:val="WW8Num47z0"/>
    <w:rPr>
      <w:rFonts w:ascii="Times New Roman" w:hAnsi="Times New Roman" w:cs="Times New Roman"/>
      <w:i w:val="0"/>
      <w:sz w:val="20"/>
      <w:szCs w:val="20"/>
    </w:rPr>
  </w:style>
  <w:style w:type="character" w:customStyle="1" w:styleId="WW8Num48z0">
    <w:name w:val="WW8Num48z0"/>
    <w:rPr>
      <w:b w:val="0"/>
    </w:rPr>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NAGWEKRZYMSKIZnakZnak">
    <w:name w:val="NAGŁÓWEK RZYMSKI Znak Znak"/>
    <w:rPr>
      <w:rFonts w:ascii="Arial" w:hAnsi="Arial" w:cs="Arial"/>
      <w:b/>
      <w:bCs/>
      <w:kern w:val="1"/>
      <w:sz w:val="32"/>
      <w:szCs w:val="32"/>
      <w:lang w:val="pl-PL" w:eastAsia="ar-SA" w:bidi="ar-SA"/>
    </w:rPr>
  </w:style>
  <w:style w:type="character" w:customStyle="1" w:styleId="PodrozdziaZnak">
    <w:name w:val="Podrozdział Znak"/>
    <w:aliases w:val="Footnote Znak,Podrozdzia3 Znak Znak"/>
    <w:rPr>
      <w:lang w:val="pl-PL" w:eastAsia="ar-SA" w:bidi="ar-SA"/>
    </w:rPr>
  </w:style>
  <w:style w:type="character" w:styleId="Numerstrony">
    <w:name w:val="page number"/>
    <w:basedOn w:val="Domylnaczcionkaakapitu1"/>
    <w:semiHidden/>
  </w:style>
  <w:style w:type="character" w:customStyle="1" w:styleId="Odwoaniedokomentarza1">
    <w:name w:val="Odwołanie do komentarza1"/>
    <w:rPr>
      <w:sz w:val="16"/>
      <w:szCs w:val="16"/>
    </w:rPr>
  </w:style>
  <w:style w:type="character" w:customStyle="1" w:styleId="ZnakZnak">
    <w:name w:val="Znak Znak"/>
    <w:rPr>
      <w:sz w:val="24"/>
      <w:szCs w:val="24"/>
    </w:rPr>
  </w:style>
  <w:style w:type="character" w:customStyle="1" w:styleId="msonormal0">
    <w:name w:val="msonormal"/>
    <w:basedOn w:val="Domylnaczcionkaakapitu1"/>
  </w:style>
  <w:style w:type="character" w:customStyle="1" w:styleId="ZnakZnak1">
    <w:name w:val="Znak Znak1"/>
    <w:rPr>
      <w:lang w:val="pl-PL" w:eastAsia="ar-SA" w:bidi="ar-SA"/>
    </w:rPr>
  </w:style>
  <w:style w:type="character" w:styleId="Odwoanieprzypisudolnego">
    <w:name w:val="footnote reference"/>
    <w:semiHidden/>
    <w:rPr>
      <w:vertAlign w:val="superscript"/>
    </w:rPr>
  </w:style>
  <w:style w:type="character" w:styleId="Odwoanieprzypisukocowego">
    <w:name w:val="endnote reference"/>
    <w:semiHidden/>
    <w:rPr>
      <w:vertAlign w:val="superscript"/>
    </w:rPr>
  </w:style>
  <w:style w:type="character" w:customStyle="1" w:styleId="Znakiprzypiswkocowych">
    <w:name w:val="Znaki przypisów końcowych"/>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customStyle="1" w:styleId="Default">
    <w:name w:val="Default"/>
    <w:pPr>
      <w:widowControl w:val="0"/>
      <w:suppressAutoHyphens/>
      <w:autoSpaceDE w:val="0"/>
    </w:pPr>
    <w:rPr>
      <w:rFonts w:ascii="HCDCNG+ArialNarrow" w:eastAsia="Arial" w:hAnsi="HCDCNG+ArialNarrow" w:cs="Tahoma"/>
      <w:color w:val="000000"/>
      <w:sz w:val="24"/>
      <w:szCs w:val="24"/>
      <w:lang w:eastAsia="ar-SA"/>
    </w:rPr>
  </w:style>
  <w:style w:type="paragraph" w:customStyle="1" w:styleId="CM1">
    <w:name w:val="CM1"/>
    <w:basedOn w:val="Default"/>
    <w:next w:val="Default"/>
    <w:rPr>
      <w:rFonts w:cs="Times New Roman"/>
      <w:color w:val="auto"/>
    </w:rPr>
  </w:style>
  <w:style w:type="paragraph" w:customStyle="1" w:styleId="CM21">
    <w:name w:val="CM21"/>
    <w:basedOn w:val="Default"/>
    <w:next w:val="Default"/>
    <w:pPr>
      <w:spacing w:after="350"/>
    </w:pPr>
    <w:rPr>
      <w:rFonts w:cs="Times New Roman"/>
      <w:color w:val="auto"/>
    </w:rPr>
  </w:style>
  <w:style w:type="paragraph" w:customStyle="1" w:styleId="CM22">
    <w:name w:val="CM22"/>
    <w:basedOn w:val="Default"/>
    <w:next w:val="Default"/>
    <w:pPr>
      <w:spacing w:after="228"/>
    </w:pPr>
    <w:rPr>
      <w:rFonts w:cs="Times New Roman"/>
      <w:color w:val="auto"/>
    </w:rPr>
  </w:style>
  <w:style w:type="paragraph" w:customStyle="1" w:styleId="CM2">
    <w:name w:val="CM2"/>
    <w:basedOn w:val="Default"/>
    <w:next w:val="Default"/>
    <w:pPr>
      <w:spacing w:line="231" w:lineRule="atLeast"/>
    </w:pPr>
    <w:rPr>
      <w:rFonts w:cs="Times New Roman"/>
      <w:color w:val="auto"/>
    </w:rPr>
  </w:style>
  <w:style w:type="paragraph" w:customStyle="1" w:styleId="CM3">
    <w:name w:val="CM3"/>
    <w:basedOn w:val="Default"/>
    <w:next w:val="Default"/>
    <w:pPr>
      <w:spacing w:line="186" w:lineRule="atLeast"/>
    </w:pPr>
    <w:rPr>
      <w:rFonts w:cs="Times New Roman"/>
      <w:color w:val="auto"/>
    </w:rPr>
  </w:style>
  <w:style w:type="paragraph" w:customStyle="1" w:styleId="CM4">
    <w:name w:val="CM4"/>
    <w:basedOn w:val="Default"/>
    <w:next w:val="Default"/>
    <w:pPr>
      <w:spacing w:line="231" w:lineRule="atLeast"/>
    </w:pPr>
    <w:rPr>
      <w:rFonts w:cs="Times New Roman"/>
      <w:color w:val="auto"/>
    </w:rPr>
  </w:style>
  <w:style w:type="paragraph" w:customStyle="1" w:styleId="CM7">
    <w:name w:val="CM7"/>
    <w:basedOn w:val="Default"/>
    <w:next w:val="Default"/>
    <w:pPr>
      <w:spacing w:line="231" w:lineRule="atLeast"/>
    </w:pPr>
    <w:rPr>
      <w:rFonts w:cs="Times New Roman"/>
      <w:color w:val="auto"/>
    </w:rPr>
  </w:style>
  <w:style w:type="paragraph" w:customStyle="1" w:styleId="CM9">
    <w:name w:val="CM9"/>
    <w:basedOn w:val="Default"/>
    <w:next w:val="Default"/>
    <w:pPr>
      <w:spacing w:line="231" w:lineRule="atLeast"/>
    </w:pPr>
    <w:rPr>
      <w:rFonts w:cs="Times New Roman"/>
      <w:color w:val="auto"/>
    </w:rPr>
  </w:style>
  <w:style w:type="paragraph" w:customStyle="1" w:styleId="CM8">
    <w:name w:val="CM8"/>
    <w:basedOn w:val="Default"/>
    <w:next w:val="Default"/>
    <w:pPr>
      <w:spacing w:line="231" w:lineRule="atLeast"/>
    </w:pPr>
    <w:rPr>
      <w:rFonts w:cs="Times New Roman"/>
      <w:color w:val="auto"/>
    </w:rPr>
  </w:style>
  <w:style w:type="paragraph" w:customStyle="1" w:styleId="CM12">
    <w:name w:val="CM12"/>
    <w:basedOn w:val="Default"/>
    <w:next w:val="Default"/>
    <w:pPr>
      <w:spacing w:line="231" w:lineRule="atLeast"/>
    </w:pPr>
    <w:rPr>
      <w:rFonts w:cs="Times New Roman"/>
      <w:color w:val="auto"/>
    </w:rPr>
  </w:style>
  <w:style w:type="paragraph" w:customStyle="1" w:styleId="CM13">
    <w:name w:val="CM13"/>
    <w:basedOn w:val="Default"/>
    <w:next w:val="Default"/>
    <w:pPr>
      <w:spacing w:line="231" w:lineRule="atLeast"/>
    </w:pPr>
    <w:rPr>
      <w:rFonts w:cs="Times New Roman"/>
      <w:color w:val="auto"/>
    </w:rPr>
  </w:style>
  <w:style w:type="paragraph" w:customStyle="1" w:styleId="CM14">
    <w:name w:val="CM14"/>
    <w:basedOn w:val="Default"/>
    <w:next w:val="Default"/>
    <w:pPr>
      <w:spacing w:line="231" w:lineRule="atLeast"/>
    </w:pPr>
    <w:rPr>
      <w:rFonts w:cs="Times New Roman"/>
      <w:color w:val="auto"/>
    </w:rPr>
  </w:style>
  <w:style w:type="paragraph" w:customStyle="1" w:styleId="CM24">
    <w:name w:val="CM24"/>
    <w:basedOn w:val="Default"/>
    <w:next w:val="Default"/>
    <w:pPr>
      <w:spacing w:after="685"/>
    </w:pPr>
    <w:rPr>
      <w:rFonts w:cs="Times New Roman"/>
      <w:color w:val="auto"/>
    </w:rPr>
  </w:style>
  <w:style w:type="paragraph" w:styleId="Tekstprzypisudolnego">
    <w:name w:val="footnote text"/>
    <w:aliases w:val="Podrozdział,Footnote,Podrozdzia3"/>
    <w:basedOn w:val="Normalny"/>
    <w:semiHidden/>
    <w:rPr>
      <w:sz w:val="20"/>
      <w:szCs w:val="20"/>
    </w:rPr>
  </w:style>
  <w:style w:type="paragraph" w:styleId="Tekstdymka">
    <w:name w:val="Balloon Text"/>
    <w:basedOn w:val="Normalny"/>
    <w:rPr>
      <w:rFonts w:ascii="Tahoma" w:hAnsi="Tahoma" w:cs="Tahoma"/>
      <w:sz w:val="16"/>
      <w:szCs w:val="16"/>
    </w:rPr>
  </w:style>
  <w:style w:type="paragraph" w:styleId="Stopka">
    <w:name w:val="footer"/>
    <w:basedOn w:val="Normalny"/>
    <w:semiHidden/>
    <w:pPr>
      <w:tabs>
        <w:tab w:val="center" w:pos="4536"/>
        <w:tab w:val="right" w:pos="9072"/>
      </w:tabs>
    </w:p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Nagwek">
    <w:name w:val="header"/>
    <w:basedOn w:val="Normalny"/>
    <w:semiHidden/>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semiHidden/>
    <w:rsid w:val="009708C7"/>
    <w:rPr>
      <w:sz w:val="16"/>
      <w:szCs w:val="16"/>
    </w:rPr>
  </w:style>
  <w:style w:type="paragraph" w:styleId="Tekstkomentarza">
    <w:name w:val="annotation text"/>
    <w:basedOn w:val="Normalny"/>
    <w:semiHidden/>
    <w:rsid w:val="009708C7"/>
    <w:rPr>
      <w:sz w:val="20"/>
      <w:szCs w:val="20"/>
    </w:rPr>
  </w:style>
  <w:style w:type="character" w:styleId="Hipercze">
    <w:name w:val="Hyperlink"/>
    <w:rsid w:val="00956B1B"/>
    <w:rPr>
      <w:color w:val="0000FF"/>
      <w:u w:val="single"/>
    </w:rPr>
  </w:style>
  <w:style w:type="character" w:styleId="Pogrubienie">
    <w:name w:val="Strong"/>
    <w:qFormat/>
    <w:rsid w:val="00956B1B"/>
    <w:rPr>
      <w:b/>
      <w:bCs/>
    </w:rPr>
  </w:style>
  <w:style w:type="character" w:customStyle="1" w:styleId="tresctd">
    <w:name w:val="tresctd"/>
    <w:rsid w:val="00CD5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8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7A2B8-9314-4B14-AFA4-8F72B692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16</Pages>
  <Words>8498</Words>
  <Characters>50991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Kancelaria</Company>
  <LinksUpToDate>false</LinksUpToDate>
  <CharactersWithSpaces>59371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creator>Piotr Wolski</dc:creator>
  <cp:lastModifiedBy>Dominika Rysiewicz</cp:lastModifiedBy>
  <cp:revision>12</cp:revision>
  <cp:lastPrinted>2015-01-05T07:29:00Z</cp:lastPrinted>
  <dcterms:created xsi:type="dcterms:W3CDTF">2015-01-21T10:56:00Z</dcterms:created>
  <dcterms:modified xsi:type="dcterms:W3CDTF">2015-01-26T08:57:00Z</dcterms:modified>
</cp:coreProperties>
</file>