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570" w:rsidRDefault="00590570" w:rsidP="00590570">
      <w:pPr>
        <w:spacing w:before="120" w:after="40" w:line="360" w:lineRule="auto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noProof/>
          <w:lang w:eastAsia="pl-PL"/>
        </w:rPr>
        <w:drawing>
          <wp:inline distT="0" distB="0" distL="0" distR="0" wp14:anchorId="5B82A02C" wp14:editId="3D478FF3">
            <wp:extent cx="5734050" cy="6286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97C28" w:rsidRPr="00097C28" w:rsidRDefault="001E2059" w:rsidP="00097C28">
      <w:pPr>
        <w:spacing w:before="12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6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działając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590570" w:rsidRDefault="00590570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</w:rPr>
      </w:pPr>
      <w:r w:rsidRPr="00097C28">
        <w:rPr>
          <w:rFonts w:ascii="Arial" w:hAnsi="Arial" w:cs="Arial"/>
          <w:sz w:val="20"/>
          <w:szCs w:val="20"/>
        </w:rPr>
        <w:t xml:space="preserve">na czas realizacji zamówienia obejmującego </w:t>
      </w:r>
      <w:r w:rsidR="00283A55" w:rsidRPr="00283A55">
        <w:rPr>
          <w:rFonts w:ascii="Arial" w:hAnsi="Arial" w:cs="Arial"/>
          <w:b/>
          <w:sz w:val="20"/>
          <w:szCs w:val="20"/>
        </w:rPr>
        <w:t>sporządzenie dokumentu: „Program promocji zachodniopomorskich produktów turystycznych na lata 2014-2020”</w:t>
      </w:r>
      <w:r w:rsidRPr="00097C28">
        <w:rPr>
          <w:rFonts w:ascii="Arial" w:hAnsi="Arial" w:cs="Arial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 xml:space="preserve">swojego potencjału dotyczącego </w:t>
      </w:r>
      <w:r w:rsidR="005146D4">
        <w:rPr>
          <w:rFonts w:ascii="Arial" w:hAnsi="Arial" w:cs="Arial"/>
          <w:b/>
          <w:bCs/>
          <w:sz w:val="20"/>
          <w:szCs w:val="20"/>
        </w:rPr>
        <w:t>posiadania wiedzy i doświadczenia</w:t>
      </w:r>
      <w:r w:rsidRPr="00097C28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1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6271D5" w:rsidRPr="00590570" w:rsidRDefault="00097C28" w:rsidP="00590570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sectPr w:rsidR="006271D5" w:rsidRPr="005905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097C28" w:rsidRPr="00283A55" w:rsidRDefault="00097C28" w:rsidP="00097C28">
      <w:pPr>
        <w:pStyle w:val="Tekstprzypisudolnego"/>
        <w:rPr>
          <w:rFonts w:ascii="Arial" w:hAnsi="Arial" w:cs="Arial"/>
          <w:sz w:val="16"/>
          <w:szCs w:val="16"/>
        </w:rPr>
      </w:pPr>
      <w:r w:rsidRPr="00283A5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83A55">
        <w:rPr>
          <w:rFonts w:ascii="Arial" w:hAnsi="Arial" w:cs="Arial"/>
          <w:sz w:val="16"/>
          <w:szCs w:val="16"/>
        </w:rPr>
        <w:t xml:space="preserve"> Wskazać w jaki sposób będzie udostępniony potencjał. Z zapisu winno wynikać jednoznacznie w jaki sposób podmiot trzeci będzie zaangażowany w bezpośrednią realizację zamówienia.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97C28"/>
    <w:rsid w:val="000A670E"/>
    <w:rsid w:val="001E2059"/>
    <w:rsid w:val="00283A55"/>
    <w:rsid w:val="00433FBA"/>
    <w:rsid w:val="004404FB"/>
    <w:rsid w:val="004D738A"/>
    <w:rsid w:val="005146D4"/>
    <w:rsid w:val="00534B86"/>
    <w:rsid w:val="00557D82"/>
    <w:rsid w:val="00572904"/>
    <w:rsid w:val="00590570"/>
    <w:rsid w:val="006271D5"/>
    <w:rsid w:val="00680B7B"/>
    <w:rsid w:val="007702D6"/>
    <w:rsid w:val="0080593D"/>
    <w:rsid w:val="00861C9C"/>
    <w:rsid w:val="008D313B"/>
    <w:rsid w:val="009C67FE"/>
    <w:rsid w:val="00AB19DC"/>
    <w:rsid w:val="00BC4BC7"/>
    <w:rsid w:val="00CD6267"/>
    <w:rsid w:val="00E62A5E"/>
    <w:rsid w:val="00F6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20821-B360-4687-95DC-4B3A1C4A8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 Województwa Zachodniopomorskiego</cp:lastModifiedBy>
  <cp:revision>23</cp:revision>
  <dcterms:created xsi:type="dcterms:W3CDTF">2012-09-08T13:19:00Z</dcterms:created>
  <dcterms:modified xsi:type="dcterms:W3CDTF">2014-02-14T06:52:00Z</dcterms:modified>
</cp:coreProperties>
</file>