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7F" w:rsidRPr="009B09A3" w:rsidRDefault="00DD7C00" w:rsidP="00804457">
      <w:pPr>
        <w:spacing w:before="120" w:after="0" w:line="240" w:lineRule="auto"/>
        <w:jc w:val="right"/>
        <w:rPr>
          <w:rFonts w:ascii="Arial" w:hAnsi="Arial" w:cs="Arial"/>
          <w:b/>
          <w:bCs/>
          <w:sz w:val="20"/>
          <w:szCs w:val="20"/>
          <w:lang w:eastAsia="pl-PL"/>
        </w:rPr>
      </w:pPr>
      <w:bookmarkStart w:id="0" w:name="_GoBack"/>
      <w:bookmarkEnd w:id="0"/>
      <w:r w:rsidRPr="009B09A3">
        <w:rPr>
          <w:rFonts w:ascii="Arial" w:hAnsi="Arial" w:cs="Arial"/>
          <w:b/>
          <w:bCs/>
          <w:sz w:val="20"/>
          <w:szCs w:val="20"/>
        </w:rPr>
        <w:t>Załącznik nr 1 do SIWZ</w:t>
      </w:r>
    </w:p>
    <w:p w:rsidR="0090307F" w:rsidRPr="00BF4E8F" w:rsidRDefault="0090307F" w:rsidP="009B1BF9">
      <w:pPr>
        <w:rPr>
          <w:rFonts w:ascii="Arial" w:hAnsi="Arial" w:cs="Arial"/>
          <w:sz w:val="20"/>
          <w:szCs w:val="20"/>
        </w:rPr>
      </w:pPr>
      <w:r w:rsidRPr="00BF4E8F">
        <w:rPr>
          <w:rFonts w:ascii="Arial" w:hAnsi="Arial" w:cs="Arial"/>
          <w:sz w:val="20"/>
          <w:szCs w:val="20"/>
        </w:rPr>
        <w:t xml:space="preserve">Pełna nazwa Wykonawcy: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r w:rsidRPr="00BF4E8F">
        <w:rPr>
          <w:rFonts w:ascii="Arial" w:hAnsi="Arial" w:cs="Arial"/>
          <w:sz w:val="20"/>
          <w:szCs w:val="20"/>
        </w:rPr>
        <w:t>Adres siedziby Wykonawcy:</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Ulica: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Kod, miejscowość: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Województwo: ........................................</w:t>
      </w:r>
    </w:p>
    <w:p w:rsidR="0090307F" w:rsidRPr="00BF4E8F" w:rsidRDefault="0090307F" w:rsidP="009B1BF9">
      <w:pPr>
        <w:rPr>
          <w:rFonts w:ascii="Arial" w:hAnsi="Arial" w:cs="Arial"/>
          <w:sz w:val="20"/>
          <w:szCs w:val="20"/>
        </w:rPr>
      </w:pPr>
      <w:r w:rsidRPr="00BF4E8F">
        <w:rPr>
          <w:rFonts w:ascii="Arial" w:hAnsi="Arial" w:cs="Arial"/>
          <w:sz w:val="20"/>
          <w:szCs w:val="20"/>
        </w:rPr>
        <w:t>NIP:.........................................................</w:t>
      </w:r>
    </w:p>
    <w:p w:rsidR="0090307F" w:rsidRPr="00BF4E8F" w:rsidRDefault="0090307F" w:rsidP="009B1BF9">
      <w:pPr>
        <w:rPr>
          <w:rFonts w:ascii="Arial" w:hAnsi="Arial" w:cs="Arial"/>
          <w:sz w:val="20"/>
          <w:szCs w:val="20"/>
        </w:rPr>
      </w:pPr>
      <w:r w:rsidRPr="00BF4E8F">
        <w:rPr>
          <w:rFonts w:ascii="Arial" w:hAnsi="Arial" w:cs="Arial"/>
          <w:sz w:val="20"/>
          <w:szCs w:val="20"/>
        </w:rPr>
        <w:t>REGON:..................................................</w:t>
      </w:r>
    </w:p>
    <w:p w:rsidR="0090307F" w:rsidRPr="00BF4E8F" w:rsidRDefault="0090307F" w:rsidP="009B1BF9">
      <w:pPr>
        <w:rPr>
          <w:rFonts w:ascii="Arial" w:hAnsi="Arial" w:cs="Arial"/>
          <w:sz w:val="20"/>
          <w:szCs w:val="20"/>
        </w:rPr>
      </w:pPr>
      <w:r w:rsidRPr="00BF4E8F">
        <w:rPr>
          <w:rFonts w:ascii="Arial" w:hAnsi="Arial" w:cs="Arial"/>
          <w:sz w:val="20"/>
          <w:szCs w:val="20"/>
        </w:rPr>
        <w:t>Nr rachunku bankowego:........................</w:t>
      </w:r>
    </w:p>
    <w:p w:rsidR="0090307F" w:rsidRPr="00BF4E8F" w:rsidRDefault="0090307F" w:rsidP="009B1BF9">
      <w:pPr>
        <w:rPr>
          <w:rFonts w:ascii="Arial" w:hAnsi="Arial" w:cs="Arial"/>
          <w:b/>
          <w:sz w:val="20"/>
          <w:szCs w:val="20"/>
        </w:rPr>
      </w:pPr>
      <w:r w:rsidRPr="00BF4E8F">
        <w:rPr>
          <w:rFonts w:ascii="Arial" w:hAnsi="Arial" w:cs="Arial"/>
          <w:sz w:val="20"/>
          <w:szCs w:val="20"/>
        </w:rPr>
        <w:t>................................................................</w:t>
      </w:r>
    </w:p>
    <w:p w:rsidR="0090307F" w:rsidRPr="00BF4E8F" w:rsidRDefault="0090307F" w:rsidP="009B1BF9">
      <w:pPr>
        <w:pStyle w:val="Nagwek"/>
        <w:tabs>
          <w:tab w:val="left" w:pos="708"/>
        </w:tabs>
        <w:rPr>
          <w:rFonts w:ascii="Arial" w:hAnsi="Arial" w:cs="Arial"/>
          <w:sz w:val="20"/>
          <w:szCs w:val="20"/>
        </w:rPr>
      </w:pPr>
      <w:r w:rsidRPr="00BF4E8F">
        <w:rPr>
          <w:rFonts w:ascii="Arial" w:hAnsi="Arial" w:cs="Arial"/>
          <w:sz w:val="20"/>
          <w:szCs w:val="20"/>
        </w:rPr>
        <w:t>Nr telefonu:…..........................................</w:t>
      </w:r>
    </w:p>
    <w:p w:rsidR="0090307F" w:rsidRPr="00BF4E8F" w:rsidRDefault="0090307F" w:rsidP="009B1BF9">
      <w:pPr>
        <w:rPr>
          <w:rFonts w:ascii="Arial" w:hAnsi="Arial" w:cs="Arial"/>
          <w:sz w:val="20"/>
          <w:szCs w:val="20"/>
        </w:rPr>
      </w:pPr>
      <w:r w:rsidRPr="00BF4E8F">
        <w:rPr>
          <w:rFonts w:ascii="Arial" w:hAnsi="Arial" w:cs="Arial"/>
          <w:sz w:val="20"/>
          <w:szCs w:val="20"/>
        </w:rPr>
        <w:t>Nr faksu:..................................................</w:t>
      </w:r>
    </w:p>
    <w:p w:rsidR="0090307F" w:rsidRPr="00BF4E8F" w:rsidRDefault="0090307F" w:rsidP="009B1BF9">
      <w:pPr>
        <w:rPr>
          <w:rFonts w:ascii="Arial" w:hAnsi="Arial" w:cs="Arial"/>
          <w:sz w:val="20"/>
          <w:szCs w:val="20"/>
        </w:rPr>
      </w:pPr>
      <w:r w:rsidRPr="00BF4E8F">
        <w:rPr>
          <w:rFonts w:ascii="Arial" w:hAnsi="Arial" w:cs="Arial"/>
          <w:sz w:val="20"/>
          <w:szCs w:val="20"/>
        </w:rPr>
        <w:t>E-mail:………………………………………</w:t>
      </w:r>
    </w:p>
    <w:p w:rsidR="0090307F" w:rsidRPr="00BF4E8F" w:rsidRDefault="0090307F" w:rsidP="009B1BF9">
      <w:pPr>
        <w:rPr>
          <w:rFonts w:ascii="Arial" w:hAnsi="Arial" w:cs="Arial"/>
          <w:sz w:val="20"/>
          <w:szCs w:val="20"/>
        </w:rPr>
      </w:pPr>
      <w:r w:rsidRPr="00BF4E8F">
        <w:rPr>
          <w:rFonts w:ascii="Arial" w:hAnsi="Arial" w:cs="Arial"/>
          <w:sz w:val="20"/>
          <w:szCs w:val="20"/>
        </w:rPr>
        <w:t>Dane teleadresowe osoby upoważnionej</w:t>
      </w:r>
    </w:p>
    <w:p w:rsidR="0090307F" w:rsidRPr="00BF4E8F" w:rsidRDefault="0090307F" w:rsidP="009B1BF9">
      <w:pPr>
        <w:pStyle w:val="Tekstpodstawowy3"/>
        <w:rPr>
          <w:rFonts w:ascii="Arial" w:hAnsi="Arial" w:cs="Arial"/>
          <w:sz w:val="20"/>
          <w:szCs w:val="20"/>
        </w:rPr>
      </w:pPr>
      <w:r w:rsidRPr="00BF4E8F">
        <w:rPr>
          <w:rFonts w:ascii="Arial" w:hAnsi="Arial" w:cs="Arial"/>
          <w:sz w:val="20"/>
          <w:szCs w:val="20"/>
        </w:rPr>
        <w:t>do kontaktowania się z Zamawiającym:</w:t>
      </w:r>
    </w:p>
    <w:p w:rsidR="0090307F" w:rsidRPr="00BF4E8F" w:rsidRDefault="0090307F" w:rsidP="009B1BF9">
      <w:pPr>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p>
    <w:p w:rsidR="0090307F" w:rsidRPr="00BF4E8F" w:rsidRDefault="0090307F" w:rsidP="009B1BF9">
      <w:pPr>
        <w:rPr>
          <w:rFonts w:ascii="Arial" w:hAnsi="Arial" w:cs="Arial"/>
          <w:sz w:val="20"/>
          <w:szCs w:val="20"/>
        </w:rPr>
      </w:pPr>
    </w:p>
    <w:p w:rsidR="0090307F" w:rsidRPr="00BF4E8F" w:rsidRDefault="0090307F" w:rsidP="009B1BF9">
      <w:pPr>
        <w:pStyle w:val="Stopka"/>
        <w:ind w:left="4956"/>
        <w:rPr>
          <w:rFonts w:ascii="Arial" w:hAnsi="Arial" w:cs="Arial"/>
          <w:b/>
          <w:bCs/>
        </w:rPr>
      </w:pPr>
      <w:r w:rsidRPr="00BF4E8F">
        <w:rPr>
          <w:rFonts w:ascii="Arial" w:hAnsi="Arial" w:cs="Arial"/>
          <w:b/>
          <w:bCs/>
        </w:rPr>
        <w:t xml:space="preserve">Województwo Zachodniopomorskie </w:t>
      </w:r>
      <w:r w:rsidRPr="00BF4E8F">
        <w:rPr>
          <w:rFonts w:ascii="Arial" w:hAnsi="Arial" w:cs="Arial"/>
          <w:b/>
          <w:bCs/>
        </w:rPr>
        <w:br/>
        <w:t xml:space="preserve">Urząd Marszałkowski Województwa Zachodniopomorskiego </w:t>
      </w:r>
    </w:p>
    <w:p w:rsidR="0090307F" w:rsidRPr="00BF4E8F" w:rsidRDefault="0090307F" w:rsidP="009B1BF9">
      <w:pPr>
        <w:pStyle w:val="Stopka"/>
        <w:ind w:left="4956"/>
        <w:rPr>
          <w:rFonts w:ascii="Arial" w:hAnsi="Arial" w:cs="Arial"/>
          <w:b/>
          <w:bCs/>
        </w:rPr>
      </w:pPr>
      <w:r w:rsidRPr="00BF4E8F">
        <w:rPr>
          <w:rFonts w:ascii="Arial" w:hAnsi="Arial" w:cs="Arial"/>
          <w:b/>
          <w:bCs/>
        </w:rPr>
        <w:t>ul. Korsarzy 34</w:t>
      </w: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rPr>
          <w:rFonts w:ascii="Arial" w:hAnsi="Arial" w:cs="Arial"/>
          <w:b/>
          <w:bCs/>
        </w:rPr>
      </w:pPr>
    </w:p>
    <w:p w:rsidR="0090307F" w:rsidRPr="00BF4E8F" w:rsidRDefault="00B244D1" w:rsidP="00386096">
      <w:pPr>
        <w:pStyle w:val="Tekstpodstawowy"/>
        <w:pBdr>
          <w:bottom w:val="single" w:sz="4" w:space="1" w:color="auto"/>
        </w:pBdr>
        <w:tabs>
          <w:tab w:val="left" w:leader="dot" w:pos="9072"/>
        </w:tabs>
        <w:spacing w:before="120" w:after="0"/>
        <w:jc w:val="center"/>
        <w:rPr>
          <w:rFonts w:ascii="Arial" w:hAnsi="Arial" w:cs="Arial"/>
          <w:b/>
          <w:sz w:val="20"/>
          <w:szCs w:val="20"/>
        </w:rPr>
      </w:pPr>
      <w:r>
        <w:rPr>
          <w:rFonts w:ascii="Arial" w:hAnsi="Arial" w:cs="Arial"/>
          <w:b/>
          <w:sz w:val="20"/>
          <w:szCs w:val="20"/>
        </w:rPr>
        <w:t>FORMULARZ OFERTOWY</w:t>
      </w:r>
    </w:p>
    <w:p w:rsidR="0090307F" w:rsidRDefault="0090307F" w:rsidP="00C748E8">
      <w:pPr>
        <w:tabs>
          <w:tab w:val="num" w:pos="720"/>
          <w:tab w:val="num" w:pos="2340"/>
        </w:tabs>
        <w:spacing w:before="120" w:after="0" w:line="240" w:lineRule="auto"/>
        <w:rPr>
          <w:rFonts w:ascii="Arial" w:hAnsi="Arial" w:cs="Arial"/>
          <w:sz w:val="20"/>
          <w:szCs w:val="20"/>
          <w:lang w:eastAsia="pl-PL"/>
        </w:rPr>
      </w:pPr>
      <w:r w:rsidRPr="00E36AAE">
        <w:rPr>
          <w:rFonts w:ascii="Arial" w:hAnsi="Arial" w:cs="Arial"/>
          <w:sz w:val="20"/>
          <w:szCs w:val="20"/>
        </w:rPr>
        <w:t xml:space="preserve">W odpowiedzi na ogłoszenie o zamówienia publicznym prowadzonym w trybie przetargu nieograniczonego </w:t>
      </w:r>
      <w:r w:rsidR="009B09A3">
        <w:rPr>
          <w:rFonts w:ascii="Arial" w:hAnsi="Arial" w:cs="Arial"/>
          <w:sz w:val="20"/>
          <w:szCs w:val="20"/>
        </w:rPr>
        <w:t>o wartości powyżej 200 7</w:t>
      </w:r>
      <w:r w:rsidR="003563B1" w:rsidRPr="00E36AAE">
        <w:rPr>
          <w:rFonts w:ascii="Arial" w:hAnsi="Arial" w:cs="Arial"/>
          <w:sz w:val="20"/>
          <w:szCs w:val="20"/>
        </w:rPr>
        <w:t xml:space="preserve">00 euro </w:t>
      </w:r>
      <w:r w:rsidRPr="00E36AAE">
        <w:rPr>
          <w:rFonts w:ascii="Arial" w:hAnsi="Arial" w:cs="Arial"/>
          <w:sz w:val="20"/>
          <w:szCs w:val="20"/>
        </w:rPr>
        <w:t>na</w:t>
      </w:r>
      <w:r w:rsidR="00C748E8">
        <w:rPr>
          <w:rFonts w:ascii="Arial" w:hAnsi="Arial" w:cs="Arial"/>
          <w:sz w:val="20"/>
          <w:szCs w:val="20"/>
          <w:lang w:eastAsia="pl-PL"/>
        </w:rPr>
        <w:t xml:space="preserve"> </w:t>
      </w:r>
      <w:r w:rsidR="00C748E8" w:rsidRPr="00E16E14">
        <w:rPr>
          <w:rFonts w:ascii="Arial" w:hAnsi="Arial" w:cs="Arial"/>
          <w:sz w:val="20"/>
          <w:szCs w:val="20"/>
          <w:lang w:eastAsia="pl-PL"/>
        </w:rPr>
        <w:t>p</w:t>
      </w:r>
      <w:r w:rsidR="00C748E8" w:rsidRPr="00E16E14">
        <w:rPr>
          <w:rFonts w:ascii="Arial" w:hAnsi="Arial" w:cs="Arial"/>
          <w:sz w:val="20"/>
          <w:szCs w:val="20"/>
        </w:rPr>
        <w:t>rzeprowadzenie „Krajowej kampanii promocyjnej Województwa Zachodniopomorskiego</w:t>
      </w:r>
    </w:p>
    <w:p w:rsidR="00C748E8" w:rsidRPr="00BF4E8F" w:rsidRDefault="00C748E8" w:rsidP="00C748E8">
      <w:pPr>
        <w:tabs>
          <w:tab w:val="num" w:pos="720"/>
          <w:tab w:val="num" w:pos="2340"/>
        </w:tabs>
        <w:spacing w:before="120" w:after="0" w:line="240" w:lineRule="auto"/>
        <w:rPr>
          <w:rFonts w:ascii="Arial" w:hAnsi="Arial" w:cs="Arial"/>
          <w:sz w:val="20"/>
          <w:szCs w:val="20"/>
          <w:lang w:eastAsia="pl-PL"/>
        </w:rPr>
      </w:pPr>
    </w:p>
    <w:p w:rsidR="0090307F" w:rsidRPr="00BF4E8F" w:rsidRDefault="00E36AAE" w:rsidP="009B1BF9">
      <w:pPr>
        <w:pStyle w:val="Tekstpodstawowy"/>
        <w:tabs>
          <w:tab w:val="left" w:leader="dot" w:pos="9072"/>
        </w:tabs>
        <w:spacing w:before="20" w:after="20"/>
        <w:rPr>
          <w:rFonts w:ascii="Arial" w:hAnsi="Arial" w:cs="Arial"/>
          <w:sz w:val="20"/>
          <w:szCs w:val="20"/>
        </w:rPr>
      </w:pPr>
      <w:r>
        <w:rPr>
          <w:rFonts w:ascii="Arial" w:hAnsi="Arial" w:cs="Arial"/>
          <w:sz w:val="20"/>
          <w:szCs w:val="20"/>
        </w:rPr>
        <w:t>m</w:t>
      </w:r>
      <w:r w:rsidR="00C748E8">
        <w:rPr>
          <w:rFonts w:ascii="Arial" w:hAnsi="Arial" w:cs="Arial"/>
          <w:sz w:val="20"/>
          <w:szCs w:val="20"/>
        </w:rPr>
        <w:t>y niżej podpisani:</w:t>
      </w:r>
    </w:p>
    <w:p w:rsidR="0090307F" w:rsidRPr="00BF4E8F" w:rsidRDefault="0090307F" w:rsidP="009B1BF9">
      <w:pPr>
        <w:pStyle w:val="Tekstpodstawowy"/>
        <w:tabs>
          <w:tab w:val="left" w:leader="dot" w:pos="9072"/>
        </w:tabs>
        <w:spacing w:before="20" w:after="20"/>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r w:rsidRPr="00BF4E8F">
        <w:rPr>
          <w:rFonts w:ascii="Arial" w:hAnsi="Arial" w:cs="Arial"/>
          <w:sz w:val="20"/>
          <w:szCs w:val="20"/>
        </w:rPr>
        <w:t>………………………………………………………………………………………………………………………</w:t>
      </w:r>
    </w:p>
    <w:p w:rsidR="0090307F" w:rsidRPr="00BF4E8F" w:rsidRDefault="0090307F" w:rsidP="009B1BF9">
      <w:pPr>
        <w:pStyle w:val="Tekstpodstawowy"/>
        <w:tabs>
          <w:tab w:val="left" w:leader="dot" w:pos="9072"/>
        </w:tabs>
        <w:spacing w:before="20" w:after="20"/>
        <w:rPr>
          <w:rFonts w:ascii="Arial" w:hAnsi="Arial" w:cs="Arial"/>
          <w:sz w:val="20"/>
          <w:szCs w:val="20"/>
        </w:rPr>
      </w:pPr>
    </w:p>
    <w:p w:rsidR="0090307F" w:rsidRPr="00BF4E8F" w:rsidRDefault="0090307F" w:rsidP="009B1BF9">
      <w:pPr>
        <w:pStyle w:val="Zwykytekst"/>
        <w:tabs>
          <w:tab w:val="left" w:leader="dot" w:pos="9072"/>
        </w:tabs>
        <w:spacing w:before="20" w:after="20"/>
        <w:rPr>
          <w:rFonts w:ascii="Arial" w:hAnsi="Arial" w:cs="Arial"/>
        </w:rPr>
      </w:pPr>
      <w:r w:rsidRPr="00BF4E8F">
        <w:rPr>
          <w:rFonts w:ascii="Arial" w:hAnsi="Arial" w:cs="Arial"/>
        </w:rPr>
        <w:t>działając w imieniu i na rzecz</w:t>
      </w:r>
    </w:p>
    <w:p w:rsidR="0090307F" w:rsidRPr="00BF4E8F" w:rsidRDefault="0090307F" w:rsidP="009B1BF9">
      <w:pPr>
        <w:pStyle w:val="Zwykytekst"/>
        <w:tabs>
          <w:tab w:val="left" w:leader="dot" w:pos="9072"/>
        </w:tabs>
        <w:spacing w:before="20" w:after="20"/>
        <w:jc w:val="center"/>
        <w:rPr>
          <w:rFonts w:ascii="Arial" w:hAnsi="Arial" w:cs="Arial"/>
        </w:rPr>
      </w:pPr>
      <w:r w:rsidRPr="00BF4E8F">
        <w:rPr>
          <w:rFonts w:ascii="Arial" w:hAnsi="Arial" w:cs="Arial"/>
          <w:bCs/>
        </w:rPr>
        <w:t>.</w:t>
      </w:r>
      <w:r w:rsidRPr="00BF4E8F">
        <w:rPr>
          <w:rFonts w:ascii="Arial" w:hAnsi="Arial" w:cs="Arial"/>
        </w:rPr>
        <w:t>……………………………………………………………………………………………………………………….…….…………………………………………</w:t>
      </w:r>
      <w:r w:rsidRPr="00BF4E8F">
        <w:rPr>
          <w:rFonts w:ascii="Arial" w:hAnsi="Arial" w:cs="Arial"/>
          <w:bCs/>
        </w:rPr>
        <w:t>…………………………………………………………………….. .</w:t>
      </w:r>
      <w:r w:rsidRPr="00BF4E8F">
        <w:rPr>
          <w:rFonts w:ascii="Arial" w:hAnsi="Arial" w:cs="Arial"/>
        </w:rPr>
        <w:t>………………………………………………………………………………………………………………………</w:t>
      </w:r>
    </w:p>
    <w:p w:rsidR="0090307F" w:rsidRPr="00BF4E8F" w:rsidRDefault="0090307F" w:rsidP="009B1BF9">
      <w:pPr>
        <w:pStyle w:val="Zwykytekst"/>
        <w:tabs>
          <w:tab w:val="left" w:leader="dot" w:pos="9072"/>
        </w:tabs>
        <w:spacing w:before="20" w:after="20"/>
        <w:jc w:val="center"/>
        <w:rPr>
          <w:rFonts w:ascii="Arial" w:hAnsi="Arial" w:cs="Arial"/>
          <w:i/>
          <w:vertAlign w:val="superscript"/>
        </w:rPr>
      </w:pPr>
      <w:r w:rsidRPr="00BF4E8F">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 xml:space="preserve">Składamy ofertę na wykonanie przedmiotu zamówienia zgodnie ze specyfikacją istotnych warunków zamówienia. </w:t>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Oświadczamy, że zapoznaliśmy się ze specyfikacją istotnych warunków zamówienia i uznajemy się za związanych określonymi w niej postanowieniami i zasadami postępowania.</w:t>
      </w:r>
    </w:p>
    <w:p w:rsidR="00E36AAE" w:rsidRPr="00C748E8" w:rsidRDefault="0090307F" w:rsidP="00270AA9">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lastRenderedPageBreak/>
        <w:t>Oferujemy wykonanie przedmiotu zamówienia za łączną cenę brutto ……………………… zł (słownie:……………………………………………………………………………………………………).</w:t>
      </w:r>
      <w:r w:rsidR="00270AA9">
        <w:rPr>
          <w:rStyle w:val="Odwoanieprzypisudolnego"/>
          <w:rFonts w:ascii="Arial" w:hAnsi="Arial"/>
        </w:rPr>
        <w:footnoteReference w:id="1"/>
      </w:r>
    </w:p>
    <w:p w:rsidR="00FD4577" w:rsidRDefault="0090307F" w:rsidP="00FD4577">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Uważamy się</w:t>
      </w:r>
      <w:r w:rsidRPr="00BF4E8F">
        <w:rPr>
          <w:rFonts w:ascii="Arial" w:hAnsi="Arial" w:cs="Arial"/>
          <w:b/>
          <w:bCs/>
        </w:rPr>
        <w:t xml:space="preserve"> </w:t>
      </w:r>
      <w:r w:rsidRPr="00BF4E8F">
        <w:rPr>
          <w:rFonts w:ascii="Arial" w:hAnsi="Arial" w:cs="Arial"/>
        </w:rPr>
        <w:t xml:space="preserve">za związanych niniejszą ofertą przez czas wskazany w specyfikacji istotnych warunków zamówienia, tj. przez okres 60 dni od upływu terminu składania ofert. </w:t>
      </w:r>
    </w:p>
    <w:p w:rsidR="0090307F" w:rsidRPr="00FD4577" w:rsidRDefault="0090307F" w:rsidP="00FD4577">
      <w:pPr>
        <w:pStyle w:val="Zwykytekst"/>
        <w:numPr>
          <w:ilvl w:val="0"/>
          <w:numId w:val="14"/>
        </w:numPr>
        <w:tabs>
          <w:tab w:val="left" w:pos="600"/>
        </w:tabs>
        <w:spacing w:before="120" w:after="100" w:afterAutospacing="1"/>
        <w:rPr>
          <w:rFonts w:ascii="Arial" w:hAnsi="Arial" w:cs="Arial"/>
        </w:rPr>
      </w:pPr>
      <w:r w:rsidRPr="00FD4577">
        <w:rPr>
          <w:rFonts w:ascii="Arial" w:hAnsi="Arial" w:cs="Arial"/>
        </w:rPr>
        <w:t>Oświadczamy, że sposób reprezentacji konsorcjum dla potrzeb niniejszego zamówienia jest następujący: ………………………………………………………………………………………………….</w:t>
      </w:r>
    </w:p>
    <w:p w:rsidR="0090307F" w:rsidRPr="00BF4E8F" w:rsidRDefault="0090307F" w:rsidP="002B7298">
      <w:pPr>
        <w:spacing w:before="0" w:after="0"/>
        <w:jc w:val="center"/>
        <w:rPr>
          <w:rFonts w:ascii="Arial" w:hAnsi="Arial" w:cs="Arial"/>
          <w:i/>
          <w:sz w:val="14"/>
          <w:szCs w:val="14"/>
        </w:rPr>
      </w:pPr>
      <w:r w:rsidRPr="00BF4E8F">
        <w:rPr>
          <w:rFonts w:ascii="Arial" w:hAnsi="Arial" w:cs="Arial"/>
          <w:i/>
          <w:sz w:val="14"/>
          <w:szCs w:val="14"/>
        </w:rPr>
        <w:t xml:space="preserve"> (Wypełniają jedynie przedsiębiorcy składający ofertę wspólną)</w:t>
      </w:r>
    </w:p>
    <w:p w:rsidR="0090307F" w:rsidRPr="00BF4E8F" w:rsidRDefault="0090307F" w:rsidP="00E36AAE">
      <w:pPr>
        <w:pStyle w:val="Zwykytekst"/>
        <w:numPr>
          <w:ilvl w:val="0"/>
          <w:numId w:val="14"/>
        </w:numPr>
        <w:tabs>
          <w:tab w:val="left" w:pos="600"/>
        </w:tabs>
        <w:spacing w:before="120"/>
        <w:rPr>
          <w:rFonts w:ascii="Arial" w:hAnsi="Arial" w:cs="Arial"/>
        </w:rPr>
      </w:pPr>
      <w:r w:rsidRPr="00BF4E8F">
        <w:rPr>
          <w:rFonts w:ascii="Arial" w:hAnsi="Arial" w:cs="Arial"/>
        </w:rPr>
        <w:t xml:space="preserve">Oświadczamy, że zapoznaliśmy się ze wzorem umowy i zobowiązujemy się, w przypadku wyboru naszej oferty, do zawarcia umowy zgodnej z niniejszą ofertą, na warunkach określonych </w:t>
      </w:r>
      <w:r w:rsidRPr="00BF4E8F">
        <w:rPr>
          <w:rFonts w:ascii="Arial" w:hAnsi="Arial" w:cs="Arial"/>
        </w:rPr>
        <w:br/>
        <w:t>w specyfikacji istotnych warunków zamówienia, w miejscu i terminie wyznaczonym przez Zamawiającego.</w:t>
      </w:r>
    </w:p>
    <w:p w:rsidR="0090307F" w:rsidRPr="00BF4E8F" w:rsidRDefault="0090307F" w:rsidP="00E36AAE">
      <w:pPr>
        <w:pStyle w:val="Zwykytekst"/>
        <w:numPr>
          <w:ilvl w:val="0"/>
          <w:numId w:val="14"/>
        </w:numPr>
        <w:tabs>
          <w:tab w:val="left" w:pos="600"/>
        </w:tabs>
        <w:spacing w:before="120"/>
        <w:rPr>
          <w:rFonts w:ascii="Arial" w:hAnsi="Arial" w:cs="Arial"/>
        </w:rPr>
      </w:pPr>
      <w:r w:rsidRPr="00BF4E8F">
        <w:rPr>
          <w:rFonts w:ascii="Arial" w:hAnsi="Arial" w:cs="Arial"/>
        </w:rPr>
        <w:t>Osobami upoważnionymi do kontaktu z Zamawiającym w sprawie niniejszego zamówienia są:</w:t>
      </w:r>
    </w:p>
    <w:p w:rsidR="0090307F" w:rsidRPr="00BF4E8F" w:rsidRDefault="0090307F" w:rsidP="00E36AAE">
      <w:pPr>
        <w:pStyle w:val="Zwykytekst"/>
        <w:numPr>
          <w:ilvl w:val="0"/>
          <w:numId w:val="15"/>
        </w:numPr>
        <w:tabs>
          <w:tab w:val="clear" w:pos="1428"/>
          <w:tab w:val="num" w:pos="720"/>
        </w:tabs>
        <w:spacing w:before="120"/>
        <w:ind w:left="720"/>
        <w:rPr>
          <w:rFonts w:ascii="Arial" w:hAnsi="Arial" w:cs="Arial"/>
        </w:rPr>
      </w:pPr>
      <w:r w:rsidRPr="00BF4E8F">
        <w:rPr>
          <w:rFonts w:ascii="Arial" w:hAnsi="Arial" w:cs="Arial"/>
        </w:rPr>
        <w:t>……………………………………………………………….</w:t>
      </w:r>
      <w:proofErr w:type="spellStart"/>
      <w:r w:rsidRPr="00BF4E8F">
        <w:rPr>
          <w:rFonts w:ascii="Arial" w:hAnsi="Arial" w:cs="Arial"/>
        </w:rPr>
        <w:t>tel</w:t>
      </w:r>
      <w:proofErr w:type="spellEnd"/>
      <w:r w:rsidRPr="00BF4E8F">
        <w:rPr>
          <w:rFonts w:ascii="Arial" w:hAnsi="Arial" w:cs="Arial"/>
        </w:rPr>
        <w:t>………………fax………………………</w:t>
      </w:r>
    </w:p>
    <w:p w:rsidR="0090307F" w:rsidRPr="00BA4865" w:rsidRDefault="0090307F" w:rsidP="00E36AAE">
      <w:pPr>
        <w:pStyle w:val="Zwykytekst"/>
        <w:numPr>
          <w:ilvl w:val="0"/>
          <w:numId w:val="15"/>
        </w:numPr>
        <w:tabs>
          <w:tab w:val="clear" w:pos="1428"/>
          <w:tab w:val="num" w:pos="720"/>
        </w:tabs>
        <w:spacing w:before="120"/>
        <w:ind w:left="720"/>
        <w:rPr>
          <w:rFonts w:ascii="Arial" w:hAnsi="Arial" w:cs="Arial"/>
        </w:rPr>
      </w:pPr>
      <w:r w:rsidRPr="00BF4E8F">
        <w:rPr>
          <w:rFonts w:ascii="Arial" w:hAnsi="Arial" w:cs="Arial"/>
        </w:rPr>
        <w:t>……………………………………………………………….</w:t>
      </w:r>
      <w:proofErr w:type="spellStart"/>
      <w:r w:rsidRPr="00BF4E8F">
        <w:rPr>
          <w:rFonts w:ascii="Arial" w:hAnsi="Arial" w:cs="Arial"/>
        </w:rPr>
        <w:t>tel</w:t>
      </w:r>
      <w:proofErr w:type="spellEnd"/>
      <w:r w:rsidRPr="00BF4E8F">
        <w:rPr>
          <w:rFonts w:ascii="Arial" w:hAnsi="Arial" w:cs="Arial"/>
        </w:rPr>
        <w:t>………………fax………………………</w:t>
      </w:r>
    </w:p>
    <w:p w:rsidR="0090307F" w:rsidRPr="00BF4E8F" w:rsidRDefault="0090307F" w:rsidP="009B1BF9">
      <w:pPr>
        <w:pStyle w:val="Zwykytekst"/>
        <w:spacing w:before="120"/>
        <w:ind w:left="360" w:hanging="360"/>
        <w:rPr>
          <w:rFonts w:ascii="Arial" w:hAnsi="Arial" w:cs="Arial"/>
        </w:rPr>
      </w:pPr>
      <w:r w:rsidRPr="00BF4E8F">
        <w:rPr>
          <w:rFonts w:ascii="Arial" w:hAnsi="Arial" w:cs="Arial"/>
        </w:rPr>
        <w:t>10.</w:t>
      </w:r>
      <w:r w:rsidRPr="00BF4E8F">
        <w:rPr>
          <w:rFonts w:ascii="Arial" w:hAnsi="Arial" w:cs="Arial"/>
        </w:rPr>
        <w:tab/>
        <w:t>Ofertę</w:t>
      </w:r>
      <w:r w:rsidRPr="00BF4E8F">
        <w:rPr>
          <w:rFonts w:ascii="Arial" w:hAnsi="Arial" w:cs="Arial"/>
          <w:b/>
          <w:bCs/>
        </w:rPr>
        <w:t xml:space="preserve"> </w:t>
      </w:r>
      <w:r w:rsidRPr="00BF4E8F">
        <w:rPr>
          <w:rFonts w:ascii="Arial" w:hAnsi="Arial" w:cs="Arial"/>
        </w:rPr>
        <w:t>niniejszą składamy na ……………. kolejno ponumerowanych stronach.</w:t>
      </w:r>
    </w:p>
    <w:p w:rsidR="0090307F" w:rsidRPr="00BF4E8F" w:rsidRDefault="0090307F" w:rsidP="009B1BF9">
      <w:pPr>
        <w:pStyle w:val="Zwykytekst"/>
        <w:tabs>
          <w:tab w:val="left" w:pos="360"/>
        </w:tabs>
        <w:spacing w:before="120"/>
        <w:ind w:left="540" w:hanging="540"/>
        <w:rPr>
          <w:rFonts w:ascii="Arial" w:hAnsi="Arial" w:cs="Arial"/>
        </w:rPr>
      </w:pPr>
      <w:r w:rsidRPr="00BF4E8F">
        <w:rPr>
          <w:rFonts w:ascii="Arial" w:hAnsi="Arial" w:cs="Arial"/>
        </w:rPr>
        <w:t>11.</w:t>
      </w:r>
      <w:r w:rsidRPr="00BF4E8F">
        <w:rPr>
          <w:rFonts w:ascii="Arial" w:hAnsi="Arial" w:cs="Arial"/>
        </w:rPr>
        <w:tab/>
        <w:t>Załącznikami</w:t>
      </w:r>
      <w:r w:rsidRPr="00BF4E8F">
        <w:rPr>
          <w:rFonts w:ascii="Arial" w:hAnsi="Arial" w:cs="Arial"/>
          <w:b/>
          <w:bCs/>
        </w:rPr>
        <w:t xml:space="preserve"> </w:t>
      </w:r>
      <w:r w:rsidRPr="00BF4E8F">
        <w:rPr>
          <w:rFonts w:ascii="Arial" w:hAnsi="Arial" w:cs="Arial"/>
        </w:rPr>
        <w:t>do niniejszej oferty są:</w:t>
      </w:r>
    </w:p>
    <w:p w:rsidR="0090307F" w:rsidRPr="00BF4E8F" w:rsidRDefault="001B6877" w:rsidP="00E36AAE">
      <w:pPr>
        <w:pStyle w:val="Zwykytekst"/>
        <w:numPr>
          <w:ilvl w:val="2"/>
          <w:numId w:val="13"/>
        </w:numPr>
        <w:tabs>
          <w:tab w:val="clear" w:pos="2122"/>
          <w:tab w:val="left" w:pos="540"/>
          <w:tab w:val="num" w:pos="1080"/>
        </w:tabs>
        <w:spacing w:before="120"/>
        <w:ind w:left="1080" w:hanging="540"/>
        <w:rPr>
          <w:rFonts w:ascii="Arial" w:hAnsi="Arial" w:cs="Arial"/>
        </w:rPr>
      </w:pPr>
      <w:r>
        <w:rPr>
          <w:rFonts w:ascii="Arial" w:hAnsi="Arial" w:cs="Arial"/>
        </w:rPr>
        <w:t>……………………………………………………………………………....</w:t>
      </w:r>
      <w:r w:rsidR="0090307F" w:rsidRPr="00BF4E8F">
        <w:rPr>
          <w:rFonts w:ascii="Arial" w:hAnsi="Arial" w:cs="Arial"/>
        </w:rPr>
        <w:t>,</w:t>
      </w:r>
    </w:p>
    <w:p w:rsidR="0090307F" w:rsidRPr="00BF4E8F" w:rsidRDefault="0090307F" w:rsidP="00E36AAE">
      <w:pPr>
        <w:pStyle w:val="Zwykytekst"/>
        <w:numPr>
          <w:ilvl w:val="2"/>
          <w:numId w:val="13"/>
        </w:numPr>
        <w:tabs>
          <w:tab w:val="clear" w:pos="2122"/>
          <w:tab w:val="left" w:pos="540"/>
          <w:tab w:val="num" w:pos="1080"/>
        </w:tabs>
        <w:spacing w:before="120"/>
        <w:ind w:left="900"/>
        <w:rPr>
          <w:rFonts w:ascii="Arial" w:hAnsi="Arial" w:cs="Arial"/>
        </w:rPr>
      </w:pPr>
      <w:r w:rsidRPr="00BF4E8F">
        <w:rPr>
          <w:rFonts w:ascii="Arial" w:hAnsi="Arial" w:cs="Arial"/>
        </w:rPr>
        <w:t>……………………………………………………………………………….</w:t>
      </w:r>
      <w:r w:rsidR="001B6877">
        <w:rPr>
          <w:rFonts w:ascii="Arial" w:hAnsi="Arial" w:cs="Arial"/>
        </w:rPr>
        <w:t>.</w:t>
      </w:r>
      <w:r w:rsidRPr="00BF4E8F">
        <w:rPr>
          <w:rFonts w:ascii="Arial" w:hAnsi="Arial" w:cs="Arial"/>
        </w:rPr>
        <w:t>.,</w:t>
      </w:r>
    </w:p>
    <w:p w:rsidR="0090307F" w:rsidRPr="00BF4E8F" w:rsidRDefault="0090307F" w:rsidP="00E36AAE">
      <w:pPr>
        <w:pStyle w:val="Zwykytekst"/>
        <w:numPr>
          <w:ilvl w:val="2"/>
          <w:numId w:val="13"/>
        </w:numPr>
        <w:tabs>
          <w:tab w:val="clear" w:pos="2122"/>
          <w:tab w:val="left" w:pos="540"/>
          <w:tab w:val="num" w:pos="1080"/>
        </w:tabs>
        <w:spacing w:before="120"/>
        <w:ind w:left="900"/>
        <w:rPr>
          <w:rFonts w:ascii="Arial" w:hAnsi="Arial" w:cs="Arial"/>
        </w:rPr>
      </w:pPr>
      <w:r w:rsidRPr="00BF4E8F">
        <w:rPr>
          <w:rFonts w:ascii="Arial" w:hAnsi="Arial" w:cs="Arial"/>
        </w:rPr>
        <w:t>………………………………………………………………………………</w:t>
      </w:r>
      <w:r w:rsidR="001B6877">
        <w:rPr>
          <w:rFonts w:ascii="Arial" w:hAnsi="Arial" w:cs="Arial"/>
        </w:rPr>
        <w:t>.</w:t>
      </w:r>
      <w:r w:rsidRPr="00BF4E8F">
        <w:rPr>
          <w:rFonts w:ascii="Arial" w:hAnsi="Arial" w:cs="Arial"/>
        </w:rPr>
        <w:t>..,</w:t>
      </w:r>
    </w:p>
    <w:p w:rsidR="0090307F" w:rsidRDefault="0090307F" w:rsidP="009B1BF9">
      <w:pPr>
        <w:tabs>
          <w:tab w:val="left" w:pos="5740"/>
        </w:tabs>
        <w:spacing w:before="120"/>
        <w:rPr>
          <w:rFonts w:ascii="Arial" w:hAnsi="Arial" w:cs="Arial"/>
          <w:sz w:val="20"/>
          <w:szCs w:val="20"/>
        </w:rPr>
      </w:pPr>
    </w:p>
    <w:p w:rsidR="001B6877" w:rsidRPr="00BF4E8F" w:rsidRDefault="001B6877" w:rsidP="009B1BF9">
      <w:pPr>
        <w:tabs>
          <w:tab w:val="left" w:pos="5740"/>
        </w:tabs>
        <w:spacing w:before="120"/>
        <w:rPr>
          <w:rFonts w:ascii="Arial" w:hAnsi="Arial" w:cs="Arial"/>
          <w:sz w:val="20"/>
          <w:szCs w:val="20"/>
        </w:rPr>
      </w:pPr>
    </w:p>
    <w:p w:rsidR="0090307F" w:rsidRPr="00BF4E8F" w:rsidRDefault="0090307F" w:rsidP="001B6877">
      <w:pPr>
        <w:tabs>
          <w:tab w:val="left" w:pos="1800"/>
        </w:tabs>
        <w:spacing w:before="0" w:after="0"/>
        <w:jc w:val="right"/>
        <w:rPr>
          <w:rFonts w:ascii="Arial" w:hAnsi="Arial" w:cs="Arial"/>
          <w:sz w:val="20"/>
          <w:szCs w:val="20"/>
        </w:rPr>
      </w:pPr>
      <w:r w:rsidRPr="00BF4E8F">
        <w:rPr>
          <w:rFonts w:ascii="Arial" w:hAnsi="Arial" w:cs="Arial"/>
          <w:sz w:val="20"/>
          <w:szCs w:val="20"/>
        </w:rPr>
        <w:t>.................................. , dn</w:t>
      </w:r>
      <w:r w:rsidR="006738E2">
        <w:rPr>
          <w:rFonts w:ascii="Arial" w:hAnsi="Arial" w:cs="Arial"/>
          <w:sz w:val="20"/>
          <w:szCs w:val="20"/>
        </w:rPr>
        <w:t xml:space="preserve">ia ......................      </w:t>
      </w:r>
      <w:r w:rsidRPr="00BF4E8F">
        <w:rPr>
          <w:rFonts w:ascii="Arial" w:hAnsi="Arial" w:cs="Arial"/>
          <w:sz w:val="20"/>
          <w:szCs w:val="20"/>
        </w:rPr>
        <w:t>….……….........................................................</w:t>
      </w:r>
    </w:p>
    <w:p w:rsidR="0090307F" w:rsidRDefault="0090307F" w:rsidP="001B6877">
      <w:pPr>
        <w:tabs>
          <w:tab w:val="left" w:pos="5740"/>
        </w:tabs>
        <w:spacing w:before="0" w:after="0"/>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1B6877" w:rsidRPr="00BF4E8F" w:rsidRDefault="001B6877" w:rsidP="001B6877">
      <w:pPr>
        <w:tabs>
          <w:tab w:val="left" w:pos="5740"/>
        </w:tabs>
        <w:spacing w:before="0" w:after="0"/>
        <w:jc w:val="right"/>
        <w:rPr>
          <w:rFonts w:ascii="Arial" w:hAnsi="Arial" w:cs="Arial"/>
          <w:i/>
          <w:iCs/>
          <w:sz w:val="20"/>
          <w:szCs w:val="20"/>
        </w:rPr>
      </w:pPr>
    </w:p>
    <w:p w:rsidR="0090307F" w:rsidRPr="00BF4E8F" w:rsidRDefault="0090307F" w:rsidP="001B6877">
      <w:pPr>
        <w:tabs>
          <w:tab w:val="left" w:pos="1800"/>
        </w:tabs>
        <w:spacing w:before="0" w:after="0"/>
        <w:jc w:val="right"/>
        <w:rPr>
          <w:rFonts w:ascii="Arial" w:hAnsi="Arial" w:cs="Arial"/>
          <w:sz w:val="20"/>
          <w:szCs w:val="20"/>
        </w:rPr>
      </w:pPr>
      <w:r w:rsidRPr="00BF4E8F">
        <w:rPr>
          <w:rFonts w:ascii="Arial" w:hAnsi="Arial" w:cs="Arial"/>
          <w:sz w:val="20"/>
          <w:szCs w:val="20"/>
        </w:rPr>
        <w:t>.................................. , dn</w:t>
      </w:r>
      <w:r w:rsidR="006738E2">
        <w:rPr>
          <w:rFonts w:ascii="Arial" w:hAnsi="Arial" w:cs="Arial"/>
          <w:sz w:val="20"/>
          <w:szCs w:val="20"/>
        </w:rPr>
        <w:t xml:space="preserve">ia ......................      </w:t>
      </w:r>
      <w:r w:rsidRPr="00BF4E8F">
        <w:rPr>
          <w:rFonts w:ascii="Arial" w:hAnsi="Arial" w:cs="Arial"/>
          <w:sz w:val="20"/>
          <w:szCs w:val="20"/>
        </w:rPr>
        <w:t>….……….........................................................</w:t>
      </w:r>
    </w:p>
    <w:p w:rsidR="0090307F" w:rsidRPr="00BF4E8F" w:rsidRDefault="0090307F" w:rsidP="001B6877">
      <w:pPr>
        <w:tabs>
          <w:tab w:val="left" w:pos="5740"/>
        </w:tabs>
        <w:spacing w:before="0" w:after="0"/>
        <w:jc w:val="right"/>
        <w:rPr>
          <w:rFonts w:ascii="Arial" w:hAnsi="Arial" w:cs="Arial"/>
          <w:i/>
          <w:iCs/>
          <w:sz w:val="20"/>
          <w:szCs w:val="20"/>
        </w:rPr>
        <w:sectPr w:rsidR="0090307F" w:rsidRPr="00BF4E8F" w:rsidSect="00A95588">
          <w:footerReference w:type="default" r:id="rId9"/>
          <w:footerReference w:type="first" r:id="rId10"/>
          <w:pgSz w:w="11906" w:h="16838"/>
          <w:pgMar w:top="1418" w:right="1418" w:bottom="1418" w:left="1418" w:header="709" w:footer="709" w:gutter="0"/>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sidR="00E36AAE">
        <w:rPr>
          <w:rFonts w:ascii="Arial" w:hAnsi="Arial" w:cs="Arial"/>
          <w:i/>
          <w:iCs/>
          <w:sz w:val="20"/>
          <w:szCs w:val="20"/>
        </w:rPr>
        <w:t>y upoważnionej do reprezentacji</w:t>
      </w:r>
      <w:r w:rsidR="006738E2">
        <w:rPr>
          <w:rFonts w:ascii="Arial" w:hAnsi="Arial" w:cs="Arial"/>
          <w:i/>
          <w:iCs/>
          <w:sz w:val="20"/>
          <w:szCs w:val="20"/>
        </w:rPr>
        <w:t>)</w:t>
      </w:r>
    </w:p>
    <w:p w:rsidR="006C7533" w:rsidRPr="00204E74" w:rsidRDefault="006C7533" w:rsidP="00E36AAE">
      <w:pPr>
        <w:spacing w:line="360" w:lineRule="auto"/>
        <w:jc w:val="right"/>
        <w:rPr>
          <w:rFonts w:ascii="Arial" w:hAnsi="Arial" w:cs="Arial"/>
          <w:b/>
          <w:color w:val="000000"/>
          <w:sz w:val="20"/>
          <w:szCs w:val="20"/>
        </w:rPr>
      </w:pPr>
      <w:r w:rsidRPr="00204E74">
        <w:rPr>
          <w:rFonts w:ascii="Arial" w:hAnsi="Arial" w:cs="Arial"/>
          <w:b/>
          <w:color w:val="000000"/>
          <w:sz w:val="20"/>
          <w:szCs w:val="20"/>
        </w:rPr>
        <w:lastRenderedPageBreak/>
        <w:t>Załącznik nr 1</w:t>
      </w:r>
      <w:r w:rsidR="00E36AAE" w:rsidRPr="00204E74">
        <w:rPr>
          <w:rFonts w:ascii="Arial" w:hAnsi="Arial" w:cs="Arial"/>
          <w:b/>
          <w:color w:val="000000"/>
          <w:sz w:val="20"/>
          <w:szCs w:val="20"/>
        </w:rPr>
        <w:t>a</w:t>
      </w:r>
      <w:r w:rsidR="007C0803">
        <w:rPr>
          <w:rFonts w:ascii="Arial" w:hAnsi="Arial" w:cs="Arial"/>
          <w:b/>
          <w:color w:val="000000"/>
          <w:sz w:val="20"/>
          <w:szCs w:val="20"/>
        </w:rPr>
        <w:t xml:space="preserve"> do formularza ofertowego</w:t>
      </w:r>
    </w:p>
    <w:p w:rsidR="006C7533" w:rsidRDefault="006C7533" w:rsidP="00DA1B29">
      <w:pPr>
        <w:widowControl w:val="0"/>
        <w:numPr>
          <w:ilvl w:val="12"/>
          <w:numId w:val="0"/>
        </w:numPr>
        <w:spacing w:line="360" w:lineRule="auto"/>
        <w:rPr>
          <w:rFonts w:ascii="Arial" w:hAnsi="Arial" w:cs="Arial"/>
          <w:color w:val="000000"/>
          <w:sz w:val="16"/>
          <w:szCs w:val="16"/>
        </w:rPr>
      </w:pPr>
    </w:p>
    <w:tbl>
      <w:tblPr>
        <w:tblpPr w:leftFromText="141" w:rightFromText="141" w:vertAnchor="page" w:horzAnchor="page" w:tblpXSpec="center" w:tblpY="2193"/>
        <w:tblW w:w="16781" w:type="dxa"/>
        <w:tblLayout w:type="fixed"/>
        <w:tblCellMar>
          <w:left w:w="70" w:type="dxa"/>
          <w:right w:w="70" w:type="dxa"/>
        </w:tblCellMar>
        <w:tblLook w:val="04A0" w:firstRow="1" w:lastRow="0" w:firstColumn="1" w:lastColumn="0" w:noHBand="0" w:noVBand="1"/>
      </w:tblPr>
      <w:tblGrid>
        <w:gridCol w:w="60"/>
        <w:gridCol w:w="485"/>
        <w:gridCol w:w="3766"/>
        <w:gridCol w:w="7678"/>
        <w:gridCol w:w="2206"/>
        <w:gridCol w:w="2586"/>
      </w:tblGrid>
      <w:tr w:rsidR="00F83DC4" w:rsidRPr="00CD5DC7" w:rsidTr="00110D5C">
        <w:trPr>
          <w:gridBefore w:val="1"/>
          <w:gridAfter w:val="1"/>
          <w:wBefore w:w="60" w:type="dxa"/>
          <w:wAfter w:w="2586" w:type="dxa"/>
          <w:trHeight w:val="272"/>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jc w:val="center"/>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w:t>
            </w:r>
          </w:p>
        </w:tc>
        <w:tc>
          <w:tcPr>
            <w:tcW w:w="11444" w:type="dxa"/>
            <w:gridSpan w:val="2"/>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Nazwa</w:t>
            </w:r>
          </w:p>
        </w:tc>
        <w:tc>
          <w:tcPr>
            <w:tcW w:w="2206" w:type="dxa"/>
            <w:tcBorders>
              <w:top w:val="single" w:sz="4" w:space="0" w:color="auto"/>
              <w:left w:val="nil"/>
              <w:bottom w:val="single" w:sz="4" w:space="0" w:color="auto"/>
              <w:right w:val="single" w:sz="4" w:space="0" w:color="auto"/>
            </w:tcBorders>
            <w:shd w:val="clear" w:color="000000" w:fill="E6E6E6"/>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Cena brutto</w:t>
            </w:r>
          </w:p>
        </w:tc>
      </w:tr>
      <w:tr w:rsidR="00F83DC4" w:rsidRPr="00CD5DC7" w:rsidTr="00110D5C">
        <w:trPr>
          <w:gridBefore w:val="1"/>
          <w:gridAfter w:val="1"/>
          <w:wBefore w:w="60" w:type="dxa"/>
          <w:wAfter w:w="2586" w:type="dxa"/>
          <w:trHeight w:val="272"/>
        </w:trPr>
        <w:tc>
          <w:tcPr>
            <w:tcW w:w="485" w:type="dxa"/>
            <w:vMerge/>
            <w:tcBorders>
              <w:top w:val="single" w:sz="4" w:space="0" w:color="auto"/>
              <w:left w:val="single" w:sz="4" w:space="0" w:color="auto"/>
              <w:bottom w:val="single" w:sz="4" w:space="0" w:color="auto"/>
              <w:right w:val="single" w:sz="4" w:space="0" w:color="auto"/>
            </w:tcBorders>
            <w:vAlign w:val="center"/>
            <w:hideMark/>
          </w:tcPr>
          <w:p w:rsidR="00DA1B29" w:rsidRPr="00CD5DC7" w:rsidRDefault="00DA1B29" w:rsidP="00DA1B29">
            <w:pPr>
              <w:spacing w:after="0" w:line="240" w:lineRule="auto"/>
              <w:rPr>
                <w:rFonts w:ascii="Arial" w:eastAsia="Times New Roman" w:hAnsi="Arial" w:cs="Arial"/>
                <w:color w:val="000000"/>
                <w:sz w:val="16"/>
                <w:szCs w:val="16"/>
                <w:lang w:eastAsia="pl-PL"/>
              </w:rPr>
            </w:pPr>
          </w:p>
        </w:tc>
        <w:tc>
          <w:tcPr>
            <w:tcW w:w="11444" w:type="dxa"/>
            <w:gridSpan w:val="2"/>
            <w:vMerge/>
            <w:tcBorders>
              <w:top w:val="single" w:sz="4" w:space="0" w:color="auto"/>
              <w:left w:val="single" w:sz="4" w:space="0" w:color="auto"/>
              <w:bottom w:val="single" w:sz="4" w:space="0" w:color="auto"/>
              <w:right w:val="single" w:sz="4" w:space="0" w:color="auto"/>
            </w:tcBorders>
            <w:vAlign w:val="center"/>
            <w:hideMark/>
          </w:tcPr>
          <w:p w:rsidR="00DA1B29" w:rsidRPr="00CD5DC7" w:rsidRDefault="00DA1B29" w:rsidP="00DA1B29">
            <w:pPr>
              <w:spacing w:after="0" w:line="240" w:lineRule="auto"/>
              <w:rPr>
                <w:rFonts w:ascii="Arial" w:eastAsia="Times New Roman" w:hAnsi="Arial" w:cs="Arial"/>
                <w:b/>
                <w:bCs/>
                <w:color w:val="000000"/>
                <w:sz w:val="16"/>
                <w:szCs w:val="16"/>
                <w:lang w:eastAsia="pl-PL"/>
              </w:rPr>
            </w:pPr>
          </w:p>
        </w:tc>
        <w:tc>
          <w:tcPr>
            <w:tcW w:w="2206" w:type="dxa"/>
            <w:tcBorders>
              <w:top w:val="nil"/>
              <w:left w:val="nil"/>
              <w:bottom w:val="single" w:sz="4" w:space="0" w:color="auto"/>
              <w:right w:val="single" w:sz="4" w:space="0" w:color="auto"/>
            </w:tcBorders>
            <w:shd w:val="clear" w:color="000000" w:fill="E6E6E6"/>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(w PLN)</w:t>
            </w:r>
          </w:p>
        </w:tc>
      </w:tr>
      <w:tr w:rsidR="00DA1B29" w:rsidRPr="00CD5DC7" w:rsidTr="00110D5C">
        <w:trPr>
          <w:gridBefore w:val="1"/>
          <w:gridAfter w:val="1"/>
          <w:wBefore w:w="60" w:type="dxa"/>
          <w:wAfter w:w="2586" w:type="dxa"/>
          <w:trHeight w:val="305"/>
        </w:trPr>
        <w:tc>
          <w:tcPr>
            <w:tcW w:w="1413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1. Koncept kreatywny kampanii, w tym</w:t>
            </w:r>
          </w:p>
        </w:tc>
      </w:tr>
      <w:tr w:rsidR="00F83DC4" w:rsidRPr="00CD5DC7" w:rsidTr="00110D5C">
        <w:trPr>
          <w:gridBefore w:val="1"/>
          <w:gridAfter w:val="1"/>
          <w:wBefore w:w="60" w:type="dxa"/>
          <w:wAfter w:w="2586" w:type="dxa"/>
          <w:trHeight w:val="359"/>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1.1.</w:t>
            </w:r>
          </w:p>
        </w:tc>
        <w:tc>
          <w:tcPr>
            <w:tcW w:w="11444" w:type="dxa"/>
            <w:gridSpan w:val="2"/>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Przygotowanie konceptu kreatywnego kampanii</w:t>
            </w:r>
            <w:r w:rsidR="00DA5BDF">
              <w:rPr>
                <w:rFonts w:ascii="Arial" w:eastAsia="Times New Roman" w:hAnsi="Arial" w:cs="Arial"/>
                <w:color w:val="000000"/>
                <w:sz w:val="16"/>
                <w:szCs w:val="16"/>
                <w:lang w:eastAsia="pl-PL"/>
              </w:rPr>
              <w:t xml:space="preserve"> (w tym hasła/haseł kampanii oraz zaprojektowania i stworzenia </w:t>
            </w:r>
            <w:proofErr w:type="spellStart"/>
            <w:r w:rsidR="00DA5BDF">
              <w:rPr>
                <w:rFonts w:ascii="Arial" w:eastAsia="Times New Roman" w:hAnsi="Arial" w:cs="Arial"/>
                <w:color w:val="000000"/>
                <w:sz w:val="16"/>
                <w:szCs w:val="16"/>
                <w:lang w:eastAsia="pl-PL"/>
              </w:rPr>
              <w:t>landing</w:t>
            </w:r>
            <w:proofErr w:type="spellEnd"/>
            <w:r w:rsidR="00DA5BDF">
              <w:rPr>
                <w:rFonts w:ascii="Arial" w:eastAsia="Times New Roman" w:hAnsi="Arial" w:cs="Arial"/>
                <w:color w:val="000000"/>
                <w:sz w:val="16"/>
                <w:szCs w:val="16"/>
                <w:lang w:eastAsia="pl-PL"/>
              </w:rPr>
              <w:t xml:space="preserve"> </w:t>
            </w:r>
            <w:proofErr w:type="spellStart"/>
            <w:r w:rsidR="00DA5BDF">
              <w:rPr>
                <w:rFonts w:ascii="Arial" w:eastAsia="Times New Roman" w:hAnsi="Arial" w:cs="Arial"/>
                <w:color w:val="000000"/>
                <w:sz w:val="16"/>
                <w:szCs w:val="16"/>
                <w:lang w:eastAsia="pl-PL"/>
              </w:rPr>
              <w:t>page</w:t>
            </w:r>
            <w:proofErr w:type="spellEnd"/>
            <w:r w:rsidR="00DA5BDF">
              <w:rPr>
                <w:rFonts w:ascii="Arial" w:eastAsia="Times New Roman" w:hAnsi="Arial" w:cs="Arial"/>
                <w:color w:val="000000"/>
                <w:sz w:val="16"/>
                <w:szCs w:val="16"/>
                <w:lang w:eastAsia="pl-PL"/>
              </w:rPr>
              <w:t xml:space="preserve"> do stron internetowych)</w:t>
            </w:r>
            <w:r w:rsidRPr="00CD5DC7">
              <w:rPr>
                <w:rFonts w:ascii="Arial" w:eastAsia="Times New Roman" w:hAnsi="Arial" w:cs="Arial"/>
                <w:color w:val="000000"/>
                <w:sz w:val="16"/>
                <w:szCs w:val="16"/>
                <w:lang w:eastAsia="pl-PL"/>
              </w:rPr>
              <w:t xml:space="preserve"> wraz z przeniesieniem praw autorskich, zgodnie z wymogami opisanymi w SOPZ</w:t>
            </w:r>
          </w:p>
        </w:tc>
        <w:tc>
          <w:tcPr>
            <w:tcW w:w="2206" w:type="dxa"/>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jc w:val="center"/>
              <w:rPr>
                <w:rFonts w:ascii="Arial" w:eastAsia="Times New Roman" w:hAnsi="Arial" w:cs="Arial"/>
                <w:b/>
                <w:bCs/>
                <w:color w:val="FF0000"/>
                <w:sz w:val="16"/>
                <w:szCs w:val="16"/>
                <w:lang w:eastAsia="pl-PL"/>
              </w:rPr>
            </w:pPr>
          </w:p>
        </w:tc>
      </w:tr>
      <w:tr w:rsidR="00DA1B29" w:rsidRPr="00CD5DC7" w:rsidTr="00110D5C">
        <w:trPr>
          <w:gridBefore w:val="1"/>
          <w:gridAfter w:val="1"/>
          <w:wBefore w:w="60" w:type="dxa"/>
          <w:wAfter w:w="2586" w:type="dxa"/>
          <w:trHeight w:val="305"/>
        </w:trPr>
        <w:tc>
          <w:tcPr>
            <w:tcW w:w="1413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2. Komponent "Gospodarka"</w:t>
            </w:r>
          </w:p>
        </w:tc>
      </w:tr>
      <w:tr w:rsidR="00F83DC4" w:rsidRPr="00CD5DC7" w:rsidTr="00110D5C">
        <w:trPr>
          <w:gridBefore w:val="1"/>
          <w:gridAfter w:val="1"/>
          <w:wBefore w:w="60" w:type="dxa"/>
          <w:wAfter w:w="2586" w:type="dxa"/>
          <w:trHeight w:val="54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2.1.</w:t>
            </w:r>
          </w:p>
        </w:tc>
        <w:tc>
          <w:tcPr>
            <w:tcW w:w="11444" w:type="dxa"/>
            <w:gridSpan w:val="2"/>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Koszty brutto przygotowania i przeprowadzenia wszystkich działań w ramach komponentu "Gospodarka", czyli kampanii Biznes 1, 2 i 3 (przygotowania gotowych projektów reklam oraz produkcji wraz z przekazaniem praw autorskich i emisji reklam a także przygotowania i przeprowadzenia działań PR):</w:t>
            </w:r>
          </w:p>
        </w:tc>
        <w:tc>
          <w:tcPr>
            <w:tcW w:w="2206" w:type="dxa"/>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jc w:val="center"/>
              <w:rPr>
                <w:rFonts w:ascii="Arial" w:eastAsia="Times New Roman" w:hAnsi="Arial" w:cs="Arial"/>
                <w:color w:val="000000"/>
                <w:sz w:val="16"/>
                <w:szCs w:val="16"/>
                <w:lang w:eastAsia="pl-PL"/>
              </w:rPr>
            </w:pPr>
          </w:p>
        </w:tc>
      </w:tr>
      <w:tr w:rsidR="00DA1B29" w:rsidRPr="00CD5DC7" w:rsidTr="00110D5C">
        <w:trPr>
          <w:gridBefore w:val="1"/>
          <w:gridAfter w:val="1"/>
          <w:wBefore w:w="60" w:type="dxa"/>
          <w:wAfter w:w="2586" w:type="dxa"/>
          <w:trHeight w:val="305"/>
        </w:trPr>
        <w:tc>
          <w:tcPr>
            <w:tcW w:w="1413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A1B29" w:rsidRPr="00CD5DC7" w:rsidRDefault="00DA1B29" w:rsidP="00DA1B29">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3. Komponent "Turystyka"</w:t>
            </w:r>
          </w:p>
        </w:tc>
      </w:tr>
      <w:tr w:rsidR="00F83DC4" w:rsidRPr="00CD5DC7" w:rsidTr="00110D5C">
        <w:trPr>
          <w:gridBefore w:val="1"/>
          <w:gridAfter w:val="1"/>
          <w:wBefore w:w="60" w:type="dxa"/>
          <w:wAfter w:w="2586" w:type="dxa"/>
          <w:trHeight w:val="537"/>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3.1.</w:t>
            </w:r>
          </w:p>
        </w:tc>
        <w:tc>
          <w:tcPr>
            <w:tcW w:w="11444" w:type="dxa"/>
            <w:gridSpan w:val="2"/>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xml:space="preserve">Koszty brutto przygotowania i przeprowadzenia wszystkich działań w ramach kampanii "Spa &amp; </w:t>
            </w:r>
            <w:proofErr w:type="spellStart"/>
            <w:r w:rsidRPr="00CD5DC7">
              <w:rPr>
                <w:rFonts w:ascii="Arial" w:eastAsia="Times New Roman" w:hAnsi="Arial" w:cs="Arial"/>
                <w:color w:val="000000"/>
                <w:sz w:val="16"/>
                <w:szCs w:val="16"/>
                <w:lang w:eastAsia="pl-PL"/>
              </w:rPr>
              <w:t>wellness</w:t>
            </w:r>
            <w:proofErr w:type="spellEnd"/>
            <w:r w:rsidRPr="00CD5DC7">
              <w:rPr>
                <w:rFonts w:ascii="Arial" w:eastAsia="Times New Roman" w:hAnsi="Arial" w:cs="Arial"/>
                <w:color w:val="000000"/>
                <w:sz w:val="16"/>
                <w:szCs w:val="16"/>
                <w:lang w:eastAsia="pl-PL"/>
              </w:rPr>
              <w:t>" (przygotowania gotowych projektów reklam oraz produkcji wraz z przekazaniem praw autorskich i emisji reklam a także przygotowania i przeprowadzenia działań PR):</w:t>
            </w:r>
          </w:p>
        </w:tc>
        <w:tc>
          <w:tcPr>
            <w:tcW w:w="2206" w:type="dxa"/>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jc w:val="center"/>
              <w:rPr>
                <w:rFonts w:ascii="Arial" w:eastAsia="Times New Roman" w:hAnsi="Arial" w:cs="Arial"/>
                <w:color w:val="000000"/>
                <w:sz w:val="16"/>
                <w:szCs w:val="16"/>
                <w:lang w:eastAsia="pl-PL"/>
              </w:rPr>
            </w:pPr>
          </w:p>
        </w:tc>
      </w:tr>
      <w:tr w:rsidR="00F83DC4" w:rsidRPr="00CD5DC7" w:rsidTr="00110D5C">
        <w:trPr>
          <w:gridBefore w:val="1"/>
          <w:gridAfter w:val="1"/>
          <w:wBefore w:w="60" w:type="dxa"/>
          <w:wAfter w:w="2586" w:type="dxa"/>
          <w:trHeight w:val="59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3.2.</w:t>
            </w:r>
          </w:p>
        </w:tc>
        <w:tc>
          <w:tcPr>
            <w:tcW w:w="11444" w:type="dxa"/>
            <w:gridSpan w:val="2"/>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Koszty brutto przygotowania i przeprowadzenia wszystkich działań w ramach kampanii "Aktywna turystyka" (przygotowania gotowych projektów reklam oraz produkcji wraz z przekazaniem praw autorskich i emisji reklam a także przygotowania i przeprowadzenia działań PR):</w:t>
            </w:r>
          </w:p>
        </w:tc>
        <w:tc>
          <w:tcPr>
            <w:tcW w:w="2206" w:type="dxa"/>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jc w:val="center"/>
              <w:rPr>
                <w:rFonts w:ascii="Arial" w:eastAsia="Times New Roman" w:hAnsi="Arial" w:cs="Arial"/>
                <w:color w:val="000000"/>
                <w:sz w:val="16"/>
                <w:szCs w:val="16"/>
                <w:lang w:eastAsia="pl-PL"/>
              </w:rPr>
            </w:pPr>
          </w:p>
        </w:tc>
      </w:tr>
      <w:tr w:rsidR="00F83DC4" w:rsidRPr="00CD5DC7" w:rsidTr="00110D5C">
        <w:trPr>
          <w:gridBefore w:val="1"/>
          <w:gridAfter w:val="1"/>
          <w:wBefore w:w="60" w:type="dxa"/>
          <w:wAfter w:w="2586" w:type="dxa"/>
          <w:trHeight w:val="6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3.3.</w:t>
            </w:r>
          </w:p>
        </w:tc>
        <w:tc>
          <w:tcPr>
            <w:tcW w:w="11444" w:type="dxa"/>
            <w:gridSpan w:val="2"/>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Koszty brutto przygotowania i przeprowadzenia wszystkich działań w ramach kampanii "Turystyka rodzinna" (przygotowania gotowych projektów reklam oraz produkcji wraz z przekazaniem praw autorskich i emisji reklam a także przygotowania i przeprowadzenia działań PR):</w:t>
            </w:r>
          </w:p>
        </w:tc>
        <w:tc>
          <w:tcPr>
            <w:tcW w:w="2206" w:type="dxa"/>
            <w:tcBorders>
              <w:top w:val="nil"/>
              <w:left w:val="nil"/>
              <w:bottom w:val="single" w:sz="4" w:space="0" w:color="auto"/>
              <w:right w:val="single" w:sz="4" w:space="0" w:color="auto"/>
            </w:tcBorders>
            <w:shd w:val="clear" w:color="auto" w:fill="auto"/>
            <w:vAlign w:val="bottom"/>
            <w:hideMark/>
          </w:tcPr>
          <w:p w:rsidR="00DA1B29" w:rsidRPr="00CD5DC7" w:rsidRDefault="00DA1B29" w:rsidP="00DA1B29">
            <w:pPr>
              <w:spacing w:after="0" w:line="240" w:lineRule="auto"/>
              <w:jc w:val="center"/>
              <w:rPr>
                <w:rFonts w:ascii="Arial" w:eastAsia="Times New Roman" w:hAnsi="Arial" w:cs="Arial"/>
                <w:color w:val="000000"/>
                <w:sz w:val="16"/>
                <w:szCs w:val="16"/>
                <w:lang w:eastAsia="pl-PL"/>
              </w:rPr>
            </w:pPr>
          </w:p>
        </w:tc>
      </w:tr>
      <w:tr w:rsidR="00F83DC4" w:rsidRPr="00CD5DC7" w:rsidTr="00110D5C">
        <w:trPr>
          <w:gridBefore w:val="1"/>
          <w:gridAfter w:val="1"/>
          <w:wBefore w:w="60" w:type="dxa"/>
          <w:wAfter w:w="2586" w:type="dxa"/>
          <w:trHeight w:val="272"/>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DA1B29" w:rsidRPr="00CD5DC7" w:rsidRDefault="00DA1B29" w:rsidP="00DA1B29">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w:t>
            </w:r>
          </w:p>
        </w:tc>
        <w:tc>
          <w:tcPr>
            <w:tcW w:w="11444" w:type="dxa"/>
            <w:gridSpan w:val="2"/>
            <w:tcBorders>
              <w:top w:val="nil"/>
              <w:left w:val="nil"/>
              <w:bottom w:val="single" w:sz="4" w:space="0" w:color="auto"/>
              <w:right w:val="single" w:sz="4" w:space="0" w:color="auto"/>
            </w:tcBorders>
            <w:shd w:val="clear" w:color="000000" w:fill="E6E6E6"/>
            <w:vAlign w:val="bottom"/>
            <w:hideMark/>
          </w:tcPr>
          <w:p w:rsidR="00DA1B29" w:rsidRPr="00CD5DC7" w:rsidRDefault="00DA1B29" w:rsidP="00DA1B29">
            <w:pPr>
              <w:spacing w:after="0" w:line="240" w:lineRule="auto"/>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Suma (punkty: 1.1.+2.1.+3.1.+3.2.+3.3.)</w:t>
            </w:r>
          </w:p>
        </w:tc>
        <w:tc>
          <w:tcPr>
            <w:tcW w:w="2206" w:type="dxa"/>
            <w:tcBorders>
              <w:top w:val="nil"/>
              <w:left w:val="nil"/>
              <w:bottom w:val="single" w:sz="4" w:space="0" w:color="auto"/>
              <w:right w:val="single" w:sz="4" w:space="0" w:color="auto"/>
            </w:tcBorders>
            <w:shd w:val="clear" w:color="000000" w:fill="E6E6E6"/>
            <w:vAlign w:val="bottom"/>
            <w:hideMark/>
          </w:tcPr>
          <w:p w:rsidR="00DA1B29" w:rsidRPr="00CD5DC7" w:rsidRDefault="00DA1B29" w:rsidP="00DA1B29">
            <w:pPr>
              <w:spacing w:after="0" w:line="240" w:lineRule="auto"/>
              <w:jc w:val="center"/>
              <w:rPr>
                <w:rFonts w:ascii="Arial" w:eastAsia="Times New Roman" w:hAnsi="Arial" w:cs="Arial"/>
                <w:b/>
                <w:bCs/>
                <w:color w:val="FF0000"/>
                <w:sz w:val="16"/>
                <w:szCs w:val="16"/>
                <w:lang w:eastAsia="pl-PL"/>
              </w:rPr>
            </w:pPr>
          </w:p>
        </w:tc>
      </w:tr>
      <w:tr w:rsidR="00DA1B29" w:rsidRPr="00CD5DC7" w:rsidTr="00110D5C">
        <w:tblPrEx>
          <w:tblLook w:val="0000" w:firstRow="0" w:lastRow="0" w:firstColumn="0" w:lastColumn="0" w:noHBand="0" w:noVBand="0"/>
        </w:tblPrEx>
        <w:trPr>
          <w:trHeight w:val="1019"/>
        </w:trPr>
        <w:tc>
          <w:tcPr>
            <w:tcW w:w="4311" w:type="dxa"/>
            <w:gridSpan w:val="3"/>
          </w:tcPr>
          <w:p w:rsidR="00DA1B29" w:rsidRPr="00CD5DC7" w:rsidRDefault="00DA1B29" w:rsidP="00DA1B29">
            <w:pPr>
              <w:numPr>
                <w:ilvl w:val="12"/>
                <w:numId w:val="0"/>
              </w:numPr>
              <w:spacing w:line="360" w:lineRule="auto"/>
              <w:rPr>
                <w:rFonts w:ascii="Arial" w:hAnsi="Arial" w:cs="Arial"/>
                <w:b/>
                <w:color w:val="000000"/>
                <w:sz w:val="16"/>
                <w:szCs w:val="16"/>
              </w:rPr>
            </w:pPr>
          </w:p>
        </w:tc>
        <w:tc>
          <w:tcPr>
            <w:tcW w:w="12470" w:type="dxa"/>
            <w:gridSpan w:val="3"/>
          </w:tcPr>
          <w:p w:rsidR="00DA1B29" w:rsidRPr="00CD5DC7" w:rsidRDefault="00DA1B29" w:rsidP="00F83DC4">
            <w:pPr>
              <w:numPr>
                <w:ilvl w:val="12"/>
                <w:numId w:val="0"/>
              </w:numPr>
              <w:spacing w:before="0" w:after="0" w:line="360" w:lineRule="auto"/>
              <w:rPr>
                <w:rFonts w:ascii="Arial" w:hAnsi="Arial" w:cs="Arial"/>
                <w:b/>
                <w:color w:val="000000"/>
                <w:sz w:val="16"/>
                <w:szCs w:val="16"/>
              </w:rPr>
            </w:pPr>
          </w:p>
        </w:tc>
      </w:tr>
    </w:tbl>
    <w:p w:rsidR="00E36AAE" w:rsidRPr="00BF4E8F" w:rsidRDefault="00E36AAE" w:rsidP="00DA1B29">
      <w:pPr>
        <w:tabs>
          <w:tab w:val="left" w:pos="1800"/>
        </w:tabs>
        <w:spacing w:before="0" w:after="0"/>
        <w:jc w:val="right"/>
        <w:rPr>
          <w:rFonts w:ascii="Arial" w:hAnsi="Arial" w:cs="Arial"/>
          <w:sz w:val="20"/>
          <w:szCs w:val="20"/>
        </w:rPr>
      </w:pPr>
      <w:r w:rsidRPr="00BF4E8F">
        <w:rPr>
          <w:rFonts w:ascii="Arial" w:hAnsi="Arial" w:cs="Arial"/>
          <w:sz w:val="20"/>
          <w:szCs w:val="20"/>
        </w:rPr>
        <w:t>.................................. , dnia ......................      …….……….........................................................</w:t>
      </w:r>
    </w:p>
    <w:p w:rsidR="00E36AAE" w:rsidRDefault="00E36AAE" w:rsidP="00DA1B29">
      <w:pPr>
        <w:tabs>
          <w:tab w:val="left" w:pos="5740"/>
        </w:tabs>
        <w:spacing w:before="0" w:after="0"/>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5427CF" w:rsidRPr="00BF4E8F" w:rsidRDefault="005427CF" w:rsidP="00DA1B29">
      <w:pPr>
        <w:tabs>
          <w:tab w:val="left" w:pos="5740"/>
        </w:tabs>
        <w:spacing w:before="0" w:after="0"/>
        <w:jc w:val="right"/>
        <w:rPr>
          <w:rFonts w:ascii="Arial" w:hAnsi="Arial" w:cs="Arial"/>
          <w:i/>
          <w:iCs/>
          <w:sz w:val="20"/>
          <w:szCs w:val="20"/>
        </w:rPr>
      </w:pPr>
    </w:p>
    <w:p w:rsidR="00E36AAE" w:rsidRPr="00BF4E8F" w:rsidRDefault="00E36AAE" w:rsidP="00DA1B29">
      <w:pPr>
        <w:tabs>
          <w:tab w:val="left" w:pos="1800"/>
        </w:tabs>
        <w:spacing w:before="0" w:after="0"/>
        <w:jc w:val="right"/>
        <w:rPr>
          <w:rFonts w:ascii="Arial" w:hAnsi="Arial" w:cs="Arial"/>
          <w:sz w:val="20"/>
          <w:szCs w:val="20"/>
        </w:rPr>
      </w:pPr>
      <w:r w:rsidRPr="00BF4E8F">
        <w:rPr>
          <w:rFonts w:ascii="Arial" w:hAnsi="Arial" w:cs="Arial"/>
          <w:sz w:val="20"/>
          <w:szCs w:val="20"/>
        </w:rPr>
        <w:t>.................................. , dnia ......................      …….……….........................................................</w:t>
      </w:r>
    </w:p>
    <w:p w:rsidR="00E36AAE" w:rsidRPr="00BF4E8F" w:rsidRDefault="00E36AAE" w:rsidP="00DA1B29">
      <w:pPr>
        <w:tabs>
          <w:tab w:val="left" w:pos="5740"/>
        </w:tabs>
        <w:spacing w:before="0" w:after="0"/>
        <w:jc w:val="right"/>
        <w:rPr>
          <w:rFonts w:ascii="Arial" w:hAnsi="Arial" w:cs="Arial"/>
          <w:i/>
          <w:iCs/>
          <w:sz w:val="20"/>
          <w:szCs w:val="20"/>
        </w:rPr>
        <w:sectPr w:rsidR="00E36AAE" w:rsidRPr="00BF4E8F" w:rsidSect="00C577EA">
          <w:pgSz w:w="16838" w:h="11906" w:orient="landscape"/>
          <w:pgMar w:top="1418" w:right="1418" w:bottom="1418" w:left="1418" w:header="709" w:footer="709" w:gutter="0"/>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Pr>
          <w:rFonts w:ascii="Arial" w:hAnsi="Arial" w:cs="Arial"/>
          <w:i/>
          <w:iCs/>
          <w:sz w:val="20"/>
          <w:szCs w:val="20"/>
        </w:rPr>
        <w:t>y upoważnionej do reprezentacji</w:t>
      </w:r>
    </w:p>
    <w:p w:rsidR="006C7533" w:rsidRPr="00D01362" w:rsidRDefault="00E36AAE" w:rsidP="00C41FE4">
      <w:pPr>
        <w:widowControl w:val="0"/>
        <w:numPr>
          <w:ilvl w:val="12"/>
          <w:numId w:val="0"/>
        </w:numPr>
        <w:spacing w:before="0" w:after="0" w:line="360" w:lineRule="auto"/>
        <w:jc w:val="right"/>
        <w:rPr>
          <w:rFonts w:ascii="Arial" w:hAnsi="Arial" w:cs="Arial"/>
          <w:b/>
          <w:color w:val="000000"/>
          <w:sz w:val="20"/>
          <w:szCs w:val="20"/>
        </w:rPr>
      </w:pPr>
      <w:r w:rsidRPr="00D01362">
        <w:rPr>
          <w:rFonts w:ascii="Arial" w:hAnsi="Arial" w:cs="Arial"/>
          <w:b/>
          <w:color w:val="000000"/>
          <w:sz w:val="20"/>
          <w:szCs w:val="20"/>
        </w:rPr>
        <w:lastRenderedPageBreak/>
        <w:t>Załącznik nr 1b</w:t>
      </w:r>
      <w:r w:rsidR="00752921">
        <w:rPr>
          <w:rFonts w:ascii="Arial" w:hAnsi="Arial" w:cs="Arial"/>
          <w:b/>
          <w:color w:val="000000"/>
          <w:sz w:val="20"/>
          <w:szCs w:val="20"/>
        </w:rPr>
        <w:t xml:space="preserve"> do formularza ofertowego</w:t>
      </w:r>
    </w:p>
    <w:p w:rsidR="000F21E6" w:rsidRDefault="006C7533" w:rsidP="00D66BDC">
      <w:pPr>
        <w:widowControl w:val="0"/>
        <w:numPr>
          <w:ilvl w:val="12"/>
          <w:numId w:val="0"/>
        </w:numPr>
        <w:spacing w:line="360" w:lineRule="auto"/>
        <w:rPr>
          <w:rFonts w:ascii="Arial" w:hAnsi="Arial" w:cs="Arial"/>
          <w:sz w:val="20"/>
          <w:szCs w:val="20"/>
          <w:lang w:eastAsia="pl-PL"/>
        </w:rPr>
      </w:pPr>
      <w:r w:rsidRPr="00D01362">
        <w:rPr>
          <w:rFonts w:ascii="Arial" w:hAnsi="Arial" w:cs="Arial"/>
          <w:b/>
          <w:color w:val="000000"/>
          <w:sz w:val="20"/>
          <w:szCs w:val="20"/>
        </w:rPr>
        <w:t>NR SPRAWY:</w:t>
      </w:r>
      <w:r w:rsidR="00204322" w:rsidRPr="00D01362">
        <w:rPr>
          <w:rFonts w:ascii="Arial" w:hAnsi="Arial" w:cs="Arial"/>
          <w:b/>
          <w:color w:val="000000"/>
          <w:sz w:val="20"/>
          <w:szCs w:val="20"/>
        </w:rPr>
        <w:t xml:space="preserve"> </w:t>
      </w:r>
      <w:r w:rsidR="009B09A3">
        <w:rPr>
          <w:rFonts w:ascii="Arial" w:hAnsi="Arial" w:cs="Arial"/>
          <w:sz w:val="20"/>
          <w:szCs w:val="20"/>
          <w:lang w:eastAsia="pl-PL"/>
        </w:rPr>
        <w:t>WOiRZL.II.272.07</w:t>
      </w:r>
      <w:r w:rsidR="007C219D">
        <w:rPr>
          <w:rFonts w:ascii="Arial" w:hAnsi="Arial" w:cs="Arial"/>
          <w:sz w:val="20"/>
          <w:szCs w:val="20"/>
          <w:lang w:eastAsia="pl-PL"/>
        </w:rPr>
        <w:t>.2014</w:t>
      </w:r>
      <w:r w:rsidR="00204322" w:rsidRPr="00D01362">
        <w:rPr>
          <w:rFonts w:ascii="Arial" w:hAnsi="Arial" w:cs="Arial"/>
          <w:sz w:val="20"/>
          <w:szCs w:val="20"/>
          <w:lang w:eastAsia="pl-PL"/>
        </w:rPr>
        <w:t xml:space="preserve">.KW          </w:t>
      </w:r>
    </w:p>
    <w:p w:rsidR="006C7533" w:rsidRPr="00D66BDC" w:rsidRDefault="003A0E94" w:rsidP="00D66BDC">
      <w:pPr>
        <w:widowControl w:val="0"/>
        <w:numPr>
          <w:ilvl w:val="12"/>
          <w:numId w:val="0"/>
        </w:numPr>
        <w:spacing w:line="360" w:lineRule="auto"/>
        <w:rPr>
          <w:rFonts w:ascii="Arial" w:hAnsi="Arial" w:cs="Arial"/>
          <w:b/>
          <w:color w:val="000000"/>
          <w:sz w:val="20"/>
          <w:szCs w:val="20"/>
        </w:rPr>
      </w:pPr>
      <w:r>
        <w:rPr>
          <w:rFonts w:ascii="Arial" w:hAnsi="Arial" w:cs="Arial"/>
          <w:sz w:val="20"/>
          <w:szCs w:val="20"/>
          <w:lang w:eastAsia="pl-PL"/>
        </w:rPr>
        <w:t xml:space="preserve">                    </w:t>
      </w:r>
    </w:p>
    <w:tbl>
      <w:tblPr>
        <w:tblpPr w:leftFromText="141" w:rightFromText="141" w:bottomFromText="200" w:vertAnchor="page" w:horzAnchor="page" w:tblpX="1843" w:tblpY="2515"/>
        <w:tblW w:w="8112" w:type="dxa"/>
        <w:tblCellMar>
          <w:left w:w="70" w:type="dxa"/>
          <w:right w:w="70" w:type="dxa"/>
        </w:tblCellMar>
        <w:tblLook w:val="04A0" w:firstRow="1" w:lastRow="0" w:firstColumn="1" w:lastColumn="0" w:noHBand="0" w:noVBand="1"/>
      </w:tblPr>
      <w:tblGrid>
        <w:gridCol w:w="180"/>
        <w:gridCol w:w="887"/>
        <w:gridCol w:w="1724"/>
        <w:gridCol w:w="1253"/>
        <w:gridCol w:w="1296"/>
        <w:gridCol w:w="1296"/>
        <w:gridCol w:w="1296"/>
        <w:gridCol w:w="180"/>
      </w:tblGrid>
      <w:tr w:rsidR="002610DA" w:rsidTr="002610DA">
        <w:trPr>
          <w:trHeight w:val="314"/>
        </w:trPr>
        <w:tc>
          <w:tcPr>
            <w:tcW w:w="8112" w:type="dxa"/>
            <w:gridSpan w:val="8"/>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TABELA PARAMETRÓW KAMPANII W ODPOWIEDNICH MEDIOWYCH GRUPACH DOCELOWYCH</w:t>
            </w:r>
          </w:p>
        </w:tc>
      </w:tr>
      <w:tr w:rsidR="002610DA" w:rsidTr="002610DA">
        <w:trPr>
          <w:trHeight w:val="149"/>
        </w:trPr>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253"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w:t>
            </w:r>
          </w:p>
        </w:tc>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331"/>
        </w:trPr>
        <w:tc>
          <w:tcPr>
            <w:tcW w:w="8112" w:type="dxa"/>
            <w:gridSpan w:val="8"/>
            <w:tcBorders>
              <w:top w:val="single" w:sz="4" w:space="0" w:color="auto"/>
              <w:left w:val="single" w:sz="4" w:space="0" w:color="auto"/>
              <w:bottom w:val="nil"/>
              <w:right w:val="single" w:sz="4" w:space="0" w:color="000000"/>
            </w:tcBorders>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u w:val="single"/>
                <w:lang w:eastAsia="pl-PL"/>
              </w:rPr>
            </w:pPr>
            <w:r>
              <w:rPr>
                <w:rFonts w:eastAsia="Times New Roman"/>
                <w:b/>
                <w:bCs/>
                <w:color w:val="000000"/>
                <w:sz w:val="16"/>
                <w:szCs w:val="16"/>
                <w:u w:val="single"/>
                <w:lang w:eastAsia="pl-PL"/>
              </w:rPr>
              <w:t>KOMPONENT GOSPODARKA</w:t>
            </w:r>
          </w:p>
        </w:tc>
      </w:tr>
      <w:tr w:rsidR="002610DA" w:rsidTr="00991ADF">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991ADF">
        <w:trPr>
          <w:trHeight w:val="116"/>
        </w:trPr>
        <w:tc>
          <w:tcPr>
            <w:tcW w:w="180" w:type="dxa"/>
            <w:tcBorders>
              <w:top w:val="nil"/>
              <w:left w:val="single" w:sz="4" w:space="0" w:color="auto"/>
              <w:bottom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0" w:type="auto"/>
            <w:gridSpan w:val="2"/>
            <w:vMerge/>
            <w:tcBorders>
              <w:top w:val="nil"/>
              <w:bottom w:val="nil"/>
              <w:right w:val="nil"/>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5141" w:type="dxa"/>
            <w:gridSpan w:val="4"/>
            <w:tcBorders>
              <w:top w:val="single" w:sz="4" w:space="0" w:color="auto"/>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BIZNES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KAMPANIA  2</w:t>
            </w: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BIZNES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KAMPANIA 3 </w:t>
            </w: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BIZNES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KAMPANIA 1</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83"/>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752" w:type="dxa"/>
            <w:gridSpan w:val="6"/>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zasięg 3+</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vMerge w:val="restart"/>
            <w:tcBorders>
              <w:top w:val="nil"/>
              <w:left w:val="single" w:sz="4" w:space="0" w:color="auto"/>
              <w:bottom w:val="nil"/>
              <w:right w:val="single" w:sz="4" w:space="0" w:color="auto"/>
            </w:tcBorders>
            <w:shd w:val="clear" w:color="auto" w:fill="FFFFFF"/>
            <w:noWrap/>
            <w:vAlign w:val="center"/>
          </w:tcPr>
          <w:p w:rsidR="002610DA" w:rsidRDefault="002610DA" w:rsidP="002610DA">
            <w:pPr>
              <w:spacing w:before="0" w:after="0" w:line="240" w:lineRule="auto"/>
              <w:jc w:val="center"/>
              <w:rPr>
                <w:rFonts w:eastAsia="Times New Roman"/>
                <w:color w:val="000000"/>
                <w:sz w:val="16"/>
                <w:szCs w:val="16"/>
                <w:lang w:eastAsia="pl-PL"/>
              </w:rPr>
            </w:pPr>
          </w:p>
          <w:p w:rsidR="002610DA" w:rsidRDefault="002610DA" w:rsidP="002610DA">
            <w:pPr>
              <w:rPr>
                <w:rFonts w:eastAsia="Times New Roman"/>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single" w:sz="4" w:space="0" w:color="auto"/>
              <w:bottom w:val="nil"/>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A2354E">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PRASA</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zasięg 1+</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2610DA" w:rsidRDefault="002610DA" w:rsidP="002610DA">
            <w:pPr>
              <w:spacing w:before="0" w:after="0" w:line="240" w:lineRule="auto"/>
              <w:jc w:val="left"/>
              <w:rPr>
                <w:rFonts w:eastAsia="Times New Roman"/>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A2354E">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OUTDOOR</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nośników</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2610DA" w:rsidRDefault="002610DA" w:rsidP="002610DA">
            <w:pPr>
              <w:spacing w:before="0" w:after="0" w:line="240" w:lineRule="auto"/>
              <w:jc w:val="left"/>
              <w:rPr>
                <w:rFonts w:eastAsia="Times New Roman"/>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single" w:sz="4" w:space="0" w:color="auto"/>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A2354E">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widzów</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single" w:sz="4" w:space="0" w:color="auto"/>
              <w:bottom w:val="nil"/>
            </w:tcBorders>
            <w:vAlign w:val="center"/>
            <w:hideMark/>
          </w:tcPr>
          <w:p w:rsidR="002610DA" w:rsidRDefault="002610DA" w:rsidP="002610DA">
            <w:pPr>
              <w:spacing w:before="0" w:after="0" w:line="240" w:lineRule="auto"/>
              <w:jc w:val="left"/>
              <w:rPr>
                <w:rFonts w:eastAsia="Times New Roman"/>
                <w:sz w:val="16"/>
                <w:szCs w:val="16"/>
                <w:lang w:eastAsia="pl-PL"/>
              </w:rPr>
            </w:pPr>
          </w:p>
        </w:tc>
        <w:tc>
          <w:tcPr>
            <w:tcW w:w="1296" w:type="dxa"/>
            <w:tcBorders>
              <w:top w:val="single" w:sz="4" w:space="0" w:color="auto"/>
              <w:bottom w:val="single" w:sz="4" w:space="0" w:color="auto"/>
              <w:right w:val="nil"/>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single" w:sz="4" w:space="0" w:color="auto"/>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A2354E">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wyświetleń</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2610DA" w:rsidRDefault="002610DA" w:rsidP="002610DA">
            <w:pPr>
              <w:spacing w:before="0" w:after="0" w:line="240" w:lineRule="auto"/>
              <w:jc w:val="left"/>
              <w:rPr>
                <w:rFonts w:eastAsia="Times New Roman"/>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single" w:sz="4" w:space="0" w:color="auto"/>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83"/>
        </w:trPr>
        <w:tc>
          <w:tcPr>
            <w:tcW w:w="180" w:type="dxa"/>
            <w:tcBorders>
              <w:top w:val="nil"/>
              <w:left w:val="single" w:sz="4" w:space="0" w:color="auto"/>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single" w:sz="4" w:space="0" w:color="auto"/>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single" w:sz="4" w:space="0" w:color="auto"/>
              <w:left w:val="nil"/>
              <w:bottom w:val="single" w:sz="4" w:space="0" w:color="auto"/>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99"/>
        </w:trPr>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752" w:type="dxa"/>
            <w:gridSpan w:val="6"/>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331"/>
        </w:trPr>
        <w:tc>
          <w:tcPr>
            <w:tcW w:w="8112" w:type="dxa"/>
            <w:gridSpan w:val="8"/>
            <w:tcBorders>
              <w:top w:val="single" w:sz="4" w:space="0" w:color="auto"/>
              <w:left w:val="single" w:sz="4" w:space="0" w:color="auto"/>
              <w:bottom w:val="nil"/>
              <w:right w:val="single" w:sz="4" w:space="0" w:color="000000"/>
            </w:tcBorders>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u w:val="single"/>
                <w:lang w:eastAsia="pl-PL"/>
              </w:rPr>
            </w:pPr>
            <w:r>
              <w:rPr>
                <w:rFonts w:eastAsia="Times New Roman"/>
                <w:b/>
                <w:bCs/>
                <w:color w:val="000000"/>
                <w:sz w:val="16"/>
                <w:szCs w:val="16"/>
                <w:u w:val="single"/>
                <w:lang w:eastAsia="pl-PL"/>
              </w:rPr>
              <w:t>KOMPONENT TURYSTYKA</w:t>
            </w:r>
          </w:p>
        </w:tc>
      </w:tr>
      <w:tr w:rsidR="002610DA" w:rsidTr="00991ADF">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991ADF">
        <w:trPr>
          <w:trHeight w:val="50"/>
        </w:trPr>
        <w:tc>
          <w:tcPr>
            <w:tcW w:w="180" w:type="dxa"/>
            <w:tcBorders>
              <w:top w:val="nil"/>
              <w:left w:val="single" w:sz="4" w:space="0" w:color="auto"/>
              <w:bottom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0" w:type="auto"/>
            <w:gridSpan w:val="2"/>
            <w:vMerge/>
            <w:tcBorders>
              <w:top w:val="nil"/>
              <w:bottom w:val="nil"/>
              <w:right w:val="nil"/>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5141" w:type="dxa"/>
            <w:gridSpan w:val="4"/>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496"/>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AKTYWNA TURYSTYKA</w:t>
            </w:r>
          </w:p>
        </w:tc>
        <w:tc>
          <w:tcPr>
            <w:tcW w:w="1296" w:type="dxa"/>
            <w:tcBorders>
              <w:top w:val="nil"/>
              <w:left w:val="nil"/>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SPA &amp; WELLNESS </w:t>
            </w: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76" w:lineRule="auto"/>
              <w:jc w:val="left"/>
              <w:rPr>
                <w:rFonts w:asciiTheme="minorHAnsi" w:eastAsiaTheme="minorHAnsi" w:hAnsiTheme="minorHAnsi"/>
              </w:rPr>
            </w:pP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752" w:type="dxa"/>
            <w:gridSpan w:val="6"/>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zasięg 3 +</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vMerge w:val="restart"/>
            <w:tcBorders>
              <w:top w:val="nil"/>
              <w:left w:val="single" w:sz="4" w:space="0" w:color="auto"/>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vMerge w:val="restart"/>
            <w:tcBorders>
              <w:top w:val="nil"/>
              <w:left w:val="single" w:sz="4" w:space="0" w:color="auto"/>
              <w:bottom w:val="nil"/>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widzów</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0" w:type="auto"/>
            <w:vMerge/>
            <w:tcBorders>
              <w:top w:val="nil"/>
              <w:left w:val="single" w:sz="4" w:space="0" w:color="auto"/>
              <w:bottom w:val="nil"/>
              <w:right w:val="single" w:sz="4" w:space="0" w:color="auto"/>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296" w:type="dxa"/>
            <w:tcBorders>
              <w:top w:val="nil"/>
              <w:left w:val="nil"/>
              <w:bottom w:val="single" w:sz="4" w:space="0" w:color="auto"/>
              <w:right w:val="nil"/>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0" w:type="auto"/>
            <w:vMerge/>
            <w:tcBorders>
              <w:top w:val="nil"/>
              <w:left w:val="single" w:sz="4" w:space="0" w:color="auto"/>
              <w:bottom w:val="nil"/>
              <w:right w:val="nil"/>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1724" w:type="dxa"/>
            <w:tcBorders>
              <w:top w:val="nil"/>
              <w:left w:val="nil"/>
              <w:bottom w:val="nil"/>
              <w:right w:val="single" w:sz="4" w:space="0" w:color="auto"/>
            </w:tcBorders>
            <w:shd w:val="clear" w:color="auto" w:fill="FFFFFF"/>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wyświetleń</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0" w:type="auto"/>
            <w:vMerge/>
            <w:tcBorders>
              <w:top w:val="nil"/>
              <w:left w:val="single" w:sz="4" w:space="0" w:color="auto"/>
              <w:bottom w:val="nil"/>
              <w:right w:val="single" w:sz="4" w:space="0" w:color="auto"/>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0" w:type="auto"/>
            <w:vMerge/>
            <w:tcBorders>
              <w:top w:val="nil"/>
              <w:left w:val="single" w:sz="4" w:space="0" w:color="auto"/>
              <w:bottom w:val="nil"/>
              <w:right w:val="nil"/>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99"/>
        </w:trPr>
        <w:tc>
          <w:tcPr>
            <w:tcW w:w="180" w:type="dxa"/>
            <w:tcBorders>
              <w:top w:val="nil"/>
              <w:left w:val="single" w:sz="4" w:space="0" w:color="auto"/>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single" w:sz="4" w:space="0" w:color="auto"/>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83"/>
        </w:trPr>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724"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53"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0" w:type="dxa"/>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331"/>
        </w:trPr>
        <w:tc>
          <w:tcPr>
            <w:tcW w:w="8112" w:type="dxa"/>
            <w:gridSpan w:val="8"/>
            <w:tcBorders>
              <w:top w:val="single" w:sz="4" w:space="0" w:color="auto"/>
              <w:left w:val="single" w:sz="4" w:space="0" w:color="auto"/>
              <w:bottom w:val="nil"/>
              <w:right w:val="single" w:sz="4" w:space="0" w:color="000000"/>
            </w:tcBorders>
            <w:shd w:val="clear" w:color="auto" w:fill="FFFFFF"/>
            <w:noWrap/>
            <w:vAlign w:val="center"/>
            <w:hideMark/>
          </w:tcPr>
          <w:p w:rsidR="002610DA" w:rsidRDefault="002610DA" w:rsidP="002610DA">
            <w:pPr>
              <w:spacing w:before="0" w:after="0" w:line="240" w:lineRule="auto"/>
              <w:jc w:val="center"/>
              <w:rPr>
                <w:rFonts w:eastAsia="Times New Roman"/>
                <w:b/>
                <w:bCs/>
                <w:color w:val="000000"/>
                <w:sz w:val="16"/>
                <w:szCs w:val="16"/>
                <w:u w:val="single"/>
                <w:lang w:eastAsia="pl-PL"/>
              </w:rPr>
            </w:pPr>
            <w:r>
              <w:rPr>
                <w:rFonts w:eastAsia="Times New Roman"/>
                <w:b/>
                <w:bCs/>
                <w:color w:val="000000"/>
                <w:sz w:val="16"/>
                <w:szCs w:val="16"/>
                <w:u w:val="single"/>
                <w:lang w:eastAsia="pl-PL"/>
              </w:rPr>
              <w:t>KOMPONENT TURYSTYKA c.d.</w:t>
            </w:r>
          </w:p>
        </w:tc>
      </w:tr>
      <w:tr w:rsidR="002610DA" w:rsidTr="00991ADF">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296" w:type="dxa"/>
            <w:tcBorders>
              <w:top w:val="single" w:sz="4" w:space="0" w:color="auto"/>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991ADF">
        <w:trPr>
          <w:trHeight w:val="83"/>
        </w:trPr>
        <w:tc>
          <w:tcPr>
            <w:tcW w:w="180" w:type="dxa"/>
            <w:tcBorders>
              <w:top w:val="nil"/>
              <w:left w:val="single" w:sz="4" w:space="0" w:color="auto"/>
              <w:bottom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0" w:type="auto"/>
            <w:gridSpan w:val="2"/>
            <w:vMerge/>
            <w:tcBorders>
              <w:top w:val="nil"/>
              <w:bottom w:val="nil"/>
              <w:right w:val="nil"/>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5141" w:type="dxa"/>
            <w:gridSpan w:val="4"/>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513"/>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24"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TURYSTYKA RODZINNA</w:t>
            </w:r>
          </w:p>
        </w:tc>
        <w:tc>
          <w:tcPr>
            <w:tcW w:w="1296" w:type="dxa"/>
            <w:tcBorders>
              <w:top w:val="nil"/>
              <w:left w:val="nil"/>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auto" w:fill="FFFFFF"/>
            <w:noWrap/>
            <w:vAlign w:val="center"/>
            <w:hideMark/>
          </w:tcPr>
          <w:p w:rsidR="002610DA" w:rsidRDefault="002610DA" w:rsidP="002610DA">
            <w:pPr>
              <w:spacing w:before="0" w:after="0" w:line="276" w:lineRule="auto"/>
              <w:jc w:val="left"/>
              <w:rPr>
                <w:rFonts w:asciiTheme="minorHAnsi" w:eastAsiaTheme="minorHAnsi" w:hAnsiTheme="minorHAnsi"/>
              </w:rPr>
            </w:pP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116"/>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752" w:type="dxa"/>
            <w:gridSpan w:val="6"/>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zasięg 3 +</w:t>
            </w:r>
          </w:p>
        </w:tc>
        <w:tc>
          <w:tcPr>
            <w:tcW w:w="12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single" w:sz="4" w:space="0" w:color="auto"/>
              <w:bottom w:val="nil"/>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vMerge w:val="restart"/>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1724" w:type="dxa"/>
            <w:tcBorders>
              <w:top w:val="nil"/>
              <w:left w:val="nil"/>
              <w:bottom w:val="nil"/>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widzów</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single" w:sz="4" w:space="0" w:color="auto"/>
              <w:bottom w:val="nil"/>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180" w:type="dxa"/>
            <w:tcBorders>
              <w:top w:val="nil"/>
              <w:left w:val="single" w:sz="4" w:space="0" w:color="auto"/>
              <w:bottom w:val="nil"/>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1724" w:type="dxa"/>
            <w:tcBorders>
              <w:top w:val="nil"/>
              <w:left w:val="nil"/>
              <w:bottom w:val="nil"/>
              <w:right w:val="single" w:sz="4" w:space="0" w:color="auto"/>
            </w:tcBorders>
            <w:shd w:val="clear" w:color="auto" w:fill="FFFFFF"/>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liczba wyświetleń</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10DA" w:rsidRDefault="002610DA" w:rsidP="002610DA">
            <w:pPr>
              <w:spacing w:before="0" w:after="0" w:line="276" w:lineRule="auto"/>
              <w:jc w:val="left"/>
              <w:rPr>
                <w:rFonts w:asciiTheme="minorHAnsi" w:eastAsiaTheme="minorHAnsi" w:hAnsiTheme="minorHAnsi"/>
              </w:rPr>
            </w:pPr>
          </w:p>
        </w:tc>
        <w:tc>
          <w:tcPr>
            <w:tcW w:w="1296" w:type="dxa"/>
            <w:tcBorders>
              <w:top w:val="nil"/>
              <w:left w:val="single" w:sz="4" w:space="0" w:color="auto"/>
              <w:bottom w:val="nil"/>
              <w:right w:val="nil"/>
            </w:tcBorders>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vAlign w:val="center"/>
            <w:hideMark/>
          </w:tcPr>
          <w:p w:rsidR="002610DA" w:rsidRDefault="002610DA" w:rsidP="002610DA">
            <w:pPr>
              <w:spacing w:before="0" w:after="0" w:line="240" w:lineRule="auto"/>
              <w:jc w:val="left"/>
              <w:rPr>
                <w:rFonts w:eastAsia="Times New Roman"/>
                <w:color w:val="000000"/>
                <w:sz w:val="16"/>
                <w:szCs w:val="16"/>
                <w:lang w:eastAsia="pl-PL"/>
              </w:rPr>
            </w:pPr>
          </w:p>
        </w:tc>
        <w:tc>
          <w:tcPr>
            <w:tcW w:w="1296" w:type="dxa"/>
            <w:shd w:val="clear" w:color="auto" w:fill="FFFFFF"/>
            <w:noWrap/>
            <w:vAlign w:val="center"/>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83"/>
        </w:trPr>
        <w:tc>
          <w:tcPr>
            <w:tcW w:w="180" w:type="dxa"/>
            <w:tcBorders>
              <w:top w:val="nil"/>
              <w:left w:val="single" w:sz="4" w:space="0" w:color="auto"/>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53" w:type="dxa"/>
            <w:tcBorders>
              <w:top w:val="single" w:sz="4" w:space="0" w:color="auto"/>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auto" w:fill="FFFFFF"/>
            <w:noWrap/>
            <w:vAlign w:val="bottom"/>
            <w:hideMark/>
          </w:tcPr>
          <w:p w:rsidR="002610DA" w:rsidRDefault="002610DA" w:rsidP="002610DA">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r>
      <w:tr w:rsidR="002610DA" w:rsidTr="002610DA">
        <w:trPr>
          <w:trHeight w:val="248"/>
        </w:trPr>
        <w:tc>
          <w:tcPr>
            <w:tcW w:w="8112" w:type="dxa"/>
            <w:gridSpan w:val="8"/>
            <w:vMerge w:val="restart"/>
            <w:tcBorders>
              <w:top w:val="single" w:sz="4" w:space="0" w:color="auto"/>
              <w:left w:val="single" w:sz="4" w:space="0" w:color="auto"/>
              <w:bottom w:val="single" w:sz="4" w:space="0" w:color="000000"/>
              <w:right w:val="single" w:sz="4" w:space="0" w:color="000000"/>
            </w:tcBorders>
            <w:shd w:val="clear" w:color="auto" w:fill="FFFFFF"/>
            <w:vAlign w:val="bottom"/>
            <w:hideMark/>
          </w:tcPr>
          <w:p w:rsidR="002610DA" w:rsidRDefault="002610DA" w:rsidP="002610D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Uwaga: w poszczególne rubryki należy wpisać wartości parametrów, w przypadku parametrów podanych w wartościach procentowych, z dokładnością do jednego miejsca po przecinku</w:t>
            </w:r>
          </w:p>
        </w:tc>
      </w:tr>
      <w:tr w:rsidR="002610DA" w:rsidTr="002610DA">
        <w:trPr>
          <w:trHeight w:val="248"/>
        </w:trPr>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rsidR="002610DA" w:rsidRDefault="002610DA" w:rsidP="002610DA">
            <w:pPr>
              <w:spacing w:before="0" w:after="0" w:line="240" w:lineRule="auto"/>
              <w:jc w:val="left"/>
              <w:rPr>
                <w:rFonts w:eastAsia="Times New Roman"/>
                <w:color w:val="000000"/>
                <w:sz w:val="16"/>
                <w:szCs w:val="16"/>
                <w:lang w:eastAsia="pl-PL"/>
              </w:rPr>
            </w:pPr>
          </w:p>
        </w:tc>
      </w:tr>
    </w:tbl>
    <w:p w:rsidR="000F21E6" w:rsidRDefault="000F21E6"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3A2845" w:rsidRDefault="003A2845" w:rsidP="00C7480B">
      <w:pPr>
        <w:tabs>
          <w:tab w:val="left" w:pos="1800"/>
        </w:tabs>
        <w:spacing w:before="0" w:after="0" w:line="240" w:lineRule="auto"/>
        <w:jc w:val="right"/>
        <w:rPr>
          <w:rFonts w:ascii="Arial" w:hAnsi="Arial" w:cs="Arial"/>
          <w:sz w:val="20"/>
          <w:szCs w:val="20"/>
        </w:rPr>
      </w:pPr>
    </w:p>
    <w:p w:rsidR="003A2845" w:rsidRDefault="003A2845" w:rsidP="00C7480B">
      <w:pPr>
        <w:tabs>
          <w:tab w:val="left" w:pos="1800"/>
        </w:tabs>
        <w:spacing w:before="0" w:after="0" w:line="240" w:lineRule="auto"/>
        <w:jc w:val="right"/>
        <w:rPr>
          <w:rFonts w:ascii="Arial" w:hAnsi="Arial" w:cs="Arial"/>
          <w:sz w:val="20"/>
          <w:szCs w:val="20"/>
        </w:rPr>
      </w:pPr>
    </w:p>
    <w:p w:rsidR="000F21E6" w:rsidRDefault="000F21E6"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2610DA" w:rsidRDefault="002610DA" w:rsidP="00C7480B">
      <w:pPr>
        <w:tabs>
          <w:tab w:val="left" w:pos="1800"/>
        </w:tabs>
        <w:spacing w:before="0" w:after="0" w:line="240" w:lineRule="auto"/>
        <w:jc w:val="right"/>
        <w:rPr>
          <w:rFonts w:ascii="Arial" w:hAnsi="Arial" w:cs="Arial"/>
          <w:sz w:val="20"/>
          <w:szCs w:val="20"/>
        </w:rPr>
      </w:pPr>
    </w:p>
    <w:p w:rsidR="00E36AAE" w:rsidRPr="00BF4E8F" w:rsidRDefault="003208D2" w:rsidP="00C7480B">
      <w:pPr>
        <w:tabs>
          <w:tab w:val="left" w:pos="1800"/>
        </w:tabs>
        <w:spacing w:before="0" w:after="0" w:line="240" w:lineRule="auto"/>
        <w:jc w:val="right"/>
        <w:rPr>
          <w:rFonts w:ascii="Arial" w:hAnsi="Arial" w:cs="Arial"/>
          <w:sz w:val="20"/>
          <w:szCs w:val="20"/>
        </w:rPr>
      </w:pPr>
      <w:r>
        <w:rPr>
          <w:rFonts w:ascii="Arial" w:hAnsi="Arial" w:cs="Arial"/>
          <w:sz w:val="20"/>
          <w:szCs w:val="20"/>
        </w:rPr>
        <w:t>..</w:t>
      </w:r>
      <w:r w:rsidR="00E36AAE" w:rsidRPr="00BF4E8F">
        <w:rPr>
          <w:rFonts w:ascii="Arial" w:hAnsi="Arial" w:cs="Arial"/>
          <w:sz w:val="20"/>
          <w:szCs w:val="20"/>
        </w:rPr>
        <w:t>............................... , dnia ......................      …….……….........................................................</w:t>
      </w:r>
    </w:p>
    <w:p w:rsidR="003A2845" w:rsidRDefault="008A30AC" w:rsidP="002610DA">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sidR="00E36AAE" w:rsidRPr="00BF4E8F">
        <w:rPr>
          <w:rFonts w:ascii="Arial" w:hAnsi="Arial" w:cs="Arial"/>
          <w:sz w:val="20"/>
          <w:szCs w:val="20"/>
        </w:rPr>
        <w:t xml:space="preserve">                                                                </w:t>
      </w:r>
      <w:r w:rsidR="00E36AAE" w:rsidRPr="00BF4E8F">
        <w:rPr>
          <w:rFonts w:ascii="Arial" w:hAnsi="Arial" w:cs="Arial"/>
          <w:i/>
          <w:iCs/>
          <w:sz w:val="20"/>
          <w:szCs w:val="20"/>
        </w:rPr>
        <w:t>(podpis osoby upoważnionej do reprezentacji)</w:t>
      </w:r>
    </w:p>
    <w:p w:rsidR="003A2845" w:rsidRDefault="003A2845" w:rsidP="00C7480B">
      <w:pPr>
        <w:tabs>
          <w:tab w:val="left" w:pos="5740"/>
        </w:tabs>
        <w:spacing w:before="0" w:after="0" w:line="240" w:lineRule="auto"/>
        <w:jc w:val="right"/>
        <w:rPr>
          <w:rFonts w:ascii="Arial" w:hAnsi="Arial" w:cs="Arial"/>
          <w:i/>
          <w:iCs/>
          <w:sz w:val="20"/>
          <w:szCs w:val="20"/>
        </w:rPr>
      </w:pPr>
    </w:p>
    <w:p w:rsidR="005427CF" w:rsidRPr="00BF4E8F" w:rsidRDefault="005427CF" w:rsidP="00C7480B">
      <w:pPr>
        <w:tabs>
          <w:tab w:val="left" w:pos="5740"/>
        </w:tabs>
        <w:spacing w:before="0" w:after="0" w:line="240" w:lineRule="auto"/>
        <w:jc w:val="right"/>
        <w:rPr>
          <w:rFonts w:ascii="Arial" w:hAnsi="Arial" w:cs="Arial"/>
          <w:i/>
          <w:iCs/>
          <w:sz w:val="20"/>
          <w:szCs w:val="20"/>
        </w:rPr>
      </w:pPr>
    </w:p>
    <w:p w:rsidR="00E36AAE" w:rsidRPr="00BF4E8F" w:rsidRDefault="00E36AAE" w:rsidP="00C7480B">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E36AAE" w:rsidRPr="00BF4E8F" w:rsidRDefault="00E36AAE" w:rsidP="00C7480B">
      <w:pPr>
        <w:tabs>
          <w:tab w:val="left" w:pos="5740"/>
        </w:tabs>
        <w:spacing w:before="0" w:after="0" w:line="240" w:lineRule="auto"/>
        <w:jc w:val="right"/>
        <w:rPr>
          <w:rFonts w:ascii="Arial" w:hAnsi="Arial" w:cs="Arial"/>
          <w:i/>
          <w:iCs/>
          <w:sz w:val="20"/>
          <w:szCs w:val="20"/>
        </w:rPr>
        <w:sectPr w:rsidR="00E36AAE" w:rsidRPr="00BF4E8F" w:rsidSect="00CF17F9">
          <w:pgSz w:w="11906" w:h="16838"/>
          <w:pgMar w:top="1418" w:right="1418" w:bottom="1418" w:left="1418" w:header="709" w:footer="709" w:gutter="0"/>
          <w:pgNumType w:start="26"/>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Pr>
          <w:rFonts w:ascii="Arial" w:hAnsi="Arial" w:cs="Arial"/>
          <w:i/>
          <w:iCs/>
          <w:sz w:val="20"/>
          <w:szCs w:val="20"/>
        </w:rPr>
        <w:t>y upoważnionej do reprezentacj</w:t>
      </w:r>
      <w:r w:rsidR="00D66BDC">
        <w:rPr>
          <w:rFonts w:ascii="Arial" w:hAnsi="Arial" w:cs="Arial"/>
          <w:i/>
          <w:iCs/>
          <w:sz w:val="20"/>
          <w:szCs w:val="20"/>
        </w:rPr>
        <w:t>i)</w:t>
      </w:r>
    </w:p>
    <w:p w:rsidR="006C7533" w:rsidRPr="003A0E94" w:rsidRDefault="000B58F3" w:rsidP="00902E53">
      <w:pPr>
        <w:widowControl w:val="0"/>
        <w:numPr>
          <w:ilvl w:val="12"/>
          <w:numId w:val="0"/>
        </w:numPr>
        <w:spacing w:before="0" w:after="0" w:line="360" w:lineRule="auto"/>
        <w:rPr>
          <w:rFonts w:ascii="Arial" w:hAnsi="Arial" w:cs="Arial"/>
          <w:b/>
          <w:color w:val="000000"/>
          <w:sz w:val="20"/>
          <w:szCs w:val="20"/>
        </w:rPr>
      </w:pPr>
      <w:r w:rsidRPr="00752921">
        <w:rPr>
          <w:rFonts w:ascii="Arial" w:hAnsi="Arial" w:cs="Arial"/>
          <w:b/>
          <w:color w:val="000000"/>
          <w:sz w:val="20"/>
          <w:szCs w:val="20"/>
        </w:rPr>
        <w:lastRenderedPageBreak/>
        <w:t xml:space="preserve">NR SPRAWY: </w:t>
      </w:r>
      <w:r w:rsidR="009B09A3">
        <w:rPr>
          <w:rFonts w:ascii="Arial" w:hAnsi="Arial" w:cs="Arial"/>
          <w:sz w:val="20"/>
          <w:szCs w:val="20"/>
          <w:lang w:eastAsia="pl-PL"/>
        </w:rPr>
        <w:t>WOiRZL.II.272.07</w:t>
      </w:r>
      <w:r w:rsidR="007C219D">
        <w:rPr>
          <w:rFonts w:ascii="Arial" w:hAnsi="Arial" w:cs="Arial"/>
          <w:sz w:val="20"/>
          <w:szCs w:val="20"/>
          <w:lang w:eastAsia="pl-PL"/>
        </w:rPr>
        <w:t>.2014</w:t>
      </w:r>
      <w:r w:rsidRPr="00752921">
        <w:rPr>
          <w:rFonts w:ascii="Arial" w:hAnsi="Arial" w:cs="Arial"/>
          <w:sz w:val="20"/>
          <w:szCs w:val="20"/>
          <w:lang w:eastAsia="pl-PL"/>
        </w:rPr>
        <w:t>.KW</w:t>
      </w:r>
      <w:r>
        <w:rPr>
          <w:rFonts w:ascii="Arial" w:eastAsia="Times New Roman" w:hAnsi="Arial" w:cs="Arial"/>
          <w:b/>
          <w:bCs/>
          <w:color w:val="000000"/>
          <w:sz w:val="20"/>
          <w:szCs w:val="20"/>
          <w:lang w:eastAsia="pl-PL"/>
        </w:rPr>
        <w:tab/>
      </w:r>
      <w:r>
        <w:rPr>
          <w:rFonts w:ascii="Arial" w:eastAsia="Times New Roman" w:hAnsi="Arial" w:cs="Arial"/>
          <w:b/>
          <w:bCs/>
          <w:color w:val="000000"/>
          <w:sz w:val="20"/>
          <w:szCs w:val="20"/>
          <w:lang w:eastAsia="pl-PL"/>
        </w:rPr>
        <w:tab/>
      </w:r>
      <w:r w:rsidR="006C7533" w:rsidRPr="00752921">
        <w:rPr>
          <w:rFonts w:ascii="Arial" w:hAnsi="Arial" w:cs="Arial"/>
          <w:b/>
          <w:color w:val="000000"/>
          <w:sz w:val="20"/>
          <w:szCs w:val="20"/>
        </w:rPr>
        <w:t>Zał</w:t>
      </w:r>
      <w:r w:rsidR="00E36AAE" w:rsidRPr="00752921">
        <w:rPr>
          <w:rFonts w:ascii="Arial" w:hAnsi="Arial" w:cs="Arial"/>
          <w:b/>
          <w:color w:val="000000"/>
          <w:sz w:val="20"/>
          <w:szCs w:val="20"/>
        </w:rPr>
        <w:t>ącznik nr 1c</w:t>
      </w:r>
      <w:r w:rsidR="00752921">
        <w:rPr>
          <w:rFonts w:ascii="Arial" w:hAnsi="Arial" w:cs="Arial"/>
          <w:b/>
          <w:color w:val="000000"/>
          <w:sz w:val="20"/>
          <w:szCs w:val="20"/>
        </w:rPr>
        <w:t xml:space="preserve"> do formularza ofertowego</w:t>
      </w:r>
    </w:p>
    <w:p w:rsidR="00960819" w:rsidRDefault="00960819" w:rsidP="00683655">
      <w:pPr>
        <w:tabs>
          <w:tab w:val="left" w:pos="1800"/>
        </w:tabs>
        <w:spacing w:before="0" w:after="0" w:line="240" w:lineRule="auto"/>
        <w:rPr>
          <w:rFonts w:ascii="Arial" w:hAnsi="Arial" w:cs="Arial"/>
          <w:sz w:val="20"/>
          <w:szCs w:val="20"/>
        </w:rPr>
      </w:pPr>
    </w:p>
    <w:tbl>
      <w:tblPr>
        <w:tblpPr w:leftFromText="141" w:rightFromText="141" w:bottomFromText="200" w:vertAnchor="page" w:horzAnchor="margin" w:tblpXSpec="right" w:tblpY="1817"/>
        <w:tblW w:w="9447" w:type="dxa"/>
        <w:tblCellMar>
          <w:left w:w="70" w:type="dxa"/>
          <w:right w:w="70" w:type="dxa"/>
        </w:tblCellMar>
        <w:tblLook w:val="04A0" w:firstRow="1" w:lastRow="0" w:firstColumn="1" w:lastColumn="0" w:noHBand="0" w:noVBand="1"/>
      </w:tblPr>
      <w:tblGrid>
        <w:gridCol w:w="281"/>
        <w:gridCol w:w="1521"/>
        <w:gridCol w:w="281"/>
        <w:gridCol w:w="1840"/>
        <w:gridCol w:w="1748"/>
        <w:gridCol w:w="348"/>
        <w:gridCol w:w="1398"/>
        <w:gridCol w:w="97"/>
        <w:gridCol w:w="1743"/>
        <w:gridCol w:w="190"/>
      </w:tblGrid>
      <w:tr w:rsidR="00B11F42" w:rsidTr="00B11F42">
        <w:trPr>
          <w:trHeight w:val="225"/>
        </w:trPr>
        <w:tc>
          <w:tcPr>
            <w:tcW w:w="9447" w:type="dxa"/>
            <w:gridSpan w:val="10"/>
            <w:tcBorders>
              <w:top w:val="single" w:sz="4" w:space="0" w:color="auto"/>
              <w:left w:val="single" w:sz="4" w:space="0" w:color="auto"/>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ascii="Times New Roman" w:hAnsi="Times New Roman"/>
                <w:sz w:val="24"/>
                <w:szCs w:val="24"/>
                <w:lang w:eastAsia="pl-PL"/>
              </w:rPr>
            </w:pPr>
            <w:r>
              <w:rPr>
                <w:rFonts w:eastAsia="Times New Roman"/>
                <w:b/>
                <w:bCs/>
                <w:color w:val="000000"/>
                <w:sz w:val="16"/>
                <w:szCs w:val="16"/>
                <w:lang w:eastAsia="pl-PL"/>
              </w:rPr>
              <w:t>TABELE PODZIAŁÓW BUDŻETU NA POSZCZEGÓLNE ETAPY ORAZ MEDIA</w:t>
            </w:r>
            <w:r>
              <w:rPr>
                <w:rStyle w:val="Odwoanieprzypisudolnego"/>
                <w:rFonts w:eastAsia="Times New Roman"/>
                <w:b/>
                <w:bCs/>
                <w:color w:val="000000"/>
                <w:sz w:val="16"/>
                <w:szCs w:val="16"/>
              </w:rPr>
              <w:footnoteReference w:id="2"/>
            </w:r>
            <w:r>
              <w:rPr>
                <w:rStyle w:val="Odwoanieprzypisudolnego"/>
                <w:rFonts w:eastAsia="Times New Roman"/>
                <w:b/>
                <w:bCs/>
                <w:color w:val="000000"/>
                <w:sz w:val="16"/>
                <w:szCs w:val="16"/>
              </w:rPr>
              <w:footnoteReference w:id="3"/>
            </w:r>
          </w:p>
        </w:tc>
      </w:tr>
      <w:tr w:rsidR="00B11F42" w:rsidTr="00B11F42">
        <w:trPr>
          <w:trHeight w:val="225"/>
        </w:trPr>
        <w:tc>
          <w:tcPr>
            <w:tcW w:w="9447" w:type="dxa"/>
            <w:gridSpan w:val="10"/>
            <w:tcBorders>
              <w:top w:val="nil"/>
              <w:left w:val="single" w:sz="4" w:space="0" w:color="auto"/>
              <w:bottom w:val="single" w:sz="4" w:space="0" w:color="auto"/>
              <w:right w:val="single" w:sz="4" w:space="0" w:color="auto"/>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UWAGA: całkowity budżet przeznaczony na emisje reklamy w TV w ramach wszystkich kampanii - nie mniej niż 50% wartości całej oferty.</w:t>
            </w:r>
          </w:p>
        </w:tc>
      </w:tr>
      <w:tr w:rsidR="00B11F42" w:rsidTr="00B11F42">
        <w:trPr>
          <w:trHeight w:val="84"/>
        </w:trPr>
        <w:tc>
          <w:tcPr>
            <w:tcW w:w="281" w:type="dxa"/>
            <w:tcBorders>
              <w:top w:val="single" w:sz="4" w:space="0" w:color="auto"/>
              <w:left w:val="nil"/>
              <w:bottom w:val="single" w:sz="4" w:space="0" w:color="auto"/>
              <w:right w:val="nil"/>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281"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2096" w:type="dxa"/>
            <w:gridSpan w:val="2"/>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398"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gridSpan w:val="2"/>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90"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r>
      <w:tr w:rsidR="00B11F42" w:rsidTr="00B11F42">
        <w:trPr>
          <w:trHeight w:val="359"/>
        </w:trPr>
        <w:tc>
          <w:tcPr>
            <w:tcW w:w="9447" w:type="dxa"/>
            <w:gridSpan w:val="10"/>
            <w:tcBorders>
              <w:top w:val="single" w:sz="4" w:space="0" w:color="auto"/>
              <w:left w:val="single" w:sz="4" w:space="0" w:color="auto"/>
              <w:bottom w:val="single" w:sz="4" w:space="0" w:color="auto"/>
              <w:right w:val="single" w:sz="4" w:space="0" w:color="000000"/>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b/>
                <w:bCs/>
                <w:color w:val="000000"/>
                <w:sz w:val="16"/>
                <w:szCs w:val="16"/>
                <w:lang w:eastAsia="pl-PL"/>
              </w:rPr>
              <w:t>KOMPONENT GOSPODARKA</w:t>
            </w:r>
            <w:r>
              <w:rPr>
                <w:rFonts w:eastAsia="Times New Roman"/>
                <w:color w:val="000000"/>
                <w:sz w:val="16"/>
                <w:szCs w:val="16"/>
                <w:lang w:eastAsia="pl-PL"/>
              </w:rPr>
              <w:t xml:space="preserve"> </w:t>
            </w:r>
          </w:p>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(budżet przeznaczony na wszystkie działania w ramach tego komponentu - kreację, produkcję, emisję i PR - </w:t>
            </w:r>
            <w:r>
              <w:rPr>
                <w:rFonts w:eastAsia="Times New Roman"/>
                <w:color w:val="000000"/>
                <w:sz w:val="16"/>
                <w:szCs w:val="16"/>
                <w:u w:val="single"/>
                <w:lang w:eastAsia="pl-PL"/>
              </w:rPr>
              <w:t>nie</w:t>
            </w:r>
            <w:r>
              <w:rPr>
                <w:rFonts w:eastAsia="Times New Roman"/>
                <w:color w:val="000000"/>
                <w:sz w:val="16"/>
                <w:szCs w:val="16"/>
                <w:lang w:eastAsia="pl-PL"/>
              </w:rPr>
              <w:t xml:space="preserve"> mniej niż 45% wartości całego zamówienia)</w:t>
            </w:r>
          </w:p>
        </w:tc>
      </w:tr>
      <w:tr w:rsidR="00B11F42" w:rsidTr="00B11F42">
        <w:trPr>
          <w:trHeight w:val="6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9166" w:type="dxa"/>
            <w:gridSpan w:val="9"/>
            <w:tcBorders>
              <w:top w:val="single" w:sz="4" w:space="0" w:color="auto"/>
              <w:left w:val="nil"/>
              <w:bottom w:val="nil"/>
              <w:right w:val="single" w:sz="4" w:space="0" w:color="000000"/>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B11F42" w:rsidTr="00B11F42">
        <w:trPr>
          <w:trHeight w:val="19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748" w:type="dxa"/>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746"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4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nil"/>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B11F42" w:rsidTr="00B11F42">
        <w:trPr>
          <w:trHeight w:val="4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24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2</w:t>
            </w:r>
          </w:p>
        </w:tc>
        <w:tc>
          <w:tcPr>
            <w:tcW w:w="1748" w:type="dxa"/>
            <w:tcBorders>
              <w:top w:val="single" w:sz="4" w:space="0" w:color="auto"/>
              <w:left w:val="nil"/>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746" w:type="dxa"/>
            <w:gridSpan w:val="2"/>
            <w:tcBorders>
              <w:top w:val="single" w:sz="4" w:space="0" w:color="auto"/>
              <w:left w:val="nil"/>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3</w:t>
            </w:r>
          </w:p>
        </w:tc>
        <w:tc>
          <w:tcPr>
            <w:tcW w:w="1840" w:type="dxa"/>
            <w:gridSpan w:val="2"/>
            <w:tcBorders>
              <w:top w:val="single" w:sz="4" w:space="0" w:color="auto"/>
              <w:left w:val="nil"/>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1</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43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nil"/>
              <w:left w:val="single" w:sz="4" w:space="0" w:color="auto"/>
              <w:bottom w:val="nil"/>
              <w:right w:val="single" w:sz="4" w:space="0" w:color="000000"/>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22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15%</w:t>
            </w:r>
          </w:p>
        </w:tc>
        <w:tc>
          <w:tcPr>
            <w:tcW w:w="1748" w:type="dxa"/>
            <w:tcBorders>
              <w:top w:val="nil"/>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76" w:lineRule="auto"/>
              <w:jc w:val="left"/>
              <w:rPr>
                <w:rFonts w:asciiTheme="minorHAnsi" w:eastAsiaTheme="minorHAnsi" w:hAnsiTheme="minorHAnsi"/>
              </w:rPr>
            </w:pPr>
          </w:p>
        </w:tc>
        <w:tc>
          <w:tcPr>
            <w:tcW w:w="1746" w:type="dxa"/>
            <w:gridSpan w:val="2"/>
            <w:tcBorders>
              <w:top w:val="nil"/>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15%</w:t>
            </w:r>
          </w:p>
        </w:tc>
        <w:tc>
          <w:tcPr>
            <w:tcW w:w="1840" w:type="dxa"/>
            <w:gridSpan w:val="2"/>
            <w:tcBorders>
              <w:top w:val="nil"/>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7%</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22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748" w:type="dxa"/>
            <w:vMerge w:val="restart"/>
            <w:tcBorders>
              <w:top w:val="nil"/>
              <w:left w:val="single" w:sz="4" w:space="0" w:color="auto"/>
              <w:bottom w:val="nil"/>
              <w:right w:val="single" w:sz="4" w:space="0" w:color="auto"/>
            </w:tcBorders>
            <w:shd w:val="clear" w:color="auto" w:fill="FFFFFF"/>
            <w:noWrap/>
            <w:vAlign w:val="bottom"/>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xml:space="preserve">%    </w:t>
            </w:r>
          </w:p>
        </w:tc>
        <w:tc>
          <w:tcPr>
            <w:tcW w:w="1840" w:type="dxa"/>
            <w:gridSpan w:val="2"/>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76" w:lineRule="auto"/>
              <w:jc w:val="left"/>
              <w:rPr>
                <w:rFonts w:asciiTheme="minorHAnsi" w:eastAsiaTheme="minorHAnsi" w:hAnsiTheme="minorHAnsi"/>
              </w:rPr>
            </w:pP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1B1C53">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PRASA</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1B1C53">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OUTDOOR</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1B1C53">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bottom w:val="single" w:sz="4" w:space="0" w:color="auto"/>
              <w:right w:val="nil"/>
            </w:tcBorders>
            <w:shd w:val="clear" w:color="auto" w:fill="FFFFFF"/>
            <w:vAlign w:val="bottom"/>
            <w:hideMark/>
          </w:tcPr>
          <w:p w:rsidR="00B11F42" w:rsidRDefault="00B11F42" w:rsidP="00B11F42">
            <w:pPr>
              <w:spacing w:before="0" w:after="0" w:line="276" w:lineRule="auto"/>
              <w:jc w:val="left"/>
              <w:rPr>
                <w:rFonts w:asciiTheme="minorHAnsi" w:eastAsiaTheme="minorHAnsi" w:hAnsiTheme="minorHAnsi"/>
              </w:rPr>
            </w:pPr>
          </w:p>
        </w:tc>
        <w:tc>
          <w:tcPr>
            <w:tcW w:w="1840" w:type="dxa"/>
            <w:gridSpan w:val="2"/>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1B1C53">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r>
              <w:rPr>
                <w:rFonts w:eastAsia="Times New Roman"/>
                <w:b/>
                <w:bCs/>
                <w:color w:val="000000"/>
                <w:sz w:val="16"/>
                <w:szCs w:val="16"/>
                <w:lang w:eastAsia="pl-PL"/>
              </w:rPr>
              <w:t xml:space="preserve">                                          %</w:t>
            </w:r>
          </w:p>
        </w:tc>
        <w:tc>
          <w:tcPr>
            <w:tcW w:w="0" w:type="auto"/>
            <w:vMerge/>
            <w:tcBorders>
              <w:top w:val="nil"/>
              <w:left w:val="single" w:sz="4" w:space="0" w:color="auto"/>
              <w:bottom w:val="nil"/>
            </w:tcBorders>
            <w:vAlign w:val="center"/>
            <w:hideMark/>
          </w:tcPr>
          <w:p w:rsidR="00B11F42" w:rsidRDefault="00B11F42" w:rsidP="00B11F42">
            <w:pPr>
              <w:spacing w:before="0" w:after="0" w:line="240" w:lineRule="auto"/>
              <w:jc w:val="left"/>
              <w:rPr>
                <w:rFonts w:ascii="Times New Roman" w:eastAsia="Times New Roman" w:hAnsi="Times New Roman"/>
                <w:b/>
                <w:color w:val="000000"/>
                <w:sz w:val="16"/>
                <w:szCs w:val="16"/>
                <w:lang w:eastAsia="pl-PL"/>
              </w:rPr>
            </w:pPr>
          </w:p>
        </w:tc>
        <w:tc>
          <w:tcPr>
            <w:tcW w:w="1746" w:type="dxa"/>
            <w:gridSpan w:val="2"/>
            <w:tcBorders>
              <w:top w:val="single" w:sz="4" w:space="0" w:color="auto"/>
              <w:bottom w:val="nil"/>
              <w:right w:val="nil"/>
            </w:tcBorders>
            <w:shd w:val="clear" w:color="auto" w:fill="FFFFFF"/>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1840" w:type="dxa"/>
            <w:gridSpan w:val="2"/>
            <w:tcBorders>
              <w:top w:val="single" w:sz="4" w:space="0" w:color="auto"/>
              <w:left w:val="nil"/>
              <w:bottom w:val="nil"/>
              <w:right w:val="nil"/>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26"/>
        </w:trPr>
        <w:tc>
          <w:tcPr>
            <w:tcW w:w="281" w:type="dxa"/>
            <w:tcBorders>
              <w:top w:val="nil"/>
              <w:left w:val="single" w:sz="4" w:space="0" w:color="auto"/>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nil"/>
              <w:bottom w:val="single" w:sz="4" w:space="0" w:color="auto"/>
              <w:right w:val="nil"/>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281" w:type="dxa"/>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48" w:type="dxa"/>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46" w:type="dxa"/>
            <w:gridSpan w:val="2"/>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gridSpan w:val="2"/>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90" w:type="dxa"/>
            <w:tcBorders>
              <w:top w:val="nil"/>
              <w:left w:val="nil"/>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B11F42" w:rsidTr="00B11F42">
        <w:trPr>
          <w:trHeight w:val="75"/>
        </w:trPr>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9166" w:type="dxa"/>
            <w:gridSpan w:val="9"/>
            <w:tcBorders>
              <w:top w:val="nil"/>
              <w:left w:val="nil"/>
              <w:bottom w:val="nil"/>
              <w:right w:val="single" w:sz="4" w:space="0" w:color="000000"/>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B11F42" w:rsidTr="00B11F42">
        <w:trPr>
          <w:trHeight w:val="435"/>
        </w:trPr>
        <w:tc>
          <w:tcPr>
            <w:tcW w:w="9447" w:type="dxa"/>
            <w:gridSpan w:val="10"/>
            <w:tcBorders>
              <w:top w:val="single" w:sz="4" w:space="0" w:color="auto"/>
              <w:left w:val="single" w:sz="4" w:space="0" w:color="auto"/>
              <w:bottom w:val="single" w:sz="4" w:space="0" w:color="auto"/>
              <w:right w:val="single" w:sz="4" w:space="0" w:color="000000"/>
            </w:tcBorders>
            <w:shd w:val="clear" w:color="auto" w:fill="FFFFFF"/>
            <w:vAlign w:val="center"/>
            <w:hideMark/>
          </w:tcPr>
          <w:p w:rsidR="00B11F42" w:rsidRDefault="00B11F42" w:rsidP="00B11F42">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xml:space="preserve">KOMPONENT TURYSTYKA </w:t>
            </w:r>
          </w:p>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(budżet przeznaczony na wszystkie działania w ramach tego komponentu - kreację, produkcję, emisję i PR - </w:t>
            </w:r>
            <w:r>
              <w:rPr>
                <w:rFonts w:eastAsia="Times New Roman"/>
                <w:color w:val="000000"/>
                <w:sz w:val="16"/>
                <w:szCs w:val="16"/>
                <w:u w:val="single"/>
                <w:lang w:eastAsia="pl-PL"/>
              </w:rPr>
              <w:t>nie</w:t>
            </w:r>
            <w:r>
              <w:rPr>
                <w:rFonts w:eastAsia="Times New Roman"/>
                <w:color w:val="000000"/>
                <w:sz w:val="16"/>
                <w:szCs w:val="16"/>
                <w:lang w:eastAsia="pl-PL"/>
              </w:rPr>
              <w:t xml:space="preserve"> mniej niż 45% wartości całego zamówienia)</w:t>
            </w:r>
          </w:p>
        </w:tc>
      </w:tr>
      <w:tr w:rsidR="00B11F42" w:rsidTr="00B11F42">
        <w:trPr>
          <w:trHeight w:val="60"/>
        </w:trPr>
        <w:tc>
          <w:tcPr>
            <w:tcW w:w="281" w:type="dxa"/>
            <w:tcBorders>
              <w:top w:val="nil"/>
              <w:left w:val="single" w:sz="4" w:space="0" w:color="auto"/>
              <w:bottom w:val="nil"/>
              <w:right w:val="nil"/>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748" w:type="dxa"/>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746" w:type="dxa"/>
            <w:gridSpan w:val="2"/>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gridSpan w:val="2"/>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90" w:type="dxa"/>
            <w:tcBorders>
              <w:top w:val="nil"/>
              <w:left w:val="nil"/>
              <w:bottom w:val="nil"/>
              <w:right w:val="single" w:sz="4" w:space="0" w:color="auto"/>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r>
      <w:tr w:rsidR="00B11F42" w:rsidTr="00B11F42">
        <w:trPr>
          <w:trHeight w:val="1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748" w:type="dxa"/>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843" w:type="dxa"/>
            <w:gridSpan w:val="3"/>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743" w:type="dxa"/>
            <w:tcBorders>
              <w:top w:val="single" w:sz="4" w:space="0" w:color="auto"/>
              <w:left w:val="nil"/>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single" w:sz="4" w:space="0" w:color="000000"/>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B11F42" w:rsidTr="00B11F42">
        <w:trPr>
          <w:trHeight w:val="6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43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AKTYWNA TURYSTYKA</w:t>
            </w:r>
          </w:p>
        </w:tc>
        <w:tc>
          <w:tcPr>
            <w:tcW w:w="1748" w:type="dxa"/>
            <w:tcBorders>
              <w:top w:val="single" w:sz="4" w:space="0" w:color="auto"/>
              <w:left w:val="nil"/>
              <w:bottom w:val="nil"/>
              <w:right w:val="nil"/>
            </w:tcBorders>
            <w:shd w:val="clear" w:color="auto" w:fill="FFFFFF"/>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843" w:type="dxa"/>
            <w:gridSpan w:val="3"/>
            <w:tcBorders>
              <w:top w:val="single" w:sz="4" w:space="0" w:color="auto"/>
              <w:left w:val="single" w:sz="4" w:space="0" w:color="auto"/>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SPA &amp; WELLNESS</w:t>
            </w:r>
          </w:p>
        </w:tc>
        <w:tc>
          <w:tcPr>
            <w:tcW w:w="1743" w:type="dxa"/>
            <w:tcBorders>
              <w:top w:val="single" w:sz="4" w:space="0" w:color="auto"/>
              <w:left w:val="nil"/>
              <w:bottom w:val="nil"/>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48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nil"/>
              <w:left w:val="single" w:sz="4" w:space="0" w:color="auto"/>
              <w:bottom w:val="nil"/>
              <w:right w:val="single" w:sz="4" w:space="0" w:color="000000"/>
            </w:tcBorders>
            <w:shd w:val="clear" w:color="auto" w:fill="FFFFFF"/>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9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12%</w:t>
            </w:r>
          </w:p>
        </w:tc>
        <w:tc>
          <w:tcPr>
            <w:tcW w:w="1748" w:type="dxa"/>
            <w:tcBorders>
              <w:top w:val="nil"/>
              <w:left w:val="nil"/>
              <w:bottom w:val="single" w:sz="4" w:space="0" w:color="auto"/>
              <w:right w:val="single" w:sz="4" w:space="0" w:color="auto"/>
            </w:tcBorders>
            <w:shd w:val="clear" w:color="auto" w:fill="FFFFFF"/>
            <w:noWrap/>
            <w:vAlign w:val="bottom"/>
            <w:hideMark/>
          </w:tcPr>
          <w:p w:rsidR="00B11F42" w:rsidRDefault="00B11F42" w:rsidP="00B11F42">
            <w:pPr>
              <w:spacing w:before="0" w:after="0" w:line="276" w:lineRule="auto"/>
              <w:jc w:val="left"/>
              <w:rPr>
                <w:rFonts w:asciiTheme="minorHAnsi" w:eastAsiaTheme="minorHAnsi" w:hAnsiTheme="minorHAnsi"/>
              </w:rPr>
            </w:pPr>
          </w:p>
        </w:tc>
        <w:tc>
          <w:tcPr>
            <w:tcW w:w="1843" w:type="dxa"/>
            <w:gridSpan w:val="3"/>
            <w:tcBorders>
              <w:top w:val="nil"/>
              <w:left w:val="nil"/>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10%</w:t>
            </w:r>
          </w:p>
        </w:tc>
        <w:tc>
          <w:tcPr>
            <w:tcW w:w="1743" w:type="dxa"/>
            <w:tcBorders>
              <w:top w:val="nil"/>
              <w:left w:val="nil"/>
              <w:bottom w:val="single" w:sz="4" w:space="0" w:color="auto"/>
              <w:right w:val="single" w:sz="4" w:space="0" w:color="auto"/>
            </w:tcBorders>
            <w:shd w:val="clear" w:color="auto" w:fill="FFFFFF"/>
            <w:noWrap/>
            <w:vAlign w:val="bottom"/>
            <w:hideMark/>
          </w:tcPr>
          <w:p w:rsidR="00B11F42" w:rsidRDefault="00B11F42" w:rsidP="00B11F42">
            <w:pPr>
              <w:spacing w:before="0" w:after="0" w:line="276" w:lineRule="auto"/>
              <w:jc w:val="left"/>
              <w:rPr>
                <w:rFonts w:asciiTheme="minorHAnsi" w:eastAsiaTheme="minorHAnsi" w:hAnsiTheme="minorHAnsi"/>
              </w:rPr>
            </w:pP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240"/>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B11F42" w:rsidRDefault="00B11F42" w:rsidP="00B11F4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6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left"/>
              <w:rPr>
                <w:rFonts w:eastAsia="Times New Roman"/>
                <w:b/>
                <w:bCs/>
                <w:color w:val="000000"/>
                <w:sz w:val="16"/>
                <w:szCs w:val="16"/>
                <w:lang w:eastAsia="pl-PL"/>
              </w:rPr>
            </w:pPr>
            <w:r>
              <w:rPr>
                <w:rFonts w:eastAsia="Times New Roman"/>
                <w:b/>
                <w:bCs/>
                <w:color w:val="000000"/>
                <w:sz w:val="16"/>
                <w:szCs w:val="16"/>
                <w:lang w:eastAsia="pl-PL"/>
              </w:rPr>
              <w:t xml:space="preserve">                                         % </w:t>
            </w:r>
          </w:p>
        </w:tc>
        <w:tc>
          <w:tcPr>
            <w:tcW w:w="1748" w:type="dxa"/>
            <w:tcBorders>
              <w:top w:val="nil"/>
              <w:left w:val="single" w:sz="4" w:space="0" w:color="auto"/>
              <w:bottom w:val="nil"/>
              <w:right w:val="single" w:sz="4" w:space="0" w:color="auto"/>
            </w:tcBorders>
            <w:shd w:val="clear" w:color="auto" w:fill="FFFFFF"/>
            <w:noWrap/>
            <w:vAlign w:val="center"/>
          </w:tcPr>
          <w:p w:rsidR="00B11F42" w:rsidRDefault="00B11F42" w:rsidP="00B11F42">
            <w:pPr>
              <w:spacing w:before="0" w:after="0" w:line="240" w:lineRule="auto"/>
              <w:jc w:val="right"/>
              <w:rPr>
                <w:rFonts w:eastAsia="Times New Roman"/>
                <w:b/>
                <w:bCs/>
                <w:color w:val="000000"/>
                <w:sz w:val="16"/>
                <w:szCs w:val="16"/>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w:t>
            </w:r>
            <w:r>
              <w:rPr>
                <w:rFonts w:eastAsia="Times New Roman"/>
                <w:color w:val="000000"/>
                <w:lang w:eastAsia="pl-PL"/>
              </w:rPr>
              <w:t> </w:t>
            </w:r>
          </w:p>
        </w:tc>
        <w:tc>
          <w:tcPr>
            <w:tcW w:w="1743" w:type="dxa"/>
            <w:tcBorders>
              <w:top w:val="nil"/>
              <w:left w:val="single" w:sz="4" w:space="0" w:color="auto"/>
              <w:bottom w:val="nil"/>
              <w:right w:val="nil"/>
            </w:tcBorders>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6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nil"/>
            </w:tcBorders>
            <w:shd w:val="clear" w:color="auto" w:fill="FFFFFF"/>
            <w:noWrap/>
            <w:vAlign w:val="center"/>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1743" w:type="dxa"/>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6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single" w:sz="4" w:space="0" w:color="auto"/>
            </w:tcBorders>
            <w:shd w:val="clear" w:color="auto" w:fill="FFFFFF"/>
            <w:noWrap/>
            <w:vAlign w:val="center"/>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left"/>
              <w:rPr>
                <w:rFonts w:ascii="Times New Roman" w:eastAsia="Times New Roman" w:hAnsi="Times New Roman"/>
                <w:b/>
                <w:color w:val="000000"/>
                <w:sz w:val="24"/>
                <w:szCs w:val="20"/>
                <w:lang w:eastAsia="pl-PL"/>
              </w:rPr>
            </w:pPr>
            <w:r>
              <w:rPr>
                <w:rFonts w:eastAsia="Times New Roman"/>
                <w:b/>
                <w:bCs/>
                <w:color w:val="000000"/>
                <w:sz w:val="16"/>
                <w:szCs w:val="16"/>
                <w:lang w:eastAsia="pl-PL"/>
              </w:rPr>
              <w:t xml:space="preserve">                                          %</w:t>
            </w:r>
          </w:p>
        </w:tc>
        <w:tc>
          <w:tcPr>
            <w:tcW w:w="1743" w:type="dxa"/>
            <w:tcBorders>
              <w:top w:val="nil"/>
              <w:left w:val="single" w:sz="4" w:space="0" w:color="auto"/>
              <w:bottom w:val="nil"/>
              <w:right w:val="nil"/>
            </w:tcBorders>
            <w:shd w:val="clear" w:color="auto" w:fill="FFFFFF"/>
            <w:noWrap/>
            <w:vAlign w:val="center"/>
            <w:hideMark/>
          </w:tcPr>
          <w:p w:rsidR="00B11F42" w:rsidRDefault="00B11F42" w:rsidP="00B11F42">
            <w:pPr>
              <w:spacing w:before="0" w:after="0" w:line="276" w:lineRule="auto"/>
              <w:jc w:val="left"/>
              <w:rPr>
                <w:rFonts w:asciiTheme="minorHAnsi" w:eastAsiaTheme="minorHAnsi" w:hAnsiTheme="minorHAnsi"/>
              </w:rPr>
            </w:pP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6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single" w:sz="4" w:space="0" w:color="auto"/>
            </w:tcBorders>
            <w:shd w:val="clear" w:color="auto" w:fill="FFFFFF"/>
            <w:noWrap/>
            <w:vAlign w:val="center"/>
          </w:tcPr>
          <w:p w:rsidR="00B11F42" w:rsidRDefault="00B11F42" w:rsidP="00B11F42">
            <w:pPr>
              <w:spacing w:before="0"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w:t>
            </w:r>
            <w:r>
              <w:rPr>
                <w:rFonts w:eastAsia="Times New Roman"/>
                <w:color w:val="000000"/>
                <w:lang w:eastAsia="pl-PL"/>
              </w:rPr>
              <w:t> </w:t>
            </w:r>
          </w:p>
        </w:tc>
        <w:tc>
          <w:tcPr>
            <w:tcW w:w="1743" w:type="dxa"/>
            <w:tcBorders>
              <w:top w:val="nil"/>
              <w:left w:val="single" w:sz="4" w:space="0" w:color="auto"/>
              <w:bottom w:val="nil"/>
              <w:right w:val="nil"/>
            </w:tcBorders>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165"/>
        </w:trPr>
        <w:tc>
          <w:tcPr>
            <w:tcW w:w="281" w:type="dxa"/>
            <w:tcBorders>
              <w:top w:val="nil"/>
              <w:left w:val="single" w:sz="4" w:space="0" w:color="auto"/>
              <w:bottom w:val="nil"/>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1748" w:type="dxa"/>
            <w:tcBorders>
              <w:top w:val="nil"/>
              <w:left w:val="single" w:sz="4" w:space="0" w:color="auto"/>
              <w:bottom w:val="nil"/>
              <w:right w:val="nil"/>
            </w:tcBorders>
            <w:shd w:val="clear" w:color="auto" w:fill="FFFFFF"/>
            <w:noWrap/>
            <w:vAlign w:val="bottom"/>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p>
        </w:tc>
        <w:tc>
          <w:tcPr>
            <w:tcW w:w="1843" w:type="dxa"/>
            <w:gridSpan w:val="3"/>
            <w:tcBorders>
              <w:top w:val="single" w:sz="4" w:space="0" w:color="auto"/>
              <w:left w:val="nil"/>
              <w:bottom w:val="nil"/>
              <w:right w:val="nil"/>
            </w:tcBorders>
            <w:shd w:val="clear" w:color="auto" w:fill="FFFFFF"/>
            <w:noWrap/>
            <w:vAlign w:val="bottom"/>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1743" w:type="dxa"/>
            <w:shd w:val="clear" w:color="auto" w:fill="FFFFFF"/>
            <w:noWrap/>
            <w:vAlign w:val="center"/>
            <w:hideMark/>
          </w:tcPr>
          <w:p w:rsidR="00B11F42" w:rsidRDefault="00B11F42" w:rsidP="00B11F42">
            <w:pPr>
              <w:spacing w:before="0"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r w:rsidR="00B11F42" w:rsidTr="00B11F42">
        <w:trPr>
          <w:trHeight w:val="60"/>
        </w:trPr>
        <w:tc>
          <w:tcPr>
            <w:tcW w:w="281" w:type="dxa"/>
            <w:tcBorders>
              <w:top w:val="nil"/>
              <w:left w:val="single" w:sz="4" w:space="0" w:color="auto"/>
              <w:bottom w:val="single" w:sz="4" w:space="0" w:color="auto"/>
              <w:right w:val="nil"/>
            </w:tcBorders>
            <w:shd w:val="clear" w:color="auto" w:fill="FFFFFF"/>
            <w:noWrap/>
            <w:vAlign w:val="bottom"/>
            <w:hideMark/>
          </w:tcPr>
          <w:p w:rsidR="00B11F42" w:rsidRDefault="00B11F42" w:rsidP="00B11F42">
            <w:pPr>
              <w:spacing w:before="0" w:after="0" w:line="240" w:lineRule="auto"/>
              <w:jc w:val="left"/>
              <w:rPr>
                <w:rFonts w:eastAsia="Times New Roman"/>
                <w:color w:val="000000"/>
                <w:lang w:eastAsia="pl-PL"/>
              </w:rPr>
            </w:pPr>
            <w:r>
              <w:rPr>
                <w:rFonts w:eastAsia="Times New Roman"/>
                <w:color w:val="000000"/>
                <w:lang w:eastAsia="pl-PL"/>
              </w:rPr>
              <w:t> </w:t>
            </w:r>
          </w:p>
        </w:tc>
        <w:tc>
          <w:tcPr>
            <w:tcW w:w="8976" w:type="dxa"/>
            <w:gridSpan w:val="8"/>
            <w:tcBorders>
              <w:top w:val="nil"/>
              <w:left w:val="nil"/>
              <w:bottom w:val="single" w:sz="4" w:space="0" w:color="auto"/>
              <w:right w:val="nil"/>
            </w:tcBorders>
            <w:shd w:val="clear" w:color="auto" w:fill="FFFFFF"/>
            <w:noWrap/>
            <w:vAlign w:val="bottom"/>
            <w:hideMark/>
          </w:tcPr>
          <w:p w:rsidR="00B11F42" w:rsidRDefault="00B11F42" w:rsidP="00B11F4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B11F42" w:rsidRDefault="00B11F42" w:rsidP="00B11F42">
            <w:pPr>
              <w:spacing w:before="0" w:after="0" w:line="240" w:lineRule="auto"/>
              <w:jc w:val="left"/>
              <w:rPr>
                <w:rFonts w:eastAsia="Times New Roman"/>
                <w:color w:val="000000"/>
                <w:sz w:val="16"/>
                <w:szCs w:val="16"/>
                <w:lang w:eastAsia="pl-PL"/>
              </w:rPr>
            </w:pPr>
          </w:p>
        </w:tc>
      </w:tr>
    </w:tbl>
    <w:p w:rsidR="00185800" w:rsidRDefault="00185800" w:rsidP="00683655">
      <w:pPr>
        <w:tabs>
          <w:tab w:val="left" w:pos="1800"/>
        </w:tabs>
        <w:spacing w:before="0" w:after="0" w:line="240" w:lineRule="auto"/>
        <w:rPr>
          <w:rFonts w:ascii="Arial" w:hAnsi="Arial" w:cs="Arial"/>
          <w:sz w:val="20"/>
          <w:szCs w:val="20"/>
        </w:rPr>
      </w:pPr>
    </w:p>
    <w:p w:rsidR="00185800" w:rsidRDefault="00185800"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tbl>
      <w:tblPr>
        <w:tblW w:w="9447" w:type="dxa"/>
        <w:tblInd w:w="-356" w:type="dxa"/>
        <w:tblCellMar>
          <w:left w:w="70" w:type="dxa"/>
          <w:right w:w="70" w:type="dxa"/>
        </w:tblCellMar>
        <w:tblLook w:val="04A0" w:firstRow="1" w:lastRow="0" w:firstColumn="1" w:lastColumn="0" w:noHBand="0" w:noVBand="1"/>
      </w:tblPr>
      <w:tblGrid>
        <w:gridCol w:w="281"/>
        <w:gridCol w:w="1521"/>
        <w:gridCol w:w="281"/>
        <w:gridCol w:w="1840"/>
        <w:gridCol w:w="2096"/>
        <w:gridCol w:w="1398"/>
        <w:gridCol w:w="1840"/>
        <w:gridCol w:w="190"/>
      </w:tblGrid>
      <w:tr w:rsidR="001B6B62" w:rsidTr="001B6B62">
        <w:trPr>
          <w:trHeight w:val="225"/>
        </w:trPr>
        <w:tc>
          <w:tcPr>
            <w:tcW w:w="9447" w:type="dxa"/>
            <w:gridSpan w:val="8"/>
            <w:tcBorders>
              <w:top w:val="single" w:sz="4" w:space="0" w:color="auto"/>
              <w:left w:val="single" w:sz="4" w:space="0" w:color="auto"/>
              <w:bottom w:val="single" w:sz="4" w:space="0" w:color="auto"/>
              <w:right w:val="single" w:sz="4" w:space="0" w:color="000000"/>
            </w:tcBorders>
            <w:shd w:val="clear" w:color="auto" w:fill="FFFFFF"/>
            <w:vAlign w:val="center"/>
            <w:hideMark/>
          </w:tcPr>
          <w:p w:rsidR="001B6B62" w:rsidRDefault="001B6B62">
            <w:pPr>
              <w:spacing w:before="0"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KOMPONENT TURYSTYKA c.d.</w:t>
            </w:r>
          </w:p>
        </w:tc>
      </w:tr>
      <w:tr w:rsidR="001B6B62" w:rsidTr="001B6B62">
        <w:trPr>
          <w:trHeight w:val="45"/>
        </w:trPr>
        <w:tc>
          <w:tcPr>
            <w:tcW w:w="281" w:type="dxa"/>
            <w:tcBorders>
              <w:top w:val="nil"/>
              <w:left w:val="single" w:sz="4" w:space="0" w:color="auto"/>
              <w:bottom w:val="nil"/>
              <w:right w:val="nil"/>
            </w:tcBorders>
            <w:shd w:val="clear" w:color="auto" w:fill="FFFFFF"/>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281"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2096"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398"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90" w:type="dxa"/>
            <w:tcBorders>
              <w:top w:val="nil"/>
              <w:left w:val="nil"/>
              <w:bottom w:val="nil"/>
              <w:right w:val="single" w:sz="4" w:space="0" w:color="auto"/>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r>
      <w:tr w:rsidR="001B6B62" w:rsidTr="001B6B62">
        <w:trPr>
          <w:trHeight w:val="25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2096" w:type="dxa"/>
            <w:tcBorders>
              <w:top w:val="single" w:sz="4" w:space="0" w:color="auto"/>
              <w:left w:val="nil"/>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398" w:type="dxa"/>
            <w:tcBorders>
              <w:top w:val="single" w:sz="4" w:space="0" w:color="auto"/>
              <w:left w:val="nil"/>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40" w:type="dxa"/>
            <w:tcBorders>
              <w:top w:val="single" w:sz="4" w:space="0" w:color="auto"/>
              <w:left w:val="nil"/>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single" w:sz="4" w:space="0" w:color="000000"/>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1B6B62" w:rsidTr="001B6B62">
        <w:trPr>
          <w:trHeight w:val="60"/>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tcBorders>
              <w:top w:val="single" w:sz="4" w:space="0" w:color="auto"/>
              <w:left w:val="nil"/>
              <w:bottom w:val="single" w:sz="4" w:space="0" w:color="auto"/>
              <w:right w:val="nil"/>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43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nil"/>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TURYSTYKA RODZINNA</w:t>
            </w:r>
          </w:p>
        </w:tc>
        <w:tc>
          <w:tcPr>
            <w:tcW w:w="2096" w:type="dxa"/>
            <w:shd w:val="clear" w:color="auto" w:fill="FFFFFF"/>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398" w:type="dxa"/>
            <w:tcBorders>
              <w:top w:val="nil"/>
              <w:left w:val="single" w:sz="4" w:space="0" w:color="auto"/>
              <w:bottom w:val="nil"/>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840" w:type="dxa"/>
            <w:tcBorders>
              <w:top w:val="nil"/>
              <w:left w:val="nil"/>
              <w:bottom w:val="nil"/>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480"/>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tcBorders>
              <w:top w:val="nil"/>
              <w:left w:val="single" w:sz="4" w:space="0" w:color="auto"/>
              <w:bottom w:val="nil"/>
              <w:right w:val="single" w:sz="4" w:space="0" w:color="000000"/>
            </w:tcBorders>
            <w:shd w:val="clear" w:color="auto" w:fill="FFFFFF"/>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9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12%</w:t>
            </w:r>
          </w:p>
        </w:tc>
        <w:tc>
          <w:tcPr>
            <w:tcW w:w="2096" w:type="dxa"/>
            <w:tcBorders>
              <w:top w:val="nil"/>
              <w:left w:val="nil"/>
              <w:bottom w:val="single" w:sz="4" w:space="0" w:color="auto"/>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1398" w:type="dxa"/>
            <w:tcBorders>
              <w:top w:val="nil"/>
              <w:left w:val="nil"/>
              <w:bottom w:val="single" w:sz="4" w:space="0" w:color="auto"/>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1840" w:type="dxa"/>
            <w:tcBorders>
              <w:top w:val="nil"/>
              <w:left w:val="nil"/>
              <w:bottom w:val="single" w:sz="4" w:space="0" w:color="auto"/>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240"/>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1B6B62" w:rsidRDefault="001B6B62">
            <w:pPr>
              <w:spacing w:before="0" w:after="0" w:line="240" w:lineRule="auto"/>
              <w:jc w:val="left"/>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6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1B6B62" w:rsidRDefault="001B6B62">
            <w:pPr>
              <w:spacing w:before="0"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1B6B62" w:rsidRDefault="001B6B62">
            <w:pPr>
              <w:spacing w:before="0"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6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1B6B62" w:rsidRDefault="001B6B62">
            <w:pPr>
              <w:spacing w:before="0"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1B6B62" w:rsidRDefault="001B6B62">
            <w:pPr>
              <w:spacing w:before="0"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6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1B6B62" w:rsidRDefault="001B6B62">
            <w:pPr>
              <w:spacing w:before="0"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1B6B62" w:rsidRDefault="001B6B62">
            <w:pPr>
              <w:spacing w:before="0"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6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1B6B62" w:rsidRDefault="001B6B62">
            <w:pPr>
              <w:spacing w:before="0"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1B6B62" w:rsidRDefault="001B6B62">
            <w:pPr>
              <w:spacing w:before="0"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165"/>
        </w:trPr>
        <w:tc>
          <w:tcPr>
            <w:tcW w:w="281" w:type="dxa"/>
            <w:tcBorders>
              <w:top w:val="nil"/>
              <w:left w:val="single" w:sz="4" w:space="0" w:color="auto"/>
              <w:bottom w:val="nil"/>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B6B62" w:rsidRDefault="001B6B62">
            <w:pPr>
              <w:spacing w:before="0"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bottom"/>
          </w:tcPr>
          <w:p w:rsidR="001B6B62" w:rsidRDefault="001B6B62">
            <w:pPr>
              <w:spacing w:before="0" w:after="0" w:line="240" w:lineRule="auto"/>
              <w:jc w:val="right"/>
              <w:rPr>
                <w:rFonts w:ascii="Times New Roman" w:eastAsia="Times New Roman" w:hAnsi="Times New Roman"/>
                <w:b/>
                <w:color w:val="000000"/>
                <w:sz w:val="24"/>
                <w:szCs w:val="20"/>
                <w:lang w:eastAsia="pl-PL"/>
              </w:rPr>
            </w:pPr>
          </w:p>
        </w:tc>
        <w:tc>
          <w:tcPr>
            <w:tcW w:w="1398" w:type="dxa"/>
            <w:shd w:val="clear" w:color="auto" w:fill="FFFFFF"/>
            <w:noWrap/>
            <w:vAlign w:val="bottom"/>
            <w:hideMark/>
          </w:tcPr>
          <w:p w:rsidR="001B6B62" w:rsidRDefault="001B6B62">
            <w:pPr>
              <w:spacing w:before="0"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90"/>
        </w:trPr>
        <w:tc>
          <w:tcPr>
            <w:tcW w:w="281" w:type="dxa"/>
            <w:tcBorders>
              <w:top w:val="nil"/>
              <w:left w:val="single" w:sz="4" w:space="0" w:color="auto"/>
              <w:bottom w:val="single" w:sz="4" w:space="0" w:color="auto"/>
              <w:right w:val="nil"/>
            </w:tcBorders>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8976" w:type="dxa"/>
            <w:gridSpan w:val="6"/>
            <w:tcBorders>
              <w:top w:val="nil"/>
              <w:left w:val="nil"/>
              <w:bottom w:val="single" w:sz="4" w:space="0" w:color="auto"/>
              <w:right w:val="nil"/>
            </w:tcBorders>
            <w:shd w:val="clear" w:color="auto" w:fill="FFFFFF"/>
            <w:noWrap/>
            <w:vAlign w:val="bottom"/>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1B6B62" w:rsidRDefault="001B6B62">
            <w:pPr>
              <w:spacing w:before="0" w:after="0" w:line="240" w:lineRule="auto"/>
              <w:jc w:val="left"/>
              <w:rPr>
                <w:rFonts w:eastAsia="Times New Roman"/>
                <w:color w:val="000000"/>
                <w:sz w:val="16"/>
                <w:szCs w:val="16"/>
                <w:lang w:eastAsia="pl-PL"/>
              </w:rPr>
            </w:pPr>
          </w:p>
        </w:tc>
      </w:tr>
      <w:tr w:rsidR="001B6B62" w:rsidTr="001B6B62">
        <w:trPr>
          <w:trHeight w:val="90"/>
        </w:trPr>
        <w:tc>
          <w:tcPr>
            <w:tcW w:w="281"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281"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2096"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398"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c>
          <w:tcPr>
            <w:tcW w:w="190" w:type="dxa"/>
            <w:shd w:val="clear" w:color="auto" w:fill="FFFFFF"/>
            <w:noWrap/>
            <w:vAlign w:val="bottom"/>
            <w:hideMark/>
          </w:tcPr>
          <w:p w:rsidR="001B6B62" w:rsidRDefault="001B6B62">
            <w:pPr>
              <w:spacing w:before="0" w:after="0" w:line="240" w:lineRule="auto"/>
              <w:jc w:val="left"/>
              <w:rPr>
                <w:rFonts w:eastAsia="Times New Roman"/>
                <w:color w:val="000000"/>
                <w:lang w:eastAsia="pl-PL"/>
              </w:rPr>
            </w:pPr>
            <w:r>
              <w:rPr>
                <w:rFonts w:eastAsia="Times New Roman"/>
                <w:color w:val="000000"/>
                <w:lang w:eastAsia="pl-PL"/>
              </w:rPr>
              <w:t> </w:t>
            </w:r>
          </w:p>
        </w:tc>
      </w:tr>
      <w:tr w:rsidR="001B6B62" w:rsidTr="001B6B62">
        <w:trPr>
          <w:trHeight w:val="225"/>
        </w:trPr>
        <w:tc>
          <w:tcPr>
            <w:tcW w:w="9447" w:type="dxa"/>
            <w:gridSpan w:val="8"/>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1B6B62" w:rsidRDefault="001B6B62">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Uwaga: w odpowiednie rubryki należy wpisać procent wartości całej oferty brutto, przeznaczony na emisję reklamy w danym medium (lub w przypadku działań PR i </w:t>
            </w:r>
            <w:proofErr w:type="spellStart"/>
            <w:r>
              <w:rPr>
                <w:rFonts w:eastAsia="Times New Roman"/>
                <w:color w:val="000000"/>
                <w:sz w:val="16"/>
                <w:szCs w:val="16"/>
                <w:lang w:eastAsia="pl-PL"/>
              </w:rPr>
              <w:t>ambientowych</w:t>
            </w:r>
            <w:proofErr w:type="spellEnd"/>
            <w:r>
              <w:rPr>
                <w:rFonts w:eastAsia="Times New Roman"/>
                <w:color w:val="000000"/>
                <w:sz w:val="16"/>
                <w:szCs w:val="16"/>
                <w:lang w:eastAsia="pl-PL"/>
              </w:rPr>
              <w:t xml:space="preserve"> na realizację tych działań), z dokładnością do dwóch miejsc po przecinku</w:t>
            </w:r>
          </w:p>
        </w:tc>
      </w:tr>
      <w:tr w:rsidR="001B6B62" w:rsidTr="001B6B62">
        <w:trPr>
          <w:trHeight w:val="225"/>
        </w:trPr>
        <w:tc>
          <w:tcPr>
            <w:tcW w:w="0" w:type="auto"/>
            <w:gridSpan w:val="8"/>
            <w:vMerge/>
            <w:tcBorders>
              <w:top w:val="single" w:sz="4" w:space="0" w:color="auto"/>
              <w:left w:val="single" w:sz="4" w:space="0" w:color="auto"/>
              <w:bottom w:val="single" w:sz="4" w:space="0" w:color="000000"/>
              <w:right w:val="single" w:sz="4" w:space="0" w:color="000000"/>
            </w:tcBorders>
            <w:vAlign w:val="center"/>
            <w:hideMark/>
          </w:tcPr>
          <w:p w:rsidR="001B6B62" w:rsidRDefault="001B6B62">
            <w:pPr>
              <w:spacing w:before="0" w:after="0" w:line="240" w:lineRule="auto"/>
              <w:jc w:val="left"/>
              <w:rPr>
                <w:rFonts w:eastAsia="Times New Roman"/>
                <w:color w:val="000000"/>
                <w:sz w:val="16"/>
                <w:szCs w:val="16"/>
                <w:lang w:eastAsia="pl-PL"/>
              </w:rPr>
            </w:pPr>
          </w:p>
        </w:tc>
      </w:tr>
    </w:tbl>
    <w:p w:rsidR="00683655" w:rsidRDefault="00683655" w:rsidP="00B82B1C">
      <w:pPr>
        <w:tabs>
          <w:tab w:val="left" w:pos="1800"/>
        </w:tabs>
        <w:spacing w:before="0" w:after="0" w:line="240" w:lineRule="auto"/>
        <w:jc w:val="right"/>
        <w:rPr>
          <w:rFonts w:ascii="Arial" w:hAnsi="Arial" w:cs="Arial"/>
          <w:sz w:val="20"/>
          <w:szCs w:val="20"/>
        </w:rPr>
      </w:pPr>
    </w:p>
    <w:p w:rsidR="00683655" w:rsidRDefault="00683655" w:rsidP="00B82B1C">
      <w:pPr>
        <w:tabs>
          <w:tab w:val="left" w:pos="1800"/>
        </w:tabs>
        <w:spacing w:before="0" w:after="0" w:line="240" w:lineRule="auto"/>
        <w:jc w:val="right"/>
        <w:rPr>
          <w:rFonts w:ascii="Arial" w:hAnsi="Arial" w:cs="Arial"/>
          <w:sz w:val="20"/>
          <w:szCs w:val="20"/>
        </w:rPr>
      </w:pPr>
    </w:p>
    <w:p w:rsidR="00C41FE4" w:rsidRDefault="00C41FE4" w:rsidP="00B82B1C">
      <w:pPr>
        <w:tabs>
          <w:tab w:val="left" w:pos="1800"/>
        </w:tabs>
        <w:spacing w:before="0" w:after="0" w:line="240" w:lineRule="auto"/>
        <w:jc w:val="right"/>
        <w:rPr>
          <w:rFonts w:ascii="Arial" w:hAnsi="Arial" w:cs="Arial"/>
          <w:sz w:val="20"/>
          <w:szCs w:val="20"/>
        </w:rPr>
      </w:pPr>
    </w:p>
    <w:p w:rsidR="00683655" w:rsidRDefault="00683655" w:rsidP="00B82B1C">
      <w:pPr>
        <w:tabs>
          <w:tab w:val="left" w:pos="1800"/>
        </w:tabs>
        <w:spacing w:before="0" w:after="0" w:line="240" w:lineRule="auto"/>
        <w:jc w:val="right"/>
        <w:rPr>
          <w:rFonts w:ascii="Arial" w:hAnsi="Arial" w:cs="Arial"/>
          <w:sz w:val="20"/>
          <w:szCs w:val="20"/>
        </w:rPr>
      </w:pPr>
    </w:p>
    <w:p w:rsidR="00C41FE4" w:rsidRDefault="00C41FE4" w:rsidP="00B82B1C">
      <w:pPr>
        <w:tabs>
          <w:tab w:val="left" w:pos="1800"/>
        </w:tabs>
        <w:spacing w:before="0" w:after="0" w:line="240" w:lineRule="auto"/>
        <w:jc w:val="right"/>
        <w:rPr>
          <w:rFonts w:ascii="Arial" w:hAnsi="Arial" w:cs="Arial"/>
          <w:sz w:val="20"/>
          <w:szCs w:val="20"/>
        </w:rPr>
      </w:pPr>
    </w:p>
    <w:p w:rsidR="00E36AAE" w:rsidRPr="00BF4E8F" w:rsidRDefault="00E36AAE" w:rsidP="00B82B1C">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E36AAE" w:rsidRDefault="00E36AAE" w:rsidP="00B82B1C">
      <w:pPr>
        <w:tabs>
          <w:tab w:val="left" w:pos="5740"/>
        </w:tabs>
        <w:spacing w:before="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16144F" w:rsidRDefault="0016144F" w:rsidP="00C41FE4">
      <w:pPr>
        <w:tabs>
          <w:tab w:val="left" w:pos="5740"/>
        </w:tabs>
        <w:spacing w:before="0" w:after="0" w:line="240" w:lineRule="auto"/>
        <w:jc w:val="center"/>
        <w:rPr>
          <w:rFonts w:ascii="Arial" w:hAnsi="Arial" w:cs="Arial"/>
          <w:i/>
          <w:iCs/>
          <w:sz w:val="20"/>
          <w:szCs w:val="20"/>
        </w:rPr>
      </w:pPr>
    </w:p>
    <w:p w:rsidR="00CA609F" w:rsidRPr="00BF4E8F" w:rsidRDefault="00CA609F" w:rsidP="00C41FE4">
      <w:pPr>
        <w:tabs>
          <w:tab w:val="left" w:pos="5740"/>
        </w:tabs>
        <w:spacing w:before="0" w:after="0" w:line="240" w:lineRule="auto"/>
        <w:jc w:val="center"/>
        <w:rPr>
          <w:rFonts w:ascii="Arial" w:hAnsi="Arial" w:cs="Arial"/>
          <w:i/>
          <w:iCs/>
          <w:sz w:val="20"/>
          <w:szCs w:val="20"/>
        </w:rPr>
      </w:pPr>
    </w:p>
    <w:p w:rsidR="00E36AAE" w:rsidRPr="00BF4E8F" w:rsidRDefault="00E36AAE" w:rsidP="006251F1">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6C7533" w:rsidRPr="00BF4E8F" w:rsidRDefault="00E36AAE" w:rsidP="00B82B1C">
      <w:pPr>
        <w:tabs>
          <w:tab w:val="left" w:pos="5740"/>
        </w:tabs>
        <w:spacing w:before="0" w:after="0" w:line="240" w:lineRule="auto"/>
        <w:jc w:val="right"/>
        <w:rPr>
          <w:rFonts w:ascii="Arial" w:hAnsi="Arial" w:cs="Arial"/>
          <w:b/>
          <w:sz w:val="20"/>
          <w:szCs w:val="20"/>
        </w:rPr>
        <w:sectPr w:rsidR="006C7533" w:rsidRPr="00BF4E8F" w:rsidSect="00A41654">
          <w:footerReference w:type="even" r:id="rId11"/>
          <w:footerReference w:type="default" r:id="rId12"/>
          <w:pgSz w:w="11906" w:h="16838"/>
          <w:pgMar w:top="1238" w:right="1418" w:bottom="1418" w:left="1418" w:header="709" w:footer="1585" w:gutter="0"/>
          <w:pgNumType w:start="27"/>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sidR="00B11F42">
        <w:rPr>
          <w:rFonts w:ascii="Arial" w:hAnsi="Arial" w:cs="Arial"/>
          <w:i/>
          <w:iCs/>
          <w:sz w:val="20"/>
          <w:szCs w:val="20"/>
        </w:rPr>
        <w:t>y upoważnionej do reprezentacji)</w:t>
      </w:r>
    </w:p>
    <w:p w:rsidR="00392A11" w:rsidRDefault="00392A11" w:rsidP="00B11F42">
      <w:pPr>
        <w:spacing w:before="120" w:after="0" w:line="240" w:lineRule="auto"/>
        <w:jc w:val="right"/>
        <w:rPr>
          <w:rFonts w:ascii="Arial" w:hAnsi="Arial" w:cs="Arial"/>
          <w:b/>
          <w:sz w:val="20"/>
          <w:szCs w:val="20"/>
        </w:rPr>
      </w:pPr>
    </w:p>
    <w:p w:rsidR="00392A11" w:rsidRDefault="00392A11" w:rsidP="00B11F42">
      <w:pPr>
        <w:spacing w:before="120" w:after="0" w:line="240" w:lineRule="auto"/>
        <w:jc w:val="right"/>
        <w:rPr>
          <w:rFonts w:ascii="Arial" w:hAnsi="Arial" w:cs="Arial"/>
          <w:b/>
          <w:sz w:val="20"/>
          <w:szCs w:val="20"/>
        </w:rPr>
      </w:pPr>
    </w:p>
    <w:p w:rsidR="00392A11" w:rsidRDefault="00392A11" w:rsidP="00B11F42">
      <w:pPr>
        <w:spacing w:before="120" w:after="0" w:line="240" w:lineRule="auto"/>
        <w:jc w:val="right"/>
        <w:rPr>
          <w:rFonts w:ascii="Arial" w:hAnsi="Arial" w:cs="Arial"/>
          <w:b/>
          <w:sz w:val="20"/>
          <w:szCs w:val="20"/>
        </w:rPr>
      </w:pPr>
    </w:p>
    <w:p w:rsidR="0090307F" w:rsidRPr="00BF4E8F" w:rsidRDefault="0090307F" w:rsidP="00B11F42">
      <w:pPr>
        <w:spacing w:before="120" w:after="0" w:line="240" w:lineRule="auto"/>
        <w:jc w:val="right"/>
        <w:rPr>
          <w:rFonts w:ascii="Arial" w:hAnsi="Arial" w:cs="Arial"/>
          <w:b/>
          <w:sz w:val="20"/>
          <w:szCs w:val="20"/>
        </w:rPr>
      </w:pPr>
      <w:r w:rsidRPr="00BF4E8F">
        <w:rPr>
          <w:rFonts w:ascii="Arial" w:hAnsi="Arial" w:cs="Arial"/>
          <w:b/>
          <w:sz w:val="20"/>
          <w:szCs w:val="20"/>
        </w:rPr>
        <w:t xml:space="preserve">Załącznik nr 2 </w:t>
      </w:r>
      <w:r w:rsidRPr="00BF4E8F">
        <w:rPr>
          <w:rFonts w:ascii="Arial" w:hAnsi="Arial" w:cs="Arial"/>
          <w:b/>
          <w:bCs/>
          <w:sz w:val="20"/>
          <w:szCs w:val="20"/>
        </w:rPr>
        <w:t>do SIWZ</w:t>
      </w:r>
    </w:p>
    <w:p w:rsidR="0090307F" w:rsidRPr="00BF4E8F" w:rsidRDefault="0090307F" w:rsidP="00A732CB">
      <w:pPr>
        <w:spacing w:before="120" w:after="0" w:line="240" w:lineRule="auto"/>
        <w:jc w:val="right"/>
        <w:rPr>
          <w:rFonts w:ascii="Arial" w:hAnsi="Arial" w:cs="Arial"/>
          <w:sz w:val="20"/>
          <w:szCs w:val="20"/>
        </w:rPr>
      </w:pPr>
    </w:p>
    <w:p w:rsidR="00A21C11" w:rsidRDefault="00A21C11" w:rsidP="00A732CB">
      <w:pPr>
        <w:spacing w:before="120" w:after="0" w:line="240" w:lineRule="auto"/>
        <w:rPr>
          <w:rFonts w:ascii="Arial" w:hAnsi="Arial" w:cs="Arial"/>
          <w:sz w:val="20"/>
          <w:szCs w:val="20"/>
        </w:rPr>
      </w:pPr>
    </w:p>
    <w:p w:rsidR="00392A11" w:rsidRPr="00BF4E8F" w:rsidRDefault="00392A11" w:rsidP="00A732CB">
      <w:pPr>
        <w:spacing w:before="120" w:after="0" w:line="240" w:lineRule="auto"/>
        <w:rPr>
          <w:rFonts w:ascii="Arial" w:hAnsi="Arial" w:cs="Arial"/>
          <w:sz w:val="20"/>
          <w:szCs w:val="20"/>
        </w:rPr>
      </w:pPr>
    </w:p>
    <w:p w:rsidR="0090307F" w:rsidRPr="00BF4E8F" w:rsidRDefault="0090307F" w:rsidP="005554A0">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Default="0090307F" w:rsidP="005554A0">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o spełnianiu </w:t>
      </w:r>
      <w:r w:rsidR="00074E14">
        <w:rPr>
          <w:rFonts w:ascii="Arial" w:hAnsi="Arial" w:cs="Arial"/>
          <w:b/>
          <w:caps/>
          <w:sz w:val="20"/>
          <w:szCs w:val="20"/>
        </w:rPr>
        <w:t>warunków udziału w postępowaniu</w:t>
      </w:r>
    </w:p>
    <w:p w:rsidR="00074E14" w:rsidRDefault="00074E14" w:rsidP="00074E14">
      <w:pPr>
        <w:spacing w:before="120" w:after="0" w:line="240" w:lineRule="auto"/>
        <w:jc w:val="center"/>
        <w:rPr>
          <w:rFonts w:ascii="Arial" w:hAnsi="Arial" w:cs="Arial"/>
          <w:b/>
          <w:caps/>
          <w:sz w:val="20"/>
          <w:szCs w:val="20"/>
        </w:rPr>
      </w:pPr>
    </w:p>
    <w:p w:rsidR="00A21C11" w:rsidRPr="00074E14" w:rsidRDefault="00A21C11" w:rsidP="00B11F42">
      <w:pPr>
        <w:spacing w:before="120" w:after="0" w:line="240" w:lineRule="auto"/>
        <w:rPr>
          <w:rFonts w:ascii="Arial" w:hAnsi="Arial" w:cs="Arial"/>
          <w:b/>
          <w:caps/>
          <w:sz w:val="20"/>
          <w:szCs w:val="20"/>
        </w:rPr>
      </w:pPr>
    </w:p>
    <w:p w:rsidR="003A42D6" w:rsidRDefault="003A42D6" w:rsidP="003A42D6">
      <w:pPr>
        <w:autoSpaceDE w:val="0"/>
        <w:autoSpaceDN w:val="0"/>
        <w:adjustRightInd w:val="0"/>
        <w:spacing w:line="360" w:lineRule="auto"/>
        <w:rPr>
          <w:rFonts w:ascii="Arial" w:hAnsi="Arial" w:cs="Arial"/>
          <w:sz w:val="20"/>
          <w:szCs w:val="20"/>
        </w:rPr>
      </w:pPr>
      <w:r>
        <w:rPr>
          <w:rFonts w:ascii="Arial" w:hAnsi="Arial" w:cs="Arial"/>
          <w:sz w:val="20"/>
          <w:szCs w:val="20"/>
        </w:rPr>
        <w:t xml:space="preserve">Oświadczam, że reprezentowany przeze mnie wykonawca spełnia wszystkie warunki udziału w przedmiotowym postępowaniu określone w Specyfikacji Istotnych Warunków Zamówienia oraz spełniam warunki określone w art. 22 ust. 1 ustawy z dnia 29 stycznia 2004 r. Prawo zamówień publicznych (Dz. U. z 2013 r., poz. 907 z </w:t>
      </w:r>
      <w:proofErr w:type="spellStart"/>
      <w:r>
        <w:rPr>
          <w:rFonts w:ascii="Arial" w:hAnsi="Arial" w:cs="Arial"/>
          <w:sz w:val="20"/>
          <w:szCs w:val="20"/>
        </w:rPr>
        <w:t>późn</w:t>
      </w:r>
      <w:proofErr w:type="spellEnd"/>
      <w:r>
        <w:rPr>
          <w:rFonts w:ascii="Arial" w:hAnsi="Arial" w:cs="Arial"/>
          <w:sz w:val="20"/>
          <w:szCs w:val="20"/>
        </w:rPr>
        <w:t>. zm.).</w:t>
      </w:r>
    </w:p>
    <w:p w:rsidR="0090307F" w:rsidRPr="00C211CD" w:rsidRDefault="0090307F" w:rsidP="00A732CB">
      <w:pPr>
        <w:tabs>
          <w:tab w:val="left" w:pos="5740"/>
        </w:tabs>
        <w:spacing w:before="120" w:after="0" w:line="240" w:lineRule="auto"/>
        <w:rPr>
          <w:rFonts w:ascii="Arial" w:hAnsi="Arial" w:cs="Arial"/>
          <w:sz w:val="20"/>
          <w:szCs w:val="20"/>
        </w:rPr>
      </w:pPr>
    </w:p>
    <w:p w:rsidR="008B08CC" w:rsidRDefault="008B08CC" w:rsidP="00A732CB">
      <w:pPr>
        <w:tabs>
          <w:tab w:val="left" w:pos="5740"/>
        </w:tabs>
        <w:spacing w:before="120" w:after="0" w:line="240" w:lineRule="auto"/>
        <w:rPr>
          <w:rFonts w:ascii="Arial" w:hAnsi="Arial" w:cs="Arial"/>
          <w:sz w:val="20"/>
          <w:szCs w:val="20"/>
        </w:rPr>
      </w:pPr>
    </w:p>
    <w:p w:rsidR="008B08CC" w:rsidRPr="00BF4E8F" w:rsidRDefault="008B08CC"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A21C11" w:rsidRDefault="0090307F" w:rsidP="00C7480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0C41C2" w:rsidRDefault="000C41C2" w:rsidP="00C7480B">
      <w:pPr>
        <w:tabs>
          <w:tab w:val="left" w:pos="5740"/>
        </w:tabs>
        <w:spacing w:before="120" w:after="0" w:line="240" w:lineRule="auto"/>
        <w:jc w:val="right"/>
        <w:rPr>
          <w:rFonts w:ascii="Arial" w:hAnsi="Arial" w:cs="Arial"/>
          <w:i/>
          <w:iCs/>
          <w:sz w:val="20"/>
          <w:szCs w:val="20"/>
        </w:rPr>
      </w:pPr>
    </w:p>
    <w:p w:rsidR="000C41C2" w:rsidRPr="00B67AC1" w:rsidRDefault="000C41C2" w:rsidP="00C7480B">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40"/>
        </w:tabs>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br w:type="page"/>
      </w:r>
    </w:p>
    <w:p w:rsidR="000C41C2" w:rsidRDefault="000C41C2" w:rsidP="00A732CB">
      <w:pPr>
        <w:tabs>
          <w:tab w:val="left" w:pos="540"/>
        </w:tabs>
        <w:spacing w:before="120" w:after="0" w:line="240" w:lineRule="auto"/>
        <w:jc w:val="right"/>
        <w:rPr>
          <w:rFonts w:ascii="Arial" w:hAnsi="Arial" w:cs="Arial"/>
          <w:b/>
          <w:sz w:val="20"/>
          <w:szCs w:val="20"/>
        </w:rPr>
      </w:pPr>
    </w:p>
    <w:p w:rsidR="000C41C2" w:rsidRDefault="000C41C2" w:rsidP="00A732CB">
      <w:pPr>
        <w:tabs>
          <w:tab w:val="left" w:pos="540"/>
        </w:tabs>
        <w:spacing w:before="120" w:after="0" w:line="240" w:lineRule="auto"/>
        <w:jc w:val="right"/>
        <w:rPr>
          <w:rFonts w:ascii="Arial" w:hAnsi="Arial" w:cs="Arial"/>
          <w:b/>
          <w:sz w:val="20"/>
          <w:szCs w:val="20"/>
        </w:rPr>
      </w:pPr>
    </w:p>
    <w:p w:rsidR="000C41C2" w:rsidRDefault="000C41C2" w:rsidP="00A732CB">
      <w:pPr>
        <w:tabs>
          <w:tab w:val="left" w:pos="540"/>
        </w:tabs>
        <w:spacing w:before="120" w:after="0" w:line="240" w:lineRule="auto"/>
        <w:jc w:val="right"/>
        <w:rPr>
          <w:rFonts w:ascii="Arial" w:hAnsi="Arial" w:cs="Arial"/>
          <w:b/>
          <w:sz w:val="20"/>
          <w:szCs w:val="20"/>
        </w:rPr>
      </w:pPr>
    </w:p>
    <w:p w:rsidR="0090307F" w:rsidRPr="00BF4E8F" w:rsidRDefault="0090307F" w:rsidP="00A732CB">
      <w:pPr>
        <w:tabs>
          <w:tab w:val="left" w:pos="540"/>
        </w:tabs>
        <w:spacing w:before="120" w:after="0" w:line="240" w:lineRule="auto"/>
        <w:jc w:val="right"/>
        <w:rPr>
          <w:rFonts w:ascii="Arial" w:hAnsi="Arial" w:cs="Arial"/>
          <w:b/>
          <w:sz w:val="20"/>
          <w:szCs w:val="20"/>
        </w:rPr>
      </w:pPr>
      <w:r w:rsidRPr="00BF4E8F">
        <w:rPr>
          <w:rFonts w:ascii="Arial" w:hAnsi="Arial" w:cs="Arial"/>
          <w:b/>
          <w:sz w:val="20"/>
          <w:szCs w:val="20"/>
        </w:rPr>
        <w:t xml:space="preserve">Załącznik nr 3 </w:t>
      </w:r>
      <w:r w:rsidRPr="00BF4E8F">
        <w:rPr>
          <w:rFonts w:ascii="Arial" w:hAnsi="Arial" w:cs="Arial"/>
          <w:b/>
          <w:bCs/>
          <w:sz w:val="20"/>
          <w:szCs w:val="20"/>
        </w:rPr>
        <w:t>do SIWZ</w:t>
      </w:r>
    </w:p>
    <w:p w:rsidR="0090307F" w:rsidRPr="00BF4E8F" w:rsidRDefault="0090307F" w:rsidP="00A732CB">
      <w:pPr>
        <w:spacing w:before="120" w:after="0" w:line="240" w:lineRule="auto"/>
        <w:rPr>
          <w:rFonts w:ascii="Arial" w:hAnsi="Arial" w:cs="Arial"/>
          <w:b/>
          <w:caps/>
          <w:sz w:val="20"/>
          <w:szCs w:val="20"/>
        </w:rPr>
      </w:pPr>
    </w:p>
    <w:p w:rsidR="0090307F" w:rsidRDefault="0090307F" w:rsidP="00A732CB">
      <w:pPr>
        <w:spacing w:before="120" w:after="0" w:line="240" w:lineRule="auto"/>
        <w:rPr>
          <w:rFonts w:ascii="Arial" w:hAnsi="Arial" w:cs="Arial"/>
          <w:b/>
          <w:caps/>
          <w:sz w:val="20"/>
          <w:szCs w:val="20"/>
        </w:rPr>
      </w:pPr>
    </w:p>
    <w:p w:rsidR="00A21C11" w:rsidRPr="00BF4E8F" w:rsidRDefault="00A21C11" w:rsidP="00A732CB">
      <w:pPr>
        <w:spacing w:before="120" w:after="0" w:line="240" w:lineRule="auto"/>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 niepodleganiu wykluczeniu z postępowania</w:t>
      </w:r>
    </w:p>
    <w:p w:rsidR="00A21C11" w:rsidRPr="00BF4E8F" w:rsidRDefault="00A21C11" w:rsidP="00A732CB">
      <w:pPr>
        <w:spacing w:before="120" w:after="0" w:line="240" w:lineRule="auto"/>
        <w:rPr>
          <w:rFonts w:ascii="Arial" w:hAnsi="Arial" w:cs="Arial"/>
          <w:sz w:val="20"/>
          <w:szCs w:val="20"/>
        </w:rPr>
      </w:pPr>
    </w:p>
    <w:p w:rsidR="006C2151" w:rsidRDefault="006C2151" w:rsidP="006C2151">
      <w:pPr>
        <w:autoSpaceDE w:val="0"/>
        <w:autoSpaceDN w:val="0"/>
        <w:adjustRightInd w:val="0"/>
        <w:rPr>
          <w:rFonts w:ascii="Arial" w:hAnsi="Arial" w:cs="Arial"/>
          <w:sz w:val="20"/>
          <w:szCs w:val="20"/>
        </w:rPr>
      </w:pPr>
      <w:r>
        <w:rPr>
          <w:rFonts w:ascii="Arial" w:hAnsi="Arial" w:cs="Arial"/>
          <w:sz w:val="20"/>
        </w:rPr>
        <w:t xml:space="preserve">Oświadczam, że brak jest podstaw do wykluczenia reprezentowanego przeze mnie wykonawcy </w:t>
      </w:r>
      <w:r w:rsidR="00A5337B">
        <w:rPr>
          <w:rFonts w:ascii="Arial" w:hAnsi="Arial" w:cs="Arial"/>
          <w:sz w:val="20"/>
        </w:rPr>
        <w:br/>
      </w:r>
      <w:r>
        <w:rPr>
          <w:rFonts w:ascii="Arial" w:hAnsi="Arial" w:cs="Arial"/>
          <w:sz w:val="20"/>
        </w:rPr>
        <w:t>z przedmiotowego postępowania o udzielenie zamówienia w oparciu o art. 24 ust. 1 i 2 ustawy z dnia 29 stycznia 2004 r. Prawo zamówień publicznych ( Dz. U. z 2013 r., poz. 907 ze. zm.).</w:t>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5740"/>
        </w:tabs>
        <w:spacing w:before="120" w:after="0" w:line="240" w:lineRule="auto"/>
        <w:rPr>
          <w:rFonts w:ascii="Arial" w:hAnsi="Arial" w:cs="Arial"/>
          <w:sz w:val="20"/>
          <w:szCs w:val="20"/>
        </w:rPr>
      </w:pPr>
    </w:p>
    <w:p w:rsidR="0090307F" w:rsidRDefault="0090307F" w:rsidP="00A732CB">
      <w:pPr>
        <w:tabs>
          <w:tab w:val="left" w:pos="5740"/>
        </w:tabs>
        <w:spacing w:before="120" w:after="0" w:line="240" w:lineRule="auto"/>
        <w:jc w:val="right"/>
        <w:rPr>
          <w:rFonts w:ascii="Arial" w:hAnsi="Arial" w:cs="Arial"/>
          <w:sz w:val="20"/>
          <w:szCs w:val="20"/>
        </w:rPr>
      </w:pPr>
    </w:p>
    <w:p w:rsidR="008B08CC" w:rsidRPr="00BF4E8F" w:rsidRDefault="008B08CC" w:rsidP="00A732CB">
      <w:pPr>
        <w:tabs>
          <w:tab w:val="left" w:pos="5740"/>
        </w:tabs>
        <w:spacing w:before="120" w:after="0" w:line="240" w:lineRule="auto"/>
        <w:jc w:val="right"/>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8B08CC" w:rsidRDefault="0090307F" w:rsidP="00B67AC1">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A21C11" w:rsidRPr="00B67AC1" w:rsidRDefault="00A21C11" w:rsidP="00B67AC1">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540"/>
        </w:tabs>
        <w:spacing w:before="120" w:after="0" w:line="240" w:lineRule="auto"/>
        <w:jc w:val="right"/>
        <w:rPr>
          <w:rFonts w:ascii="Arial" w:hAnsi="Arial" w:cs="Arial"/>
          <w:b/>
          <w:caps/>
          <w:sz w:val="20"/>
          <w:szCs w:val="20"/>
        </w:rPr>
      </w:pPr>
    </w:p>
    <w:p w:rsidR="0090307F" w:rsidRPr="00BF4E8F" w:rsidRDefault="0090307F" w:rsidP="00A732CB">
      <w:pPr>
        <w:spacing w:before="120" w:after="0" w:line="240" w:lineRule="auto"/>
        <w:rPr>
          <w:rFonts w:ascii="Arial" w:hAnsi="Arial" w:cs="Arial"/>
          <w:b/>
          <w:caps/>
          <w:sz w:val="20"/>
          <w:szCs w:val="20"/>
        </w:rPr>
      </w:pPr>
      <w:r w:rsidRPr="00BF4E8F">
        <w:rPr>
          <w:rFonts w:ascii="Arial" w:hAnsi="Arial" w:cs="Arial"/>
          <w:b/>
          <w:caps/>
          <w:sz w:val="20"/>
          <w:szCs w:val="20"/>
        </w:rPr>
        <w:br w:type="page"/>
      </w:r>
    </w:p>
    <w:p w:rsidR="0090307F" w:rsidRPr="00BF4E8F" w:rsidRDefault="00195972" w:rsidP="00A732CB">
      <w:pPr>
        <w:tabs>
          <w:tab w:val="left" w:pos="540"/>
        </w:tabs>
        <w:spacing w:before="120" w:after="0" w:line="240" w:lineRule="auto"/>
        <w:jc w:val="right"/>
        <w:rPr>
          <w:rFonts w:ascii="Arial" w:hAnsi="Arial" w:cs="Arial"/>
          <w:b/>
          <w:sz w:val="20"/>
          <w:szCs w:val="20"/>
        </w:rPr>
      </w:pPr>
      <w:r>
        <w:rPr>
          <w:rFonts w:ascii="Arial" w:hAnsi="Arial" w:cs="Arial"/>
          <w:b/>
          <w:sz w:val="20"/>
          <w:szCs w:val="20"/>
        </w:rPr>
        <w:lastRenderedPageBreak/>
        <w:t>Załącznik nr 4</w:t>
      </w:r>
      <w:r w:rsidR="0090307F" w:rsidRPr="00BF4E8F">
        <w:rPr>
          <w:rFonts w:ascii="Arial" w:hAnsi="Arial" w:cs="Arial"/>
          <w:b/>
          <w:sz w:val="20"/>
          <w:szCs w:val="20"/>
        </w:rPr>
        <w:t xml:space="preserve"> </w:t>
      </w:r>
      <w:r w:rsidR="0090307F" w:rsidRPr="00BF4E8F">
        <w:rPr>
          <w:rFonts w:ascii="Arial" w:hAnsi="Arial" w:cs="Arial"/>
          <w:b/>
          <w:bCs/>
          <w:sz w:val="20"/>
          <w:szCs w:val="20"/>
        </w:rPr>
        <w:t>do SIWZ</w:t>
      </w:r>
    </w:p>
    <w:p w:rsidR="0090307F" w:rsidRDefault="0090307F" w:rsidP="00A732CB">
      <w:pPr>
        <w:spacing w:before="120" w:after="0" w:line="240" w:lineRule="auto"/>
        <w:jc w:val="center"/>
        <w:rPr>
          <w:rFonts w:ascii="Arial" w:hAnsi="Arial" w:cs="Arial"/>
          <w:b/>
          <w:caps/>
          <w:sz w:val="20"/>
          <w:szCs w:val="20"/>
        </w:rPr>
      </w:pPr>
    </w:p>
    <w:p w:rsidR="00C41FE4" w:rsidRPr="00BF4E8F" w:rsidRDefault="00C41FE4" w:rsidP="00A732CB">
      <w:pPr>
        <w:spacing w:before="120" w:after="0" w:line="240" w:lineRule="auto"/>
        <w:jc w:val="center"/>
        <w:rPr>
          <w:rFonts w:ascii="Arial" w:hAnsi="Arial" w:cs="Arial"/>
          <w:b/>
          <w:caps/>
          <w:sz w:val="20"/>
          <w:szCs w:val="20"/>
        </w:rPr>
      </w:pPr>
    </w:p>
    <w:p w:rsidR="0090307F" w:rsidRDefault="0090307F" w:rsidP="00B11F42">
      <w:pPr>
        <w:spacing w:before="120" w:after="0" w:line="240" w:lineRule="auto"/>
        <w:jc w:val="center"/>
        <w:rPr>
          <w:rFonts w:ascii="Arial" w:hAnsi="Arial" w:cs="Arial"/>
          <w:b/>
          <w:sz w:val="20"/>
          <w:szCs w:val="20"/>
        </w:rPr>
      </w:pPr>
      <w:r w:rsidRPr="00BF4E8F">
        <w:rPr>
          <w:rFonts w:ascii="Arial" w:hAnsi="Arial" w:cs="Arial"/>
          <w:b/>
          <w:sz w:val="20"/>
          <w:szCs w:val="20"/>
        </w:rPr>
        <w:t xml:space="preserve">LISTA PODMIOTÓW NALEŻĄCYCH </w:t>
      </w:r>
      <w:r w:rsidR="00862857">
        <w:rPr>
          <w:rFonts w:ascii="Arial" w:hAnsi="Arial" w:cs="Arial"/>
          <w:b/>
          <w:sz w:val="20"/>
          <w:szCs w:val="20"/>
        </w:rPr>
        <w:t>DO TEJ SAMEJ GRUPY KAPITAŁOWEJ/</w:t>
      </w:r>
      <w:r w:rsidR="00862857">
        <w:rPr>
          <w:rFonts w:ascii="Arial" w:hAnsi="Arial" w:cs="Arial"/>
          <w:b/>
          <w:sz w:val="20"/>
          <w:szCs w:val="20"/>
        </w:rPr>
        <w:br/>
      </w:r>
      <w:r w:rsidRPr="00BF4E8F">
        <w:rPr>
          <w:rFonts w:ascii="Arial" w:hAnsi="Arial" w:cs="Arial"/>
          <w:b/>
          <w:sz w:val="20"/>
          <w:szCs w:val="20"/>
        </w:rPr>
        <w:t>INFORMACJA O TYM, ŻE WYKONAWCA NIE NALEŻY DO GRUPY KAPITAŁOWEJ</w:t>
      </w:r>
      <w:r w:rsidRPr="00BF4E8F">
        <w:rPr>
          <w:rStyle w:val="Odwoanieprzypisudolnego"/>
          <w:rFonts w:ascii="Arial" w:hAnsi="Arial"/>
          <w:b/>
          <w:sz w:val="20"/>
          <w:szCs w:val="20"/>
        </w:rPr>
        <w:footnoteReference w:id="4"/>
      </w:r>
      <w:r w:rsidR="00B11F42">
        <w:rPr>
          <w:rFonts w:ascii="Arial" w:hAnsi="Arial" w:cs="Arial"/>
          <w:b/>
          <w:sz w:val="20"/>
          <w:szCs w:val="20"/>
        </w:rPr>
        <w:t>.</w:t>
      </w:r>
    </w:p>
    <w:p w:rsidR="00B67AC1" w:rsidRPr="00BF4E8F" w:rsidRDefault="00B67AC1"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 xml:space="preserve">Zgodnie z art. 26 ust. 2 pkt. 2d ustawy z dnia 29 stycznia 2004 roku - Prawo zamówień publicznych </w:t>
      </w:r>
      <w:r w:rsidR="00E72E9B" w:rsidRPr="00C211CD">
        <w:rPr>
          <w:rFonts w:ascii="Arial" w:hAnsi="Arial" w:cs="Arial"/>
          <w:sz w:val="20"/>
          <w:szCs w:val="20"/>
        </w:rPr>
        <w:t>(</w:t>
      </w:r>
      <w:r w:rsidR="00E72E9B" w:rsidRPr="00C211CD">
        <w:rPr>
          <w:rFonts w:ascii="Arial" w:hAnsi="Arial" w:cs="Arial"/>
          <w:bCs/>
          <w:sz w:val="20"/>
          <w:szCs w:val="20"/>
        </w:rPr>
        <w:t>Dz. U. z 2013</w:t>
      </w:r>
      <w:r w:rsidR="003516E9">
        <w:rPr>
          <w:rFonts w:ascii="Arial" w:hAnsi="Arial" w:cs="Arial"/>
          <w:bCs/>
          <w:sz w:val="20"/>
          <w:szCs w:val="20"/>
        </w:rPr>
        <w:t xml:space="preserve"> </w:t>
      </w:r>
      <w:r w:rsidR="00E72E9B" w:rsidRPr="00C211CD">
        <w:rPr>
          <w:rFonts w:ascii="Arial" w:hAnsi="Arial" w:cs="Arial"/>
          <w:bCs/>
          <w:sz w:val="20"/>
          <w:szCs w:val="20"/>
        </w:rPr>
        <w:t>r., poz. 907</w:t>
      </w:r>
      <w:r w:rsidR="00E72E9B">
        <w:rPr>
          <w:rFonts w:ascii="Arial" w:hAnsi="Arial" w:cs="Arial"/>
          <w:sz w:val="20"/>
          <w:szCs w:val="20"/>
        </w:rPr>
        <w:t xml:space="preserve"> z </w:t>
      </w:r>
      <w:proofErr w:type="spellStart"/>
      <w:r w:rsidR="00E72E9B">
        <w:rPr>
          <w:rFonts w:ascii="Arial" w:hAnsi="Arial" w:cs="Arial"/>
          <w:sz w:val="20"/>
          <w:szCs w:val="20"/>
        </w:rPr>
        <w:t>późn</w:t>
      </w:r>
      <w:proofErr w:type="spellEnd"/>
      <w:r w:rsidR="00E72E9B">
        <w:rPr>
          <w:rFonts w:ascii="Arial" w:hAnsi="Arial" w:cs="Arial"/>
          <w:sz w:val="20"/>
          <w:szCs w:val="20"/>
        </w:rPr>
        <w:t xml:space="preserve">. zm. </w:t>
      </w:r>
      <w:r w:rsidRPr="00BF4E8F">
        <w:rPr>
          <w:rFonts w:ascii="Arial" w:hAnsi="Arial" w:cs="Arial"/>
          <w:sz w:val="20"/>
          <w:szCs w:val="20"/>
        </w:rPr>
        <w:t>dalej: ustawa PZP):</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370E5B">
      <w:pPr>
        <w:widowControl w:val="0"/>
        <w:numPr>
          <w:ilvl w:val="0"/>
          <w:numId w:val="21"/>
        </w:numPr>
        <w:adjustRightInd w:val="0"/>
        <w:spacing w:before="120" w:after="0" w:line="240" w:lineRule="auto"/>
        <w:ind w:left="426" w:hanging="426"/>
        <w:textAlignment w:val="baseline"/>
        <w:rPr>
          <w:rFonts w:ascii="Arial" w:hAnsi="Arial" w:cs="Arial"/>
          <w:sz w:val="20"/>
          <w:szCs w:val="20"/>
        </w:rPr>
      </w:pPr>
      <w:r w:rsidRPr="00BF4E8F">
        <w:rPr>
          <w:rFonts w:ascii="Arial" w:hAnsi="Arial" w:cs="Arial"/>
          <w:b/>
          <w:sz w:val="20"/>
          <w:szCs w:val="20"/>
          <w:u w:val="single"/>
        </w:rPr>
        <w:t>Składamy listę podmiotów, razem z którymi należymy do tej samej grupy kapitałowej,</w:t>
      </w:r>
      <w:r w:rsidRPr="00BF4E8F">
        <w:rPr>
          <w:rFonts w:ascii="Arial" w:hAnsi="Arial" w:cs="Arial"/>
          <w:b/>
          <w:sz w:val="20"/>
          <w:szCs w:val="20"/>
          <w:u w:val="single"/>
        </w:rPr>
        <w:br/>
      </w:r>
      <w:r w:rsidRPr="00BF4E8F">
        <w:rPr>
          <w:rFonts w:ascii="Arial" w:hAnsi="Arial" w:cs="Arial"/>
          <w:sz w:val="20"/>
          <w:szCs w:val="20"/>
        </w:rPr>
        <w:t xml:space="preserve">o której mowa w art. 24 ust. 2 pkt. 5 ustawy PZP w rozumieniu ustawy z dnia 16 lutego 2007 r. </w:t>
      </w:r>
      <w:r w:rsidR="00862857">
        <w:rPr>
          <w:rFonts w:ascii="Arial" w:hAnsi="Arial" w:cs="Arial"/>
          <w:sz w:val="20"/>
          <w:szCs w:val="20"/>
        </w:rPr>
        <w:br/>
        <w:t>o</w:t>
      </w:r>
      <w:r w:rsidRPr="00BF4E8F">
        <w:rPr>
          <w:rFonts w:ascii="Arial" w:hAnsi="Arial" w:cs="Arial"/>
          <w:sz w:val="20"/>
          <w:szCs w:val="20"/>
        </w:rPr>
        <w:t xml:space="preserve"> ochronie konkurencji i konsumentów (Dz. U. nr 50 poz. 331 z </w:t>
      </w:r>
      <w:proofErr w:type="spellStart"/>
      <w:r w:rsidRPr="00BF4E8F">
        <w:rPr>
          <w:rFonts w:ascii="Arial" w:hAnsi="Arial" w:cs="Arial"/>
          <w:sz w:val="20"/>
          <w:szCs w:val="20"/>
        </w:rPr>
        <w:t>późn</w:t>
      </w:r>
      <w:proofErr w:type="spellEnd"/>
      <w:r w:rsidRPr="00BF4E8F">
        <w:rPr>
          <w:rFonts w:ascii="Arial" w:hAnsi="Arial" w:cs="Arial"/>
          <w:sz w:val="20"/>
          <w:szCs w:val="20"/>
        </w:rPr>
        <w:t>. zm.).</w:t>
      </w:r>
    </w:p>
    <w:p w:rsidR="0090307F" w:rsidRPr="00BF4E8F" w:rsidRDefault="0090307F" w:rsidP="00A732CB">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Lp.</w:t>
            </w:r>
          </w:p>
        </w:tc>
        <w:tc>
          <w:tcPr>
            <w:tcW w:w="2952"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Nazwa podmiotu</w:t>
            </w:r>
          </w:p>
        </w:tc>
        <w:tc>
          <w:tcPr>
            <w:tcW w:w="5766"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Adres podmiotu</w:t>
            </w: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1.</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2.</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3.</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bl>
    <w:p w:rsidR="0090307F" w:rsidRPr="00BF4E8F" w:rsidRDefault="0090307F" w:rsidP="00A732CB">
      <w:pPr>
        <w:tabs>
          <w:tab w:val="left" w:pos="1800"/>
        </w:tabs>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B67AC1">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804457" w:rsidP="00A732CB">
      <w:pPr>
        <w:spacing w:before="120" w:after="0" w:line="240" w:lineRule="auto"/>
        <w:rPr>
          <w:rFonts w:ascii="Arial" w:hAnsi="Arial" w:cs="Arial"/>
          <w:sz w:val="20"/>
          <w:szCs w:val="20"/>
        </w:rPr>
      </w:pPr>
      <w:r>
        <w:rPr>
          <w:rFonts w:ascii="Arial" w:hAnsi="Arial" w:cs="Arial"/>
          <w:b/>
          <w:sz w:val="20"/>
          <w:szCs w:val="20"/>
        </w:rPr>
        <w:pict>
          <v:rect id="_x0000_i1025" style="width:0;height:1.5pt" o:hralign="center" o:hrstd="t" o:hr="t" fillcolor="#aca899" stroked="f"/>
        </w:pict>
      </w:r>
    </w:p>
    <w:p w:rsidR="0090307F" w:rsidRPr="00BF4E8F" w:rsidRDefault="0090307F" w:rsidP="00370E5B">
      <w:pPr>
        <w:widowControl w:val="0"/>
        <w:numPr>
          <w:ilvl w:val="0"/>
          <w:numId w:val="21"/>
        </w:numPr>
        <w:adjustRightInd w:val="0"/>
        <w:spacing w:before="120" w:after="0" w:line="240" w:lineRule="auto"/>
        <w:textAlignment w:val="baseline"/>
        <w:rPr>
          <w:rFonts w:ascii="Arial" w:hAnsi="Arial" w:cs="Arial"/>
          <w:sz w:val="20"/>
          <w:szCs w:val="20"/>
          <w:u w:val="single"/>
        </w:rPr>
      </w:pPr>
      <w:r w:rsidRPr="00BF4E8F">
        <w:rPr>
          <w:rFonts w:ascii="Arial" w:hAnsi="Arial" w:cs="Arial"/>
          <w:b/>
          <w:sz w:val="20"/>
          <w:szCs w:val="20"/>
          <w:u w:val="single"/>
        </w:rPr>
        <w:t>Informujemy, że nie należymy do grupy kapitałowej</w:t>
      </w:r>
      <w:r w:rsidRPr="00BF4E8F">
        <w:rPr>
          <w:rFonts w:ascii="Arial" w:hAnsi="Arial" w:cs="Arial"/>
          <w:sz w:val="20"/>
          <w:szCs w:val="20"/>
          <w:u w:val="single"/>
        </w:rPr>
        <w:t>,</w:t>
      </w:r>
      <w:r w:rsidRPr="00BF4E8F">
        <w:rPr>
          <w:rFonts w:ascii="Arial" w:hAnsi="Arial" w:cs="Arial"/>
          <w:sz w:val="20"/>
          <w:szCs w:val="20"/>
        </w:rPr>
        <w:t xml:space="preserve"> o której mowa w art. 24 ust. 2 pkt. 5 ustawy PZP w rozumieniu u</w:t>
      </w:r>
      <w:r w:rsidR="00862857">
        <w:rPr>
          <w:rFonts w:ascii="Arial" w:hAnsi="Arial" w:cs="Arial"/>
          <w:sz w:val="20"/>
          <w:szCs w:val="20"/>
        </w:rPr>
        <w:t>stawy z dnia 16 lutego 2007 r. o</w:t>
      </w:r>
      <w:r w:rsidRPr="00BF4E8F">
        <w:rPr>
          <w:rFonts w:ascii="Arial" w:hAnsi="Arial" w:cs="Arial"/>
          <w:sz w:val="20"/>
          <w:szCs w:val="20"/>
        </w:rPr>
        <w:t xml:space="preserve"> ochronie konkurencji i konsumentów (Dz. U. nr 50 poz. 331 z </w:t>
      </w:r>
      <w:proofErr w:type="spellStart"/>
      <w:r w:rsidRPr="00BF4E8F">
        <w:rPr>
          <w:rFonts w:ascii="Arial" w:hAnsi="Arial" w:cs="Arial"/>
          <w:sz w:val="20"/>
          <w:szCs w:val="20"/>
        </w:rPr>
        <w:t>późn</w:t>
      </w:r>
      <w:proofErr w:type="spellEnd"/>
      <w:r w:rsidRPr="00BF4E8F">
        <w:rPr>
          <w:rFonts w:ascii="Arial" w:hAnsi="Arial" w:cs="Arial"/>
          <w:sz w:val="20"/>
          <w:szCs w:val="20"/>
        </w:rPr>
        <w:t>. zm.).</w:t>
      </w:r>
    </w:p>
    <w:p w:rsidR="0090307F" w:rsidRPr="00BF4E8F" w:rsidRDefault="0090307F" w:rsidP="00A732CB">
      <w:pPr>
        <w:spacing w:before="120" w:after="0" w:line="240" w:lineRule="auto"/>
        <w:rPr>
          <w:rFonts w:ascii="Arial" w:hAnsi="Arial" w:cs="Arial"/>
          <w:i/>
          <w:sz w:val="20"/>
          <w:szCs w:val="20"/>
        </w:rPr>
      </w:pPr>
    </w:p>
    <w:p w:rsidR="0090307F" w:rsidRDefault="0090307F" w:rsidP="00A732CB">
      <w:pPr>
        <w:spacing w:before="120" w:after="0" w:line="240" w:lineRule="auto"/>
        <w:rPr>
          <w:rFonts w:ascii="Arial" w:hAnsi="Arial" w:cs="Arial"/>
          <w:i/>
          <w:sz w:val="20"/>
          <w:szCs w:val="20"/>
        </w:rPr>
      </w:pPr>
    </w:p>
    <w:p w:rsidR="00724B08" w:rsidRPr="00BF4E8F" w:rsidRDefault="00724B08" w:rsidP="00A732CB">
      <w:pPr>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A21C11" w:rsidRDefault="0090307F" w:rsidP="005554A0">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w:t>
      </w:r>
      <w:r w:rsidR="00B67AC1">
        <w:rPr>
          <w:rFonts w:ascii="Arial" w:hAnsi="Arial" w:cs="Arial"/>
          <w:i/>
          <w:iCs/>
          <w:sz w:val="20"/>
          <w:szCs w:val="20"/>
        </w:rPr>
        <w:t>cji)</w:t>
      </w:r>
    </w:p>
    <w:p w:rsidR="00724B08" w:rsidRPr="00BF4E8F" w:rsidRDefault="00724B08" w:rsidP="005554A0">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Default="0090307F" w:rsidP="0016701B">
      <w:pPr>
        <w:pStyle w:val="Tekstpodstawowy"/>
        <w:spacing w:before="120" w:after="0"/>
        <w:rPr>
          <w:rFonts w:ascii="Arial" w:hAnsi="Arial" w:cs="Arial"/>
          <w:b/>
          <w:sz w:val="20"/>
          <w:szCs w:val="20"/>
          <w:vertAlign w:val="superscript"/>
        </w:rPr>
      </w:pPr>
    </w:p>
    <w:p w:rsidR="00C748E8" w:rsidRDefault="00C748E8" w:rsidP="0016701B">
      <w:pPr>
        <w:pStyle w:val="Tekstpodstawowy"/>
        <w:spacing w:before="120" w:after="0"/>
        <w:rPr>
          <w:rFonts w:ascii="Arial" w:hAnsi="Arial" w:cs="Arial"/>
          <w:b/>
          <w:sz w:val="20"/>
          <w:szCs w:val="20"/>
          <w:vertAlign w:val="superscript"/>
        </w:rPr>
      </w:pPr>
    </w:p>
    <w:p w:rsidR="00B67AC1" w:rsidRDefault="00B67AC1" w:rsidP="0016701B">
      <w:pPr>
        <w:pStyle w:val="Tekstpodstawowy"/>
        <w:spacing w:before="120" w:after="0"/>
        <w:rPr>
          <w:rFonts w:ascii="Arial" w:hAnsi="Arial" w:cs="Arial"/>
          <w:b/>
          <w:sz w:val="20"/>
          <w:szCs w:val="20"/>
          <w:vertAlign w:val="superscript"/>
        </w:rPr>
      </w:pPr>
    </w:p>
    <w:p w:rsidR="00B67AC1" w:rsidRDefault="00B67AC1" w:rsidP="0016701B">
      <w:pPr>
        <w:pStyle w:val="Tekstpodstawowy"/>
        <w:spacing w:before="120" w:after="0"/>
        <w:rPr>
          <w:rFonts w:ascii="Arial" w:hAnsi="Arial" w:cs="Arial"/>
          <w:b/>
          <w:sz w:val="20"/>
          <w:szCs w:val="20"/>
          <w:vertAlign w:val="superscript"/>
        </w:rPr>
      </w:pPr>
    </w:p>
    <w:p w:rsidR="00C748E8" w:rsidRPr="00BF4E8F" w:rsidRDefault="00C748E8" w:rsidP="0016701B">
      <w:pPr>
        <w:pStyle w:val="Tekstpodstawowy"/>
        <w:spacing w:before="120" w:after="0"/>
        <w:rPr>
          <w:rFonts w:ascii="Arial" w:hAnsi="Arial" w:cs="Arial"/>
          <w:b/>
          <w:sz w:val="20"/>
          <w:szCs w:val="20"/>
          <w:vertAlign w:val="superscript"/>
        </w:rPr>
      </w:pPr>
    </w:p>
    <w:p w:rsidR="009A059A" w:rsidRDefault="009A059A" w:rsidP="00F7586C">
      <w:pPr>
        <w:spacing w:before="120" w:after="0" w:line="240" w:lineRule="auto"/>
        <w:rPr>
          <w:rFonts w:ascii="Arial" w:hAnsi="Arial" w:cs="Arial"/>
          <w:b/>
          <w:sz w:val="20"/>
          <w:szCs w:val="20"/>
        </w:rPr>
      </w:pPr>
    </w:p>
    <w:p w:rsidR="0090307F" w:rsidRPr="00BF4E8F" w:rsidRDefault="00195972" w:rsidP="00B11F42">
      <w:pPr>
        <w:spacing w:before="120" w:after="0" w:line="240" w:lineRule="auto"/>
        <w:jc w:val="right"/>
        <w:rPr>
          <w:rFonts w:ascii="Arial" w:hAnsi="Arial" w:cs="Arial"/>
          <w:b/>
          <w:sz w:val="20"/>
          <w:szCs w:val="20"/>
        </w:rPr>
      </w:pPr>
      <w:r>
        <w:rPr>
          <w:rFonts w:ascii="Arial" w:hAnsi="Arial" w:cs="Arial"/>
          <w:b/>
          <w:sz w:val="20"/>
          <w:szCs w:val="20"/>
        </w:rPr>
        <w:t>Załącznik nr 5</w:t>
      </w:r>
      <w:r w:rsidR="0090307F" w:rsidRPr="00BF4E8F">
        <w:rPr>
          <w:rFonts w:ascii="Arial" w:hAnsi="Arial" w:cs="Arial"/>
          <w:b/>
          <w:sz w:val="20"/>
          <w:szCs w:val="20"/>
        </w:rPr>
        <w:t xml:space="preserve"> do SIWZ</w:t>
      </w:r>
    </w:p>
    <w:p w:rsidR="0090307F" w:rsidRPr="00C4277D" w:rsidRDefault="0090307F" w:rsidP="00B11F42">
      <w:pPr>
        <w:spacing w:before="120" w:after="0" w:line="240" w:lineRule="auto"/>
        <w:rPr>
          <w:rFonts w:ascii="Arial" w:hAnsi="Arial" w:cs="Arial"/>
          <w:b/>
          <w:sz w:val="20"/>
          <w:szCs w:val="20"/>
        </w:rPr>
      </w:pPr>
      <w:r w:rsidRPr="00C4277D">
        <w:rPr>
          <w:rFonts w:ascii="Arial" w:hAnsi="Arial" w:cs="Arial"/>
          <w:b/>
          <w:sz w:val="20"/>
          <w:szCs w:val="20"/>
        </w:rPr>
        <w:t xml:space="preserve">Opis przedmiotu zamówienia </w:t>
      </w:r>
    </w:p>
    <w:p w:rsidR="005F597A" w:rsidRPr="00C4277D" w:rsidRDefault="005F597A" w:rsidP="00B11F42">
      <w:pPr>
        <w:pStyle w:val="Tekstpodstawowy3"/>
        <w:tabs>
          <w:tab w:val="left" w:pos="180"/>
        </w:tabs>
        <w:spacing w:before="120"/>
        <w:rPr>
          <w:rFonts w:ascii="Arial" w:eastAsia="Calibri" w:hAnsi="Arial" w:cs="Arial"/>
          <w:b/>
          <w:color w:val="000000"/>
          <w:sz w:val="20"/>
          <w:szCs w:val="20"/>
          <w:lang w:eastAsia="en-US"/>
        </w:rPr>
      </w:pPr>
    </w:p>
    <w:p w:rsidR="005F597A" w:rsidRPr="00C4277D" w:rsidRDefault="005F597A" w:rsidP="009A059A">
      <w:pPr>
        <w:pStyle w:val="Tekstpodstawowy3"/>
        <w:pBdr>
          <w:bottom w:val="single" w:sz="4" w:space="1" w:color="auto"/>
        </w:pBdr>
        <w:tabs>
          <w:tab w:val="left" w:pos="180"/>
        </w:tabs>
        <w:spacing w:before="120"/>
        <w:rPr>
          <w:rFonts w:ascii="Arial" w:hAnsi="Arial" w:cs="Arial"/>
          <w:b/>
          <w:bCs/>
          <w:color w:val="000000"/>
          <w:sz w:val="20"/>
          <w:szCs w:val="20"/>
          <w:lang w:eastAsia="en-GB"/>
        </w:rPr>
      </w:pPr>
      <w:r w:rsidRPr="00C4277D">
        <w:rPr>
          <w:rFonts w:ascii="Arial" w:hAnsi="Arial" w:cs="Arial"/>
          <w:b/>
          <w:color w:val="000000"/>
          <w:sz w:val="20"/>
          <w:szCs w:val="20"/>
        </w:rPr>
        <w:t xml:space="preserve">Wstęp </w:t>
      </w:r>
    </w:p>
    <w:p w:rsidR="005F597A" w:rsidRDefault="005F597A" w:rsidP="00B11F42">
      <w:pPr>
        <w:pStyle w:val="Bezodstpw"/>
        <w:spacing w:before="120"/>
        <w:rPr>
          <w:sz w:val="20"/>
          <w:szCs w:val="20"/>
        </w:rPr>
      </w:pPr>
      <w:r w:rsidRPr="00C4277D">
        <w:rPr>
          <w:color w:val="000000"/>
          <w:sz w:val="20"/>
          <w:szCs w:val="20"/>
        </w:rPr>
        <w:t xml:space="preserve">Celem niniejszego postępowania jest wyłonienie Wykonawcy, który przygotuje i przeprowadzi ogólnopolską kampanię </w:t>
      </w:r>
      <w:proofErr w:type="spellStart"/>
      <w:r w:rsidRPr="00C4277D">
        <w:rPr>
          <w:color w:val="000000"/>
          <w:sz w:val="20"/>
          <w:szCs w:val="20"/>
        </w:rPr>
        <w:t>informacyjno</w:t>
      </w:r>
      <w:proofErr w:type="spellEnd"/>
      <w:r w:rsidRPr="00C4277D">
        <w:rPr>
          <w:color w:val="000000"/>
          <w:sz w:val="20"/>
          <w:szCs w:val="20"/>
        </w:rPr>
        <w:t>–promocyjną, mającą na celu</w:t>
      </w:r>
      <w:r w:rsidRPr="00C4277D">
        <w:rPr>
          <w:sz w:val="20"/>
          <w:szCs w:val="20"/>
        </w:rPr>
        <w:t xml:space="preserve"> wykreowanie pozytywnego wizerunku Województwa Zachodniopomorskiego</w:t>
      </w:r>
      <w:r>
        <w:rPr>
          <w:sz w:val="20"/>
          <w:szCs w:val="20"/>
        </w:rPr>
        <w:t xml:space="preserve"> jako regionu atrakcyjnego pod względem zarówno inwestycyjnym, jak i turystycznym, z uwzględnieniem szeroko rozumianych produktów turystycznych i kulturowych regionu.</w:t>
      </w:r>
    </w:p>
    <w:p w:rsidR="005F597A" w:rsidRDefault="005F597A" w:rsidP="00B11F42">
      <w:pPr>
        <w:pStyle w:val="Tekstpodstawowy3"/>
        <w:spacing w:before="120"/>
        <w:ind w:left="720"/>
        <w:rPr>
          <w:rFonts w:ascii="Arial" w:hAnsi="Arial" w:cs="Arial"/>
          <w:b/>
          <w:color w:val="FF0000"/>
          <w:sz w:val="20"/>
          <w:szCs w:val="20"/>
        </w:rPr>
      </w:pPr>
    </w:p>
    <w:p w:rsidR="005F597A" w:rsidRPr="009A059A" w:rsidRDefault="005F597A" w:rsidP="009A059A">
      <w:pPr>
        <w:pStyle w:val="Podtytu"/>
        <w:pBdr>
          <w:bottom w:val="single" w:sz="4" w:space="1" w:color="auto"/>
        </w:pBdr>
        <w:spacing w:before="120" w:after="0"/>
        <w:jc w:val="both"/>
        <w:rPr>
          <w:rFonts w:cs="Arial"/>
          <w:b/>
          <w:color w:val="000000"/>
          <w:sz w:val="20"/>
          <w:szCs w:val="20"/>
        </w:rPr>
      </w:pPr>
      <w:r>
        <w:rPr>
          <w:rFonts w:cs="Arial"/>
          <w:color w:val="000000"/>
          <w:sz w:val="20"/>
        </w:rPr>
        <w:t>Podstawowe informacje o walorach inwestycyjnych województwa zachodniopomorskiego</w:t>
      </w:r>
    </w:p>
    <w:p w:rsidR="005F597A" w:rsidRPr="009A059A" w:rsidRDefault="005F597A" w:rsidP="00B11F42">
      <w:pPr>
        <w:spacing w:before="120"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Zachodniopomorskie należy do grupy regionów o ponadprzeciętnej atrakcyjności inwestycyjnej. Potwierdza to ostatnia edycja rankingu przygotowanego przez Instytu</w:t>
      </w:r>
      <w:r w:rsidR="009A059A">
        <w:rPr>
          <w:rFonts w:ascii="Arial" w:eastAsia="Times New Roman" w:hAnsi="Arial" w:cs="Arial"/>
          <w:b/>
          <w:bCs/>
          <w:sz w:val="20"/>
          <w:szCs w:val="20"/>
          <w:lang w:eastAsia="pl-PL"/>
        </w:rPr>
        <w:t>t Badań nad Gospodarką Rynkową.</w:t>
      </w:r>
    </w:p>
    <w:p w:rsidR="005F597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Województwo zachodniopomorskie charakteryzuje się bardzo dobrym położeniem względem rynków europejskich oraz państw Morza Bałtyckiego. Największe miasto w województwie - Szczecin skupia w sobie najwyższe wartości potencjału gospodarczego w województwie oraz posiada bardzo dobre połączenia komunikacyjne z europejskimi autostradami oraz dogodne </w:t>
      </w:r>
      <w:r w:rsidR="009A059A">
        <w:rPr>
          <w:rFonts w:ascii="Arial" w:eastAsia="Times New Roman" w:hAnsi="Arial" w:cs="Arial"/>
          <w:sz w:val="20"/>
          <w:szCs w:val="20"/>
          <w:lang w:eastAsia="pl-PL"/>
        </w:rPr>
        <w:t>połączenia morskie.</w:t>
      </w:r>
    </w:p>
    <w:p w:rsidR="005F597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w:t>
      </w:r>
      <w:r w:rsidR="009A059A">
        <w:rPr>
          <w:rFonts w:ascii="Arial" w:eastAsia="Times New Roman" w:hAnsi="Arial" w:cs="Arial"/>
          <w:sz w:val="20"/>
          <w:szCs w:val="20"/>
          <w:lang w:eastAsia="pl-PL"/>
        </w:rPr>
        <w:t>łównymi atutami województwa są:</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wyjątkowe położenie regionu, które daje szansę wykorzystania w działaniach gospodarczych bogatego wachlarza środków transportu: wodnego, kolejowego, lotniczego oraz drogowego,</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województwo posiada bogate tradycje związane z gospodarką morską (przemysł okrętowy, rybołówstwo, turystyka nadmorska),</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ponad połowa powierzchni województwa to tereny rolnicze, co daje szanse na inwestycje oraz rozwój branży rolnej i spożywczej,</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wysokie walory przyrodnicze dla rozwoju turystyki (Morze Bałtyckie, Pojezierza Wałeckie oraz Drawskie),</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szczególne walory inwestycyjne dla rozwoju turystyki, głównie w pasie nadmorskim województwa oraz Pojezierzach Drawskim oraz Wałeckim,</w:t>
      </w:r>
    </w:p>
    <w:p w:rsidR="005F597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 xml:space="preserve">duże możliwości produkcji energii odnawialnej (rośliny energetyczne, farmy wiatrowe), co w połączeniu </w:t>
      </w:r>
      <w:r>
        <w:rPr>
          <w:rFonts w:ascii="Arial" w:eastAsia="Times New Roman" w:hAnsi="Arial" w:cs="Arial"/>
          <w:sz w:val="20"/>
          <w:szCs w:val="20"/>
          <w:lang w:eastAsia="pl-PL"/>
        </w:rPr>
        <w:br/>
        <w:t>z rozwojem turystyki sprawia, iż województwo zachodniopomorskie może stać się symbolem rozwoju zrównoważonego z wykorzystaniem nowoczesnych technologii wspierających gospodarkę regionalną.</w:t>
      </w:r>
    </w:p>
    <w:p w:rsidR="005F597A" w:rsidRPr="009A059A" w:rsidRDefault="005F597A" w:rsidP="00724B08">
      <w:pPr>
        <w:pStyle w:val="Akapitzlist"/>
        <w:numPr>
          <w:ilvl w:val="0"/>
          <w:numId w:val="40"/>
        </w:numPr>
        <w:tabs>
          <w:tab w:val="left" w:pos="284"/>
        </w:tabs>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 xml:space="preserve">wykształcone kadry i czterysta hektarów wolnych terenów w specjalnych strefach ekonomicznych. </w:t>
      </w:r>
    </w:p>
    <w:p w:rsid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Sektory strategiczne dla województwa ujęte w strategii rozwoju regionalnego to przede wszystkim: gospodarka morska, gospodarka przemysłowa, turystyka, rozwinięte usługi komercyjne i wirtualne, przemysł informacyjny, przemysł komputerowy, przemysł telekomunikacyjny, usługi informatyczne i informacyjne, biotechnologie, technologie genetyczne, usługi konsultingowe, usługi </w:t>
      </w:r>
      <w:r w:rsidR="009A059A">
        <w:rPr>
          <w:rFonts w:ascii="Arial" w:eastAsia="Times New Roman" w:hAnsi="Arial" w:cs="Arial"/>
          <w:sz w:val="20"/>
          <w:szCs w:val="20"/>
          <w:lang w:eastAsia="pl-PL"/>
        </w:rPr>
        <w:t xml:space="preserve">wiedzy oraz rozwój </w:t>
      </w:r>
      <w:proofErr w:type="spellStart"/>
      <w:r w:rsidR="009A059A">
        <w:rPr>
          <w:rFonts w:ascii="Arial" w:eastAsia="Times New Roman" w:hAnsi="Arial" w:cs="Arial"/>
          <w:sz w:val="20"/>
          <w:szCs w:val="20"/>
          <w:lang w:eastAsia="pl-PL"/>
        </w:rPr>
        <w:t>telemetryki</w:t>
      </w:r>
      <w:proofErr w:type="spellEnd"/>
      <w:r w:rsidR="009A059A">
        <w:rPr>
          <w:rFonts w:ascii="Arial" w:eastAsia="Times New Roman" w:hAnsi="Arial" w:cs="Arial"/>
          <w:sz w:val="20"/>
          <w:szCs w:val="20"/>
          <w:lang w:eastAsia="pl-PL"/>
        </w:rPr>
        <w:t>.</w:t>
      </w:r>
    </w:p>
    <w:p w:rsidR="005F597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Preferencyjne warunki prowadzenia działalności gospodarczej występują w województwie m.in. w 4 Specjalnych Str</w:t>
      </w:r>
      <w:r w:rsidR="009A059A">
        <w:rPr>
          <w:rFonts w:ascii="Arial" w:eastAsia="Times New Roman" w:hAnsi="Arial" w:cs="Arial"/>
          <w:sz w:val="20"/>
          <w:szCs w:val="20"/>
          <w:lang w:eastAsia="pl-PL"/>
        </w:rPr>
        <w:t>efach Ekonomicznych takich jak:</w:t>
      </w:r>
    </w:p>
    <w:p w:rsidR="005F597A" w:rsidRDefault="005F597A" w:rsidP="00724B08">
      <w:pPr>
        <w:pStyle w:val="Akapitzlist"/>
        <w:numPr>
          <w:ilvl w:val="0"/>
          <w:numId w:val="41"/>
        </w:numPr>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Kostrzyńsko-Słubicka SSE, podstrefy: gm. Barlinek, gm. Goleniów, gm. Gryfino, gm. Karlino, gm. Police, m. Białogard, gm. Łobez,</w:t>
      </w:r>
    </w:p>
    <w:p w:rsidR="005F597A" w:rsidRDefault="005F597A" w:rsidP="00724B08">
      <w:pPr>
        <w:pStyle w:val="Akapitzlist"/>
        <w:numPr>
          <w:ilvl w:val="0"/>
          <w:numId w:val="41"/>
        </w:numPr>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SSE Euro-Park Mielec, podstrefa: m. Szczecin,</w:t>
      </w:r>
    </w:p>
    <w:p w:rsidR="005F597A" w:rsidRDefault="005F597A" w:rsidP="00724B08">
      <w:pPr>
        <w:pStyle w:val="Akapitzlist"/>
        <w:numPr>
          <w:ilvl w:val="0"/>
          <w:numId w:val="41"/>
        </w:numPr>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Pomorska SSE, podstrefa: m. Stargard Szczeciński,</w:t>
      </w:r>
    </w:p>
    <w:p w:rsidR="005F597A" w:rsidRPr="009A059A" w:rsidRDefault="005F597A" w:rsidP="00724B08">
      <w:pPr>
        <w:pStyle w:val="Akapitzlist"/>
        <w:numPr>
          <w:ilvl w:val="0"/>
          <w:numId w:val="41"/>
        </w:numPr>
        <w:spacing w:before="120" w:after="0" w:line="240" w:lineRule="auto"/>
        <w:ind w:left="284" w:hanging="284"/>
        <w:rPr>
          <w:rFonts w:ascii="Arial" w:eastAsia="Times New Roman" w:hAnsi="Arial" w:cs="Arial"/>
          <w:sz w:val="20"/>
          <w:szCs w:val="20"/>
          <w:lang w:eastAsia="pl-PL"/>
        </w:rPr>
      </w:pPr>
      <w:r>
        <w:rPr>
          <w:rFonts w:ascii="Arial" w:eastAsia="Times New Roman" w:hAnsi="Arial" w:cs="Arial"/>
          <w:sz w:val="20"/>
          <w:szCs w:val="20"/>
          <w:lang w:eastAsia="pl-PL"/>
        </w:rPr>
        <w:t>Słupska SSE, podstrefy m. in.: m. Koszalin, m. Szczecinek, m. Wałcz.</w:t>
      </w:r>
    </w:p>
    <w:p w:rsid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W regionie zachodniopomorskim swoje miejsce znaleźli inwestorzy z całego świata. Co noc z Goleniowskiego Parku Przemysłowego wyjeżdżają samochody przewożące łopaty do turbin wiatrowych, wyprodukowane przez duńskiego potentata LM Wind Power </w:t>
      </w:r>
      <w:proofErr w:type="spellStart"/>
      <w:r>
        <w:rPr>
          <w:rFonts w:ascii="Arial" w:eastAsia="Times New Roman" w:hAnsi="Arial" w:cs="Arial"/>
          <w:sz w:val="20"/>
          <w:szCs w:val="20"/>
          <w:lang w:eastAsia="pl-PL"/>
        </w:rPr>
        <w:t>Blades</w:t>
      </w:r>
      <w:proofErr w:type="spellEnd"/>
      <w:r>
        <w:rPr>
          <w:rFonts w:ascii="Arial" w:eastAsia="Times New Roman" w:hAnsi="Arial" w:cs="Arial"/>
          <w:sz w:val="20"/>
          <w:szCs w:val="20"/>
          <w:lang w:eastAsia="pl-PL"/>
        </w:rPr>
        <w:t xml:space="preserve">. W samym Goleniowie swoją centralę ulokował </w:t>
      </w:r>
      <w:proofErr w:type="spellStart"/>
      <w:r>
        <w:rPr>
          <w:rFonts w:ascii="Arial" w:eastAsia="Times New Roman" w:hAnsi="Arial" w:cs="Arial"/>
          <w:sz w:val="20"/>
          <w:szCs w:val="20"/>
          <w:lang w:eastAsia="pl-PL"/>
        </w:rPr>
        <w:t>Swedwood</w:t>
      </w:r>
      <w:proofErr w:type="spellEnd"/>
      <w:r>
        <w:rPr>
          <w:rFonts w:ascii="Arial" w:eastAsia="Times New Roman" w:hAnsi="Arial" w:cs="Arial"/>
          <w:sz w:val="20"/>
          <w:szCs w:val="20"/>
          <w:lang w:eastAsia="pl-PL"/>
        </w:rPr>
        <w:t xml:space="preserve">, szwedzki koncern z branży </w:t>
      </w:r>
      <w:proofErr w:type="spellStart"/>
      <w:r>
        <w:rPr>
          <w:rFonts w:ascii="Arial" w:eastAsia="Times New Roman" w:hAnsi="Arial" w:cs="Arial"/>
          <w:sz w:val="20"/>
          <w:szCs w:val="20"/>
          <w:lang w:eastAsia="pl-PL"/>
        </w:rPr>
        <w:t>drzewno</w:t>
      </w:r>
      <w:proofErr w:type="spellEnd"/>
      <w:r>
        <w:rPr>
          <w:rFonts w:ascii="Arial" w:eastAsia="Times New Roman" w:hAnsi="Arial" w:cs="Arial"/>
          <w:sz w:val="20"/>
          <w:szCs w:val="20"/>
          <w:lang w:eastAsia="pl-PL"/>
        </w:rPr>
        <w:t>-meblarskiej związany z Ikea. Tartaki i zakłady produkcyjne należące do koncernu rozsian</w:t>
      </w:r>
      <w:r w:rsidR="009A059A">
        <w:rPr>
          <w:rFonts w:ascii="Arial" w:eastAsia="Times New Roman" w:hAnsi="Arial" w:cs="Arial"/>
          <w:sz w:val="20"/>
          <w:szCs w:val="20"/>
          <w:lang w:eastAsia="pl-PL"/>
        </w:rPr>
        <w:t>e są po całym regionie i kraju.</w:t>
      </w:r>
    </w:p>
    <w:p w:rsid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 stolicy województwa zainwestował duński producent</w:t>
      </w:r>
      <w:r>
        <w:rPr>
          <w:rFonts w:ascii="Arial" w:eastAsia="Times New Roman" w:hAnsi="Arial" w:cs="Arial"/>
          <w:i/>
          <w:iCs/>
          <w:sz w:val="20"/>
          <w:szCs w:val="20"/>
          <w:lang w:eastAsia="pl-PL"/>
        </w:rPr>
        <w:t xml:space="preserve"> </w:t>
      </w:r>
      <w:r>
        <w:rPr>
          <w:rFonts w:ascii="Arial" w:eastAsia="Times New Roman" w:hAnsi="Arial" w:cs="Arial"/>
          <w:iCs/>
          <w:sz w:val="20"/>
          <w:szCs w:val="20"/>
          <w:lang w:eastAsia="pl-PL"/>
        </w:rPr>
        <w:t>piwa Carlsberg</w:t>
      </w:r>
      <w:r>
        <w:rPr>
          <w:rFonts w:ascii="Arial" w:eastAsia="Times New Roman" w:hAnsi="Arial" w:cs="Arial"/>
          <w:sz w:val="20"/>
          <w:szCs w:val="20"/>
          <w:lang w:eastAsia="pl-PL"/>
        </w:rPr>
        <w:t xml:space="preserve">, a dwa z sześciu projektów z branży BPO sfinalizowanych w 2009 roku w Polsce trafiło właśnie do Szczecina. Włoski </w:t>
      </w:r>
      <w:proofErr w:type="spellStart"/>
      <w:r>
        <w:rPr>
          <w:rFonts w:ascii="Arial" w:eastAsia="Times New Roman" w:hAnsi="Arial" w:cs="Arial"/>
          <w:sz w:val="20"/>
          <w:szCs w:val="20"/>
          <w:lang w:eastAsia="pl-PL"/>
        </w:rPr>
        <w:t>UniCredit</w:t>
      </w:r>
      <w:proofErr w:type="spellEnd"/>
      <w:r>
        <w:rPr>
          <w:rFonts w:ascii="Arial" w:eastAsia="Times New Roman" w:hAnsi="Arial" w:cs="Arial"/>
          <w:sz w:val="20"/>
          <w:szCs w:val="20"/>
          <w:lang w:eastAsia="pl-PL"/>
        </w:rPr>
        <w:t xml:space="preserve"> i duński </w:t>
      </w:r>
      <w:proofErr w:type="spellStart"/>
      <w:r>
        <w:rPr>
          <w:rFonts w:ascii="Arial" w:eastAsia="Times New Roman" w:hAnsi="Arial" w:cs="Arial"/>
          <w:sz w:val="20"/>
          <w:szCs w:val="20"/>
          <w:lang w:eastAsia="pl-PL"/>
        </w:rPr>
        <w:t>Coloplast</w:t>
      </w:r>
      <w:proofErr w:type="spellEnd"/>
      <w:r>
        <w:rPr>
          <w:rFonts w:ascii="Arial" w:eastAsia="Times New Roman" w:hAnsi="Arial" w:cs="Arial"/>
          <w:sz w:val="20"/>
          <w:szCs w:val="20"/>
          <w:lang w:eastAsia="pl-PL"/>
        </w:rPr>
        <w:t xml:space="preserve"> dowodzą atrakcyjności miasta dla inwestycji usługowych. Drugi ośrodek regionalny, Koszalin, stał się domem dla </w:t>
      </w:r>
      <w:proofErr w:type="spellStart"/>
      <w:r>
        <w:rPr>
          <w:rFonts w:ascii="Arial" w:eastAsia="Times New Roman" w:hAnsi="Arial" w:cs="Arial"/>
          <w:sz w:val="20"/>
          <w:szCs w:val="20"/>
          <w:lang w:eastAsia="pl-PL"/>
        </w:rPr>
        <w:t>Royal</w:t>
      </w:r>
      <w:proofErr w:type="spellEnd"/>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Greenland</w:t>
      </w:r>
      <w:proofErr w:type="spellEnd"/>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Seafood</w:t>
      </w:r>
      <w:proofErr w:type="spellEnd"/>
      <w:r>
        <w:rPr>
          <w:rFonts w:ascii="Arial" w:eastAsia="Times New Roman" w:hAnsi="Arial" w:cs="Arial"/>
          <w:sz w:val="20"/>
          <w:szCs w:val="20"/>
          <w:lang w:eastAsia="pl-PL"/>
        </w:rPr>
        <w:t xml:space="preserve">, największego w Europie przetwórcy ryb, a portugalski Jeronimo </w:t>
      </w:r>
      <w:proofErr w:type="spellStart"/>
      <w:r>
        <w:rPr>
          <w:rFonts w:ascii="Arial" w:eastAsia="Times New Roman" w:hAnsi="Arial" w:cs="Arial"/>
          <w:sz w:val="20"/>
          <w:szCs w:val="20"/>
          <w:lang w:eastAsia="pl-PL"/>
        </w:rPr>
        <w:t>Martins</w:t>
      </w:r>
      <w:proofErr w:type="spellEnd"/>
      <w:r>
        <w:rPr>
          <w:rFonts w:ascii="Arial" w:eastAsia="Times New Roman" w:hAnsi="Arial" w:cs="Arial"/>
          <w:sz w:val="20"/>
          <w:szCs w:val="20"/>
          <w:lang w:eastAsia="pl-PL"/>
        </w:rPr>
        <w:t xml:space="preserve"> ur</w:t>
      </w:r>
      <w:r w:rsidR="009A059A">
        <w:rPr>
          <w:rFonts w:ascii="Arial" w:eastAsia="Times New Roman" w:hAnsi="Arial" w:cs="Arial"/>
          <w:sz w:val="20"/>
          <w:szCs w:val="20"/>
          <w:lang w:eastAsia="pl-PL"/>
        </w:rPr>
        <w:t>uchomił tu centrum logistyczne.</w:t>
      </w:r>
    </w:p>
    <w:p w:rsid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W Parku Przemysłowym Nowoczesnych Technologii w Stargardzie Szczecińskim japoński Bridgestone produkuje opony do samochodów ciężarowych i autobusów. Tuż obok nowoczesny zakład otworzył </w:t>
      </w:r>
      <w:proofErr w:type="spellStart"/>
      <w:r>
        <w:rPr>
          <w:rFonts w:ascii="Arial" w:eastAsia="Times New Roman" w:hAnsi="Arial" w:cs="Arial"/>
          <w:sz w:val="20"/>
          <w:szCs w:val="20"/>
          <w:lang w:eastAsia="pl-PL"/>
        </w:rPr>
        <w:lastRenderedPageBreak/>
        <w:t>Cargotec</w:t>
      </w:r>
      <w:proofErr w:type="spellEnd"/>
      <w:r>
        <w:rPr>
          <w:rFonts w:ascii="Arial" w:eastAsia="Times New Roman" w:hAnsi="Arial" w:cs="Arial"/>
          <w:sz w:val="20"/>
          <w:szCs w:val="20"/>
          <w:lang w:eastAsia="pl-PL"/>
        </w:rPr>
        <w:t xml:space="preserve">, światowy potentat w produkcji urządzeń i maszyn do transportu i przeładunku towarów. Zdaniem </w:t>
      </w:r>
      <w:proofErr w:type="spellStart"/>
      <w:r>
        <w:rPr>
          <w:rFonts w:ascii="Arial" w:eastAsia="Times New Roman" w:hAnsi="Arial" w:cs="Arial"/>
          <w:sz w:val="20"/>
          <w:szCs w:val="20"/>
          <w:lang w:eastAsia="pl-PL"/>
        </w:rPr>
        <w:t>Harriego</w:t>
      </w:r>
      <w:proofErr w:type="spellEnd"/>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Ojala</w:t>
      </w:r>
      <w:proofErr w:type="spellEnd"/>
      <w:r>
        <w:rPr>
          <w:rFonts w:ascii="Arial" w:eastAsia="Times New Roman" w:hAnsi="Arial" w:cs="Arial"/>
          <w:sz w:val="20"/>
          <w:szCs w:val="20"/>
          <w:lang w:eastAsia="pl-PL"/>
        </w:rPr>
        <w:t xml:space="preserve">, Wiceprezesa fińskiego </w:t>
      </w:r>
      <w:proofErr w:type="spellStart"/>
      <w:r>
        <w:rPr>
          <w:rFonts w:ascii="Arial" w:eastAsia="Times New Roman" w:hAnsi="Arial" w:cs="Arial"/>
          <w:sz w:val="20"/>
          <w:szCs w:val="20"/>
          <w:lang w:eastAsia="pl-PL"/>
        </w:rPr>
        <w:t>Cargotec</w:t>
      </w:r>
      <w:proofErr w:type="spellEnd"/>
      <w:r>
        <w:rPr>
          <w:rFonts w:ascii="Arial" w:eastAsia="Times New Roman" w:hAnsi="Arial" w:cs="Arial"/>
          <w:sz w:val="20"/>
          <w:szCs w:val="20"/>
          <w:lang w:eastAsia="pl-PL"/>
        </w:rPr>
        <w:t xml:space="preserve"> </w:t>
      </w:r>
      <w:proofErr w:type="spellStart"/>
      <w:r>
        <w:rPr>
          <w:rFonts w:ascii="Arial" w:eastAsia="Times New Roman" w:hAnsi="Arial" w:cs="Arial"/>
          <w:sz w:val="20"/>
          <w:szCs w:val="20"/>
          <w:lang w:eastAsia="pl-PL"/>
        </w:rPr>
        <w:t>Corporation</w:t>
      </w:r>
      <w:proofErr w:type="spellEnd"/>
      <w:r>
        <w:rPr>
          <w:rFonts w:ascii="Arial" w:eastAsia="Times New Roman" w:hAnsi="Arial" w:cs="Arial"/>
          <w:sz w:val="20"/>
          <w:szCs w:val="20"/>
          <w:lang w:eastAsia="pl-PL"/>
        </w:rPr>
        <w:t xml:space="preserve">, miejsce ich inwestycji </w:t>
      </w:r>
      <w:r>
        <w:rPr>
          <w:rFonts w:ascii="Arial" w:eastAsia="Times New Roman" w:hAnsi="Arial" w:cs="Arial"/>
          <w:i/>
          <w:iCs/>
          <w:sz w:val="20"/>
          <w:szCs w:val="20"/>
          <w:lang w:eastAsia="pl-PL"/>
        </w:rPr>
        <w:t>posiada wszystkie cechy pozwalające prowadzić działalność gospodarczą: bliskość do europejskich klientów, port, autostrady, odpowiednie rozwiązania logistyczne i plany inwestycji drogowych</w:t>
      </w:r>
      <w:r w:rsidR="009A059A">
        <w:rPr>
          <w:rFonts w:ascii="Arial" w:eastAsia="Times New Roman" w:hAnsi="Arial" w:cs="Arial"/>
          <w:sz w:val="20"/>
          <w:szCs w:val="20"/>
          <w:lang w:eastAsia="pl-PL"/>
        </w:rPr>
        <w:t>.</w:t>
      </w:r>
    </w:p>
    <w:p w:rsid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Wymienione projekty to tylko kilka przykładów udanych inwestycji zagranicznych w Zachodniopomorskiem, </w:t>
      </w:r>
      <w:r>
        <w:rPr>
          <w:rFonts w:ascii="Arial" w:eastAsia="Times New Roman" w:hAnsi="Arial" w:cs="Arial"/>
          <w:sz w:val="20"/>
          <w:szCs w:val="20"/>
          <w:lang w:eastAsia="pl-PL"/>
        </w:rPr>
        <w:br/>
        <w:t>w którym zarejestrowanych jest ponad cztery tysiące firm z kapitałem zagranicznym. Wśród nich dominują inwestorzy z Niemiec, Skandynawii i pozostałych krajów europejskich, ale ofertę regionu docenili również Amerykanie, Chińczycy, Hin</w:t>
      </w:r>
      <w:r w:rsidR="009A059A">
        <w:rPr>
          <w:rFonts w:ascii="Arial" w:eastAsia="Times New Roman" w:hAnsi="Arial" w:cs="Arial"/>
          <w:sz w:val="20"/>
          <w:szCs w:val="20"/>
          <w:lang w:eastAsia="pl-PL"/>
        </w:rPr>
        <w:t>dusi, Japończycy i Koreańczycy.</w:t>
      </w:r>
    </w:p>
    <w:p w:rsidR="005F597A" w:rsidRPr="009A059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Dominujące znaczenie w regionalnej gospodarce ma turystyka, co wynika z walorów przyrodniczych regionu. Pobyt w Zachodniopomorskiem pozwoli nie tylko wypocząć, ale także poprawić stan zdrowia i kondycję. Natura stworzyła tu znakomite warunki sprzyjające leczeniu i regeneracji organizmu. Naturalne walory lecznicze - klimat, bogate złoża borowiny i solanki - stanowią podstawę funkcjonowania licznych uzdrowisk.</w:t>
      </w:r>
    </w:p>
    <w:p w:rsidR="005F597A" w:rsidRDefault="005F597A" w:rsidP="00B11F42">
      <w:p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Inwestorom, których zainteresowały atuty i potencjał Pomorza Zachodniego, profesjonalną i bezpłatną pomoc na każdym etapie procesu inwestycyjnego zapewnia Centrum Obsługi Inwestorów i Eksporterów Urzędu Marszałkowskiego, które jest regionalnym partnerem Polskiej Agencji Informacji i Inwestycji Zagranicznych S.A. COIE zwane jest </w:t>
      </w:r>
      <w:r>
        <w:rPr>
          <w:rFonts w:ascii="Arial" w:eastAsia="Times New Roman" w:hAnsi="Arial" w:cs="Arial"/>
          <w:i/>
          <w:iCs/>
          <w:sz w:val="20"/>
          <w:szCs w:val="20"/>
          <w:lang w:eastAsia="pl-PL"/>
        </w:rPr>
        <w:t>one stop shop</w:t>
      </w:r>
      <w:r>
        <w:rPr>
          <w:rFonts w:ascii="Arial" w:eastAsia="Times New Roman" w:hAnsi="Arial" w:cs="Arial"/>
          <w:sz w:val="20"/>
          <w:szCs w:val="20"/>
          <w:lang w:eastAsia="pl-PL"/>
        </w:rPr>
        <w:t xml:space="preserve"> ze względu na szeroki zakres wsparcia, jakie oferuje, począwszy od informacji na temat warunków prawnych lokowania inwestycji w Zachodniopomorskiem, poprzez oferowane programy wsparcia, zachęty inwestycyjne, a skończywszy na konkretnych ofertach działek inwestycyjnych, dostępnyc</w:t>
      </w:r>
      <w:r w:rsidR="009A059A">
        <w:rPr>
          <w:rFonts w:ascii="Arial" w:eastAsia="Times New Roman" w:hAnsi="Arial" w:cs="Arial"/>
          <w:sz w:val="20"/>
          <w:szCs w:val="20"/>
          <w:lang w:eastAsia="pl-PL"/>
        </w:rPr>
        <w:t>h w bazie ofert inwestycyjnych.</w:t>
      </w:r>
    </w:p>
    <w:p w:rsidR="009A059A" w:rsidRDefault="009A059A" w:rsidP="00B11F42">
      <w:pPr>
        <w:spacing w:before="120" w:after="0" w:line="240" w:lineRule="auto"/>
        <w:rPr>
          <w:rFonts w:ascii="Arial" w:eastAsia="Times New Roman" w:hAnsi="Arial" w:cs="Arial"/>
          <w:sz w:val="20"/>
          <w:szCs w:val="20"/>
          <w:lang w:eastAsia="pl-PL"/>
        </w:rPr>
      </w:pPr>
    </w:p>
    <w:p w:rsidR="005F597A" w:rsidRPr="009A059A" w:rsidRDefault="005F597A" w:rsidP="009A059A">
      <w:pPr>
        <w:pStyle w:val="Podtytu"/>
        <w:pBdr>
          <w:bottom w:val="single" w:sz="4" w:space="1" w:color="auto"/>
        </w:pBdr>
        <w:spacing w:before="120" w:after="0"/>
        <w:jc w:val="both"/>
        <w:rPr>
          <w:rFonts w:cs="Arial"/>
          <w:color w:val="000000"/>
          <w:sz w:val="20"/>
          <w:szCs w:val="20"/>
        </w:rPr>
      </w:pPr>
      <w:r>
        <w:rPr>
          <w:rFonts w:cs="Arial"/>
          <w:color w:val="000000"/>
          <w:sz w:val="20"/>
        </w:rPr>
        <w:t>Podstawowe informacje o walorach turystycznych Województwa Zachodniopomorskiego</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 xml:space="preserve">Województwo Zachodniopomorskie jest regionem o ponadprzeciętnej atrakcyjności turystycznej. </w:t>
      </w:r>
    </w:p>
    <w:p w:rsidR="005F597A" w:rsidRDefault="005F597A" w:rsidP="00B11F42">
      <w:pPr>
        <w:spacing w:before="120" w:after="0" w:line="240" w:lineRule="auto"/>
        <w:rPr>
          <w:rFonts w:ascii="Arial" w:hAnsi="Arial" w:cs="Arial"/>
          <w:bCs/>
          <w:sz w:val="20"/>
          <w:szCs w:val="20"/>
        </w:rPr>
      </w:pPr>
      <w:r>
        <w:rPr>
          <w:rFonts w:ascii="Arial" w:hAnsi="Arial" w:cs="Arial"/>
          <w:bCs/>
          <w:sz w:val="20"/>
          <w:szCs w:val="20"/>
        </w:rPr>
        <w:t xml:space="preserve">Siłą Województwa Zachodniopomorskiego w rozwoju turystyki jest różnorodność walorów naturalnych oraz ich położenie geograficzne, a także walory dziedzictwa kulturowego Regionu. </w:t>
      </w:r>
      <w:r>
        <w:rPr>
          <w:rFonts w:ascii="Arial" w:hAnsi="Arial" w:cs="Arial"/>
          <w:sz w:val="20"/>
          <w:szCs w:val="20"/>
          <w:lang w:eastAsia="pl-PL"/>
        </w:rPr>
        <w:t>Położone w północno-zachodniej części Polski, graniczące z Niemcami, a przez Bałtyk z Danią i Szwecją, Województwo Zachodniopomorskie należy do najpiękniejszych i najbardziej atrakcyjnych turystycznie regionów kraju. Sama natura predestynuje tę okolicę do roli turystycznego giganta.</w:t>
      </w:r>
    </w:p>
    <w:p w:rsidR="005F597A" w:rsidRDefault="005F597A" w:rsidP="00B11F42">
      <w:pPr>
        <w:spacing w:before="120" w:after="0" w:line="240" w:lineRule="auto"/>
        <w:rPr>
          <w:rFonts w:ascii="Arial" w:hAnsi="Arial" w:cs="Arial"/>
          <w:bCs/>
          <w:sz w:val="20"/>
          <w:szCs w:val="20"/>
          <w:lang w:eastAsia="pl-PL"/>
        </w:rPr>
      </w:pPr>
      <w:r>
        <w:rPr>
          <w:rFonts w:ascii="Arial" w:hAnsi="Arial" w:cs="Arial"/>
          <w:bCs/>
          <w:sz w:val="20"/>
          <w:szCs w:val="20"/>
          <w:lang w:eastAsia="pl-PL"/>
        </w:rPr>
        <w:t>Charakterystyczne dla tego terenu są liczne krainy pojezierne z bogatą fauną i florą, czystymi wodami, a przede wszystkim 185-kilometrowy pas wybrzeża Bałtyku, plaże pokryte piaskiem oddzielone od lądu wydmami z unikatową roślinnością i klifami. Specyfika położenia Województwa oraz wynikająca z tego różnorodność walorów przyrodniczo-krajobrazowych, wpływa na wysoką atrakcyjność turystyczną teg</w:t>
      </w:r>
      <w:r w:rsidR="009A059A">
        <w:rPr>
          <w:rFonts w:ascii="Arial" w:hAnsi="Arial" w:cs="Arial"/>
          <w:bCs/>
          <w:sz w:val="20"/>
          <w:szCs w:val="20"/>
          <w:lang w:eastAsia="pl-PL"/>
        </w:rPr>
        <w:t>o obszaru.</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Najważniejsze atuty turystyczne wynikające z położenia Regionu:</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Atrakcyjne nadmorskie położenie, w niedalekiej odległości od Danii i Szwecji.</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Graniczy z Niemcami, dużym rynkiem potencjalnych turystów.</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Posiada ciekawą rzeźbę terenu ukształtowaną przez działalność lodowca.</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Oferuje atrakcyjne walory środowiska naturalnego.</w:t>
      </w:r>
    </w:p>
    <w:p w:rsidR="005F597A" w:rsidRPr="009A059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Niska, w porównaniu ze średnią krajową, gęstość zaludnienia.</w:t>
      </w:r>
    </w:p>
    <w:p w:rsidR="005F597A" w:rsidRDefault="005F597A" w:rsidP="00B11F42">
      <w:pPr>
        <w:spacing w:before="120" w:after="0" w:line="240" w:lineRule="auto"/>
        <w:rPr>
          <w:rFonts w:ascii="Arial" w:hAnsi="Arial" w:cs="Arial"/>
          <w:b/>
          <w:bCs/>
          <w:sz w:val="20"/>
          <w:szCs w:val="20"/>
          <w:u w:val="single"/>
          <w:lang w:eastAsia="pl-PL"/>
        </w:rPr>
      </w:pPr>
      <w:r>
        <w:rPr>
          <w:rFonts w:ascii="Arial" w:hAnsi="Arial" w:cs="Arial"/>
          <w:b/>
          <w:bCs/>
          <w:sz w:val="20"/>
          <w:szCs w:val="20"/>
          <w:u w:val="single"/>
          <w:lang w:eastAsia="pl-PL"/>
        </w:rPr>
        <w:t>Walory turystyczne</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Woda i las to podstawowe komponenty warunkujące rozwój turystyki i rekreacji, którymi Województwo Zachodniopomorskie dysponuje w znacznych ilościach. Woda jest jednym z najważniejszych zasobów użytkowanych środowiska przyrodniczego, odgrywającym znaczną rolę w kształtowaniu atrakcyjności turystycznej Regionu.</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Wody</w:t>
      </w:r>
    </w:p>
    <w:p w:rsidR="00C41FE4" w:rsidRPr="00F7586C"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Charakterystyczną cechą Województwa Zachodniopomorskiego jest obfitość wód powierzchniowych. Wody powierzchniowe obszaru lądowego i morskie wody wewnętrzne zajmują łącznie 5,7 % obszaru Województwa (średnia krajowa wynosi 2,6 %) i 15,7 % powierzchni wód kraju. Pod tym względem Województwo Zachodniopomorskie zajmuje 2 miejsce w kraju po Województwie Warmińsko-Mazurskim.</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Bałtyk</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 xml:space="preserve">Najistotniejszym dla turystyki obszarem Województwa jest wybrzeże morskie Bałtyku. Występuje tu cały zespół walorów środowiska jakie daje styk lądu z morzem. Wybrzeże Pomorza zachodniego to: szerokie, piaszczyste plaże z wydmami i lasami oraz płytkimi jeziorami nadmorskimi. Atrakcję krajobrazową stanowią </w:t>
      </w:r>
      <w:r>
        <w:rPr>
          <w:rFonts w:ascii="Arial" w:hAnsi="Arial" w:cs="Arial"/>
          <w:sz w:val="20"/>
          <w:szCs w:val="20"/>
          <w:lang w:eastAsia="pl-PL"/>
        </w:rPr>
        <w:lastRenderedPageBreak/>
        <w:t>na tym obszarze klifowe urwiska, z których jedno z najpotężniejszych (95 metrów wysokości) znajduje się w Międzyzdrojach i stanowi popularny punkt widokowy. Strome urwiska wykształcone są także w paru innych punktach wybrzeża. Obszar nadmorski Województwa Zachodniopomorskiego charakteryzuje się najkorzystniejszymi warunkami klimatycznymi w całym basenie Morza Bałtyckiego. Specyficzny mikroklimat w powiązaniu ze zdrowotnymi właściwościami wody morskiej oraz obecnością źródeł wód wgłębnych i złóż surowców leczniczych, sprzyja rozwojowi funkcji sanatoryjnej i uzdrowiskowej. Poza typową turystyką rekreacyjną i wypoczynkową, bliskość morza stwarza warunki do rozwoju sportów wodnych i różnych form turystyki aktywnej oraz kwalifikowanej.</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Pojezierza</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 xml:space="preserve">Drugim obszarem o istotnym znaczeniu dla rozwoju turystyki są pojezierza powiązane w większości z terenami leśnymi. Na obszarze Województwa znajduje się ponad 1.600 jezior o powierzchni powyżej 1 ha zgromadzonych głownie na pojezierzach: Drawskim, Wałeckim, Myśliborskim i </w:t>
      </w:r>
      <w:proofErr w:type="spellStart"/>
      <w:r>
        <w:rPr>
          <w:rFonts w:ascii="Arial" w:hAnsi="Arial" w:cs="Arial"/>
          <w:sz w:val="20"/>
          <w:szCs w:val="20"/>
          <w:lang w:eastAsia="pl-PL"/>
        </w:rPr>
        <w:t>Wełtyńskim</w:t>
      </w:r>
      <w:proofErr w:type="spellEnd"/>
      <w:r>
        <w:rPr>
          <w:rFonts w:ascii="Arial" w:hAnsi="Arial" w:cs="Arial"/>
          <w:sz w:val="20"/>
          <w:szCs w:val="20"/>
          <w:lang w:eastAsia="pl-PL"/>
        </w:rPr>
        <w:t xml:space="preserve">. Do największych zbiorników wodnych Województwa (powyżej 1.000 ha) zaliczamy 7 jezior: Dąbie (5,5 </w:t>
      </w:r>
      <w:proofErr w:type="spellStart"/>
      <w:r>
        <w:rPr>
          <w:rFonts w:ascii="Arial" w:hAnsi="Arial" w:cs="Arial"/>
          <w:sz w:val="20"/>
          <w:szCs w:val="20"/>
          <w:lang w:eastAsia="pl-PL"/>
        </w:rPr>
        <w:t>tys</w:t>
      </w:r>
      <w:proofErr w:type="spellEnd"/>
      <w:r>
        <w:rPr>
          <w:rFonts w:ascii="Arial" w:hAnsi="Arial" w:cs="Arial"/>
          <w:sz w:val="20"/>
          <w:szCs w:val="20"/>
          <w:lang w:eastAsia="pl-PL"/>
        </w:rPr>
        <w:t xml:space="preserve"> ha- największe jezioro deltowe w Polsce), Miedwie (3,5 </w:t>
      </w:r>
      <w:proofErr w:type="spellStart"/>
      <w:r>
        <w:rPr>
          <w:rFonts w:ascii="Arial" w:hAnsi="Arial" w:cs="Arial"/>
          <w:sz w:val="20"/>
          <w:szCs w:val="20"/>
          <w:lang w:eastAsia="pl-PL"/>
        </w:rPr>
        <w:t>tys</w:t>
      </w:r>
      <w:proofErr w:type="spellEnd"/>
      <w:r>
        <w:rPr>
          <w:rFonts w:ascii="Arial" w:hAnsi="Arial" w:cs="Arial"/>
          <w:sz w:val="20"/>
          <w:szCs w:val="20"/>
          <w:lang w:eastAsia="pl-PL"/>
        </w:rPr>
        <w:t xml:space="preserve"> ha), Jamno (2,2 </w:t>
      </w:r>
      <w:proofErr w:type="spellStart"/>
      <w:r>
        <w:rPr>
          <w:rFonts w:ascii="Arial" w:hAnsi="Arial" w:cs="Arial"/>
          <w:sz w:val="20"/>
          <w:szCs w:val="20"/>
          <w:lang w:eastAsia="pl-PL"/>
        </w:rPr>
        <w:t>tys</w:t>
      </w:r>
      <w:proofErr w:type="spellEnd"/>
      <w:r>
        <w:rPr>
          <w:rFonts w:ascii="Arial" w:hAnsi="Arial" w:cs="Arial"/>
          <w:sz w:val="20"/>
          <w:szCs w:val="20"/>
          <w:lang w:eastAsia="pl-PL"/>
        </w:rPr>
        <w:t xml:space="preserve"> ha), Drawsko, </w:t>
      </w:r>
      <w:proofErr w:type="spellStart"/>
      <w:r>
        <w:rPr>
          <w:rFonts w:ascii="Arial" w:hAnsi="Arial" w:cs="Arial"/>
          <w:sz w:val="20"/>
          <w:szCs w:val="20"/>
          <w:lang w:eastAsia="pl-PL"/>
        </w:rPr>
        <w:t>Wielimie</w:t>
      </w:r>
      <w:proofErr w:type="spellEnd"/>
      <w:r>
        <w:rPr>
          <w:rFonts w:ascii="Arial" w:hAnsi="Arial" w:cs="Arial"/>
          <w:sz w:val="20"/>
          <w:szCs w:val="20"/>
          <w:lang w:eastAsia="pl-PL"/>
        </w:rPr>
        <w:t xml:space="preserve">, Bukowo, </w:t>
      </w:r>
      <w:proofErr w:type="spellStart"/>
      <w:r>
        <w:rPr>
          <w:rFonts w:ascii="Arial" w:hAnsi="Arial" w:cs="Arial"/>
          <w:sz w:val="20"/>
          <w:szCs w:val="20"/>
          <w:lang w:eastAsia="pl-PL"/>
        </w:rPr>
        <w:t>Lubie</w:t>
      </w:r>
      <w:proofErr w:type="spellEnd"/>
      <w:r>
        <w:rPr>
          <w:rFonts w:ascii="Arial" w:hAnsi="Arial" w:cs="Arial"/>
          <w:sz w:val="20"/>
          <w:szCs w:val="20"/>
          <w:lang w:eastAsia="pl-PL"/>
        </w:rPr>
        <w:t xml:space="preserve">. Jeziora Dąbie i Miedwie zajmują odpowiednio IV i V miejsce w Polsce pod względem powierzchni, a Drawsko II miejsce pod względem głębokości (79,7m). </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Zalew Szczeciński</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Najbardziej charakterystycznym zbiornikiem wodnym, stwarzającym doskonałe warunki dla rozwoju rekreacji i turystyki aktywnej oraz kwalifikowanej jest Zalew Szczeciński o powierzchni 687 km</w:t>
      </w:r>
      <w:r>
        <w:rPr>
          <w:rFonts w:ascii="Arial" w:hAnsi="Arial" w:cs="Arial"/>
          <w:sz w:val="20"/>
          <w:szCs w:val="20"/>
          <w:vertAlign w:val="superscript"/>
          <w:lang w:eastAsia="pl-PL"/>
        </w:rPr>
        <w:t>2</w:t>
      </w:r>
      <w:r>
        <w:rPr>
          <w:rFonts w:ascii="Arial" w:hAnsi="Arial" w:cs="Arial"/>
          <w:sz w:val="20"/>
          <w:szCs w:val="20"/>
          <w:lang w:eastAsia="pl-PL"/>
        </w:rPr>
        <w:t xml:space="preserve"> (w tym w granicach Polski – 410 km</w:t>
      </w:r>
      <w:r>
        <w:rPr>
          <w:rFonts w:ascii="Arial" w:hAnsi="Arial" w:cs="Arial"/>
          <w:sz w:val="20"/>
          <w:szCs w:val="20"/>
          <w:vertAlign w:val="superscript"/>
          <w:lang w:eastAsia="pl-PL"/>
        </w:rPr>
        <w:t>2</w:t>
      </w:r>
      <w:r>
        <w:rPr>
          <w:rFonts w:ascii="Arial" w:hAnsi="Arial" w:cs="Arial"/>
          <w:sz w:val="20"/>
          <w:szCs w:val="20"/>
          <w:lang w:eastAsia="pl-PL"/>
        </w:rPr>
        <w:t>). Zalew wchłania potężny strumień wód Odry i oddaje je morzu trzema cieśninami – Świną, Dźwiną i Pianą. Po obu stronach Zalewu Szczecińskiego znajduje się znaczna ilość przystani jachtowych i portów, sprzyjających rozwojowi turystyki i sportów wodnych na tym obszarze.</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Rzeki</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 xml:space="preserve">Na terenie Województwa Zachodniopomorskiego dobrze rozwinięta jest sieć rzek. Główną rzeką regionu jest Odra, jedna z dwóch największych rzek w Polsce. Głównymi, bezpośrednimi dopływami w granicach Województwa są rzeki: Myśla, </w:t>
      </w:r>
      <w:proofErr w:type="spellStart"/>
      <w:r>
        <w:rPr>
          <w:rFonts w:ascii="Arial" w:hAnsi="Arial" w:cs="Arial"/>
          <w:sz w:val="20"/>
          <w:szCs w:val="20"/>
          <w:lang w:eastAsia="pl-PL"/>
        </w:rPr>
        <w:t>Kurzyca</w:t>
      </w:r>
      <w:proofErr w:type="spellEnd"/>
      <w:r>
        <w:rPr>
          <w:rFonts w:ascii="Arial" w:hAnsi="Arial" w:cs="Arial"/>
          <w:sz w:val="20"/>
          <w:szCs w:val="20"/>
          <w:lang w:eastAsia="pl-PL"/>
        </w:rPr>
        <w:t xml:space="preserve">, Słubia, Rurzyca, Tywa, Płonia, Ina, </w:t>
      </w:r>
      <w:proofErr w:type="spellStart"/>
      <w:r>
        <w:rPr>
          <w:rFonts w:ascii="Arial" w:hAnsi="Arial" w:cs="Arial"/>
          <w:sz w:val="20"/>
          <w:szCs w:val="20"/>
          <w:lang w:eastAsia="pl-PL"/>
        </w:rPr>
        <w:t>Gunica</w:t>
      </w:r>
      <w:proofErr w:type="spellEnd"/>
      <w:r>
        <w:rPr>
          <w:rFonts w:ascii="Arial" w:hAnsi="Arial" w:cs="Arial"/>
          <w:sz w:val="20"/>
          <w:szCs w:val="20"/>
          <w:lang w:eastAsia="pl-PL"/>
        </w:rPr>
        <w:t xml:space="preserve">. W okolicach zbiorników wodnych gnieżdżą się ptaki wodne i błotne m.in. perkozy, kurki wodne, łabędzie nieme i krzykliwe, czaple, dzikie gęsi, bociany, kormorany i żurawie. Wiele cieków wodnych łączy się ze sobą za pomocą różnych zbiorników wodnych, co stwarza dogodne warunki dla turystycznego tworzenia i użytkowania szlaków wodnych. Specyficznym obszarem, oferującym odmienny rodzaj produktu turystycznego niż tereny nadmorskie i pojezierza jest dolina oraz obszar ujściowy Odry. Jest to specyficzny teren, gdzie obszary atrakcyjne ze względów przyrodniczych, słabo przekształcone przez człowieka, przeplatają się z terenami silnie zurbanizowanymi. </w:t>
      </w:r>
    </w:p>
    <w:p w:rsidR="005F597A" w:rsidRDefault="005F597A" w:rsidP="00B11F42">
      <w:pPr>
        <w:spacing w:before="120" w:after="0" w:line="240" w:lineRule="auto"/>
        <w:rPr>
          <w:rFonts w:ascii="Arial" w:hAnsi="Arial" w:cs="Arial"/>
          <w:b/>
          <w:bCs/>
          <w:sz w:val="20"/>
          <w:szCs w:val="20"/>
          <w:lang w:eastAsia="pl-PL"/>
        </w:rPr>
      </w:pPr>
      <w:r>
        <w:rPr>
          <w:rFonts w:ascii="Arial" w:hAnsi="Arial" w:cs="Arial"/>
          <w:b/>
          <w:bCs/>
          <w:sz w:val="20"/>
          <w:szCs w:val="20"/>
          <w:lang w:eastAsia="pl-PL"/>
        </w:rPr>
        <w:t>Lasy</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Lasy w Województwie Zachodniopomorskim spełniają ważną funkcję ekologiczną i stanowią o dużej atrakcyjności turystycznej regionu. Obszary leśne na terenie Województwa zajmują powierzchnię ponad 8.000 km</w:t>
      </w:r>
      <w:r>
        <w:rPr>
          <w:rFonts w:ascii="Arial" w:hAnsi="Arial" w:cs="Arial"/>
          <w:sz w:val="20"/>
          <w:szCs w:val="20"/>
          <w:vertAlign w:val="superscript"/>
          <w:lang w:eastAsia="pl-PL"/>
        </w:rPr>
        <w:t>2</w:t>
      </w:r>
      <w:r>
        <w:rPr>
          <w:rFonts w:ascii="Arial" w:hAnsi="Arial" w:cs="Arial"/>
          <w:sz w:val="20"/>
          <w:szCs w:val="20"/>
          <w:lang w:eastAsia="pl-PL"/>
        </w:rPr>
        <w:t>, co stanowi ok. 36,03% ogólnej powierzchni (w niektórych gminach lesistość przekracza 50%).</w:t>
      </w:r>
      <w:r>
        <w:rPr>
          <w:rFonts w:ascii="Arial" w:hAnsi="Arial" w:cs="Arial"/>
          <w:bCs/>
          <w:sz w:val="20"/>
          <w:szCs w:val="20"/>
          <w:lang w:eastAsia="pl-PL"/>
        </w:rPr>
        <w:t xml:space="preserve"> </w:t>
      </w:r>
      <w:r>
        <w:rPr>
          <w:rFonts w:ascii="Arial" w:hAnsi="Arial" w:cs="Arial"/>
          <w:sz w:val="20"/>
          <w:szCs w:val="20"/>
          <w:lang w:eastAsia="pl-PL"/>
        </w:rPr>
        <w:t>Lasy Województwa są częściowo udostępniane turystom poprzez system szlaków turystycznych, ścieżek rowerowych i dydaktycznych. Jednocześnie tworzone są na tych terenach miejsca biwakowe, parkingi i miejsca postojowe pojazdów.</w:t>
      </w:r>
    </w:p>
    <w:p w:rsidR="005F597A" w:rsidRDefault="005F597A" w:rsidP="00B11F42">
      <w:pPr>
        <w:pStyle w:val="Podtytu"/>
        <w:spacing w:before="120" w:after="0"/>
        <w:jc w:val="both"/>
        <w:rPr>
          <w:rFonts w:cs="Arial"/>
          <w:bCs/>
          <w:iCs/>
          <w:color w:val="000000"/>
          <w:sz w:val="20"/>
          <w:szCs w:val="20"/>
        </w:rPr>
      </w:pPr>
      <w:r>
        <w:rPr>
          <w:rFonts w:cs="Arial"/>
          <w:bCs/>
          <w:iCs/>
          <w:color w:val="000000"/>
          <w:sz w:val="20"/>
        </w:rPr>
        <w:t>Turystyka aktywna i specjalistyczna</w:t>
      </w:r>
    </w:p>
    <w:p w:rsidR="001A18A8" w:rsidRDefault="001A18A8" w:rsidP="001A18A8">
      <w:pPr>
        <w:pStyle w:val="Podtytu"/>
        <w:spacing w:before="120" w:after="0"/>
        <w:jc w:val="both"/>
        <w:rPr>
          <w:rFonts w:cs="Arial"/>
          <w:color w:val="000000"/>
          <w:sz w:val="20"/>
        </w:rPr>
      </w:pPr>
      <w:r>
        <w:rPr>
          <w:rFonts w:cs="Arial"/>
          <w:b/>
          <w:color w:val="000000"/>
          <w:sz w:val="20"/>
        </w:rPr>
        <w:t>Ze względu na różnorodność walorów w  Regionie, formami turystyki aktywnej i specjalistycznej preferowanymi do rozwoju w Województwie są:</w:t>
      </w:r>
    </w:p>
    <w:p w:rsidR="001A18A8" w:rsidRDefault="001A18A8" w:rsidP="001A18A8">
      <w:pPr>
        <w:pStyle w:val="Podtytu"/>
        <w:numPr>
          <w:ilvl w:val="0"/>
          <w:numId w:val="23"/>
        </w:numPr>
        <w:overflowPunct w:val="0"/>
        <w:autoSpaceDE w:val="0"/>
        <w:autoSpaceDN w:val="0"/>
        <w:adjustRightInd w:val="0"/>
        <w:spacing w:before="0" w:after="0"/>
        <w:jc w:val="both"/>
        <w:outlineLvl w:val="9"/>
        <w:rPr>
          <w:rFonts w:cs="Arial"/>
          <w:b/>
          <w:bCs/>
          <w:color w:val="000000"/>
          <w:sz w:val="20"/>
        </w:rPr>
      </w:pPr>
      <w:r>
        <w:rPr>
          <w:rFonts w:cs="Arial"/>
          <w:b/>
          <w:bCs/>
          <w:color w:val="000000"/>
          <w:sz w:val="20"/>
        </w:rPr>
        <w:t>Turystyka piesza i rowerowa.</w:t>
      </w:r>
    </w:p>
    <w:p w:rsidR="001A18A8" w:rsidRDefault="001A18A8" w:rsidP="001A18A8">
      <w:pPr>
        <w:pStyle w:val="Podtytu"/>
        <w:numPr>
          <w:ilvl w:val="0"/>
          <w:numId w:val="23"/>
        </w:numPr>
        <w:overflowPunct w:val="0"/>
        <w:autoSpaceDE w:val="0"/>
        <w:autoSpaceDN w:val="0"/>
        <w:adjustRightInd w:val="0"/>
        <w:spacing w:before="0" w:after="0"/>
        <w:jc w:val="both"/>
        <w:outlineLvl w:val="9"/>
        <w:rPr>
          <w:rFonts w:cs="Arial"/>
          <w:b/>
          <w:bCs/>
          <w:color w:val="000000"/>
          <w:sz w:val="20"/>
        </w:rPr>
      </w:pPr>
      <w:r>
        <w:rPr>
          <w:rFonts w:cs="Arial"/>
          <w:b/>
          <w:bCs/>
          <w:color w:val="000000"/>
          <w:sz w:val="20"/>
        </w:rPr>
        <w:t>Turystyka wodna.</w:t>
      </w:r>
    </w:p>
    <w:p w:rsidR="001A18A8" w:rsidRPr="003036F0" w:rsidRDefault="001A18A8" w:rsidP="001A18A8">
      <w:pPr>
        <w:pStyle w:val="Podtytu"/>
        <w:numPr>
          <w:ilvl w:val="0"/>
          <w:numId w:val="23"/>
        </w:numPr>
        <w:overflowPunct w:val="0"/>
        <w:autoSpaceDE w:val="0"/>
        <w:autoSpaceDN w:val="0"/>
        <w:adjustRightInd w:val="0"/>
        <w:spacing w:before="0" w:after="0"/>
        <w:jc w:val="both"/>
        <w:outlineLvl w:val="9"/>
        <w:rPr>
          <w:rFonts w:cs="Arial"/>
          <w:b/>
          <w:color w:val="000000"/>
          <w:sz w:val="20"/>
        </w:rPr>
      </w:pPr>
      <w:r>
        <w:rPr>
          <w:rFonts w:cs="Arial"/>
          <w:b/>
          <w:color w:val="000000"/>
          <w:sz w:val="20"/>
        </w:rPr>
        <w:t xml:space="preserve">Turystyka uzdrowiskowa i zdrowotna </w:t>
      </w:r>
    </w:p>
    <w:p w:rsidR="001A18A8" w:rsidRDefault="001A18A8" w:rsidP="001A18A8">
      <w:pPr>
        <w:pStyle w:val="Podtytu"/>
        <w:numPr>
          <w:ilvl w:val="0"/>
          <w:numId w:val="23"/>
        </w:numPr>
        <w:overflowPunct w:val="0"/>
        <w:autoSpaceDE w:val="0"/>
        <w:autoSpaceDN w:val="0"/>
        <w:adjustRightInd w:val="0"/>
        <w:spacing w:before="0" w:after="0"/>
        <w:jc w:val="both"/>
        <w:outlineLvl w:val="9"/>
        <w:rPr>
          <w:rFonts w:cs="Arial"/>
          <w:b/>
          <w:color w:val="000000"/>
          <w:sz w:val="20"/>
        </w:rPr>
      </w:pPr>
      <w:r>
        <w:rPr>
          <w:rFonts w:cs="Arial"/>
          <w:b/>
          <w:bCs/>
          <w:color w:val="000000"/>
          <w:sz w:val="20"/>
        </w:rPr>
        <w:t>Turystyka specjalistyczna obejmująca takie dziedziny aktywności, jak:</w:t>
      </w:r>
    </w:p>
    <w:p w:rsidR="001A18A8" w:rsidRDefault="001A18A8" w:rsidP="001A18A8">
      <w:pPr>
        <w:pStyle w:val="Podtytu"/>
        <w:numPr>
          <w:ilvl w:val="0"/>
          <w:numId w:val="42"/>
        </w:numPr>
        <w:overflowPunct w:val="0"/>
        <w:autoSpaceDE w:val="0"/>
        <w:autoSpaceDN w:val="0"/>
        <w:adjustRightInd w:val="0"/>
        <w:spacing w:before="0" w:after="0"/>
        <w:jc w:val="both"/>
        <w:outlineLvl w:val="9"/>
        <w:rPr>
          <w:rFonts w:cs="Arial"/>
          <w:b/>
          <w:color w:val="000000"/>
          <w:sz w:val="20"/>
        </w:rPr>
      </w:pPr>
      <w:r>
        <w:rPr>
          <w:rFonts w:cs="Arial"/>
          <w:b/>
          <w:color w:val="000000"/>
          <w:sz w:val="20"/>
        </w:rPr>
        <w:t>turystyka konna,</w:t>
      </w:r>
    </w:p>
    <w:p w:rsidR="001A18A8" w:rsidRDefault="001A18A8" w:rsidP="001A18A8">
      <w:pPr>
        <w:pStyle w:val="Podtytu"/>
        <w:numPr>
          <w:ilvl w:val="0"/>
          <w:numId w:val="42"/>
        </w:numPr>
        <w:overflowPunct w:val="0"/>
        <w:autoSpaceDE w:val="0"/>
        <w:autoSpaceDN w:val="0"/>
        <w:adjustRightInd w:val="0"/>
        <w:spacing w:before="0" w:after="0"/>
        <w:jc w:val="both"/>
        <w:outlineLvl w:val="9"/>
        <w:rPr>
          <w:rFonts w:cs="Arial"/>
          <w:b/>
          <w:color w:val="000000"/>
          <w:sz w:val="20"/>
        </w:rPr>
      </w:pPr>
      <w:r>
        <w:rPr>
          <w:rFonts w:cs="Arial"/>
          <w:b/>
          <w:color w:val="000000"/>
          <w:sz w:val="20"/>
        </w:rPr>
        <w:t>golf,</w:t>
      </w:r>
    </w:p>
    <w:p w:rsidR="001A18A8" w:rsidRDefault="001A18A8" w:rsidP="001A18A8">
      <w:pPr>
        <w:pStyle w:val="Podtytu"/>
        <w:numPr>
          <w:ilvl w:val="0"/>
          <w:numId w:val="42"/>
        </w:numPr>
        <w:overflowPunct w:val="0"/>
        <w:autoSpaceDE w:val="0"/>
        <w:autoSpaceDN w:val="0"/>
        <w:adjustRightInd w:val="0"/>
        <w:spacing w:before="0" w:after="0"/>
        <w:jc w:val="both"/>
        <w:outlineLvl w:val="9"/>
        <w:rPr>
          <w:rFonts w:cs="Arial"/>
          <w:b/>
          <w:color w:val="000000"/>
          <w:sz w:val="20"/>
        </w:rPr>
      </w:pPr>
      <w:proofErr w:type="spellStart"/>
      <w:r>
        <w:rPr>
          <w:rFonts w:cs="Arial"/>
          <w:b/>
          <w:color w:val="000000"/>
          <w:sz w:val="20"/>
        </w:rPr>
        <w:t>myśliwstwo</w:t>
      </w:r>
      <w:proofErr w:type="spellEnd"/>
      <w:r>
        <w:rPr>
          <w:rFonts w:cs="Arial"/>
          <w:b/>
          <w:color w:val="000000"/>
          <w:sz w:val="20"/>
        </w:rPr>
        <w:t>,</w:t>
      </w:r>
    </w:p>
    <w:p w:rsidR="001A18A8" w:rsidRDefault="001A18A8" w:rsidP="001A18A8">
      <w:pPr>
        <w:pStyle w:val="Podtytu"/>
        <w:numPr>
          <w:ilvl w:val="0"/>
          <w:numId w:val="42"/>
        </w:numPr>
        <w:overflowPunct w:val="0"/>
        <w:autoSpaceDE w:val="0"/>
        <w:autoSpaceDN w:val="0"/>
        <w:adjustRightInd w:val="0"/>
        <w:spacing w:before="0" w:after="0"/>
        <w:jc w:val="both"/>
        <w:outlineLvl w:val="9"/>
        <w:rPr>
          <w:rFonts w:cs="Arial"/>
          <w:b/>
          <w:bCs/>
          <w:color w:val="000000"/>
          <w:sz w:val="20"/>
        </w:rPr>
      </w:pPr>
      <w:r>
        <w:rPr>
          <w:rFonts w:cs="Arial"/>
          <w:b/>
          <w:color w:val="000000"/>
          <w:sz w:val="20"/>
        </w:rPr>
        <w:t>wędkarstwo,</w:t>
      </w:r>
    </w:p>
    <w:p w:rsidR="001A18A8" w:rsidRPr="009A059A" w:rsidRDefault="001A18A8" w:rsidP="001A18A8">
      <w:pPr>
        <w:pStyle w:val="Podtytu"/>
        <w:numPr>
          <w:ilvl w:val="0"/>
          <w:numId w:val="42"/>
        </w:numPr>
        <w:overflowPunct w:val="0"/>
        <w:autoSpaceDE w:val="0"/>
        <w:autoSpaceDN w:val="0"/>
        <w:adjustRightInd w:val="0"/>
        <w:spacing w:before="0" w:after="0"/>
        <w:jc w:val="both"/>
        <w:outlineLvl w:val="9"/>
        <w:rPr>
          <w:rFonts w:cs="Arial"/>
          <w:b/>
          <w:bCs/>
          <w:color w:val="000000"/>
          <w:sz w:val="20"/>
        </w:rPr>
      </w:pPr>
      <w:r>
        <w:rPr>
          <w:rFonts w:cs="Arial"/>
          <w:b/>
          <w:color w:val="000000"/>
          <w:sz w:val="20"/>
        </w:rPr>
        <w:t>sportowa</w:t>
      </w:r>
    </w:p>
    <w:p w:rsidR="005F597A" w:rsidRDefault="005F597A" w:rsidP="00B11F42">
      <w:pPr>
        <w:spacing w:before="120" w:after="0" w:line="240" w:lineRule="auto"/>
        <w:rPr>
          <w:rFonts w:ascii="Arial" w:hAnsi="Arial" w:cs="Arial"/>
          <w:sz w:val="20"/>
          <w:szCs w:val="20"/>
          <w:lang w:eastAsia="pl-PL"/>
        </w:rPr>
      </w:pPr>
      <w:r>
        <w:rPr>
          <w:rFonts w:ascii="Arial" w:hAnsi="Arial" w:cs="Arial"/>
          <w:sz w:val="20"/>
          <w:szCs w:val="20"/>
          <w:lang w:eastAsia="pl-PL"/>
        </w:rPr>
        <w:t> </w:t>
      </w:r>
      <w:r>
        <w:rPr>
          <w:rFonts w:ascii="Arial" w:hAnsi="Arial" w:cs="Arial"/>
          <w:b/>
          <w:sz w:val="20"/>
          <w:szCs w:val="20"/>
          <w:lang w:eastAsia="pl-PL"/>
        </w:rPr>
        <w:t>Krajobraz kulturowy Województwa Zachodniopomorskiego</w:t>
      </w:r>
      <w:r>
        <w:rPr>
          <w:rFonts w:ascii="Arial" w:hAnsi="Arial" w:cs="Arial"/>
          <w:sz w:val="20"/>
          <w:szCs w:val="20"/>
          <w:lang w:eastAsia="pl-PL"/>
        </w:rPr>
        <w:t xml:space="preserve"> jest zróżnicowany. Obiektem zainteresowania turystycznego są w Województwie przede wszystkim bardzo liczne budynki i obszary zabytkowe. Do najbardziej charakterystycznych i atrakcyjnych form decydujących o charakterze krajobrazu kulturowego Województwa należą:</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lastRenderedPageBreak/>
        <w:t>Układy staromiejskie o średniowiecznej metryce z kościołami farnymi, ratuszami i zespołami zabudowy mieszczańskiej, głównie XIX-wiecznej (m.in. Cedynia, Darłowo, Lipiany, Maszewo, Mieszkowice, Trzcińsko-Zdrój, Trzebiatów), a także odbudowane zespoły staromiejskie w Szczecinie i Kołobrzegu;</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 xml:space="preserve">Średniowieczne systemy obronne miast z wieżami, basztami, bramami i fosami z okresu średniowiecza, zachowanymi niemal w pełni, m.in. w Pyrzycach, Reczu, Moryniu, Stargardzie Szczecińskim, Trzcińsko-Zdroju, Lipianach, Maszewie. Wśród nich zachowały się egzemplarze obronnej architektury miejskiej klasy europejskiej jak np. Brama Świecka i </w:t>
      </w:r>
      <w:proofErr w:type="spellStart"/>
      <w:r>
        <w:rPr>
          <w:rFonts w:ascii="Arial" w:hAnsi="Arial" w:cs="Arial"/>
          <w:bCs/>
          <w:sz w:val="20"/>
          <w:szCs w:val="20"/>
          <w:lang w:eastAsia="pl-PL"/>
        </w:rPr>
        <w:t>Barnkowska</w:t>
      </w:r>
      <w:proofErr w:type="spellEnd"/>
      <w:r>
        <w:rPr>
          <w:rFonts w:ascii="Arial" w:hAnsi="Arial" w:cs="Arial"/>
          <w:bCs/>
          <w:sz w:val="20"/>
          <w:szCs w:val="20"/>
          <w:lang w:eastAsia="pl-PL"/>
        </w:rPr>
        <w:t xml:space="preserve"> w Chojnie, Brama Wolińska w Goleniowie, Bramy Wałowa, Portowa i Pyrzycka w Stargardzie Szczecińskim, także Baszta Pijacka w Pyrzycach - wkomponowana w mury obronne czworoboczna baszta służąca w Średniowieczu jako izba wytrzeźwień;</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Ośrodki władzy książęcej, biskupiej i rycerskiej w: Szczecinie, Darłowie,  Pęzinie, Swobnicy, Świdwinie, Płotach oraz relikty zamków w Dobrej, Karlinie, Starym Drawsku, Drawnie, Golczewie;</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Budowle sakralne, od średniowiecza po XIX wiek; do najcenniejszych należą katedra w Kamieniu Pomorskim i w Kołobrzegu, a także kościoły Mariackie w Gryfinie, Baniach, Stargardzie Szczecińskim, Chojnie, Trzebiatowie, Trzcińsko-Zdroju;</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Granitowe kościoły z XII-XIII w. w części południowo-zachodniej Województwa, m.in. w gminie Moryń, Chojna, Mieszkowice;</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Ryglowe kościoły z XVII-XVIII w. głównie w północno-wschodniej części Województwa;</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 xml:space="preserve">Zespoły zabudowań poklasztornych cysterski, joannitów, </w:t>
      </w:r>
      <w:proofErr w:type="spellStart"/>
      <w:r>
        <w:rPr>
          <w:rFonts w:ascii="Arial" w:hAnsi="Arial" w:cs="Arial"/>
          <w:bCs/>
          <w:sz w:val="20"/>
          <w:szCs w:val="20"/>
          <w:lang w:eastAsia="pl-PL"/>
        </w:rPr>
        <w:t>norbertanów</w:t>
      </w:r>
      <w:proofErr w:type="spellEnd"/>
      <w:r>
        <w:rPr>
          <w:rFonts w:ascii="Arial" w:hAnsi="Arial" w:cs="Arial"/>
          <w:bCs/>
          <w:sz w:val="20"/>
          <w:szCs w:val="20"/>
          <w:lang w:eastAsia="pl-PL"/>
        </w:rPr>
        <w:t>, templariuszy; pozostały one świadectwem związków i wpływów Europy Zachodniej na terenach Pomorza (Bierzwnik, Chwarszczany, Cedynia, Kołbacz, Marianowo, Jasienica, Pełczyce, Rurka, Połczyn-Zdrój);</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Założenia dworsko-pałacowo-parkowe z folwarkami, wpisane w krajobraz większości wsi zachodniopomorskich (jak unikatowe barokowe złożenia w Świerznie i Niepłocku, park w Zatoni Dolnej);</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Układy ruralistyczne z zachowaną zabudową zagrodową, murowaną i ryglową (np. w rejonie Pyrzyc, pasa nadmorskiego – Jamno, Łabusz);</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Zabytki sztuki i rzemiosła artystycznego stanowiące wyposażenie kościołów i rezydencji (np. wnętrze katedry w Kamieniu Pomorskim, kościoła w Brzesku oraz w Muzeum Narodowym w Szczecinie i Muzeum w Koszalinie);</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Architektura uzdrowiskowa głównie w pasie nadmorskim (Świnoujście, Międzyzdroje, Dziwnów, Kołobrzeg) oraz w rejonach występowania leczniczych pokładów wód lub błot (Połczyn Zdrój, Trzcińsko Zdrój);</w:t>
      </w:r>
    </w:p>
    <w:p w:rsidR="005F597A" w:rsidRDefault="005F597A" w:rsidP="00B11F42">
      <w:pPr>
        <w:numPr>
          <w:ilvl w:val="0"/>
          <w:numId w:val="39"/>
        </w:numPr>
        <w:spacing w:before="120" w:after="0" w:line="240" w:lineRule="auto"/>
        <w:rPr>
          <w:rFonts w:ascii="Arial" w:hAnsi="Arial" w:cs="Arial"/>
          <w:bCs/>
          <w:sz w:val="20"/>
          <w:szCs w:val="20"/>
          <w:lang w:eastAsia="pl-PL"/>
        </w:rPr>
      </w:pPr>
      <w:r>
        <w:rPr>
          <w:rFonts w:ascii="Arial" w:hAnsi="Arial" w:cs="Arial"/>
          <w:bCs/>
          <w:sz w:val="20"/>
          <w:szCs w:val="20"/>
          <w:lang w:eastAsia="pl-PL"/>
        </w:rPr>
        <w:t>Zabytki techniki i przemysłu związane z rozwojem przemysłu w XIX w., a także obiekty militarne będące pozostałościami po II wojnie światowej (umocnienia w rejonie Odry i Pojezierza Drawskiego, pasa nadmorskiego, pozostałości twierdzy kołobrzeskiej, poligon ciężkiej artylerii oraz bunkry i stanowiska artylerii nadbrzeżnej z czasów II wojny światowej w Darłowie). Do najbardziej atrakcyjnych możemy zaliczyć:</w:t>
      </w:r>
    </w:p>
    <w:p w:rsidR="005F597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sz w:val="20"/>
          <w:szCs w:val="20"/>
          <w:lang w:eastAsia="pl-PL"/>
        </w:rPr>
        <w:t>Kolejka wąskotorowa Gryfice-Pogorzelica,</w:t>
      </w:r>
    </w:p>
    <w:p w:rsidR="005F597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bCs/>
          <w:sz w:val="20"/>
          <w:szCs w:val="20"/>
          <w:lang w:eastAsia="pl-PL"/>
        </w:rPr>
        <w:t>Falochrony na wyspie Wolin</w:t>
      </w:r>
      <w:r>
        <w:rPr>
          <w:rFonts w:ascii="Arial" w:hAnsi="Arial" w:cs="Arial"/>
          <w:sz w:val="20"/>
          <w:szCs w:val="20"/>
          <w:lang w:eastAsia="pl-PL"/>
        </w:rPr>
        <w:t xml:space="preserve"> – najdłuższy kamienny falochron w Europie</w:t>
      </w:r>
    </w:p>
    <w:p w:rsidR="005F597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sz w:val="20"/>
          <w:szCs w:val="20"/>
          <w:lang w:eastAsia="pl-PL"/>
        </w:rPr>
        <w:t>System kanałów, śluz, jazów, m.in. Polderu Cedyńskiego i </w:t>
      </w:r>
      <w:proofErr w:type="spellStart"/>
      <w:r>
        <w:rPr>
          <w:rFonts w:ascii="Arial" w:hAnsi="Arial" w:cs="Arial"/>
          <w:sz w:val="20"/>
          <w:szCs w:val="20"/>
          <w:lang w:eastAsia="pl-PL"/>
        </w:rPr>
        <w:t>Międzyodrza</w:t>
      </w:r>
      <w:proofErr w:type="spellEnd"/>
      <w:r>
        <w:rPr>
          <w:rFonts w:ascii="Arial" w:hAnsi="Arial" w:cs="Arial"/>
          <w:sz w:val="20"/>
          <w:szCs w:val="20"/>
          <w:lang w:eastAsia="pl-PL"/>
        </w:rPr>
        <w:t>,</w:t>
      </w:r>
    </w:p>
    <w:p w:rsidR="005F597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sz w:val="20"/>
          <w:szCs w:val="20"/>
          <w:lang w:eastAsia="pl-PL"/>
        </w:rPr>
        <w:t>Mosty zwodzone (Dziwnów) i rozsuwane (Darłowo),</w:t>
      </w:r>
    </w:p>
    <w:p w:rsidR="005F597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sz w:val="20"/>
          <w:szCs w:val="20"/>
          <w:lang w:eastAsia="pl-PL"/>
        </w:rPr>
        <w:t>Umocnienia w rejonie Odry, pasa nadmorskiego i Wału Pomorskiego,</w:t>
      </w:r>
    </w:p>
    <w:p w:rsidR="005F597A" w:rsidRPr="009A059A" w:rsidRDefault="005F597A" w:rsidP="00B11F42">
      <w:pPr>
        <w:numPr>
          <w:ilvl w:val="0"/>
          <w:numId w:val="43"/>
        </w:numPr>
        <w:tabs>
          <w:tab w:val="num" w:pos="360"/>
          <w:tab w:val="num" w:pos="440"/>
        </w:tabs>
        <w:spacing w:before="120" w:after="0" w:line="240" w:lineRule="auto"/>
        <w:ind w:left="440" w:hanging="440"/>
        <w:rPr>
          <w:rFonts w:ascii="Arial" w:hAnsi="Arial" w:cs="Arial"/>
          <w:sz w:val="20"/>
          <w:szCs w:val="20"/>
          <w:lang w:eastAsia="pl-PL"/>
        </w:rPr>
      </w:pPr>
      <w:r>
        <w:rPr>
          <w:rFonts w:ascii="Arial" w:hAnsi="Arial" w:cs="Arial"/>
          <w:sz w:val="20"/>
          <w:szCs w:val="20"/>
          <w:lang w:eastAsia="pl-PL"/>
        </w:rPr>
        <w:t>Latarnie morskie</w:t>
      </w:r>
    </w:p>
    <w:p w:rsidR="005F597A" w:rsidRDefault="005F597A" w:rsidP="00B11F42">
      <w:pPr>
        <w:spacing w:before="120" w:after="0" w:line="240" w:lineRule="auto"/>
        <w:rPr>
          <w:rFonts w:ascii="Arial" w:hAnsi="Arial" w:cs="Arial"/>
          <w:b/>
          <w:sz w:val="20"/>
          <w:szCs w:val="20"/>
          <w:lang w:eastAsia="pl-PL"/>
        </w:rPr>
      </w:pPr>
      <w:r>
        <w:rPr>
          <w:rFonts w:ascii="Arial" w:hAnsi="Arial" w:cs="Arial"/>
          <w:b/>
          <w:sz w:val="20"/>
          <w:szCs w:val="20"/>
          <w:lang w:eastAsia="pl-PL"/>
        </w:rPr>
        <w:t>Podsumowując, najważniejsze walory turystyczne Pomorza Zachodniego:</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 xml:space="preserve">Blisko 185 km odcinek wybrzeża Morza Bałtyckiego (prawie połowa całego polskiego wybrzeża) wraz ze wszystkimi walorami – piaszczystymi plażami, wydmami, lasami i płytkimi jeziorami nadmorskimi </w:t>
      </w:r>
      <w:r>
        <w:rPr>
          <w:rFonts w:ascii="Arial" w:hAnsi="Arial" w:cs="Arial"/>
          <w:sz w:val="20"/>
          <w:szCs w:val="20"/>
        </w:rPr>
        <w:noBreakHyphen/>
        <w:t xml:space="preserve"> stanowi podstawę dla rozwoju turystyki </w:t>
      </w:r>
      <w:proofErr w:type="spellStart"/>
      <w:r>
        <w:rPr>
          <w:rFonts w:ascii="Arial" w:hAnsi="Arial" w:cs="Arial"/>
          <w:sz w:val="20"/>
          <w:szCs w:val="20"/>
        </w:rPr>
        <w:t>rekreacyjno</w:t>
      </w:r>
      <w:proofErr w:type="spellEnd"/>
      <w:r>
        <w:rPr>
          <w:rFonts w:ascii="Arial" w:hAnsi="Arial" w:cs="Arial"/>
          <w:sz w:val="20"/>
          <w:szCs w:val="20"/>
        </w:rPr>
        <w:t xml:space="preserve"> </w:t>
      </w:r>
      <w:r>
        <w:rPr>
          <w:rFonts w:ascii="Arial" w:hAnsi="Arial" w:cs="Arial"/>
          <w:sz w:val="20"/>
          <w:szCs w:val="20"/>
        </w:rPr>
        <w:noBreakHyphen/>
        <w:t xml:space="preserve"> wypoczynkowej, typu słońce-morze-plaża, aktywnej, specjalistycznej.</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Duże obszary pojezierzy (46% powierzchni Województwa), w tym 7 jezior powyżej 1.000 ha – są podstawą dla rozwoju turystyki rekreacyjnej, aktywnej, specjalistycznej (sporty wodne, żeglarstwo, nurkowanie, wędkarstwo).</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Obszary pojezierne dysponują znacznymi rezerwami do wykorzystania na cele turystyczne.</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lastRenderedPageBreak/>
        <w:t>Zalew Szczeciński posiada doskonałe warunki dla rozwoju różnych form turystyki aktywnej (dobrze rozwinięta infrastruktura turystyczna).</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Dobrze rozwinięta sieć rzek umożliwia uprawianie sportów wodnych oraz wędkarstwa.</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Występują dogodne warunki do tworzenia i użytkowania szlaków wodnych – spływy kajakowe.</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Niespotykane bogactwo fauny i flory na terenie obszaru ujściowego Odry - najpiękniejszym krajobrazem na świecie w latach 1993/1994 wg międzynarodowej organizacji „</w:t>
      </w:r>
      <w:proofErr w:type="spellStart"/>
      <w:r>
        <w:rPr>
          <w:rFonts w:ascii="Arial" w:hAnsi="Arial" w:cs="Arial"/>
          <w:sz w:val="20"/>
          <w:szCs w:val="20"/>
        </w:rPr>
        <w:t>Naturfreunde</w:t>
      </w:r>
      <w:proofErr w:type="spellEnd"/>
      <w:r>
        <w:rPr>
          <w:rFonts w:ascii="Arial" w:hAnsi="Arial" w:cs="Arial"/>
          <w:sz w:val="20"/>
          <w:szCs w:val="20"/>
        </w:rPr>
        <w:t xml:space="preserve"> </w:t>
      </w:r>
      <w:proofErr w:type="spellStart"/>
      <w:r>
        <w:rPr>
          <w:rFonts w:ascii="Arial" w:hAnsi="Arial" w:cs="Arial"/>
          <w:sz w:val="20"/>
          <w:szCs w:val="20"/>
        </w:rPr>
        <w:t>Internationale</w:t>
      </w:r>
      <w:proofErr w:type="spellEnd"/>
      <w:r>
        <w:rPr>
          <w:rFonts w:ascii="Arial" w:hAnsi="Arial" w:cs="Arial"/>
          <w:sz w:val="20"/>
          <w:szCs w:val="20"/>
        </w:rPr>
        <w:t>” – daje podstawy do rozwoju turystyki krajoznawczej.</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Bardzo wysoka lesistość – 35% powierzchni Województwa – umożliwia realizowanie funkcji wypoczynkowej.</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Niespotykane walory uzdrowiskowe są dużą szansą na rozwój turystyki uzdrowiskowej, sanatoryjnej.</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Istnieje możliwość wykorzystania dla celów zdrowotnych i rekreacyjnych występowanie wód geotermalnych.</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Niezwykle urozmaicona przyroda morskich wysp – Wolin i Uznam.</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Ponad 20% powierzchni Województwa zajmują tereny chronione, znajduje się tutaj ponad 1000 pomników przyrody.</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Najcenniejsze obszary objęte ochroną to – Woliński Park Narodowy, część Drawieńskiego Parku Narodowego, Park Krajobrazowy Dolina Dolnej Odry, Drawski Park Krajobrazowy, Iński Park Krajobrazowy.</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Bardzo bogaty krajobraz kulturowy Województwa;</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Liczne tereny  i obiekty zabytkowe – możliwość tworzenia i eksploatowania szlaków krajoznawczych.</w:t>
      </w:r>
    </w:p>
    <w:p w:rsidR="005F597A" w:rsidRDefault="005F597A" w:rsidP="00B11F42">
      <w:pPr>
        <w:pStyle w:val="wypunktowanie1"/>
        <w:numPr>
          <w:ilvl w:val="0"/>
          <w:numId w:val="43"/>
        </w:numPr>
        <w:spacing w:before="120" w:after="0"/>
        <w:rPr>
          <w:rFonts w:ascii="Arial" w:hAnsi="Arial" w:cs="Arial"/>
          <w:sz w:val="20"/>
          <w:szCs w:val="20"/>
        </w:rPr>
      </w:pPr>
      <w:r>
        <w:rPr>
          <w:rFonts w:ascii="Arial" w:hAnsi="Arial" w:cs="Arial"/>
          <w:sz w:val="20"/>
          <w:szCs w:val="20"/>
        </w:rPr>
        <w:t>Bogate zbiory muzeów w regionie, ze względu jednak na ograniczone środki finansowe, brak możliwości odpowiedniego wyeksponowania muzealiów.</w:t>
      </w:r>
    </w:p>
    <w:p w:rsidR="005F597A" w:rsidRDefault="005F597A" w:rsidP="00B11F42">
      <w:pPr>
        <w:pStyle w:val="NormalnyWeb"/>
        <w:pBdr>
          <w:bottom w:val="single" w:sz="4" w:space="1" w:color="auto"/>
        </w:pBdr>
        <w:tabs>
          <w:tab w:val="num" w:pos="1080"/>
          <w:tab w:val="num" w:pos="1440"/>
        </w:tabs>
        <w:spacing w:before="120" w:after="0"/>
        <w:rPr>
          <w:rFonts w:ascii="Arial" w:hAnsi="Arial" w:cs="Arial"/>
          <w:b/>
          <w:sz w:val="20"/>
          <w:szCs w:val="20"/>
        </w:rPr>
      </w:pPr>
    </w:p>
    <w:p w:rsidR="005F597A" w:rsidRPr="009A059A" w:rsidRDefault="009A059A" w:rsidP="009A059A">
      <w:pPr>
        <w:pStyle w:val="NormalnyWeb"/>
        <w:pBdr>
          <w:bottom w:val="single" w:sz="4" w:space="1" w:color="auto"/>
        </w:pBdr>
        <w:tabs>
          <w:tab w:val="num" w:pos="1080"/>
          <w:tab w:val="num" w:pos="1440"/>
        </w:tabs>
        <w:spacing w:before="120" w:after="0"/>
        <w:rPr>
          <w:rFonts w:ascii="Arial" w:hAnsi="Arial" w:cs="Arial"/>
          <w:b/>
          <w:sz w:val="20"/>
          <w:szCs w:val="20"/>
        </w:rPr>
      </w:pPr>
      <w:r>
        <w:rPr>
          <w:rFonts w:ascii="Arial" w:hAnsi="Arial" w:cs="Arial"/>
          <w:b/>
          <w:sz w:val="20"/>
          <w:szCs w:val="20"/>
        </w:rPr>
        <w:t>Termin wykonania zamówienia</w:t>
      </w:r>
    </w:p>
    <w:p w:rsidR="0076762A" w:rsidRDefault="005F597A" w:rsidP="0076762A">
      <w:pPr>
        <w:pStyle w:val="NormalnyWeb"/>
        <w:tabs>
          <w:tab w:val="num" w:pos="720"/>
          <w:tab w:val="num" w:pos="1440"/>
        </w:tabs>
        <w:spacing w:before="120" w:after="0"/>
        <w:rPr>
          <w:rFonts w:ascii="Arial" w:hAnsi="Arial" w:cs="Arial"/>
          <w:b/>
          <w:sz w:val="20"/>
          <w:szCs w:val="20"/>
        </w:rPr>
      </w:pPr>
      <w:r>
        <w:rPr>
          <w:rFonts w:ascii="Arial" w:hAnsi="Arial" w:cs="Arial"/>
          <w:sz w:val="20"/>
          <w:szCs w:val="20"/>
        </w:rPr>
        <w:t xml:space="preserve">Termin wykonania zamówienia: </w:t>
      </w:r>
      <w:r w:rsidR="00CC05D9">
        <w:rPr>
          <w:rFonts w:ascii="Arial" w:hAnsi="Arial" w:cs="Arial"/>
          <w:b/>
          <w:sz w:val="20"/>
          <w:szCs w:val="20"/>
        </w:rPr>
        <w:t>przez 14</w:t>
      </w:r>
      <w:r w:rsidR="00FB6212" w:rsidRPr="00FB6212">
        <w:rPr>
          <w:rFonts w:ascii="Arial" w:hAnsi="Arial" w:cs="Arial"/>
          <w:b/>
          <w:sz w:val="20"/>
          <w:szCs w:val="20"/>
        </w:rPr>
        <w:t xml:space="preserve"> miesięcy od dnia zawarcia umowy</w:t>
      </w:r>
      <w:r w:rsidR="00C41FE4">
        <w:rPr>
          <w:rFonts w:ascii="Arial" w:hAnsi="Arial" w:cs="Arial"/>
          <w:b/>
          <w:sz w:val="20"/>
          <w:szCs w:val="20"/>
        </w:rPr>
        <w:t>.</w:t>
      </w:r>
    </w:p>
    <w:p w:rsidR="0076762A" w:rsidRPr="0076762A" w:rsidRDefault="0076762A" w:rsidP="0076762A">
      <w:pPr>
        <w:pStyle w:val="NormalnyWeb"/>
        <w:tabs>
          <w:tab w:val="num" w:pos="720"/>
          <w:tab w:val="num" w:pos="1440"/>
        </w:tabs>
        <w:spacing w:before="120" w:after="0"/>
        <w:rPr>
          <w:rFonts w:ascii="Arial" w:hAnsi="Arial" w:cs="Arial"/>
          <w:b/>
          <w:sz w:val="20"/>
          <w:szCs w:val="20"/>
        </w:rPr>
      </w:pPr>
    </w:p>
    <w:p w:rsidR="005F597A" w:rsidRDefault="005F597A" w:rsidP="00B11F42">
      <w:pPr>
        <w:pStyle w:val="Akapitzlist"/>
        <w:numPr>
          <w:ilvl w:val="3"/>
          <w:numId w:val="45"/>
        </w:numPr>
        <w:pBdr>
          <w:bottom w:val="single" w:sz="4" w:space="1" w:color="auto"/>
        </w:pBdr>
        <w:tabs>
          <w:tab w:val="clear" w:pos="360"/>
          <w:tab w:val="num" w:pos="426"/>
        </w:tabs>
        <w:spacing w:before="120" w:after="0" w:line="240" w:lineRule="auto"/>
        <w:ind w:left="426" w:hanging="426"/>
        <w:jc w:val="left"/>
        <w:rPr>
          <w:rFonts w:ascii="Arial" w:hAnsi="Arial" w:cs="Arial"/>
          <w:color w:val="000000"/>
          <w:sz w:val="20"/>
          <w:szCs w:val="20"/>
        </w:rPr>
      </w:pPr>
      <w:r>
        <w:rPr>
          <w:rFonts w:ascii="Arial" w:hAnsi="Arial" w:cs="Arial"/>
          <w:b/>
          <w:color w:val="000000"/>
          <w:sz w:val="20"/>
          <w:szCs w:val="20"/>
        </w:rPr>
        <w:t>Przedmiot zamówienia</w:t>
      </w:r>
    </w:p>
    <w:p w:rsidR="005F597A" w:rsidRDefault="005F597A" w:rsidP="00B11F42">
      <w:pPr>
        <w:pStyle w:val="Akapitzlist"/>
        <w:spacing w:before="120" w:after="0" w:line="240" w:lineRule="auto"/>
        <w:ind w:left="426"/>
        <w:rPr>
          <w:rFonts w:ascii="Arial" w:hAnsi="Arial" w:cs="Arial"/>
          <w:b/>
          <w:color w:val="000000"/>
          <w:sz w:val="20"/>
          <w:szCs w:val="20"/>
        </w:rPr>
      </w:pPr>
    </w:p>
    <w:p w:rsidR="005F597A" w:rsidRDefault="005F597A" w:rsidP="00B11F42">
      <w:pPr>
        <w:pStyle w:val="Akapitzlist"/>
        <w:numPr>
          <w:ilvl w:val="1"/>
          <w:numId w:val="46"/>
        </w:numPr>
        <w:spacing w:before="120" w:after="0" w:line="240" w:lineRule="auto"/>
        <w:rPr>
          <w:rFonts w:ascii="Arial" w:hAnsi="Arial" w:cs="Arial"/>
          <w:color w:val="000000"/>
          <w:sz w:val="20"/>
          <w:szCs w:val="20"/>
        </w:rPr>
      </w:pPr>
      <w:r>
        <w:rPr>
          <w:rFonts w:ascii="Arial" w:hAnsi="Arial" w:cs="Arial"/>
          <w:color w:val="000000"/>
          <w:sz w:val="20"/>
          <w:szCs w:val="20"/>
        </w:rPr>
        <w:t xml:space="preserve">Przedmiotem niniejszego zamówienia jest przygotowanie i zrealizowanie ogólnopolskiej kampanii </w:t>
      </w:r>
      <w:proofErr w:type="spellStart"/>
      <w:r>
        <w:rPr>
          <w:rFonts w:ascii="Arial" w:hAnsi="Arial" w:cs="Arial"/>
          <w:color w:val="000000"/>
          <w:sz w:val="20"/>
          <w:szCs w:val="20"/>
        </w:rPr>
        <w:t>informacyjno</w:t>
      </w:r>
      <w:proofErr w:type="spellEnd"/>
      <w:r>
        <w:rPr>
          <w:rFonts w:ascii="Arial" w:hAnsi="Arial" w:cs="Arial"/>
          <w:color w:val="000000"/>
          <w:sz w:val="20"/>
          <w:szCs w:val="20"/>
        </w:rPr>
        <w:t>–promocyjnej, mającej na celu wykreowanie pozytywnego wizerunku Województwa Zachodniopomorskiego, jako regionu atrakcyjnego pod względem zarówno inwestycyjnym, jak i turystycznym.</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 xml:space="preserve">Kampania będzie podzielona na dwa komponenty: </w:t>
      </w:r>
    </w:p>
    <w:p w:rsidR="005F597A" w:rsidRDefault="005F597A" w:rsidP="00B11F42">
      <w:pPr>
        <w:pStyle w:val="Akapitzlist"/>
        <w:numPr>
          <w:ilvl w:val="0"/>
          <w:numId w:val="47"/>
        </w:numPr>
        <w:tabs>
          <w:tab w:val="num" w:pos="426"/>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komponent „Gospodarka”, w ramach którego emitowany będzie jeden przekaz</w:t>
      </w:r>
    </w:p>
    <w:p w:rsidR="005F597A" w:rsidRPr="0003683F" w:rsidRDefault="005F597A" w:rsidP="00B11F42">
      <w:pPr>
        <w:pStyle w:val="Akapitzlist"/>
        <w:numPr>
          <w:ilvl w:val="0"/>
          <w:numId w:val="47"/>
        </w:numPr>
        <w:tabs>
          <w:tab w:val="num" w:pos="426"/>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 xml:space="preserve">komponent „Turystyka”, w ramach którego emitowane będą 3 przekazy: „Spa &amp; </w:t>
      </w:r>
      <w:proofErr w:type="spellStart"/>
      <w:r>
        <w:rPr>
          <w:rFonts w:ascii="Arial" w:hAnsi="Arial" w:cs="Arial"/>
          <w:color w:val="000000"/>
          <w:sz w:val="20"/>
          <w:szCs w:val="20"/>
        </w:rPr>
        <w:t>Wellness</w:t>
      </w:r>
      <w:proofErr w:type="spellEnd"/>
      <w:r>
        <w:rPr>
          <w:rFonts w:ascii="Arial" w:hAnsi="Arial" w:cs="Arial"/>
          <w:color w:val="000000"/>
          <w:sz w:val="20"/>
          <w:szCs w:val="20"/>
        </w:rPr>
        <w:t>”, „Aktywna Turystyka” i „Turystyka Rodzinna”</w:t>
      </w:r>
    </w:p>
    <w:p w:rsidR="005F597A" w:rsidRDefault="005F597A" w:rsidP="009A059A">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Komponenty te w dalszej części dokumentu będą nazywane skrótowo odpowiednio „Gospodarka” i „Turystyka”. Oba komponenty mają być wzajemnie spójne i wynikać z jednego, </w:t>
      </w:r>
      <w:r w:rsidR="009A059A">
        <w:rPr>
          <w:rFonts w:ascii="Arial" w:hAnsi="Arial" w:cs="Arial"/>
          <w:color w:val="000000"/>
          <w:sz w:val="20"/>
          <w:szCs w:val="20"/>
        </w:rPr>
        <w:t>wspólnego konceptu kreatywnego.</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 xml:space="preserve">Poniższe tabele ilustrują pory emisji, selekcję mediów oraz podziały </w:t>
      </w:r>
      <w:r w:rsidR="009A059A">
        <w:rPr>
          <w:rFonts w:ascii="Arial" w:hAnsi="Arial" w:cs="Arial"/>
          <w:color w:val="000000"/>
          <w:sz w:val="20"/>
          <w:szCs w:val="20"/>
        </w:rPr>
        <w:t xml:space="preserve">budżetu. </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UWAGA: należy bezwzględnie respektować podane minima budżetowe. Niespełnienie tych warunków, podobnie jak i innych warunków opisanych w SOPZ skutkować będzie odrzuceniem oferty.</w:t>
      </w:r>
    </w:p>
    <w:p w:rsidR="0003683F" w:rsidRDefault="0003683F" w:rsidP="00B11F42">
      <w:pPr>
        <w:spacing w:before="120" w:after="0" w:line="240" w:lineRule="auto"/>
        <w:rPr>
          <w:rFonts w:ascii="Arial" w:hAnsi="Arial" w:cs="Arial"/>
          <w:color w:val="000000"/>
          <w:sz w:val="20"/>
          <w:szCs w:val="20"/>
        </w:rPr>
      </w:pPr>
    </w:p>
    <w:p w:rsidR="0003683F" w:rsidRDefault="0003683F" w:rsidP="00B11F42">
      <w:pPr>
        <w:spacing w:before="120" w:after="0" w:line="240" w:lineRule="auto"/>
        <w:rPr>
          <w:rFonts w:ascii="Arial" w:hAnsi="Arial" w:cs="Arial"/>
          <w:color w:val="000000"/>
          <w:sz w:val="20"/>
          <w:szCs w:val="20"/>
        </w:rPr>
      </w:pPr>
    </w:p>
    <w:p w:rsidR="005F597A" w:rsidRDefault="005F597A" w:rsidP="005F597A">
      <w:pPr>
        <w:spacing w:after="0" w:line="360" w:lineRule="auto"/>
        <w:ind w:left="426"/>
        <w:rPr>
          <w:rFonts w:ascii="Arial" w:hAnsi="Arial" w:cs="Arial"/>
          <w:color w:val="000000"/>
          <w:sz w:val="20"/>
          <w:szCs w:val="20"/>
        </w:rPr>
      </w:pPr>
    </w:p>
    <w:p w:rsidR="00C41FE4" w:rsidRDefault="00C41FE4" w:rsidP="0003683F">
      <w:pPr>
        <w:spacing w:after="0" w:line="360" w:lineRule="auto"/>
        <w:rPr>
          <w:rFonts w:ascii="Arial" w:hAnsi="Arial" w:cs="Arial"/>
          <w:color w:val="000000"/>
          <w:sz w:val="20"/>
          <w:szCs w:val="20"/>
        </w:rPr>
      </w:pPr>
    </w:p>
    <w:p w:rsidR="005F597A" w:rsidRDefault="005F597A" w:rsidP="005F597A">
      <w:pPr>
        <w:spacing w:after="0" w:line="240" w:lineRule="auto"/>
        <w:rPr>
          <w:noProof/>
          <w:szCs w:val="20"/>
          <w:lang w:eastAsia="pl-PL"/>
        </w:rPr>
      </w:pPr>
    </w:p>
    <w:tbl>
      <w:tblPr>
        <w:tblW w:w="9447" w:type="dxa"/>
        <w:tblInd w:w="-356" w:type="dxa"/>
        <w:tblCellMar>
          <w:left w:w="70" w:type="dxa"/>
          <w:right w:w="70" w:type="dxa"/>
        </w:tblCellMar>
        <w:tblLook w:val="04A0" w:firstRow="1" w:lastRow="0" w:firstColumn="1" w:lastColumn="0" w:noHBand="0" w:noVBand="1"/>
      </w:tblPr>
      <w:tblGrid>
        <w:gridCol w:w="281"/>
        <w:gridCol w:w="1626"/>
        <w:gridCol w:w="300"/>
        <w:gridCol w:w="1967"/>
        <w:gridCol w:w="1869"/>
        <w:gridCol w:w="372"/>
        <w:gridCol w:w="1495"/>
        <w:gridCol w:w="104"/>
        <w:gridCol w:w="1864"/>
        <w:gridCol w:w="190"/>
      </w:tblGrid>
      <w:tr w:rsidR="005F597A" w:rsidTr="005F597A">
        <w:trPr>
          <w:trHeight w:val="225"/>
        </w:trPr>
        <w:tc>
          <w:tcPr>
            <w:tcW w:w="9447" w:type="dxa"/>
            <w:gridSpan w:val="10"/>
            <w:tcBorders>
              <w:top w:val="single" w:sz="4" w:space="0" w:color="auto"/>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ascii="Times New Roman" w:hAnsi="Times New Roman"/>
                <w:sz w:val="24"/>
                <w:szCs w:val="24"/>
                <w:lang w:eastAsia="pl-PL"/>
              </w:rPr>
            </w:pPr>
            <w:r>
              <w:rPr>
                <w:rFonts w:eastAsia="Times New Roman"/>
                <w:b/>
                <w:bCs/>
                <w:color w:val="000000"/>
                <w:sz w:val="16"/>
                <w:szCs w:val="16"/>
                <w:lang w:eastAsia="pl-PL"/>
              </w:rPr>
              <w:lastRenderedPageBreak/>
              <w:t>TABELE PODZIAŁÓW BUDŻETU NA POSZCZEGÓLNE ETAPY ORAZ MEDIA</w:t>
            </w:r>
            <w:r>
              <w:rPr>
                <w:rStyle w:val="Odwoanieprzypisudolnego"/>
                <w:rFonts w:eastAsia="Times New Roman"/>
                <w:b/>
                <w:bCs/>
                <w:color w:val="000000"/>
                <w:sz w:val="16"/>
                <w:szCs w:val="16"/>
              </w:rPr>
              <w:footnoteReference w:id="5"/>
            </w:r>
            <w:r>
              <w:rPr>
                <w:rStyle w:val="Odwoanieprzypisudolnego"/>
                <w:rFonts w:eastAsia="Times New Roman"/>
                <w:b/>
                <w:bCs/>
                <w:color w:val="000000"/>
                <w:sz w:val="16"/>
                <w:szCs w:val="16"/>
              </w:rPr>
              <w:footnoteReference w:id="6"/>
            </w:r>
          </w:p>
        </w:tc>
      </w:tr>
      <w:tr w:rsidR="005F597A" w:rsidTr="005F597A">
        <w:trPr>
          <w:trHeight w:val="225"/>
        </w:trPr>
        <w:tc>
          <w:tcPr>
            <w:tcW w:w="9447" w:type="dxa"/>
            <w:gridSpan w:val="10"/>
            <w:tcBorders>
              <w:top w:val="nil"/>
              <w:left w:val="single" w:sz="4" w:space="0" w:color="auto"/>
              <w:bottom w:val="single" w:sz="4" w:space="0" w:color="auto"/>
              <w:right w:val="single" w:sz="4" w:space="0" w:color="auto"/>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UWAGA: całkowity budżet przeznaczony na emisje reklamy w TV w ramach wszystkich kampanii - nie mniej niż 50% wartości całej oferty.</w:t>
            </w:r>
          </w:p>
        </w:tc>
      </w:tr>
      <w:tr w:rsidR="005F597A" w:rsidTr="005F597A">
        <w:trPr>
          <w:trHeight w:val="84"/>
        </w:trPr>
        <w:tc>
          <w:tcPr>
            <w:tcW w:w="281" w:type="dxa"/>
            <w:tcBorders>
              <w:top w:val="single" w:sz="4" w:space="0" w:color="auto"/>
              <w:left w:val="nil"/>
              <w:bottom w:val="single" w:sz="4" w:space="0" w:color="auto"/>
              <w:right w:val="nil"/>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81"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096" w:type="dxa"/>
            <w:gridSpan w:val="2"/>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398"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gridSpan w:val="2"/>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90"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r>
      <w:tr w:rsidR="005F597A" w:rsidTr="005F597A">
        <w:trPr>
          <w:trHeight w:val="359"/>
        </w:trPr>
        <w:tc>
          <w:tcPr>
            <w:tcW w:w="9447" w:type="dxa"/>
            <w:gridSpan w:val="10"/>
            <w:tcBorders>
              <w:top w:val="single" w:sz="4" w:space="0" w:color="auto"/>
              <w:left w:val="single" w:sz="4" w:space="0" w:color="auto"/>
              <w:bottom w:val="single" w:sz="4" w:space="0" w:color="auto"/>
              <w:right w:val="single" w:sz="4" w:space="0" w:color="000000"/>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b/>
                <w:bCs/>
                <w:color w:val="000000"/>
                <w:sz w:val="16"/>
                <w:szCs w:val="16"/>
                <w:lang w:eastAsia="pl-PL"/>
              </w:rPr>
              <w:t>KOMPONENT GOSPODARKA</w:t>
            </w:r>
            <w:r>
              <w:rPr>
                <w:rFonts w:eastAsia="Times New Roman"/>
                <w:color w:val="000000"/>
                <w:sz w:val="16"/>
                <w:szCs w:val="16"/>
                <w:lang w:eastAsia="pl-PL"/>
              </w:rPr>
              <w:t xml:space="preserve"> </w:t>
            </w:r>
          </w:p>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(budżet przeznaczony na wszystkie działania w ramach tego komponentu - kreację, produkcję, emisję i PR - </w:t>
            </w:r>
            <w:r>
              <w:rPr>
                <w:rFonts w:eastAsia="Times New Roman"/>
                <w:color w:val="000000"/>
                <w:sz w:val="16"/>
                <w:szCs w:val="16"/>
                <w:u w:val="single"/>
                <w:lang w:eastAsia="pl-PL"/>
              </w:rPr>
              <w:t>nie</w:t>
            </w:r>
            <w:r>
              <w:rPr>
                <w:rFonts w:eastAsia="Times New Roman"/>
                <w:color w:val="000000"/>
                <w:sz w:val="16"/>
                <w:szCs w:val="16"/>
                <w:lang w:eastAsia="pl-PL"/>
              </w:rPr>
              <w:t xml:space="preserve"> mniej niż 45% wartości całego zamówienia)</w:t>
            </w:r>
          </w:p>
        </w:tc>
      </w:tr>
      <w:tr w:rsidR="005F597A" w:rsidTr="005F597A">
        <w:trPr>
          <w:trHeight w:val="6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9166" w:type="dxa"/>
            <w:gridSpan w:val="9"/>
            <w:tcBorders>
              <w:top w:val="single" w:sz="4" w:space="0" w:color="auto"/>
              <w:left w:val="nil"/>
              <w:bottom w:val="nil"/>
              <w:right w:val="single" w:sz="4" w:space="0" w:color="000000"/>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rsidTr="005F597A">
        <w:trPr>
          <w:trHeight w:val="19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748"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746"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4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nil"/>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rsidTr="005F597A">
        <w:trPr>
          <w:trHeight w:val="4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24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2</w:t>
            </w:r>
          </w:p>
        </w:tc>
        <w:tc>
          <w:tcPr>
            <w:tcW w:w="1748" w:type="dxa"/>
            <w:tcBorders>
              <w:top w:val="single" w:sz="4" w:space="0" w:color="auto"/>
              <w:left w:val="nil"/>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746" w:type="dxa"/>
            <w:gridSpan w:val="2"/>
            <w:tcBorders>
              <w:top w:val="single" w:sz="4" w:space="0" w:color="auto"/>
              <w:left w:val="nil"/>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3</w:t>
            </w:r>
          </w:p>
        </w:tc>
        <w:tc>
          <w:tcPr>
            <w:tcW w:w="1840" w:type="dxa"/>
            <w:gridSpan w:val="2"/>
            <w:tcBorders>
              <w:top w:val="single" w:sz="4" w:space="0" w:color="auto"/>
              <w:left w:val="nil"/>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BIZNES KAMPANIA 1</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43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nil"/>
              <w:left w:val="single" w:sz="4" w:space="0" w:color="auto"/>
              <w:bottom w:val="nil"/>
              <w:right w:val="single" w:sz="4" w:space="0" w:color="000000"/>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22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15%</w:t>
            </w:r>
          </w:p>
        </w:tc>
        <w:tc>
          <w:tcPr>
            <w:tcW w:w="1748" w:type="dxa"/>
            <w:tcBorders>
              <w:top w:val="nil"/>
              <w:left w:val="nil"/>
              <w:bottom w:val="single" w:sz="4" w:space="0" w:color="auto"/>
              <w:right w:val="single" w:sz="4" w:space="0" w:color="auto"/>
            </w:tcBorders>
            <w:shd w:val="clear" w:color="auto" w:fill="FFFFFF"/>
            <w:noWrap/>
            <w:vAlign w:val="center"/>
            <w:hideMark/>
          </w:tcPr>
          <w:p w:rsidR="005F597A" w:rsidRDefault="005F597A">
            <w:pPr>
              <w:spacing w:after="0" w:line="276" w:lineRule="auto"/>
              <w:rPr>
                <w:rFonts w:asciiTheme="minorHAnsi" w:eastAsiaTheme="minorHAnsi" w:hAnsiTheme="minorHAnsi"/>
              </w:rPr>
            </w:pPr>
          </w:p>
        </w:tc>
        <w:tc>
          <w:tcPr>
            <w:tcW w:w="1746" w:type="dxa"/>
            <w:gridSpan w:val="2"/>
            <w:tcBorders>
              <w:top w:val="nil"/>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15%</w:t>
            </w:r>
          </w:p>
        </w:tc>
        <w:tc>
          <w:tcPr>
            <w:tcW w:w="1840" w:type="dxa"/>
            <w:gridSpan w:val="2"/>
            <w:tcBorders>
              <w:top w:val="nil"/>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7%</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22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center"/>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748" w:type="dxa"/>
            <w:vMerge w:val="restart"/>
            <w:tcBorders>
              <w:top w:val="nil"/>
              <w:left w:val="single" w:sz="4" w:space="0" w:color="auto"/>
              <w:bottom w:val="nil"/>
              <w:right w:val="single" w:sz="4" w:space="0" w:color="auto"/>
            </w:tcBorders>
            <w:shd w:val="clear" w:color="auto" w:fill="FFFFFF"/>
            <w:noWrap/>
            <w:vAlign w:val="bottom"/>
          </w:tcPr>
          <w:p w:rsidR="005F597A" w:rsidRDefault="005F597A">
            <w:pPr>
              <w:spacing w:after="0" w:line="240" w:lineRule="auto"/>
              <w:jc w:val="right"/>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xml:space="preserve">%    </w:t>
            </w:r>
          </w:p>
        </w:tc>
        <w:tc>
          <w:tcPr>
            <w:tcW w:w="1840" w:type="dxa"/>
            <w:gridSpan w:val="2"/>
            <w:tcBorders>
              <w:top w:val="nil"/>
              <w:left w:val="single" w:sz="4" w:space="0" w:color="auto"/>
              <w:bottom w:val="nil"/>
              <w:right w:val="nil"/>
            </w:tcBorders>
            <w:shd w:val="clear" w:color="auto" w:fill="FFFFFF"/>
            <w:noWrap/>
            <w:vAlign w:val="bottom"/>
            <w:hideMark/>
          </w:tcPr>
          <w:p w:rsidR="005F597A" w:rsidRDefault="005F597A">
            <w:pPr>
              <w:spacing w:after="0" w:line="276" w:lineRule="auto"/>
              <w:rPr>
                <w:rFonts w:asciiTheme="minorHAnsi" w:eastAsiaTheme="minorHAnsi" w:hAnsiTheme="minorHAnsi"/>
              </w:rPr>
            </w:pP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B11F42">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PRASA</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B11F42">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OUTDOOR</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B11F42">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bottom w:val="single" w:sz="4" w:space="0" w:color="auto"/>
              <w:right w:val="nil"/>
            </w:tcBorders>
            <w:shd w:val="clear" w:color="auto" w:fill="FFFFFF"/>
            <w:vAlign w:val="bottom"/>
            <w:hideMark/>
          </w:tcPr>
          <w:p w:rsidR="005F597A" w:rsidRDefault="005F597A">
            <w:pPr>
              <w:spacing w:after="0" w:line="276" w:lineRule="auto"/>
              <w:rPr>
                <w:rFonts w:asciiTheme="minorHAnsi" w:eastAsiaTheme="minorHAnsi" w:hAnsiTheme="minorHAnsi"/>
              </w:rPr>
            </w:pPr>
          </w:p>
        </w:tc>
        <w:tc>
          <w:tcPr>
            <w:tcW w:w="1840" w:type="dxa"/>
            <w:gridSpan w:val="2"/>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B11F42">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606325">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b/>
                <w:bCs/>
                <w:color w:val="000000"/>
                <w:sz w:val="16"/>
                <w:szCs w:val="16"/>
                <w:lang w:eastAsia="pl-PL"/>
              </w:rPr>
              <w:t>% </w:t>
            </w: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606325">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rPr>
                <w:rFonts w:ascii="Times New Roman" w:eastAsia="Times New Roman" w:hAnsi="Times New Roman"/>
                <w:b/>
                <w:color w:val="000000"/>
                <w:sz w:val="16"/>
                <w:szCs w:val="16"/>
                <w:lang w:eastAsia="pl-PL"/>
              </w:rPr>
            </w:pPr>
            <w:r>
              <w:rPr>
                <w:rFonts w:eastAsia="Times New Roman"/>
                <w:b/>
                <w:bCs/>
                <w:color w:val="000000"/>
                <w:sz w:val="16"/>
                <w:szCs w:val="16"/>
                <w:lang w:eastAsia="pl-PL"/>
              </w:rPr>
              <w:t xml:space="preserve">                                          %</w:t>
            </w:r>
          </w:p>
        </w:tc>
        <w:tc>
          <w:tcPr>
            <w:tcW w:w="0" w:type="auto"/>
            <w:vMerge/>
            <w:tcBorders>
              <w:top w:val="nil"/>
              <w:left w:val="single" w:sz="4" w:space="0" w:color="auto"/>
              <w:bottom w:val="nil"/>
            </w:tcBorders>
            <w:vAlign w:val="center"/>
            <w:hideMark/>
          </w:tcPr>
          <w:p w:rsidR="005F597A" w:rsidRDefault="005F597A">
            <w:pPr>
              <w:spacing w:after="0" w:line="240" w:lineRule="auto"/>
              <w:rPr>
                <w:rFonts w:ascii="Times New Roman" w:eastAsia="Times New Roman" w:hAnsi="Times New Roman"/>
                <w:b/>
                <w:color w:val="000000"/>
                <w:sz w:val="16"/>
                <w:szCs w:val="16"/>
                <w:lang w:eastAsia="pl-PL"/>
              </w:rPr>
            </w:pPr>
          </w:p>
        </w:tc>
        <w:tc>
          <w:tcPr>
            <w:tcW w:w="1746" w:type="dxa"/>
            <w:gridSpan w:val="2"/>
            <w:tcBorders>
              <w:top w:val="single" w:sz="4" w:space="0" w:color="auto"/>
              <w:bottom w:val="nil"/>
              <w:right w:val="nil"/>
            </w:tcBorders>
            <w:shd w:val="clear" w:color="auto" w:fill="FFFFFF"/>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1840" w:type="dxa"/>
            <w:gridSpan w:val="2"/>
            <w:tcBorders>
              <w:top w:val="single" w:sz="4" w:space="0" w:color="auto"/>
              <w:left w:val="nil"/>
              <w:bottom w:val="nil"/>
              <w:right w:val="nil"/>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26"/>
        </w:trPr>
        <w:tc>
          <w:tcPr>
            <w:tcW w:w="281" w:type="dxa"/>
            <w:tcBorders>
              <w:top w:val="nil"/>
              <w:left w:val="single" w:sz="4" w:space="0" w:color="auto"/>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nil"/>
              <w:bottom w:val="single" w:sz="4" w:space="0" w:color="auto"/>
              <w:right w:val="nil"/>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281" w:type="dxa"/>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48" w:type="dxa"/>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746" w:type="dxa"/>
            <w:gridSpan w:val="2"/>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gridSpan w:val="2"/>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90"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rsidTr="005F597A">
        <w:trPr>
          <w:trHeight w:val="75"/>
        </w:trPr>
        <w:tc>
          <w:tcPr>
            <w:tcW w:w="28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9166" w:type="dxa"/>
            <w:gridSpan w:val="9"/>
            <w:tcBorders>
              <w:top w:val="nil"/>
              <w:left w:val="nil"/>
              <w:bottom w:val="nil"/>
              <w:right w:val="single" w:sz="4" w:space="0" w:color="000000"/>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rsidTr="005F597A">
        <w:trPr>
          <w:trHeight w:val="435"/>
        </w:trPr>
        <w:tc>
          <w:tcPr>
            <w:tcW w:w="9447" w:type="dxa"/>
            <w:gridSpan w:val="10"/>
            <w:tcBorders>
              <w:top w:val="single" w:sz="4" w:space="0" w:color="auto"/>
              <w:left w:val="single" w:sz="4" w:space="0" w:color="auto"/>
              <w:bottom w:val="single" w:sz="4" w:space="0" w:color="auto"/>
              <w:right w:val="single" w:sz="4" w:space="0" w:color="000000"/>
            </w:tcBorders>
            <w:shd w:val="clear" w:color="auto" w:fill="FFFFFF"/>
            <w:vAlign w:val="center"/>
            <w:hideMark/>
          </w:tcPr>
          <w:p w:rsidR="005F597A" w:rsidRDefault="005F597A">
            <w:pPr>
              <w:spacing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 xml:space="preserve">KOMPONENT TURYSTYKA </w:t>
            </w:r>
          </w:p>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(budżet przeznaczony na wszystkie działania w ramach tego komponentu - kreację, produkcję, emisję i PR - </w:t>
            </w:r>
            <w:r>
              <w:rPr>
                <w:rFonts w:eastAsia="Times New Roman"/>
                <w:color w:val="000000"/>
                <w:sz w:val="16"/>
                <w:szCs w:val="16"/>
                <w:u w:val="single"/>
                <w:lang w:eastAsia="pl-PL"/>
              </w:rPr>
              <w:t>nie</w:t>
            </w:r>
            <w:r>
              <w:rPr>
                <w:rFonts w:eastAsia="Times New Roman"/>
                <w:color w:val="000000"/>
                <w:sz w:val="16"/>
                <w:szCs w:val="16"/>
                <w:lang w:eastAsia="pl-PL"/>
              </w:rPr>
              <w:t xml:space="preserve"> mniej niż 45% wartości całego zamówienia)</w:t>
            </w:r>
          </w:p>
        </w:tc>
      </w:tr>
      <w:tr w:rsidR="005F597A" w:rsidTr="005F597A">
        <w:trPr>
          <w:trHeight w:val="60"/>
        </w:trPr>
        <w:tc>
          <w:tcPr>
            <w:tcW w:w="281" w:type="dxa"/>
            <w:tcBorders>
              <w:top w:val="nil"/>
              <w:left w:val="single" w:sz="4" w:space="0" w:color="auto"/>
              <w:bottom w:val="nil"/>
              <w:right w:val="nil"/>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748"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746" w:type="dxa"/>
            <w:gridSpan w:val="2"/>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gridSpan w:val="2"/>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90" w:type="dxa"/>
            <w:tcBorders>
              <w:top w:val="nil"/>
              <w:left w:val="nil"/>
              <w:bottom w:val="nil"/>
              <w:right w:val="single" w:sz="4" w:space="0" w:color="auto"/>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r>
      <w:tr w:rsidR="005F597A" w:rsidTr="005F597A">
        <w:trPr>
          <w:trHeight w:val="1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748"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843" w:type="dxa"/>
            <w:gridSpan w:val="3"/>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743"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single" w:sz="4" w:space="0" w:color="000000"/>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rsidTr="005F597A">
        <w:trPr>
          <w:trHeight w:val="6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43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AKTYWNA TURYSTYKA</w:t>
            </w:r>
          </w:p>
        </w:tc>
        <w:tc>
          <w:tcPr>
            <w:tcW w:w="1748" w:type="dxa"/>
            <w:tcBorders>
              <w:top w:val="single" w:sz="4" w:space="0" w:color="auto"/>
              <w:left w:val="nil"/>
              <w:bottom w:val="nil"/>
              <w:right w:val="nil"/>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843" w:type="dxa"/>
            <w:gridSpan w:val="3"/>
            <w:tcBorders>
              <w:top w:val="single" w:sz="4" w:space="0" w:color="auto"/>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SPA &amp; WELLNESS</w:t>
            </w:r>
          </w:p>
        </w:tc>
        <w:tc>
          <w:tcPr>
            <w:tcW w:w="1743" w:type="dxa"/>
            <w:tcBorders>
              <w:top w:val="single" w:sz="4" w:space="0" w:color="auto"/>
              <w:left w:val="nil"/>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4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nil"/>
              <w:left w:val="single" w:sz="4" w:space="0" w:color="auto"/>
              <w:bottom w:val="nil"/>
              <w:right w:val="single" w:sz="4" w:space="0" w:color="000000"/>
            </w:tcBorders>
            <w:shd w:val="clear" w:color="auto" w:fill="FFFFFF"/>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9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12%</w:t>
            </w:r>
          </w:p>
        </w:tc>
        <w:tc>
          <w:tcPr>
            <w:tcW w:w="1748"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76" w:lineRule="auto"/>
              <w:rPr>
                <w:rFonts w:asciiTheme="minorHAnsi" w:eastAsiaTheme="minorHAnsi" w:hAnsiTheme="minorHAnsi"/>
              </w:rPr>
            </w:pPr>
          </w:p>
        </w:tc>
        <w:tc>
          <w:tcPr>
            <w:tcW w:w="1843" w:type="dxa"/>
            <w:gridSpan w:val="3"/>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10%</w:t>
            </w:r>
          </w:p>
        </w:tc>
        <w:tc>
          <w:tcPr>
            <w:tcW w:w="1743"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76" w:lineRule="auto"/>
              <w:rPr>
                <w:rFonts w:asciiTheme="minorHAnsi" w:eastAsiaTheme="minorHAnsi" w:hAnsiTheme="minorHAnsi"/>
              </w:rPr>
            </w:pP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24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6"/>
            <w:tcBorders>
              <w:top w:val="single" w:sz="4" w:space="0" w:color="auto"/>
              <w:left w:val="nil"/>
              <w:bottom w:val="nil"/>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rPr>
                <w:rFonts w:eastAsia="Times New Roman"/>
                <w:b/>
                <w:bCs/>
                <w:color w:val="000000"/>
                <w:sz w:val="16"/>
                <w:szCs w:val="16"/>
                <w:lang w:eastAsia="pl-PL"/>
              </w:rPr>
            </w:pPr>
            <w:r>
              <w:rPr>
                <w:rFonts w:eastAsia="Times New Roman"/>
                <w:b/>
                <w:bCs/>
                <w:color w:val="000000"/>
                <w:sz w:val="16"/>
                <w:szCs w:val="16"/>
                <w:lang w:eastAsia="pl-PL"/>
              </w:rPr>
              <w:t xml:space="preserve">                                         % </w:t>
            </w:r>
          </w:p>
        </w:tc>
        <w:tc>
          <w:tcPr>
            <w:tcW w:w="1748" w:type="dxa"/>
            <w:tcBorders>
              <w:top w:val="nil"/>
              <w:left w:val="single" w:sz="4" w:space="0" w:color="auto"/>
              <w:bottom w:val="nil"/>
              <w:right w:val="single" w:sz="4" w:space="0" w:color="auto"/>
            </w:tcBorders>
            <w:shd w:val="clear" w:color="auto" w:fill="FFFFFF"/>
            <w:noWrap/>
            <w:vAlign w:val="center"/>
          </w:tcPr>
          <w:p w:rsidR="005F597A" w:rsidRDefault="005F597A">
            <w:pPr>
              <w:spacing w:after="0" w:line="240" w:lineRule="auto"/>
              <w:jc w:val="right"/>
              <w:rPr>
                <w:rFonts w:eastAsia="Times New Roman"/>
                <w:b/>
                <w:bCs/>
                <w:color w:val="000000"/>
                <w:sz w:val="16"/>
                <w:szCs w:val="16"/>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w:t>
            </w:r>
            <w:r>
              <w:rPr>
                <w:rFonts w:eastAsia="Times New Roman"/>
                <w:color w:val="000000"/>
                <w:lang w:eastAsia="pl-PL"/>
              </w:rPr>
              <w:t> </w:t>
            </w:r>
          </w:p>
        </w:tc>
        <w:tc>
          <w:tcPr>
            <w:tcW w:w="1743" w:type="dxa"/>
            <w:tcBorders>
              <w:top w:val="nil"/>
              <w:left w:val="single" w:sz="4" w:space="0" w:color="auto"/>
              <w:bottom w:val="nil"/>
              <w:right w:val="nil"/>
            </w:tcBorders>
            <w:shd w:val="clear" w:color="auto" w:fill="FFFFFF"/>
            <w:noWrap/>
            <w:vAlign w:val="center"/>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nil"/>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1743" w:type="dxa"/>
            <w:shd w:val="clear" w:color="auto" w:fill="FFFFFF"/>
            <w:noWrap/>
            <w:vAlign w:val="center"/>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single" w:sz="4" w:space="0" w:color="auto"/>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rPr>
                <w:rFonts w:ascii="Times New Roman" w:eastAsia="Times New Roman" w:hAnsi="Times New Roman"/>
                <w:b/>
                <w:color w:val="000000"/>
                <w:sz w:val="24"/>
                <w:szCs w:val="20"/>
                <w:lang w:eastAsia="pl-PL"/>
              </w:rPr>
            </w:pPr>
            <w:r>
              <w:rPr>
                <w:rFonts w:eastAsia="Times New Roman"/>
                <w:b/>
                <w:bCs/>
                <w:color w:val="000000"/>
                <w:sz w:val="16"/>
                <w:szCs w:val="16"/>
                <w:lang w:eastAsia="pl-PL"/>
              </w:rPr>
              <w:t xml:space="preserve">                                          %</w:t>
            </w:r>
          </w:p>
        </w:tc>
        <w:tc>
          <w:tcPr>
            <w:tcW w:w="1743" w:type="dxa"/>
            <w:tcBorders>
              <w:top w:val="nil"/>
              <w:left w:val="single" w:sz="4" w:space="0" w:color="auto"/>
              <w:bottom w:val="nil"/>
              <w:right w:val="nil"/>
            </w:tcBorders>
            <w:shd w:val="clear" w:color="auto" w:fill="FFFFFF"/>
            <w:noWrap/>
            <w:vAlign w:val="center"/>
            <w:hideMark/>
          </w:tcPr>
          <w:p w:rsidR="005F597A" w:rsidRDefault="005F597A">
            <w:pPr>
              <w:spacing w:after="0" w:line="276" w:lineRule="auto"/>
              <w:rPr>
                <w:rFonts w:asciiTheme="minorHAnsi" w:eastAsiaTheme="minorHAnsi" w:hAnsiTheme="minorHAnsi"/>
              </w:rPr>
            </w:pP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sz w:val="16"/>
                <w:szCs w:val="16"/>
                <w:lang w:eastAsia="pl-PL"/>
              </w:rPr>
              <w:t>% </w:t>
            </w:r>
            <w:r>
              <w:rPr>
                <w:rFonts w:eastAsia="Times New Roman"/>
                <w:b/>
                <w:bCs/>
                <w:color w:val="000000"/>
                <w:lang w:eastAsia="pl-PL"/>
              </w:rPr>
              <w:t> </w:t>
            </w:r>
          </w:p>
        </w:tc>
        <w:tc>
          <w:tcPr>
            <w:tcW w:w="1748" w:type="dxa"/>
            <w:tcBorders>
              <w:top w:val="nil"/>
              <w:left w:val="single" w:sz="4" w:space="0" w:color="auto"/>
              <w:bottom w:val="nil"/>
              <w:right w:val="single" w:sz="4" w:space="0" w:color="auto"/>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w:t>
            </w:r>
            <w:r>
              <w:rPr>
                <w:rFonts w:eastAsia="Times New Roman"/>
                <w:color w:val="000000"/>
                <w:lang w:eastAsia="pl-PL"/>
              </w:rPr>
              <w:t> </w:t>
            </w:r>
          </w:p>
        </w:tc>
        <w:tc>
          <w:tcPr>
            <w:tcW w:w="1743" w:type="dxa"/>
            <w:tcBorders>
              <w:top w:val="nil"/>
              <w:left w:val="single" w:sz="4" w:space="0" w:color="auto"/>
              <w:bottom w:val="nil"/>
              <w:right w:val="nil"/>
            </w:tcBorders>
            <w:shd w:val="clear" w:color="auto" w:fill="FFFFFF"/>
            <w:noWrap/>
            <w:vAlign w:val="center"/>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b/>
                <w:bCs/>
                <w:color w:val="000000"/>
                <w:sz w:val="16"/>
                <w:szCs w:val="16"/>
                <w:lang w:eastAsia="pl-PL"/>
              </w:rPr>
              <w:t>% </w:t>
            </w:r>
            <w:r>
              <w:rPr>
                <w:rFonts w:eastAsia="Times New Roman"/>
                <w:color w:val="000000"/>
                <w:lang w:eastAsia="pl-PL"/>
              </w:rPr>
              <w:t> </w:t>
            </w:r>
          </w:p>
        </w:tc>
        <w:tc>
          <w:tcPr>
            <w:tcW w:w="1748" w:type="dxa"/>
            <w:tcBorders>
              <w:top w:val="nil"/>
              <w:left w:val="single" w:sz="4" w:space="0" w:color="auto"/>
              <w:bottom w:val="nil"/>
              <w:right w:val="nil"/>
            </w:tcBorders>
            <w:shd w:val="clear" w:color="auto" w:fill="FFFFFF"/>
            <w:noWrap/>
            <w:vAlign w:val="bottom"/>
          </w:tcPr>
          <w:p w:rsidR="005F597A" w:rsidRDefault="005F597A">
            <w:pPr>
              <w:spacing w:after="0" w:line="240" w:lineRule="auto"/>
              <w:jc w:val="right"/>
              <w:rPr>
                <w:rFonts w:ascii="Times New Roman" w:eastAsia="Times New Roman" w:hAnsi="Times New Roman"/>
                <w:b/>
                <w:color w:val="000000"/>
                <w:sz w:val="24"/>
                <w:szCs w:val="20"/>
                <w:lang w:eastAsia="pl-PL"/>
              </w:rPr>
            </w:pPr>
          </w:p>
        </w:tc>
        <w:tc>
          <w:tcPr>
            <w:tcW w:w="1843" w:type="dxa"/>
            <w:gridSpan w:val="3"/>
            <w:tcBorders>
              <w:top w:val="single" w:sz="4" w:space="0" w:color="auto"/>
              <w:left w:val="nil"/>
              <w:bottom w:val="nil"/>
              <w:right w:val="nil"/>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1743" w:type="dxa"/>
            <w:shd w:val="clear" w:color="auto" w:fill="FFFFFF"/>
            <w:noWrap/>
            <w:vAlign w:val="center"/>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5F597A">
        <w:trPr>
          <w:trHeight w:val="60"/>
        </w:trPr>
        <w:tc>
          <w:tcPr>
            <w:tcW w:w="281" w:type="dxa"/>
            <w:tcBorders>
              <w:top w:val="nil"/>
              <w:left w:val="single" w:sz="4" w:space="0" w:color="auto"/>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8976" w:type="dxa"/>
            <w:gridSpan w:val="8"/>
            <w:tcBorders>
              <w:top w:val="nil"/>
              <w:left w:val="nil"/>
              <w:bottom w:val="single" w:sz="4" w:space="0" w:color="auto"/>
              <w:right w:val="nil"/>
            </w:tcBorders>
            <w:shd w:val="clear" w:color="auto" w:fill="FFFFFF"/>
            <w:noWrap/>
            <w:vAlign w:val="bottom"/>
          </w:tcPr>
          <w:p w:rsidR="005F597A" w:rsidRDefault="005F597A">
            <w:pPr>
              <w:spacing w:after="0" w:line="240" w:lineRule="auto"/>
              <w:jc w:val="center"/>
              <w:rPr>
                <w:rFonts w:eastAsia="Times New Roman"/>
                <w:color w:val="000000"/>
                <w:sz w:val="16"/>
                <w:szCs w:val="16"/>
                <w:lang w:eastAsia="pl-PL"/>
              </w:rPr>
            </w:pPr>
          </w:p>
          <w:p w:rsidR="005F597A" w:rsidRDefault="005F597A">
            <w:pPr>
              <w:spacing w:after="0" w:line="240" w:lineRule="auto"/>
              <w:jc w:val="center"/>
              <w:rPr>
                <w:rFonts w:eastAsia="Times New Roman"/>
                <w:color w:val="000000"/>
                <w:sz w:val="16"/>
                <w:szCs w:val="16"/>
                <w:lang w:eastAsia="pl-PL"/>
              </w:rPr>
            </w:pPr>
          </w:p>
          <w:p w:rsidR="005F597A" w:rsidRDefault="005F597A">
            <w:pPr>
              <w:spacing w:after="0" w:line="240" w:lineRule="auto"/>
              <w:jc w:val="center"/>
              <w:rPr>
                <w:rFonts w:eastAsia="Times New Roman"/>
                <w:color w:val="000000"/>
                <w:sz w:val="16"/>
                <w:szCs w:val="16"/>
                <w:lang w:eastAsia="pl-PL"/>
              </w:rPr>
            </w:pPr>
          </w:p>
          <w:p w:rsidR="005F597A" w:rsidRDefault="005F597A">
            <w:pPr>
              <w:spacing w:after="0" w:line="240" w:lineRule="auto"/>
              <w:jc w:val="center"/>
              <w:rPr>
                <w:rFonts w:eastAsia="Times New Roman"/>
                <w:color w:val="000000"/>
                <w:sz w:val="16"/>
                <w:szCs w:val="16"/>
                <w:lang w:eastAsia="pl-PL"/>
              </w:rPr>
            </w:pPr>
          </w:p>
          <w:p w:rsidR="005F597A" w:rsidRDefault="005F597A">
            <w:pPr>
              <w:spacing w:after="0" w:line="240" w:lineRule="auto"/>
              <w:jc w:val="center"/>
              <w:rPr>
                <w:rFonts w:eastAsia="Times New Roman"/>
                <w:color w:val="000000"/>
                <w:sz w:val="16"/>
                <w:szCs w:val="16"/>
                <w:lang w:eastAsia="pl-PL"/>
              </w:rPr>
            </w:pPr>
          </w:p>
          <w:p w:rsidR="005F597A" w:rsidRDefault="005F597A" w:rsidP="00B11F42">
            <w:pPr>
              <w:spacing w:after="0" w:line="240" w:lineRule="auto"/>
              <w:rPr>
                <w:rFonts w:eastAsia="Times New Roman"/>
                <w:color w:val="000000"/>
                <w:sz w:val="16"/>
                <w:szCs w:val="16"/>
                <w:lang w:eastAsia="pl-PL"/>
              </w:rPr>
            </w:pPr>
            <w:r>
              <w:rPr>
                <w:rFonts w:eastAsia="Times New Roman"/>
                <w:color w:val="000000"/>
                <w:sz w:val="16"/>
                <w:szCs w:val="16"/>
                <w:lang w:eastAsia="pl-PL"/>
              </w:rPr>
              <w:t> </w:t>
            </w:r>
          </w:p>
          <w:p w:rsidR="009A059A" w:rsidRDefault="009A059A" w:rsidP="00B11F42">
            <w:pPr>
              <w:spacing w:after="0" w:line="240" w:lineRule="auto"/>
              <w:rPr>
                <w:rFonts w:eastAsia="Times New Roman"/>
                <w:color w:val="000000"/>
                <w:sz w:val="16"/>
                <w:szCs w:val="16"/>
                <w:lang w:eastAsia="pl-PL"/>
              </w:rPr>
            </w:pPr>
          </w:p>
          <w:p w:rsidR="009A059A" w:rsidRDefault="009A059A" w:rsidP="00B11F42">
            <w:pPr>
              <w:spacing w:after="0" w:line="240" w:lineRule="auto"/>
              <w:rPr>
                <w:rFonts w:eastAsia="Times New Roman"/>
                <w:color w:val="000000"/>
                <w:sz w:val="16"/>
                <w:szCs w:val="16"/>
                <w:lang w:eastAsia="pl-PL"/>
              </w:rPr>
            </w:pPr>
          </w:p>
          <w:p w:rsidR="00C41FE4" w:rsidRDefault="00C41FE4" w:rsidP="00B11F42">
            <w:pPr>
              <w:spacing w:after="0" w:line="240" w:lineRule="auto"/>
              <w:rPr>
                <w:rFonts w:eastAsia="Times New Roman"/>
                <w:color w:val="000000"/>
                <w:sz w:val="16"/>
                <w:szCs w:val="16"/>
                <w:lang w:eastAsia="pl-PL"/>
              </w:rPr>
            </w:pPr>
          </w:p>
          <w:p w:rsidR="00C41FE4" w:rsidRDefault="00C41FE4" w:rsidP="00B11F42">
            <w:pPr>
              <w:spacing w:after="0" w:line="240" w:lineRule="auto"/>
              <w:rPr>
                <w:rFonts w:eastAsia="Times New Roman"/>
                <w:color w:val="000000"/>
                <w:sz w:val="16"/>
                <w:szCs w:val="16"/>
                <w:lang w:eastAsia="pl-PL"/>
              </w:rPr>
            </w:pPr>
          </w:p>
          <w:p w:rsidR="005F597A" w:rsidRDefault="005F597A">
            <w:pPr>
              <w:spacing w:after="0" w:line="240" w:lineRule="auto"/>
              <w:jc w:val="center"/>
              <w:rPr>
                <w:rFonts w:eastAsia="Times New Roman"/>
                <w:color w:val="000000"/>
                <w:sz w:val="16"/>
                <w:szCs w:val="16"/>
                <w:lang w:eastAsia="pl-PL"/>
              </w:rPr>
            </w:pPr>
          </w:p>
          <w:tbl>
            <w:tblPr>
              <w:tblW w:w="9447" w:type="dxa"/>
              <w:tblCellMar>
                <w:left w:w="70" w:type="dxa"/>
                <w:right w:w="70" w:type="dxa"/>
              </w:tblCellMar>
              <w:tblLook w:val="04A0" w:firstRow="1" w:lastRow="0" w:firstColumn="1" w:lastColumn="0" w:noHBand="0" w:noVBand="1"/>
            </w:tblPr>
            <w:tblGrid>
              <w:gridCol w:w="281"/>
              <w:gridCol w:w="1521"/>
              <w:gridCol w:w="281"/>
              <w:gridCol w:w="1840"/>
              <w:gridCol w:w="2096"/>
              <w:gridCol w:w="1398"/>
              <w:gridCol w:w="1840"/>
              <w:gridCol w:w="190"/>
            </w:tblGrid>
            <w:tr w:rsidR="005F597A">
              <w:trPr>
                <w:trHeight w:val="225"/>
              </w:trPr>
              <w:tc>
                <w:tcPr>
                  <w:tcW w:w="9447" w:type="dxa"/>
                  <w:gridSpan w:val="8"/>
                  <w:tcBorders>
                    <w:top w:val="single" w:sz="4" w:space="0" w:color="auto"/>
                    <w:left w:val="single" w:sz="4" w:space="0" w:color="auto"/>
                    <w:bottom w:val="single" w:sz="4" w:space="0" w:color="auto"/>
                    <w:right w:val="single" w:sz="4" w:space="0" w:color="000000"/>
                  </w:tcBorders>
                  <w:shd w:val="clear" w:color="auto" w:fill="FFFFFF"/>
                  <w:vAlign w:val="center"/>
                  <w:hideMark/>
                </w:tcPr>
                <w:p w:rsidR="005F597A" w:rsidRDefault="005F597A">
                  <w:pPr>
                    <w:spacing w:after="0" w:line="240" w:lineRule="auto"/>
                    <w:jc w:val="center"/>
                    <w:rPr>
                      <w:rFonts w:eastAsia="Times New Roman"/>
                      <w:b/>
                      <w:bCs/>
                      <w:color w:val="000000"/>
                      <w:sz w:val="16"/>
                      <w:szCs w:val="16"/>
                      <w:lang w:eastAsia="pl-PL"/>
                    </w:rPr>
                  </w:pPr>
                  <w:r>
                    <w:rPr>
                      <w:rFonts w:eastAsia="Times New Roman"/>
                      <w:b/>
                      <w:bCs/>
                      <w:color w:val="000000"/>
                      <w:sz w:val="16"/>
                      <w:szCs w:val="16"/>
                      <w:lang w:eastAsia="pl-PL"/>
                    </w:rPr>
                    <w:t>KOMPONENT TURYSTYKA c.d.</w:t>
                  </w:r>
                </w:p>
              </w:tc>
            </w:tr>
            <w:tr w:rsidR="005F597A">
              <w:trPr>
                <w:trHeight w:val="45"/>
              </w:trPr>
              <w:tc>
                <w:tcPr>
                  <w:tcW w:w="281" w:type="dxa"/>
                  <w:tcBorders>
                    <w:top w:val="nil"/>
                    <w:left w:val="single" w:sz="4" w:space="0" w:color="auto"/>
                    <w:bottom w:val="nil"/>
                    <w:right w:val="nil"/>
                  </w:tcBorders>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096"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398"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90" w:type="dxa"/>
                  <w:tcBorders>
                    <w:top w:val="nil"/>
                    <w:left w:val="nil"/>
                    <w:bottom w:val="nil"/>
                    <w:right w:val="single" w:sz="4" w:space="0" w:color="auto"/>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r>
            <w:tr w:rsidR="005F597A">
              <w:trPr>
                <w:trHeight w:val="25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2096"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398"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40" w:type="dxa"/>
                  <w:tcBorders>
                    <w:top w:val="single" w:sz="4" w:space="0" w:color="auto"/>
                    <w:left w:val="nil"/>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2015</w:t>
                  </w:r>
                </w:p>
              </w:tc>
              <w:tc>
                <w:tcPr>
                  <w:tcW w:w="190" w:type="dxa"/>
                  <w:vMerge w:val="restart"/>
                  <w:tcBorders>
                    <w:top w:val="nil"/>
                    <w:left w:val="nil"/>
                    <w:bottom w:val="single" w:sz="4" w:space="0" w:color="000000"/>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r>
            <w:tr w:rsidR="005F597A">
              <w:trPr>
                <w:trHeight w:val="6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tcBorders>
                    <w:top w:val="single" w:sz="4" w:space="0" w:color="auto"/>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43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noWrap/>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TURYSTYKA RODZINNA</w:t>
                  </w:r>
                </w:p>
              </w:tc>
              <w:tc>
                <w:tcPr>
                  <w:tcW w:w="2096" w:type="dxa"/>
                  <w:shd w:val="clear" w:color="auto" w:fill="FFFFFF"/>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398" w:type="dxa"/>
                  <w:tcBorders>
                    <w:top w:val="nil"/>
                    <w:left w:val="single" w:sz="4" w:space="0" w:color="auto"/>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840" w:type="dxa"/>
                  <w:tcBorders>
                    <w:top w:val="nil"/>
                    <w:left w:val="nil"/>
                    <w:bottom w:val="nil"/>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48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tcBorders>
                    <w:top w:val="nil"/>
                    <w:left w:val="single" w:sz="4" w:space="0" w:color="auto"/>
                    <w:bottom w:val="nil"/>
                    <w:right w:val="single" w:sz="4" w:space="0" w:color="000000"/>
                  </w:tcBorders>
                  <w:shd w:val="clear" w:color="auto" w:fill="FFFFFF"/>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minimalny budżet brutto, jaki należy przeznaczyć na </w:t>
                  </w:r>
                  <w:r>
                    <w:rPr>
                      <w:rFonts w:eastAsia="Times New Roman"/>
                      <w:color w:val="000000"/>
                      <w:sz w:val="16"/>
                      <w:szCs w:val="16"/>
                      <w:u w:val="single"/>
                      <w:lang w:eastAsia="pl-PL"/>
                    </w:rPr>
                    <w:t>emisję</w:t>
                  </w:r>
                  <w:r>
                    <w:rPr>
                      <w:rFonts w:eastAsia="Times New Roman"/>
                      <w:color w:val="000000"/>
                      <w:sz w:val="16"/>
                      <w:szCs w:val="16"/>
                      <w:lang w:eastAsia="pl-PL"/>
                    </w:rPr>
                    <w:t xml:space="preserve"> (bez produkcji i kreacji) oraz PR i </w:t>
                  </w:r>
                  <w:proofErr w:type="spellStart"/>
                  <w:r>
                    <w:rPr>
                      <w:rFonts w:eastAsia="Times New Roman"/>
                      <w:color w:val="000000"/>
                      <w:sz w:val="16"/>
                      <w:szCs w:val="16"/>
                      <w:lang w:eastAsia="pl-PL"/>
                    </w:rPr>
                    <w:t>ambient</w:t>
                  </w:r>
                  <w:proofErr w:type="spellEnd"/>
                  <w:r>
                    <w:rPr>
                      <w:rFonts w:eastAsia="Times New Roman"/>
                      <w:color w:val="000000"/>
                      <w:sz w:val="16"/>
                      <w:szCs w:val="16"/>
                      <w:lang w:eastAsia="pl-PL"/>
                    </w:rPr>
                    <w:t xml:space="preserve"> w ramach danej kampanii, rozumiany jako % wartości całej oferty brutto</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9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12%</w:t>
                  </w:r>
                </w:p>
              </w:tc>
              <w:tc>
                <w:tcPr>
                  <w:tcW w:w="2096"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1398"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1840" w:type="dxa"/>
                  <w:tcBorders>
                    <w:top w:val="nil"/>
                    <w:left w:val="nil"/>
                    <w:bottom w:val="single" w:sz="4" w:space="0" w:color="auto"/>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240"/>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281" w:type="dxa"/>
                  <w:shd w:val="clear" w:color="auto" w:fill="FFFFFF"/>
                  <w:vAlign w:val="bottom"/>
                  <w:hideMark/>
                </w:tcPr>
                <w:p w:rsidR="005F597A" w:rsidRDefault="005F597A">
                  <w:pPr>
                    <w:spacing w:after="0" w:line="240" w:lineRule="auto"/>
                    <w:rPr>
                      <w:rFonts w:eastAsia="Times New Roman"/>
                      <w:color w:val="000000"/>
                      <w:sz w:val="16"/>
                      <w:szCs w:val="16"/>
                      <w:lang w:eastAsia="pl-PL"/>
                    </w:rPr>
                  </w:pPr>
                  <w:r>
                    <w:rPr>
                      <w:rFonts w:eastAsia="Times New Roman"/>
                      <w:color w:val="000000"/>
                      <w:sz w:val="16"/>
                      <w:szCs w:val="16"/>
                      <w:lang w:eastAsia="pl-PL"/>
                    </w:rPr>
                    <w:t> </w:t>
                  </w:r>
                </w:p>
              </w:tc>
              <w:tc>
                <w:tcPr>
                  <w:tcW w:w="7174" w:type="dxa"/>
                  <w:gridSpan w:val="4"/>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wykorzystane media:</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TV</w:t>
                  </w:r>
                </w:p>
              </w:tc>
              <w:tc>
                <w:tcPr>
                  <w:tcW w:w="281" w:type="dxa"/>
                  <w:vMerge w:val="restart"/>
                  <w:tcBorders>
                    <w:top w:val="nil"/>
                    <w:left w:val="single" w:sz="4" w:space="0" w:color="auto"/>
                    <w:bottom w:val="nil"/>
                    <w:right w:val="single" w:sz="4" w:space="0" w:color="auto"/>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5F597A" w:rsidRDefault="005F597A">
                  <w:pPr>
                    <w:spacing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KINO</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5F597A" w:rsidRDefault="005F597A">
                  <w:pPr>
                    <w:spacing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INTERNET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5F597A" w:rsidRDefault="005F597A">
                  <w:pPr>
                    <w:spacing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xml:space="preserve">PR </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right"/>
                    <w:rPr>
                      <w:rFonts w:ascii="Times New Roman" w:eastAsia="Times New Roman" w:hAnsi="Times New Roman"/>
                      <w:b/>
                      <w:bCs/>
                      <w:color w:val="000000"/>
                      <w:sz w:val="24"/>
                      <w:szCs w:val="20"/>
                      <w:lang w:eastAsia="pl-PL"/>
                    </w:rPr>
                  </w:pPr>
                  <w:r>
                    <w:rPr>
                      <w:rFonts w:eastAsia="Times New Roman"/>
                      <w:b/>
                      <w:bCs/>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center"/>
                </w:tcPr>
                <w:p w:rsidR="005F597A" w:rsidRDefault="005F597A">
                  <w:pPr>
                    <w:spacing w:after="0" w:line="240" w:lineRule="auto"/>
                    <w:jc w:val="right"/>
                    <w:rPr>
                      <w:rFonts w:ascii="Times New Roman" w:eastAsia="Times New Roman" w:hAnsi="Times New Roman"/>
                      <w:b/>
                      <w:bCs/>
                      <w:color w:val="000000"/>
                      <w:sz w:val="24"/>
                      <w:szCs w:val="20"/>
                      <w:lang w:eastAsia="pl-PL"/>
                    </w:rPr>
                  </w:pPr>
                </w:p>
              </w:tc>
              <w:tc>
                <w:tcPr>
                  <w:tcW w:w="1398" w:type="dxa"/>
                  <w:shd w:val="clear" w:color="auto" w:fill="FFFFFF"/>
                  <w:noWrap/>
                  <w:vAlign w:val="bottom"/>
                  <w:hideMark/>
                </w:tcPr>
                <w:p w:rsidR="005F597A" w:rsidRDefault="005F597A">
                  <w:pPr>
                    <w:spacing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165"/>
              </w:trPr>
              <w:tc>
                <w:tcPr>
                  <w:tcW w:w="281" w:type="dxa"/>
                  <w:tcBorders>
                    <w:top w:val="nil"/>
                    <w:left w:val="single" w:sz="4" w:space="0" w:color="auto"/>
                    <w:bottom w:val="nil"/>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auto" w:fill="FFFFFF"/>
                  <w:noWrap/>
                  <w:vAlign w:val="center"/>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AMBIENT</w:t>
                  </w:r>
                </w:p>
              </w:tc>
              <w:tc>
                <w:tcPr>
                  <w:tcW w:w="0" w:type="auto"/>
                  <w:vMerge/>
                  <w:tcBorders>
                    <w:top w:val="nil"/>
                    <w:left w:val="single" w:sz="4" w:space="0" w:color="auto"/>
                    <w:bottom w:val="nil"/>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97A" w:rsidRDefault="005F597A">
                  <w:pPr>
                    <w:spacing w:after="0" w:line="240" w:lineRule="auto"/>
                    <w:jc w:val="right"/>
                    <w:rPr>
                      <w:rFonts w:ascii="Times New Roman" w:eastAsia="Times New Roman" w:hAnsi="Times New Roman"/>
                      <w:b/>
                      <w:color w:val="000000"/>
                      <w:sz w:val="24"/>
                      <w:szCs w:val="20"/>
                      <w:lang w:eastAsia="pl-PL"/>
                    </w:rPr>
                  </w:pPr>
                  <w:r>
                    <w:rPr>
                      <w:rFonts w:eastAsia="Times New Roman"/>
                      <w:color w:val="000000"/>
                      <w:lang w:eastAsia="pl-PL"/>
                    </w:rPr>
                    <w:t> </w:t>
                  </w:r>
                  <w:r>
                    <w:rPr>
                      <w:rFonts w:eastAsia="Times New Roman"/>
                      <w:b/>
                      <w:bCs/>
                      <w:color w:val="000000"/>
                      <w:sz w:val="16"/>
                      <w:szCs w:val="16"/>
                      <w:lang w:eastAsia="pl-PL"/>
                    </w:rPr>
                    <w:t>% </w:t>
                  </w:r>
                </w:p>
              </w:tc>
              <w:tc>
                <w:tcPr>
                  <w:tcW w:w="2096" w:type="dxa"/>
                  <w:tcBorders>
                    <w:top w:val="nil"/>
                    <w:left w:val="single" w:sz="4" w:space="0" w:color="auto"/>
                    <w:bottom w:val="nil"/>
                    <w:right w:val="nil"/>
                  </w:tcBorders>
                  <w:shd w:val="clear" w:color="auto" w:fill="FFFFFF"/>
                  <w:noWrap/>
                  <w:vAlign w:val="bottom"/>
                </w:tcPr>
                <w:p w:rsidR="005F597A" w:rsidRDefault="005F597A">
                  <w:pPr>
                    <w:spacing w:after="0" w:line="240" w:lineRule="auto"/>
                    <w:jc w:val="right"/>
                    <w:rPr>
                      <w:rFonts w:ascii="Times New Roman" w:eastAsia="Times New Roman" w:hAnsi="Times New Roman"/>
                      <w:b/>
                      <w:color w:val="000000"/>
                      <w:sz w:val="24"/>
                      <w:szCs w:val="20"/>
                      <w:lang w:eastAsia="pl-PL"/>
                    </w:rPr>
                  </w:pPr>
                </w:p>
              </w:tc>
              <w:tc>
                <w:tcPr>
                  <w:tcW w:w="1398" w:type="dxa"/>
                  <w:shd w:val="clear" w:color="auto" w:fill="FFFFFF"/>
                  <w:noWrap/>
                  <w:vAlign w:val="bottom"/>
                  <w:hideMark/>
                </w:tcPr>
                <w:p w:rsidR="005F597A" w:rsidRDefault="005F597A">
                  <w:pPr>
                    <w:spacing w:after="0" w:line="240" w:lineRule="auto"/>
                    <w:jc w:val="center"/>
                    <w:rPr>
                      <w:rFonts w:eastAsia="Times New Roman"/>
                      <w:color w:val="000000"/>
                      <w:lang w:eastAsia="pl-PL"/>
                    </w:rPr>
                  </w:pPr>
                  <w:r>
                    <w:rPr>
                      <w:rFonts w:eastAsia="Times New Roman"/>
                      <w:color w:val="000000"/>
                      <w:lang w:eastAsia="pl-PL"/>
                    </w:rPr>
                    <w:t> </w:t>
                  </w:r>
                </w:p>
              </w:tc>
              <w:tc>
                <w:tcPr>
                  <w:tcW w:w="1840" w:type="dxa"/>
                  <w:shd w:val="clear" w:color="auto" w:fill="FFFFFF"/>
                  <w:noWrap/>
                  <w:vAlign w:val="center"/>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trPr>
                <w:trHeight w:val="90"/>
              </w:trPr>
              <w:tc>
                <w:tcPr>
                  <w:tcW w:w="281" w:type="dxa"/>
                  <w:tcBorders>
                    <w:top w:val="nil"/>
                    <w:left w:val="single" w:sz="4" w:space="0" w:color="auto"/>
                    <w:bottom w:val="single" w:sz="4" w:space="0" w:color="auto"/>
                    <w:right w:val="nil"/>
                  </w:tcBorders>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8976" w:type="dxa"/>
                  <w:gridSpan w:val="6"/>
                  <w:tcBorders>
                    <w:top w:val="nil"/>
                    <w:left w:val="nil"/>
                    <w:bottom w:val="single" w:sz="4" w:space="0" w:color="auto"/>
                    <w:right w:val="nil"/>
                  </w:tcBorders>
                  <w:shd w:val="clear" w:color="auto" w:fill="FFFFFF"/>
                  <w:noWrap/>
                  <w:vAlign w:val="bottom"/>
                  <w:hideMark/>
                </w:tcPr>
                <w:p w:rsidR="005F597A" w:rsidRDefault="005F597A">
                  <w:pPr>
                    <w:spacing w:after="0" w:line="240" w:lineRule="auto"/>
                    <w:jc w:val="center"/>
                    <w:rPr>
                      <w:rFonts w:eastAsia="Times New Roman"/>
                      <w:color w:val="000000"/>
                      <w:sz w:val="16"/>
                      <w:szCs w:val="16"/>
                      <w:lang w:eastAsia="pl-PL"/>
                    </w:rPr>
                  </w:pPr>
                  <w:r>
                    <w:rPr>
                      <w:rFonts w:eastAsia="Times New Roman"/>
                      <w:color w:val="000000"/>
                      <w:sz w:val="16"/>
                      <w:szCs w:val="16"/>
                      <w:lang w:eastAsia="pl-PL"/>
                    </w:rPr>
                    <w:t> </w:t>
                  </w: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r w:rsidR="005F597A" w:rsidTr="00C41FE4">
              <w:trPr>
                <w:trHeight w:val="90"/>
              </w:trPr>
              <w:tc>
                <w:tcPr>
                  <w:tcW w:w="28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521" w:type="dxa"/>
                  <w:shd w:val="clear" w:color="auto" w:fill="FFFFFF"/>
                  <w:noWrap/>
                  <w:vAlign w:val="bottom"/>
                </w:tcPr>
                <w:p w:rsidR="005F597A" w:rsidRDefault="005F597A">
                  <w:pPr>
                    <w:spacing w:after="0" w:line="240" w:lineRule="auto"/>
                    <w:rPr>
                      <w:rFonts w:eastAsia="Times New Roman"/>
                      <w:color w:val="000000"/>
                      <w:lang w:eastAsia="pl-PL"/>
                    </w:rPr>
                  </w:pPr>
                </w:p>
              </w:tc>
              <w:tc>
                <w:tcPr>
                  <w:tcW w:w="281"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2096"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398"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84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c>
                <w:tcPr>
                  <w:tcW w:w="190" w:type="dxa"/>
                  <w:shd w:val="clear" w:color="auto" w:fill="FFFFFF"/>
                  <w:noWrap/>
                  <w:vAlign w:val="bottom"/>
                  <w:hideMark/>
                </w:tcPr>
                <w:p w:rsidR="005F597A" w:rsidRDefault="005F597A">
                  <w:pPr>
                    <w:spacing w:after="0" w:line="240" w:lineRule="auto"/>
                    <w:rPr>
                      <w:rFonts w:eastAsia="Times New Roman"/>
                      <w:color w:val="000000"/>
                      <w:lang w:eastAsia="pl-PL"/>
                    </w:rPr>
                  </w:pPr>
                  <w:r>
                    <w:rPr>
                      <w:rFonts w:eastAsia="Times New Roman"/>
                      <w:color w:val="000000"/>
                      <w:lang w:eastAsia="pl-PL"/>
                    </w:rPr>
                    <w:t> </w:t>
                  </w:r>
                </w:p>
              </w:tc>
            </w:tr>
          </w:tbl>
          <w:p w:rsidR="005F597A" w:rsidRDefault="005F597A">
            <w:pPr>
              <w:spacing w:after="0" w:line="276" w:lineRule="auto"/>
              <w:rPr>
                <w:rFonts w:asciiTheme="minorHAnsi" w:eastAsiaTheme="minorHAnsi" w:hAnsiTheme="minorHAnsi"/>
              </w:rPr>
            </w:pPr>
          </w:p>
        </w:tc>
        <w:tc>
          <w:tcPr>
            <w:tcW w:w="0" w:type="auto"/>
            <w:vMerge/>
            <w:tcBorders>
              <w:top w:val="nil"/>
              <w:left w:val="nil"/>
              <w:bottom w:val="single" w:sz="4" w:space="0" w:color="000000"/>
              <w:right w:val="single" w:sz="4" w:space="0" w:color="auto"/>
            </w:tcBorders>
            <w:vAlign w:val="center"/>
            <w:hideMark/>
          </w:tcPr>
          <w:p w:rsidR="005F597A" w:rsidRDefault="005F597A">
            <w:pPr>
              <w:spacing w:after="0" w:line="240" w:lineRule="auto"/>
              <w:rPr>
                <w:rFonts w:eastAsia="Times New Roman"/>
                <w:color w:val="000000"/>
                <w:sz w:val="16"/>
                <w:szCs w:val="16"/>
                <w:lang w:eastAsia="pl-PL"/>
              </w:rPr>
            </w:pPr>
          </w:p>
        </w:tc>
      </w:tr>
    </w:tbl>
    <w:p w:rsidR="005F597A" w:rsidRDefault="005F597A" w:rsidP="005F597A">
      <w:pPr>
        <w:pBdr>
          <w:bottom w:val="single" w:sz="4" w:space="1" w:color="auto"/>
        </w:pBdr>
        <w:spacing w:after="0" w:line="240" w:lineRule="auto"/>
        <w:rPr>
          <w:noProof/>
          <w:szCs w:val="20"/>
          <w:lang w:eastAsia="pl-PL"/>
        </w:rPr>
      </w:pPr>
    </w:p>
    <w:p w:rsidR="0003683F" w:rsidRDefault="0003683F" w:rsidP="0003683F">
      <w:pPr>
        <w:spacing w:before="120" w:after="0" w:line="240" w:lineRule="auto"/>
        <w:ind w:left="426"/>
        <w:rPr>
          <w:rFonts w:ascii="Arial" w:hAnsi="Arial" w:cs="Arial"/>
          <w:color w:val="000000"/>
          <w:sz w:val="20"/>
          <w:szCs w:val="20"/>
        </w:rPr>
      </w:pPr>
    </w:p>
    <w:p w:rsidR="0003683F" w:rsidRDefault="0003683F" w:rsidP="0003683F">
      <w:pPr>
        <w:spacing w:after="0" w:line="360" w:lineRule="auto"/>
        <w:ind w:left="426"/>
        <w:jc w:val="center"/>
        <w:rPr>
          <w:rFonts w:ascii="Arial" w:hAnsi="Arial" w:cs="Arial"/>
          <w:b/>
          <w:color w:val="000000"/>
          <w:sz w:val="20"/>
          <w:szCs w:val="20"/>
        </w:rPr>
      </w:pPr>
      <w:r>
        <w:rPr>
          <w:rFonts w:ascii="Arial" w:hAnsi="Arial" w:cs="Arial"/>
          <w:b/>
          <w:color w:val="000000"/>
          <w:sz w:val="20"/>
          <w:szCs w:val="20"/>
        </w:rPr>
        <w:t>KODY CPV:</w:t>
      </w:r>
    </w:p>
    <w:tbl>
      <w:tblPr>
        <w:tblStyle w:val="Tabela-Siatka"/>
        <w:tblW w:w="0" w:type="auto"/>
        <w:jc w:val="center"/>
        <w:tblInd w:w="426" w:type="dxa"/>
        <w:tblLook w:val="04A0" w:firstRow="1" w:lastRow="0" w:firstColumn="1" w:lastColumn="0" w:noHBand="0" w:noVBand="1"/>
      </w:tblPr>
      <w:tblGrid>
        <w:gridCol w:w="1525"/>
        <w:gridCol w:w="4394"/>
      </w:tblGrid>
      <w:tr w:rsidR="0003683F" w:rsidTr="00824BBD">
        <w:trPr>
          <w:jc w:val="center"/>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b/>
                <w:color w:val="000000"/>
                <w:lang w:eastAsia="pl-PL"/>
              </w:rPr>
            </w:pPr>
            <w:r>
              <w:rPr>
                <w:rFonts w:ascii="Arial" w:hAnsi="Arial" w:cs="Arial"/>
                <w:b/>
                <w:color w:val="000000"/>
                <w:lang w:eastAsia="pl-PL"/>
              </w:rPr>
              <w:t>79342200-5</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color w:val="000000"/>
                <w:lang w:eastAsia="pl-PL"/>
              </w:rPr>
            </w:pPr>
            <w:r>
              <w:rPr>
                <w:rFonts w:ascii="Arial" w:hAnsi="Arial" w:cs="Arial"/>
                <w:color w:val="000000"/>
                <w:lang w:eastAsia="pl-PL"/>
              </w:rPr>
              <w:t>Usługi w zakresie promocji</w:t>
            </w:r>
          </w:p>
        </w:tc>
      </w:tr>
      <w:tr w:rsidR="0003683F" w:rsidTr="00824BBD">
        <w:trPr>
          <w:jc w:val="center"/>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b/>
                <w:color w:val="000000"/>
                <w:lang w:eastAsia="pl-PL"/>
              </w:rPr>
            </w:pPr>
            <w:r>
              <w:rPr>
                <w:rFonts w:ascii="Arial" w:hAnsi="Arial" w:cs="Arial"/>
                <w:b/>
                <w:color w:val="000000"/>
                <w:lang w:eastAsia="pl-PL"/>
              </w:rPr>
              <w:t>79341100-7</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color w:val="000000"/>
                <w:lang w:eastAsia="pl-PL"/>
              </w:rPr>
            </w:pPr>
            <w:r>
              <w:rPr>
                <w:rFonts w:ascii="Arial" w:hAnsi="Arial" w:cs="Arial"/>
                <w:color w:val="000000"/>
                <w:lang w:eastAsia="pl-PL"/>
              </w:rPr>
              <w:t>Doradcze usługi reklamowe</w:t>
            </w:r>
          </w:p>
        </w:tc>
      </w:tr>
      <w:tr w:rsidR="0003683F" w:rsidTr="00824BBD">
        <w:trPr>
          <w:jc w:val="center"/>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b/>
                <w:color w:val="000000"/>
                <w:lang w:eastAsia="pl-PL"/>
              </w:rPr>
            </w:pPr>
            <w:r>
              <w:rPr>
                <w:rFonts w:ascii="Arial" w:hAnsi="Arial" w:cs="Arial"/>
                <w:b/>
                <w:color w:val="000000"/>
                <w:lang w:eastAsia="pl-PL"/>
              </w:rPr>
              <w:t>79341200-8</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color w:val="000000"/>
                <w:lang w:eastAsia="pl-PL"/>
              </w:rPr>
            </w:pPr>
            <w:r>
              <w:rPr>
                <w:rFonts w:ascii="Arial" w:hAnsi="Arial" w:cs="Arial"/>
                <w:color w:val="000000"/>
                <w:lang w:eastAsia="pl-PL"/>
              </w:rPr>
              <w:t>Usługi zarządzania reklamą</w:t>
            </w:r>
          </w:p>
        </w:tc>
      </w:tr>
      <w:tr w:rsidR="0003683F" w:rsidTr="00824BBD">
        <w:trPr>
          <w:jc w:val="center"/>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b/>
                <w:color w:val="000000"/>
                <w:lang w:eastAsia="pl-PL"/>
              </w:rPr>
            </w:pPr>
            <w:r>
              <w:rPr>
                <w:rFonts w:ascii="Arial" w:hAnsi="Arial" w:cs="Arial"/>
                <w:b/>
                <w:color w:val="000000"/>
                <w:lang w:eastAsia="pl-PL"/>
              </w:rPr>
              <w:t>79341400-0</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color w:val="000000"/>
                <w:lang w:eastAsia="pl-PL"/>
              </w:rPr>
            </w:pPr>
            <w:r>
              <w:rPr>
                <w:rFonts w:ascii="Arial" w:hAnsi="Arial" w:cs="Arial"/>
                <w:color w:val="000000"/>
                <w:lang w:eastAsia="pl-PL"/>
              </w:rPr>
              <w:t>Usługi prowadzenia kampanii reklamowych</w:t>
            </w:r>
          </w:p>
        </w:tc>
      </w:tr>
      <w:tr w:rsidR="0003683F" w:rsidTr="00824BBD">
        <w:trPr>
          <w:jc w:val="center"/>
        </w:trPr>
        <w:tc>
          <w:tcPr>
            <w:tcW w:w="1525"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b/>
                <w:color w:val="000000"/>
                <w:lang w:eastAsia="pl-PL"/>
              </w:rPr>
            </w:pPr>
            <w:r>
              <w:rPr>
                <w:rFonts w:ascii="Arial" w:hAnsi="Arial" w:cs="Arial"/>
                <w:b/>
                <w:color w:val="000000"/>
                <w:lang w:eastAsia="pl-PL"/>
              </w:rPr>
              <w:t>79340000-9</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03683F" w:rsidRDefault="0003683F" w:rsidP="00824BBD">
            <w:pPr>
              <w:spacing w:after="0" w:line="360" w:lineRule="auto"/>
              <w:rPr>
                <w:rFonts w:ascii="Arial" w:eastAsia="Calibri" w:hAnsi="Arial" w:cs="Arial"/>
                <w:color w:val="000000"/>
                <w:lang w:eastAsia="pl-PL"/>
              </w:rPr>
            </w:pPr>
            <w:r>
              <w:rPr>
                <w:rFonts w:ascii="Arial" w:hAnsi="Arial" w:cs="Arial"/>
                <w:color w:val="000000"/>
                <w:lang w:eastAsia="pl-PL"/>
              </w:rPr>
              <w:t>Usługi reklamowe i marketingowe</w:t>
            </w:r>
          </w:p>
        </w:tc>
      </w:tr>
    </w:tbl>
    <w:p w:rsidR="0003683F" w:rsidRDefault="0003683F" w:rsidP="005F597A">
      <w:pPr>
        <w:pBdr>
          <w:bottom w:val="single" w:sz="4" w:space="1" w:color="auto"/>
        </w:pBdr>
        <w:spacing w:after="0" w:line="240" w:lineRule="auto"/>
        <w:rPr>
          <w:noProof/>
          <w:szCs w:val="20"/>
          <w:lang w:eastAsia="pl-PL"/>
        </w:rPr>
      </w:pPr>
    </w:p>
    <w:p w:rsidR="005F597A" w:rsidRPr="00B11F42" w:rsidRDefault="005F597A" w:rsidP="00B11F42">
      <w:pPr>
        <w:pBdr>
          <w:bottom w:val="single" w:sz="4" w:space="1" w:color="auto"/>
        </w:pBdr>
        <w:spacing w:before="120" w:after="0" w:line="240" w:lineRule="auto"/>
        <w:rPr>
          <w:rFonts w:ascii="Arial" w:hAnsi="Arial" w:cs="Arial"/>
          <w:color w:val="FF0000"/>
          <w:sz w:val="20"/>
          <w:szCs w:val="20"/>
        </w:rPr>
      </w:pPr>
      <w:r>
        <w:rPr>
          <w:rFonts w:ascii="Arial" w:hAnsi="Arial" w:cs="Arial"/>
          <w:b/>
          <w:sz w:val="20"/>
          <w:szCs w:val="20"/>
        </w:rPr>
        <w:t>2.</w:t>
      </w:r>
      <w:r>
        <w:rPr>
          <w:rFonts w:ascii="Arial" w:hAnsi="Arial" w:cs="Arial"/>
          <w:color w:val="FF0000"/>
          <w:sz w:val="20"/>
          <w:szCs w:val="20"/>
        </w:rPr>
        <w:t xml:space="preserve"> </w:t>
      </w:r>
      <w:r>
        <w:rPr>
          <w:rFonts w:ascii="Arial" w:hAnsi="Arial" w:cs="Arial"/>
          <w:b/>
          <w:color w:val="000000"/>
          <w:sz w:val="20"/>
          <w:szCs w:val="20"/>
        </w:rPr>
        <w:t>Cele Kampanii</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2.1. Cel wspólny kampanii: stworzenie pozytywnego i spójnego wizerunku województwa wśród mieszkańców Polski </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2.2. </w:t>
      </w:r>
      <w:r w:rsidR="00B11F42">
        <w:rPr>
          <w:rFonts w:ascii="Arial" w:hAnsi="Arial" w:cs="Arial"/>
          <w:color w:val="000000"/>
          <w:sz w:val="20"/>
          <w:szCs w:val="20"/>
        </w:rPr>
        <w:t>Cele poszczególnych komponentów</w:t>
      </w:r>
    </w:p>
    <w:p w:rsidR="005F597A" w:rsidRDefault="005F597A" w:rsidP="00B11F42">
      <w:pPr>
        <w:pStyle w:val="Akapitzlist"/>
        <w:numPr>
          <w:ilvl w:val="0"/>
          <w:numId w:val="47"/>
        </w:numPr>
        <w:tabs>
          <w:tab w:val="num" w:pos="709"/>
        </w:tabs>
        <w:spacing w:before="120" w:after="0" w:line="240" w:lineRule="auto"/>
        <w:ind w:left="426" w:firstLine="0"/>
        <w:jc w:val="left"/>
        <w:rPr>
          <w:rFonts w:ascii="Arial" w:hAnsi="Arial" w:cs="Arial"/>
          <w:color w:val="000000"/>
          <w:sz w:val="20"/>
          <w:szCs w:val="20"/>
        </w:rPr>
      </w:pPr>
      <w:r>
        <w:rPr>
          <w:rFonts w:ascii="Arial" w:hAnsi="Arial" w:cs="Arial"/>
          <w:color w:val="000000"/>
          <w:sz w:val="20"/>
          <w:szCs w:val="20"/>
        </w:rPr>
        <w:t>„Gospodarka”</w:t>
      </w:r>
    </w:p>
    <w:p w:rsidR="005F597A" w:rsidRDefault="005F597A" w:rsidP="00B11F42">
      <w:pPr>
        <w:pStyle w:val="Akapitzlist"/>
        <w:tabs>
          <w:tab w:val="num" w:pos="709"/>
        </w:tabs>
        <w:spacing w:before="120" w:after="0" w:line="240" w:lineRule="auto"/>
        <w:ind w:left="426"/>
        <w:rPr>
          <w:rFonts w:ascii="Arial" w:hAnsi="Arial" w:cs="Arial"/>
          <w:color w:val="000000"/>
          <w:sz w:val="20"/>
          <w:szCs w:val="20"/>
        </w:rPr>
      </w:pPr>
    </w:p>
    <w:p w:rsidR="005F597A" w:rsidRDefault="005F597A" w:rsidP="00B11F42">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kształtowanie nowoczesnego wizerunku województwa zachodniopomorskiego,</w:t>
      </w:r>
    </w:p>
    <w:p w:rsidR="005F597A" w:rsidRDefault="005F597A" w:rsidP="00B11F42">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powiększenie wiedzy na temat możliwości inwestycyjnych,</w:t>
      </w:r>
    </w:p>
    <w:p w:rsidR="005F597A" w:rsidRDefault="005F597A" w:rsidP="00B11F42">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prezentacja potencjału gospodarczego,</w:t>
      </w:r>
    </w:p>
    <w:p w:rsidR="005F597A" w:rsidRDefault="005F597A" w:rsidP="00B11F42">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pozyskanie potencjalnych inwestorów,</w:t>
      </w:r>
    </w:p>
    <w:p w:rsidR="005F597A" w:rsidRDefault="005F597A" w:rsidP="00B11F42">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Pr>
          <w:rFonts w:ascii="Arial" w:hAnsi="Arial" w:cs="Arial"/>
          <w:color w:val="000000"/>
          <w:sz w:val="20"/>
          <w:szCs w:val="20"/>
        </w:rPr>
        <w:t>stworzenie pozytywnego i spójnego wizerunku województwa wśród mieszkańców Polski, bazującego</w:t>
      </w:r>
      <w:r w:rsidR="00DA5BDF">
        <w:rPr>
          <w:rFonts w:ascii="Arial" w:hAnsi="Arial" w:cs="Arial"/>
          <w:color w:val="000000"/>
          <w:sz w:val="20"/>
          <w:szCs w:val="20"/>
        </w:rPr>
        <w:t xml:space="preserve"> na jego atutach gospodarczych,</w:t>
      </w:r>
    </w:p>
    <w:p w:rsidR="005F597A" w:rsidRDefault="005F597A" w:rsidP="00B11F42">
      <w:pPr>
        <w:pStyle w:val="Akapitzlist"/>
        <w:tabs>
          <w:tab w:val="num" w:pos="709"/>
        </w:tabs>
        <w:spacing w:before="120" w:after="0" w:line="240" w:lineRule="auto"/>
        <w:ind w:left="426"/>
        <w:rPr>
          <w:rFonts w:ascii="Arial" w:hAnsi="Arial" w:cs="Arial"/>
          <w:color w:val="000000"/>
          <w:sz w:val="20"/>
          <w:szCs w:val="20"/>
        </w:rPr>
      </w:pPr>
    </w:p>
    <w:p w:rsidR="005F597A" w:rsidRDefault="005F597A" w:rsidP="00B11F42">
      <w:pPr>
        <w:pStyle w:val="Akapitzlist"/>
        <w:numPr>
          <w:ilvl w:val="0"/>
          <w:numId w:val="47"/>
        </w:numPr>
        <w:tabs>
          <w:tab w:val="num" w:pos="709"/>
        </w:tabs>
        <w:spacing w:before="120" w:after="0" w:line="240" w:lineRule="auto"/>
        <w:ind w:left="426" w:firstLine="0"/>
        <w:jc w:val="left"/>
        <w:rPr>
          <w:rFonts w:ascii="Arial" w:hAnsi="Arial" w:cs="Arial"/>
          <w:color w:val="000000"/>
          <w:sz w:val="20"/>
          <w:szCs w:val="20"/>
        </w:rPr>
      </w:pPr>
      <w:r>
        <w:rPr>
          <w:rFonts w:ascii="Arial" w:hAnsi="Arial" w:cs="Arial"/>
          <w:color w:val="000000"/>
          <w:sz w:val="20"/>
          <w:szCs w:val="20"/>
        </w:rPr>
        <w:t xml:space="preserve">„Turystyka” </w:t>
      </w:r>
    </w:p>
    <w:p w:rsidR="00DA5BDF" w:rsidRPr="00FD170B" w:rsidRDefault="00DA5BDF" w:rsidP="00DA5BDF">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 xml:space="preserve">powiększenie wiedzy na temat możliwości </w:t>
      </w:r>
      <w:r>
        <w:rPr>
          <w:rFonts w:ascii="Arial" w:hAnsi="Arial" w:cs="Arial"/>
          <w:color w:val="000000"/>
          <w:sz w:val="20"/>
          <w:szCs w:val="20"/>
        </w:rPr>
        <w:t>różnych form</w:t>
      </w:r>
      <w:r w:rsidRPr="00FD170B">
        <w:rPr>
          <w:rFonts w:ascii="Arial" w:hAnsi="Arial" w:cs="Arial"/>
          <w:color w:val="000000"/>
          <w:sz w:val="20"/>
          <w:szCs w:val="20"/>
        </w:rPr>
        <w:t xml:space="preserve"> wypoczynku w różnych częściach województwa</w:t>
      </w:r>
      <w:r>
        <w:rPr>
          <w:rFonts w:ascii="Arial" w:hAnsi="Arial" w:cs="Arial"/>
          <w:color w:val="000000"/>
          <w:sz w:val="20"/>
          <w:szCs w:val="20"/>
        </w:rPr>
        <w:t>,</w:t>
      </w:r>
    </w:p>
    <w:p w:rsidR="00DA5BDF" w:rsidRPr="00FD170B" w:rsidRDefault="00DA5BDF" w:rsidP="00DA5BDF">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zwiększenie ruchu turystycznego</w:t>
      </w:r>
      <w:r>
        <w:rPr>
          <w:rFonts w:ascii="Arial" w:hAnsi="Arial" w:cs="Arial"/>
          <w:color w:val="000000"/>
          <w:sz w:val="20"/>
          <w:szCs w:val="20"/>
        </w:rPr>
        <w:t>,</w:t>
      </w:r>
    </w:p>
    <w:p w:rsidR="00DA5BDF" w:rsidRPr="00FD170B" w:rsidRDefault="00DA5BDF" w:rsidP="00DA5BDF">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stworzenie pozytywnego i spójnego wizerunku województwa wśród mieszkańców Polski, bazującego na jego atutach turystycznych i kulturowych</w:t>
      </w:r>
      <w:r>
        <w:rPr>
          <w:rFonts w:ascii="Arial" w:hAnsi="Arial" w:cs="Arial"/>
          <w:color w:val="000000"/>
          <w:sz w:val="20"/>
          <w:szCs w:val="20"/>
        </w:rPr>
        <w:t>,</w:t>
      </w:r>
    </w:p>
    <w:p w:rsidR="00DA5BDF" w:rsidRDefault="00DA5BDF" w:rsidP="00DA5BDF">
      <w:pPr>
        <w:pStyle w:val="Akapitzlist"/>
        <w:numPr>
          <w:ilvl w:val="1"/>
          <w:numId w:val="47"/>
        </w:numPr>
        <w:tabs>
          <w:tab w:val="num" w:pos="709"/>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wzrost konkurencyjności województwa Zachodniopomorskiego pod względem turystyki</w:t>
      </w:r>
      <w:r>
        <w:rPr>
          <w:rFonts w:ascii="Arial" w:hAnsi="Arial" w:cs="Arial"/>
          <w:color w:val="000000"/>
          <w:sz w:val="20"/>
          <w:szCs w:val="20"/>
        </w:rPr>
        <w:t>.</w:t>
      </w:r>
    </w:p>
    <w:p w:rsidR="005F597A" w:rsidRDefault="005F597A" w:rsidP="00B11F42">
      <w:pPr>
        <w:pStyle w:val="Akapitzlist"/>
        <w:spacing w:before="120" w:after="0" w:line="240" w:lineRule="auto"/>
        <w:ind w:left="426"/>
        <w:rPr>
          <w:rFonts w:ascii="Arial" w:hAnsi="Arial" w:cs="Arial"/>
          <w:color w:val="000000"/>
          <w:sz w:val="20"/>
          <w:szCs w:val="20"/>
        </w:rPr>
      </w:pPr>
    </w:p>
    <w:p w:rsidR="0003683F" w:rsidRDefault="0003683F" w:rsidP="00B11F42">
      <w:pPr>
        <w:pStyle w:val="Akapitzlist"/>
        <w:spacing w:before="120" w:after="0" w:line="240" w:lineRule="auto"/>
        <w:ind w:left="426"/>
        <w:rPr>
          <w:rFonts w:ascii="Arial" w:hAnsi="Arial" w:cs="Arial"/>
          <w:color w:val="000000"/>
          <w:sz w:val="20"/>
          <w:szCs w:val="20"/>
        </w:rPr>
      </w:pPr>
    </w:p>
    <w:p w:rsidR="005F597A" w:rsidRDefault="005F597A" w:rsidP="00B11F42">
      <w:p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3. Grupy docelowe kampanii</w:t>
      </w:r>
    </w:p>
    <w:p w:rsidR="005F597A" w:rsidRDefault="005F597A" w:rsidP="00B11F42">
      <w:pPr>
        <w:tabs>
          <w:tab w:val="num" w:pos="709"/>
        </w:tabs>
        <w:spacing w:before="120" w:after="0" w:line="240" w:lineRule="auto"/>
        <w:rPr>
          <w:rFonts w:ascii="Arial" w:hAnsi="Arial" w:cs="Arial"/>
          <w:b/>
          <w:color w:val="000000"/>
          <w:sz w:val="20"/>
          <w:szCs w:val="20"/>
        </w:rPr>
      </w:pPr>
      <w:r>
        <w:rPr>
          <w:rFonts w:ascii="Arial" w:hAnsi="Arial" w:cs="Arial"/>
          <w:b/>
          <w:color w:val="000000"/>
          <w:sz w:val="20"/>
          <w:szCs w:val="20"/>
        </w:rPr>
        <w:lastRenderedPageBreak/>
        <w:t>3.1. Kreacyjne grupy docelowe</w:t>
      </w:r>
    </w:p>
    <w:p w:rsidR="005F597A" w:rsidRDefault="005F597A" w:rsidP="00B11F42">
      <w:pPr>
        <w:tabs>
          <w:tab w:val="num" w:pos="709"/>
        </w:tabs>
        <w:spacing w:before="120" w:after="0" w:line="240" w:lineRule="auto"/>
        <w:rPr>
          <w:rFonts w:ascii="Arial" w:hAnsi="Arial" w:cs="Arial"/>
          <w:color w:val="000000"/>
          <w:sz w:val="20"/>
          <w:szCs w:val="20"/>
        </w:rPr>
      </w:pPr>
      <w:r>
        <w:rPr>
          <w:rFonts w:ascii="Arial" w:hAnsi="Arial" w:cs="Arial"/>
          <w:color w:val="000000"/>
          <w:sz w:val="20"/>
          <w:szCs w:val="20"/>
        </w:rPr>
        <w:t>„Gospodarka</w:t>
      </w:r>
      <w:r w:rsidR="00173810">
        <w:rPr>
          <w:rFonts w:ascii="Arial" w:hAnsi="Arial" w:cs="Arial"/>
          <w:color w:val="000000"/>
          <w:sz w:val="20"/>
          <w:szCs w:val="20"/>
        </w:rPr>
        <w:t>”</w:t>
      </w:r>
    </w:p>
    <w:p w:rsidR="005F597A" w:rsidRDefault="005F597A" w:rsidP="00B11F42">
      <w:pPr>
        <w:tabs>
          <w:tab w:val="num" w:pos="709"/>
        </w:tabs>
        <w:spacing w:before="120" w:after="0" w:line="240" w:lineRule="auto"/>
      </w:pPr>
      <w:r>
        <w:rPr>
          <w:rFonts w:ascii="Arial" w:hAnsi="Arial" w:cs="Arial"/>
          <w:color w:val="000000"/>
          <w:sz w:val="20"/>
          <w:szCs w:val="20"/>
        </w:rPr>
        <w:t>Podstawowa grupa docelowa:</w:t>
      </w:r>
    </w:p>
    <w:p w:rsidR="00B11F42" w:rsidRPr="009A059A" w:rsidRDefault="005F597A" w:rsidP="00CA609F">
      <w:pPr>
        <w:pStyle w:val="Akapitzlist"/>
        <w:numPr>
          <w:ilvl w:val="0"/>
          <w:numId w:val="47"/>
        </w:numPr>
        <w:spacing w:before="120" w:after="0" w:line="240" w:lineRule="auto"/>
        <w:ind w:left="284" w:hanging="284"/>
        <w:jc w:val="left"/>
        <w:rPr>
          <w:rFonts w:ascii="Arial" w:hAnsi="Arial" w:cs="Arial"/>
          <w:sz w:val="20"/>
          <w:szCs w:val="20"/>
        </w:rPr>
      </w:pPr>
      <w:r>
        <w:rPr>
          <w:rFonts w:ascii="Arial" w:hAnsi="Arial" w:cs="Arial"/>
          <w:sz w:val="20"/>
          <w:szCs w:val="20"/>
        </w:rPr>
        <w:t>kadra menedżerska wyższego szczebla w firmach polskich i zagranicznych każdej wielkości, prowadzących działalność w Polsce.</w:t>
      </w:r>
    </w:p>
    <w:p w:rsidR="005F597A" w:rsidRDefault="005F597A" w:rsidP="00B11F42">
      <w:pPr>
        <w:tabs>
          <w:tab w:val="num" w:pos="709"/>
        </w:tabs>
        <w:spacing w:before="120" w:after="0" w:line="240" w:lineRule="auto"/>
        <w:rPr>
          <w:rFonts w:ascii="Arial" w:hAnsi="Arial" w:cs="Arial"/>
          <w:color w:val="000000"/>
          <w:sz w:val="20"/>
          <w:szCs w:val="20"/>
        </w:rPr>
      </w:pPr>
      <w:r>
        <w:rPr>
          <w:rFonts w:ascii="Arial" w:hAnsi="Arial" w:cs="Arial"/>
          <w:color w:val="000000"/>
          <w:sz w:val="20"/>
          <w:szCs w:val="20"/>
        </w:rPr>
        <w:t>Dodatkowe grupy docelowe</w:t>
      </w:r>
      <w:r w:rsidR="00B11F42">
        <w:rPr>
          <w:rFonts w:ascii="Arial" w:hAnsi="Arial" w:cs="Arial"/>
          <w:color w:val="000000"/>
          <w:sz w:val="20"/>
          <w:szCs w:val="20"/>
        </w:rPr>
        <w:t>:</w:t>
      </w:r>
    </w:p>
    <w:p w:rsidR="005F597A" w:rsidRDefault="005F597A" w:rsidP="00CA609F">
      <w:pPr>
        <w:pStyle w:val="Akapitzlist"/>
        <w:numPr>
          <w:ilvl w:val="0"/>
          <w:numId w:val="47"/>
        </w:numPr>
        <w:tabs>
          <w:tab w:val="num" w:pos="709"/>
        </w:tabs>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bilateralne izby gospodarcze</w:t>
      </w:r>
    </w:p>
    <w:p w:rsidR="005F597A" w:rsidRDefault="005F597A" w:rsidP="00CA609F">
      <w:pPr>
        <w:pStyle w:val="Akapitzlist"/>
        <w:numPr>
          <w:ilvl w:val="0"/>
          <w:numId w:val="47"/>
        </w:numPr>
        <w:tabs>
          <w:tab w:val="num" w:pos="709"/>
        </w:tabs>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wydziały ekonomiczne ambasad krajów zagranicznych w RP</w:t>
      </w:r>
    </w:p>
    <w:p w:rsidR="005F597A" w:rsidRDefault="005F597A" w:rsidP="00CA609F">
      <w:pPr>
        <w:pStyle w:val="Akapitzlist"/>
        <w:numPr>
          <w:ilvl w:val="0"/>
          <w:numId w:val="47"/>
        </w:numPr>
        <w:tabs>
          <w:tab w:val="num" w:pos="709"/>
        </w:tabs>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media</w:t>
      </w:r>
    </w:p>
    <w:p w:rsidR="005F597A" w:rsidRPr="00173810" w:rsidRDefault="005F597A" w:rsidP="00173810">
      <w:pPr>
        <w:tabs>
          <w:tab w:val="num" w:pos="709"/>
        </w:tabs>
        <w:spacing w:before="120" w:after="0" w:line="240" w:lineRule="auto"/>
        <w:jc w:val="left"/>
        <w:rPr>
          <w:rFonts w:ascii="Arial" w:hAnsi="Arial" w:cs="Arial"/>
          <w:color w:val="000000"/>
          <w:sz w:val="20"/>
          <w:szCs w:val="20"/>
        </w:rPr>
      </w:pPr>
      <w:r w:rsidRPr="00173810">
        <w:rPr>
          <w:rFonts w:ascii="Arial" w:hAnsi="Arial" w:cs="Arial"/>
          <w:color w:val="000000"/>
          <w:sz w:val="20"/>
          <w:szCs w:val="20"/>
        </w:rPr>
        <w:t>Turystyka”.</w:t>
      </w:r>
    </w:p>
    <w:p w:rsidR="005F597A" w:rsidRDefault="005F597A" w:rsidP="00B11F42">
      <w:pPr>
        <w:tabs>
          <w:tab w:val="num" w:pos="709"/>
        </w:tabs>
        <w:spacing w:before="120" w:after="0" w:line="240" w:lineRule="auto"/>
        <w:rPr>
          <w:rFonts w:ascii="Arial" w:hAnsi="Arial" w:cs="Arial"/>
          <w:color w:val="000000"/>
          <w:sz w:val="20"/>
          <w:szCs w:val="20"/>
        </w:rPr>
      </w:pPr>
      <w:r>
        <w:rPr>
          <w:rFonts w:ascii="Arial" w:hAnsi="Arial" w:cs="Arial"/>
          <w:color w:val="000000"/>
          <w:sz w:val="20"/>
          <w:szCs w:val="20"/>
        </w:rPr>
        <w:t>Podstawowe grupy docelowe:</w:t>
      </w:r>
    </w:p>
    <w:p w:rsidR="005F597A" w:rsidRDefault="005F597A" w:rsidP="00CA609F">
      <w:pPr>
        <w:pStyle w:val="Akapitzlist"/>
        <w:numPr>
          <w:ilvl w:val="0"/>
          <w:numId w:val="48"/>
        </w:numPr>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turyści uprawiający turystykę aktywną (etap „Aktywna turystyka”)</w:t>
      </w:r>
    </w:p>
    <w:p w:rsidR="005F597A" w:rsidRDefault="005F597A" w:rsidP="00CA609F">
      <w:pPr>
        <w:pStyle w:val="Akapitzlist"/>
        <w:numPr>
          <w:ilvl w:val="0"/>
          <w:numId w:val="48"/>
        </w:numPr>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 xml:space="preserve">turyści uprawiający turystykę zdrowotną i uzdrowiskową, (etap „Spa &amp; </w:t>
      </w:r>
      <w:proofErr w:type="spellStart"/>
      <w:r>
        <w:rPr>
          <w:rFonts w:ascii="Arial" w:hAnsi="Arial" w:cs="Arial"/>
          <w:color w:val="000000"/>
          <w:sz w:val="20"/>
          <w:szCs w:val="20"/>
        </w:rPr>
        <w:t>wellness</w:t>
      </w:r>
      <w:proofErr w:type="spellEnd"/>
      <w:r>
        <w:rPr>
          <w:rFonts w:ascii="Arial" w:hAnsi="Arial" w:cs="Arial"/>
          <w:color w:val="000000"/>
          <w:sz w:val="20"/>
          <w:szCs w:val="20"/>
        </w:rPr>
        <w:t>”)</w:t>
      </w:r>
    </w:p>
    <w:p w:rsidR="005F597A" w:rsidRDefault="005F597A" w:rsidP="00CA609F">
      <w:pPr>
        <w:pStyle w:val="Akapitzlist"/>
        <w:numPr>
          <w:ilvl w:val="0"/>
          <w:numId w:val="48"/>
        </w:numPr>
        <w:spacing w:before="120" w:after="0" w:line="240" w:lineRule="auto"/>
        <w:ind w:left="284" w:hanging="284"/>
        <w:jc w:val="left"/>
        <w:rPr>
          <w:rFonts w:ascii="Arial" w:hAnsi="Arial" w:cs="Arial"/>
          <w:color w:val="000000"/>
          <w:sz w:val="20"/>
          <w:szCs w:val="20"/>
        </w:rPr>
      </w:pPr>
      <w:r>
        <w:rPr>
          <w:rFonts w:ascii="Arial" w:hAnsi="Arial" w:cs="Arial"/>
          <w:color w:val="000000"/>
          <w:sz w:val="20"/>
          <w:szCs w:val="20"/>
        </w:rPr>
        <w:t>rodziny z dziećmi w wieku do 18 lat, dochód średni + (etap „Turystyka rodzinna”)</w:t>
      </w:r>
    </w:p>
    <w:p w:rsidR="005F597A" w:rsidRDefault="005F597A" w:rsidP="00B11F42">
      <w:pPr>
        <w:tabs>
          <w:tab w:val="num" w:pos="709"/>
        </w:tabs>
        <w:spacing w:before="120" w:after="0" w:line="240" w:lineRule="auto"/>
        <w:rPr>
          <w:rFonts w:ascii="Arial" w:hAnsi="Arial" w:cs="Arial"/>
          <w:color w:val="000000"/>
          <w:sz w:val="20"/>
          <w:szCs w:val="20"/>
        </w:rPr>
      </w:pPr>
    </w:p>
    <w:p w:rsidR="005F597A" w:rsidRDefault="005F597A" w:rsidP="00B11F42">
      <w:pPr>
        <w:spacing w:before="120" w:after="0" w:line="240" w:lineRule="auto"/>
        <w:rPr>
          <w:rFonts w:ascii="Arial" w:hAnsi="Arial" w:cs="Arial"/>
          <w:color w:val="000000" w:themeColor="text1"/>
          <w:sz w:val="20"/>
          <w:szCs w:val="20"/>
        </w:rPr>
      </w:pPr>
      <w:r>
        <w:rPr>
          <w:rFonts w:ascii="Arial" w:hAnsi="Arial" w:cs="Arial"/>
          <w:b/>
          <w:color w:val="000000" w:themeColor="text1"/>
          <w:sz w:val="20"/>
          <w:szCs w:val="20"/>
        </w:rPr>
        <w:t xml:space="preserve">3.2. </w:t>
      </w:r>
      <w:proofErr w:type="spellStart"/>
      <w:r>
        <w:rPr>
          <w:rFonts w:ascii="Arial" w:hAnsi="Arial" w:cs="Arial"/>
          <w:b/>
          <w:color w:val="000000" w:themeColor="text1"/>
          <w:sz w:val="20"/>
          <w:szCs w:val="20"/>
        </w:rPr>
        <w:t>Mediowe</w:t>
      </w:r>
      <w:proofErr w:type="spellEnd"/>
      <w:r>
        <w:rPr>
          <w:rFonts w:ascii="Arial" w:hAnsi="Arial" w:cs="Arial"/>
          <w:b/>
          <w:color w:val="000000" w:themeColor="text1"/>
          <w:sz w:val="20"/>
          <w:szCs w:val="20"/>
        </w:rPr>
        <w:t xml:space="preserve"> grupy docelowe</w:t>
      </w:r>
    </w:p>
    <w:p w:rsidR="005F597A" w:rsidRDefault="00B11F42" w:rsidP="00B11F42">
      <w:pPr>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„Gospodarka”:</w:t>
      </w:r>
    </w:p>
    <w:p w:rsidR="005F597A" w:rsidRDefault="005F597A" w:rsidP="00CA609F">
      <w:pPr>
        <w:pStyle w:val="Akapitzlist"/>
        <w:numPr>
          <w:ilvl w:val="0"/>
          <w:numId w:val="49"/>
        </w:numPr>
        <w:spacing w:before="120" w:after="0" w:line="240" w:lineRule="auto"/>
        <w:ind w:left="284" w:hanging="284"/>
        <w:jc w:val="left"/>
        <w:rPr>
          <w:rFonts w:ascii="Arial" w:hAnsi="Arial" w:cs="Arial"/>
          <w:color w:val="000000"/>
          <w:sz w:val="18"/>
          <w:szCs w:val="18"/>
        </w:rPr>
      </w:pPr>
      <w:r>
        <w:rPr>
          <w:rFonts w:ascii="Arial" w:hAnsi="Arial" w:cs="Arial"/>
          <w:color w:val="000000" w:themeColor="text1"/>
          <w:sz w:val="20"/>
          <w:szCs w:val="20"/>
        </w:rPr>
        <w:t xml:space="preserve">Telewizyjna grupa docelowa - </w:t>
      </w:r>
      <w:proofErr w:type="spellStart"/>
      <w:r>
        <w:rPr>
          <w:rFonts w:ascii="Arial" w:hAnsi="Arial" w:cs="Arial"/>
          <w:color w:val="000000"/>
          <w:sz w:val="18"/>
          <w:szCs w:val="18"/>
        </w:rPr>
        <w:t>Profession</w:t>
      </w:r>
      <w:proofErr w:type="spellEnd"/>
      <w:r>
        <w:rPr>
          <w:rFonts w:ascii="Arial" w:hAnsi="Arial" w:cs="Arial"/>
          <w:color w:val="000000"/>
          <w:sz w:val="18"/>
          <w:szCs w:val="18"/>
        </w:rPr>
        <w:t xml:space="preserve">: Top </w:t>
      </w:r>
      <w:proofErr w:type="spellStart"/>
      <w:r>
        <w:rPr>
          <w:rFonts w:ascii="Arial" w:hAnsi="Arial" w:cs="Arial"/>
          <w:color w:val="000000"/>
          <w:sz w:val="18"/>
          <w:szCs w:val="18"/>
        </w:rPr>
        <w:t>Managment</w:t>
      </w:r>
      <w:proofErr w:type="spellEnd"/>
    </w:p>
    <w:p w:rsidR="005F597A" w:rsidRDefault="005F597A" w:rsidP="00CA609F">
      <w:pPr>
        <w:pStyle w:val="Akapitzlist"/>
        <w:numPr>
          <w:ilvl w:val="0"/>
          <w:numId w:val="47"/>
        </w:numPr>
        <w:spacing w:before="120" w:after="0" w:line="240" w:lineRule="auto"/>
        <w:ind w:left="284" w:hanging="284"/>
        <w:jc w:val="left"/>
        <w:rPr>
          <w:rFonts w:ascii="Arial" w:hAnsi="Arial" w:cs="Arial"/>
          <w:color w:val="000000" w:themeColor="text1"/>
          <w:sz w:val="20"/>
          <w:szCs w:val="20"/>
        </w:rPr>
      </w:pPr>
      <w:r>
        <w:rPr>
          <w:rFonts w:ascii="Arial" w:hAnsi="Arial" w:cs="Arial"/>
          <w:color w:val="000000" w:themeColor="text1"/>
          <w:sz w:val="20"/>
          <w:szCs w:val="20"/>
        </w:rPr>
        <w:t>Prasowa grupa docelowa –  zmienna: Respondent – czy kieruje pracą innych osób, w tym kierowników? – Tak, pracą kierowników</w:t>
      </w:r>
    </w:p>
    <w:p w:rsidR="005F597A" w:rsidRDefault="005F597A" w:rsidP="00CA609F">
      <w:pPr>
        <w:pStyle w:val="Akapitzlist"/>
        <w:numPr>
          <w:ilvl w:val="0"/>
          <w:numId w:val="47"/>
        </w:numPr>
        <w:spacing w:before="120" w:after="0" w:line="240" w:lineRule="auto"/>
        <w:ind w:left="284" w:hanging="284"/>
        <w:jc w:val="left"/>
        <w:rPr>
          <w:rFonts w:ascii="Arial" w:hAnsi="Arial" w:cs="Arial"/>
          <w:color w:val="000000" w:themeColor="text1"/>
          <w:sz w:val="20"/>
          <w:szCs w:val="20"/>
        </w:rPr>
      </w:pPr>
      <w:r>
        <w:rPr>
          <w:rFonts w:ascii="Arial" w:hAnsi="Arial" w:cs="Arial"/>
          <w:color w:val="000000" w:themeColor="text1"/>
          <w:sz w:val="20"/>
          <w:szCs w:val="20"/>
        </w:rPr>
        <w:t>Internetowa grupa docelowa – status zawodowy: kierownik zakładu, prezes, dyr. wyższego szczebla</w:t>
      </w:r>
    </w:p>
    <w:p w:rsidR="005F597A" w:rsidRDefault="005F597A" w:rsidP="00B11F42">
      <w:pPr>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 xml:space="preserve">„Spa &amp; </w:t>
      </w:r>
      <w:proofErr w:type="spellStart"/>
      <w:r>
        <w:rPr>
          <w:rFonts w:ascii="Arial" w:hAnsi="Arial" w:cs="Arial"/>
          <w:color w:val="000000" w:themeColor="text1"/>
          <w:sz w:val="20"/>
          <w:szCs w:val="20"/>
        </w:rPr>
        <w:t>wellness</w:t>
      </w:r>
      <w:proofErr w:type="spellEnd"/>
      <w:r>
        <w:rPr>
          <w:rFonts w:ascii="Arial" w:hAnsi="Arial" w:cs="Arial"/>
          <w:color w:val="000000" w:themeColor="text1"/>
          <w:sz w:val="20"/>
          <w:szCs w:val="20"/>
        </w:rPr>
        <w:t>”</w:t>
      </w:r>
      <w:r w:rsidR="00B11F42">
        <w:rPr>
          <w:rFonts w:ascii="Arial" w:hAnsi="Arial" w:cs="Arial"/>
          <w:color w:val="000000" w:themeColor="text1"/>
          <w:sz w:val="20"/>
          <w:szCs w:val="20"/>
        </w:rPr>
        <w:t>:</w:t>
      </w:r>
    </w:p>
    <w:p w:rsidR="005F597A" w:rsidRDefault="005F597A" w:rsidP="00911033">
      <w:pPr>
        <w:pStyle w:val="Akapitzlist"/>
        <w:numPr>
          <w:ilvl w:val="0"/>
          <w:numId w:val="50"/>
        </w:numPr>
        <w:spacing w:before="120" w:after="0" w:line="240" w:lineRule="auto"/>
        <w:ind w:left="284" w:hanging="284"/>
        <w:jc w:val="left"/>
        <w:rPr>
          <w:rFonts w:ascii="Arial" w:hAnsi="Arial" w:cs="Arial"/>
          <w:color w:val="000000"/>
          <w:sz w:val="18"/>
          <w:szCs w:val="18"/>
          <w:lang w:val="en-US"/>
        </w:rPr>
      </w:pPr>
      <w:proofErr w:type="spellStart"/>
      <w:r>
        <w:rPr>
          <w:rFonts w:ascii="Arial" w:hAnsi="Arial" w:cs="Arial"/>
          <w:color w:val="000000" w:themeColor="text1"/>
          <w:sz w:val="20"/>
          <w:szCs w:val="20"/>
          <w:lang w:val="en-GB"/>
        </w:rPr>
        <w:t>Telewizyjna</w:t>
      </w:r>
      <w:proofErr w:type="spellEnd"/>
      <w:r>
        <w:rPr>
          <w:rFonts w:ascii="Arial" w:hAnsi="Arial" w:cs="Arial"/>
          <w:color w:val="000000" w:themeColor="text1"/>
          <w:sz w:val="20"/>
          <w:szCs w:val="20"/>
          <w:lang w:val="en-GB"/>
        </w:rPr>
        <w:t xml:space="preserve"> </w:t>
      </w:r>
      <w:proofErr w:type="spellStart"/>
      <w:r>
        <w:rPr>
          <w:rFonts w:ascii="Arial" w:hAnsi="Arial" w:cs="Arial"/>
          <w:color w:val="000000" w:themeColor="text1"/>
          <w:sz w:val="20"/>
          <w:szCs w:val="20"/>
          <w:lang w:val="en-GB"/>
        </w:rPr>
        <w:t>grupa</w:t>
      </w:r>
      <w:proofErr w:type="spellEnd"/>
      <w:r>
        <w:rPr>
          <w:rFonts w:ascii="Arial" w:hAnsi="Arial" w:cs="Arial"/>
          <w:color w:val="000000" w:themeColor="text1"/>
          <w:sz w:val="20"/>
          <w:szCs w:val="20"/>
          <w:lang w:val="en-GB"/>
        </w:rPr>
        <w:t xml:space="preserve"> </w:t>
      </w:r>
      <w:proofErr w:type="spellStart"/>
      <w:r>
        <w:rPr>
          <w:rFonts w:ascii="Arial" w:hAnsi="Arial" w:cs="Arial"/>
          <w:color w:val="000000" w:themeColor="text1"/>
          <w:sz w:val="20"/>
          <w:szCs w:val="20"/>
          <w:lang w:val="en-GB"/>
        </w:rPr>
        <w:t>docelowa</w:t>
      </w:r>
      <w:proofErr w:type="spellEnd"/>
      <w:r>
        <w:rPr>
          <w:rFonts w:ascii="Arial" w:hAnsi="Arial" w:cs="Arial"/>
          <w:color w:val="000000" w:themeColor="text1"/>
          <w:sz w:val="20"/>
          <w:szCs w:val="20"/>
          <w:lang w:val="en-GB"/>
        </w:rPr>
        <w:t xml:space="preserve"> - </w:t>
      </w:r>
      <w:r>
        <w:rPr>
          <w:rFonts w:ascii="Arial" w:hAnsi="Arial" w:cs="Arial"/>
          <w:color w:val="000000"/>
          <w:sz w:val="18"/>
          <w:szCs w:val="18"/>
          <w:lang w:val="en-US"/>
        </w:rPr>
        <w:t xml:space="preserve">Age 20-49 AND Education Secondary High AND Net Income per HH2  2400+ </w:t>
      </w:r>
    </w:p>
    <w:p w:rsidR="005F597A" w:rsidRDefault="005F597A" w:rsidP="00911033">
      <w:pPr>
        <w:pStyle w:val="Akapitzlist"/>
        <w:numPr>
          <w:ilvl w:val="0"/>
          <w:numId w:val="47"/>
        </w:numPr>
        <w:spacing w:before="120" w:after="0" w:line="240" w:lineRule="auto"/>
        <w:ind w:left="284" w:hanging="284"/>
        <w:jc w:val="left"/>
        <w:rPr>
          <w:rFonts w:ascii="Arial" w:hAnsi="Arial" w:cs="Arial"/>
          <w:color w:val="000000" w:themeColor="text1"/>
          <w:sz w:val="20"/>
          <w:szCs w:val="20"/>
        </w:rPr>
      </w:pPr>
      <w:r>
        <w:rPr>
          <w:rFonts w:ascii="Arial" w:hAnsi="Arial" w:cs="Arial"/>
          <w:color w:val="000000" w:themeColor="text1"/>
          <w:sz w:val="20"/>
          <w:szCs w:val="20"/>
        </w:rPr>
        <w:t>Internetowa grupa docelowa - wszyscy 20-49 lat wykształcenie średnie+, dochód respondenta  2500+</w:t>
      </w:r>
    </w:p>
    <w:p w:rsidR="00173810" w:rsidRPr="00DB4D4B" w:rsidRDefault="00173810" w:rsidP="00173810">
      <w:pPr>
        <w:spacing w:before="120" w:after="0" w:line="240" w:lineRule="auto"/>
        <w:rPr>
          <w:rFonts w:ascii="Arial" w:hAnsi="Arial" w:cs="Arial"/>
          <w:color w:val="000000"/>
          <w:sz w:val="20"/>
          <w:szCs w:val="20"/>
        </w:rPr>
      </w:pPr>
      <w:r>
        <w:rPr>
          <w:rFonts w:ascii="Arial" w:hAnsi="Arial" w:cs="Arial"/>
          <w:color w:val="000000"/>
          <w:sz w:val="20"/>
          <w:szCs w:val="20"/>
        </w:rPr>
        <w:t>„Aktywna turystyka</w:t>
      </w:r>
      <w:r w:rsidRPr="00DB4D4B">
        <w:rPr>
          <w:rFonts w:ascii="Arial" w:hAnsi="Arial" w:cs="Arial"/>
          <w:color w:val="000000"/>
          <w:sz w:val="20"/>
          <w:szCs w:val="20"/>
        </w:rPr>
        <w:t>”</w:t>
      </w:r>
    </w:p>
    <w:p w:rsidR="00173810" w:rsidRPr="00DB4D4B" w:rsidRDefault="00173810" w:rsidP="00911033">
      <w:pPr>
        <w:numPr>
          <w:ilvl w:val="0"/>
          <w:numId w:val="81"/>
        </w:numPr>
        <w:spacing w:before="120" w:after="0" w:line="240" w:lineRule="auto"/>
        <w:ind w:left="284" w:hanging="284"/>
        <w:contextualSpacing/>
        <w:jc w:val="left"/>
        <w:rPr>
          <w:rFonts w:ascii="Arial" w:hAnsi="Arial" w:cs="Arial"/>
          <w:color w:val="000000"/>
          <w:sz w:val="20"/>
          <w:szCs w:val="20"/>
          <w:lang w:val="en-US"/>
        </w:rPr>
      </w:pPr>
      <w:proofErr w:type="spellStart"/>
      <w:r w:rsidRPr="00DB4D4B">
        <w:rPr>
          <w:rFonts w:ascii="Arial" w:hAnsi="Arial" w:cs="Arial"/>
          <w:color w:val="000000"/>
          <w:sz w:val="20"/>
          <w:szCs w:val="20"/>
          <w:lang w:val="en-GB"/>
        </w:rPr>
        <w:t>Telewizyjna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grupa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docelowa</w:t>
      </w:r>
      <w:proofErr w:type="spellEnd"/>
      <w:r w:rsidRPr="00DB4D4B">
        <w:rPr>
          <w:rFonts w:ascii="Arial" w:hAnsi="Arial" w:cs="Arial"/>
          <w:color w:val="000000"/>
          <w:sz w:val="20"/>
          <w:szCs w:val="20"/>
          <w:lang w:val="en-GB"/>
        </w:rPr>
        <w:t xml:space="preserve"> - </w:t>
      </w:r>
      <w:r w:rsidRPr="00DB4D4B">
        <w:rPr>
          <w:rFonts w:ascii="Arial" w:hAnsi="Arial" w:cs="Arial"/>
          <w:color w:val="000000"/>
          <w:sz w:val="20"/>
          <w:szCs w:val="20"/>
          <w:lang w:val="en-US"/>
        </w:rPr>
        <w:t xml:space="preserve">Age 20-49 AND Education Secondary High AND Net Income per HH2  2400+ </w:t>
      </w:r>
    </w:p>
    <w:p w:rsidR="00173810" w:rsidRPr="00173810" w:rsidRDefault="00173810" w:rsidP="00911033">
      <w:pPr>
        <w:numPr>
          <w:ilvl w:val="0"/>
          <w:numId w:val="80"/>
        </w:numPr>
        <w:spacing w:before="120" w:after="0" w:line="240" w:lineRule="auto"/>
        <w:ind w:left="284" w:hanging="284"/>
        <w:contextualSpacing/>
        <w:jc w:val="left"/>
        <w:rPr>
          <w:rFonts w:ascii="Arial" w:hAnsi="Arial" w:cs="Arial"/>
          <w:color w:val="000000"/>
          <w:sz w:val="20"/>
          <w:szCs w:val="20"/>
        </w:rPr>
      </w:pPr>
      <w:r w:rsidRPr="00DB4D4B">
        <w:rPr>
          <w:rFonts w:ascii="Arial" w:hAnsi="Arial" w:cs="Arial"/>
          <w:color w:val="000000"/>
          <w:sz w:val="20"/>
          <w:szCs w:val="20"/>
        </w:rPr>
        <w:t>Internetowa grupa docelowa - wszyscy 20-49 lat wykształcenie średnie+, dochód respondenta  2500+</w:t>
      </w:r>
    </w:p>
    <w:p w:rsidR="005F597A" w:rsidRDefault="005F597A" w:rsidP="00B11F42">
      <w:pPr>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„Turystyka rodzinna”</w:t>
      </w:r>
      <w:r w:rsidR="00B11F42">
        <w:rPr>
          <w:rFonts w:ascii="Arial" w:hAnsi="Arial" w:cs="Arial"/>
          <w:color w:val="000000" w:themeColor="text1"/>
          <w:sz w:val="20"/>
          <w:szCs w:val="20"/>
        </w:rPr>
        <w:t>:</w:t>
      </w:r>
      <w:r>
        <w:rPr>
          <w:rFonts w:ascii="Arial" w:hAnsi="Arial" w:cs="Arial"/>
          <w:color w:val="000000" w:themeColor="text1"/>
          <w:sz w:val="20"/>
          <w:szCs w:val="20"/>
        </w:rPr>
        <w:t xml:space="preserve"> </w:t>
      </w:r>
    </w:p>
    <w:p w:rsidR="005F597A" w:rsidRDefault="005F597A" w:rsidP="00911033">
      <w:pPr>
        <w:pStyle w:val="Akapitzlist"/>
        <w:numPr>
          <w:ilvl w:val="0"/>
          <w:numId w:val="47"/>
        </w:numPr>
        <w:spacing w:before="120" w:after="0" w:line="240" w:lineRule="auto"/>
        <w:ind w:left="284" w:hanging="284"/>
        <w:jc w:val="left"/>
        <w:rPr>
          <w:rFonts w:ascii="Arial" w:hAnsi="Arial" w:cs="Arial"/>
          <w:color w:val="000000"/>
          <w:sz w:val="18"/>
          <w:szCs w:val="18"/>
          <w:lang w:val="en-US"/>
        </w:rPr>
      </w:pPr>
      <w:proofErr w:type="spellStart"/>
      <w:r>
        <w:rPr>
          <w:rFonts w:ascii="Arial" w:hAnsi="Arial" w:cs="Arial"/>
          <w:color w:val="000000" w:themeColor="text1"/>
          <w:sz w:val="20"/>
          <w:szCs w:val="20"/>
          <w:lang w:val="en-GB"/>
        </w:rPr>
        <w:t>Telewizyjna</w:t>
      </w:r>
      <w:proofErr w:type="spellEnd"/>
      <w:r>
        <w:rPr>
          <w:rFonts w:ascii="Arial" w:hAnsi="Arial" w:cs="Arial"/>
          <w:color w:val="000000" w:themeColor="text1"/>
          <w:sz w:val="20"/>
          <w:szCs w:val="20"/>
          <w:lang w:val="en-GB"/>
        </w:rPr>
        <w:t xml:space="preserve"> </w:t>
      </w:r>
      <w:proofErr w:type="spellStart"/>
      <w:r>
        <w:rPr>
          <w:rFonts w:ascii="Arial" w:hAnsi="Arial" w:cs="Arial"/>
          <w:color w:val="000000" w:themeColor="text1"/>
          <w:sz w:val="20"/>
          <w:szCs w:val="20"/>
          <w:lang w:val="en-GB"/>
        </w:rPr>
        <w:t>grupa</w:t>
      </w:r>
      <w:proofErr w:type="spellEnd"/>
      <w:r>
        <w:rPr>
          <w:rFonts w:ascii="Arial" w:hAnsi="Arial" w:cs="Arial"/>
          <w:color w:val="000000" w:themeColor="text1"/>
          <w:sz w:val="20"/>
          <w:szCs w:val="20"/>
          <w:lang w:val="en-GB"/>
        </w:rPr>
        <w:t xml:space="preserve"> </w:t>
      </w:r>
      <w:proofErr w:type="spellStart"/>
      <w:r>
        <w:rPr>
          <w:rFonts w:ascii="Arial" w:hAnsi="Arial" w:cs="Arial"/>
          <w:color w:val="000000" w:themeColor="text1"/>
          <w:sz w:val="20"/>
          <w:szCs w:val="20"/>
          <w:lang w:val="en-GB"/>
        </w:rPr>
        <w:t>docelowa</w:t>
      </w:r>
      <w:proofErr w:type="spellEnd"/>
      <w:r>
        <w:rPr>
          <w:rFonts w:ascii="Arial" w:hAnsi="Arial" w:cs="Arial"/>
          <w:color w:val="000000" w:themeColor="text1"/>
          <w:sz w:val="20"/>
          <w:szCs w:val="20"/>
          <w:lang w:val="en-GB"/>
        </w:rPr>
        <w:t xml:space="preserve"> - </w:t>
      </w:r>
      <w:r>
        <w:rPr>
          <w:rFonts w:ascii="Arial" w:hAnsi="Arial" w:cs="Arial"/>
          <w:color w:val="000000"/>
          <w:sz w:val="18"/>
          <w:szCs w:val="18"/>
          <w:lang w:val="en-US"/>
        </w:rPr>
        <w:t>Adults with Children 0-3 OR Adults with Children 4-9 OR Adults with Children 6-19) AND Education Secondary High AND Net Income per HH 2 2400+</w:t>
      </w:r>
    </w:p>
    <w:p w:rsidR="005F597A" w:rsidRDefault="005F597A" w:rsidP="00911033">
      <w:pPr>
        <w:pStyle w:val="Akapitzlist"/>
        <w:numPr>
          <w:ilvl w:val="0"/>
          <w:numId w:val="47"/>
        </w:numPr>
        <w:spacing w:before="120" w:after="0" w:line="240" w:lineRule="auto"/>
        <w:ind w:left="284" w:hanging="284"/>
        <w:jc w:val="left"/>
        <w:rPr>
          <w:rFonts w:ascii="Arial" w:hAnsi="Arial" w:cs="Arial"/>
          <w:color w:val="000000" w:themeColor="text1"/>
          <w:sz w:val="20"/>
          <w:szCs w:val="20"/>
        </w:rPr>
      </w:pPr>
      <w:r>
        <w:rPr>
          <w:rFonts w:ascii="Arial" w:hAnsi="Arial" w:cs="Arial"/>
          <w:color w:val="000000" w:themeColor="text1"/>
          <w:sz w:val="20"/>
          <w:szCs w:val="20"/>
        </w:rPr>
        <w:t>Internetowa grupa docelowa(wielkość gospodarstwa domowego 3+, wykształcenie średnie+, dochód respondenta  2500+)</w:t>
      </w:r>
    </w:p>
    <w:p w:rsidR="005F597A" w:rsidRDefault="005F597A" w:rsidP="00B11F42">
      <w:pPr>
        <w:tabs>
          <w:tab w:val="num" w:pos="709"/>
        </w:tabs>
        <w:spacing w:before="120" w:after="0" w:line="240" w:lineRule="auto"/>
        <w:rPr>
          <w:rFonts w:ascii="Arial" w:hAnsi="Arial" w:cs="Arial"/>
          <w:b/>
          <w:color w:val="000000"/>
          <w:sz w:val="20"/>
          <w:szCs w:val="20"/>
        </w:rPr>
      </w:pPr>
    </w:p>
    <w:p w:rsidR="005F597A" w:rsidRDefault="005F597A" w:rsidP="00B11F42">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Założenia kreacyjne</w:t>
      </w:r>
    </w:p>
    <w:p w:rsidR="005F597A" w:rsidRDefault="00B11F42" w:rsidP="00B11F42">
      <w:pPr>
        <w:spacing w:before="120" w:after="0" w:line="240" w:lineRule="auto"/>
        <w:rPr>
          <w:rFonts w:ascii="Arial" w:hAnsi="Arial" w:cs="Arial"/>
          <w:color w:val="000000"/>
          <w:sz w:val="20"/>
          <w:szCs w:val="20"/>
        </w:rPr>
      </w:pPr>
      <w:r>
        <w:rPr>
          <w:rFonts w:ascii="Arial" w:hAnsi="Arial" w:cs="Arial"/>
          <w:color w:val="000000"/>
          <w:sz w:val="20"/>
          <w:szCs w:val="20"/>
        </w:rPr>
        <w:t xml:space="preserve">Koncept kreatywny. </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Wykonawca w ramach realizacji niniejszego zamówienia zaprojektuje i wyprodukuje reklamy, wynikające z zaproponowanego w</w:t>
      </w:r>
      <w:r w:rsidR="00B11F42">
        <w:rPr>
          <w:rFonts w:ascii="Arial" w:hAnsi="Arial" w:cs="Arial"/>
          <w:color w:val="000000"/>
          <w:sz w:val="20"/>
          <w:szCs w:val="20"/>
        </w:rPr>
        <w:t xml:space="preserve"> ofercie konceptu kreatywnego. </w:t>
      </w:r>
    </w:p>
    <w:p w:rsidR="005F597A" w:rsidRPr="006C2151" w:rsidRDefault="005F597A" w:rsidP="00B11F42">
      <w:pPr>
        <w:spacing w:before="120" w:after="0" w:line="240" w:lineRule="auto"/>
        <w:rPr>
          <w:rFonts w:ascii="Arial" w:hAnsi="Arial" w:cs="Arial"/>
          <w:b/>
          <w:sz w:val="20"/>
          <w:szCs w:val="20"/>
        </w:rPr>
      </w:pPr>
      <w:r w:rsidRPr="006C2151">
        <w:rPr>
          <w:rFonts w:ascii="Arial" w:hAnsi="Arial" w:cs="Arial"/>
          <w:sz w:val="20"/>
          <w:szCs w:val="20"/>
        </w:rPr>
        <w:t>Koncept kreatywny ma być spójny dla obu komponentów („Gospodarka” i „Turystyka”), oraz dla wszystkich mediów.  W ofercie powinno znaleźć się również uzasadnienie proponowanych technik reklamowych</w:t>
      </w:r>
      <w:r w:rsidRPr="006C2151">
        <w:rPr>
          <w:rStyle w:val="Odwoanieprzypisudolnego"/>
          <w:rFonts w:ascii="Arial" w:hAnsi="Arial"/>
          <w:sz w:val="20"/>
          <w:szCs w:val="20"/>
        </w:rPr>
        <w:footnoteReference w:id="7"/>
      </w:r>
      <w:r w:rsidRPr="006C2151">
        <w:rPr>
          <w:rFonts w:ascii="Arial" w:hAnsi="Arial" w:cs="Arial"/>
          <w:sz w:val="20"/>
          <w:szCs w:val="20"/>
        </w:rPr>
        <w:t>.</w:t>
      </w:r>
    </w:p>
    <w:p w:rsidR="00173810" w:rsidRPr="006C2151" w:rsidRDefault="005F597A" w:rsidP="00B11F42">
      <w:pPr>
        <w:spacing w:before="120" w:after="0" w:line="240" w:lineRule="auto"/>
        <w:rPr>
          <w:rFonts w:ascii="Arial" w:hAnsi="Arial" w:cs="Arial"/>
          <w:sz w:val="20"/>
          <w:szCs w:val="20"/>
        </w:rPr>
      </w:pPr>
      <w:r w:rsidRPr="006C2151">
        <w:rPr>
          <w:rFonts w:ascii="Arial" w:hAnsi="Arial" w:cs="Arial"/>
          <w:sz w:val="20"/>
          <w:szCs w:val="20"/>
        </w:rPr>
        <w:t>Należy jednak pamiętać, że przykładowe reklamy zawarte w ofercie Wykonawcy będą miały charakter wyłącznie poglądowy, natomiast przeznaczone do emisji projekty reklam, wynikające z konceptu kreatywnego, zaproponowanego przez Wykonawcę, który wygra niniejsze postępowanie, będą przygotowywane i proponowane przez Wykonawcę do akceptacji Zamawiającego po p</w:t>
      </w:r>
      <w:r w:rsidR="00173810" w:rsidRPr="006C2151">
        <w:rPr>
          <w:rFonts w:ascii="Arial" w:hAnsi="Arial" w:cs="Arial"/>
          <w:sz w:val="20"/>
          <w:szCs w:val="20"/>
        </w:rPr>
        <w:t>odpisaniu umowy.</w:t>
      </w:r>
    </w:p>
    <w:p w:rsidR="005F597A" w:rsidRPr="006C2151" w:rsidRDefault="006D6A6B" w:rsidP="00B11F42">
      <w:pPr>
        <w:spacing w:before="120" w:after="0" w:line="240" w:lineRule="auto"/>
        <w:rPr>
          <w:rFonts w:ascii="Arial" w:hAnsi="Arial" w:cs="Arial"/>
          <w:sz w:val="20"/>
          <w:szCs w:val="20"/>
        </w:rPr>
      </w:pPr>
      <w:r w:rsidRPr="006C2151">
        <w:rPr>
          <w:rFonts w:ascii="Arial" w:hAnsi="Arial" w:cs="Arial"/>
          <w:sz w:val="20"/>
          <w:szCs w:val="20"/>
        </w:rPr>
        <w:t>Przed zaakceptowaniem materiałów o jakich mowa powyżej Zamawiający może wnieść do materiałów uwagi, poprawki i modyfikacje</w:t>
      </w:r>
      <w:r w:rsidR="00683F81" w:rsidRPr="006C2151">
        <w:rPr>
          <w:rFonts w:ascii="Arial" w:hAnsi="Arial" w:cs="Arial"/>
          <w:sz w:val="20"/>
          <w:szCs w:val="20"/>
        </w:rPr>
        <w:t>. Zamawiający zakłada, że m</w:t>
      </w:r>
      <w:r w:rsidR="005F597A" w:rsidRPr="006C2151">
        <w:rPr>
          <w:rFonts w:ascii="Arial" w:hAnsi="Arial" w:cs="Arial"/>
          <w:sz w:val="20"/>
          <w:szCs w:val="20"/>
        </w:rPr>
        <w:t>ożliwe będą pewne zmiany projektów reklam</w:t>
      </w:r>
      <w:r w:rsidR="00683F81" w:rsidRPr="006C2151">
        <w:rPr>
          <w:rFonts w:ascii="Arial" w:hAnsi="Arial" w:cs="Arial"/>
          <w:sz w:val="20"/>
          <w:szCs w:val="20"/>
        </w:rPr>
        <w:t xml:space="preserve"> i </w:t>
      </w:r>
      <w:r w:rsidR="00683F81" w:rsidRPr="006C2151">
        <w:rPr>
          <w:rFonts w:ascii="Arial" w:hAnsi="Arial" w:cs="Arial"/>
          <w:sz w:val="20"/>
          <w:szCs w:val="20"/>
        </w:rPr>
        <w:lastRenderedPageBreak/>
        <w:t>pozostałych materiałów</w:t>
      </w:r>
      <w:r w:rsidR="005F597A" w:rsidRPr="006C2151">
        <w:rPr>
          <w:rFonts w:ascii="Arial" w:hAnsi="Arial" w:cs="Arial"/>
          <w:sz w:val="20"/>
          <w:szCs w:val="20"/>
        </w:rPr>
        <w:t xml:space="preserve"> ale w zakresie nie zmi</w:t>
      </w:r>
      <w:r w:rsidR="00B11F42" w:rsidRPr="006C2151">
        <w:rPr>
          <w:rFonts w:ascii="Arial" w:hAnsi="Arial" w:cs="Arial"/>
          <w:sz w:val="20"/>
          <w:szCs w:val="20"/>
        </w:rPr>
        <w:t xml:space="preserve">eniającym </w:t>
      </w:r>
      <w:r w:rsidR="00583F40" w:rsidRPr="006C2151">
        <w:rPr>
          <w:rFonts w:ascii="Arial" w:hAnsi="Arial" w:cs="Arial"/>
          <w:sz w:val="20"/>
          <w:szCs w:val="20"/>
        </w:rPr>
        <w:t xml:space="preserve">zasadniczo </w:t>
      </w:r>
      <w:r w:rsidR="00B11F42" w:rsidRPr="006C2151">
        <w:rPr>
          <w:rFonts w:ascii="Arial" w:hAnsi="Arial" w:cs="Arial"/>
          <w:sz w:val="20"/>
          <w:szCs w:val="20"/>
        </w:rPr>
        <w:t>konceptu kreatywnego.</w:t>
      </w:r>
      <w:r w:rsidR="00583F40" w:rsidRPr="006C2151">
        <w:rPr>
          <w:rFonts w:ascii="Arial" w:hAnsi="Arial" w:cs="Arial"/>
          <w:sz w:val="20"/>
          <w:szCs w:val="20"/>
        </w:rPr>
        <w:t xml:space="preserve"> Dopuszczalne modyfikacje z uwzględnieniem ograniczenia o jakim mowa w poprzednim zdaniu dotyczą także zaproponowan</w:t>
      </w:r>
      <w:r w:rsidR="00ED05EE" w:rsidRPr="006C2151">
        <w:rPr>
          <w:rFonts w:ascii="Arial" w:hAnsi="Arial" w:cs="Arial"/>
          <w:sz w:val="20"/>
          <w:szCs w:val="20"/>
        </w:rPr>
        <w:t xml:space="preserve">ego </w:t>
      </w:r>
      <w:r w:rsidR="00583F40" w:rsidRPr="006C2151">
        <w:rPr>
          <w:rFonts w:ascii="Arial" w:hAnsi="Arial" w:cs="Arial"/>
          <w:sz w:val="20"/>
          <w:szCs w:val="20"/>
        </w:rPr>
        <w:t>hasła reklamowego.</w:t>
      </w:r>
    </w:p>
    <w:p w:rsidR="005F597A" w:rsidRPr="007F5C7C" w:rsidRDefault="005F597A" w:rsidP="00B11F42">
      <w:pPr>
        <w:pStyle w:val="Bezodstpw"/>
        <w:spacing w:before="120"/>
        <w:rPr>
          <w:sz w:val="20"/>
          <w:szCs w:val="20"/>
        </w:rPr>
      </w:pPr>
      <w:r w:rsidRPr="006C2151">
        <w:rPr>
          <w:sz w:val="20"/>
          <w:szCs w:val="20"/>
        </w:rPr>
        <w:t xml:space="preserve">Koncept musi uwzględniać wytyczne: </w:t>
      </w:r>
      <w:hyperlink r:id="rId13" w:history="1">
        <w:r w:rsidRPr="006C2151">
          <w:rPr>
            <w:rStyle w:val="Hipercze"/>
            <w:color w:val="auto"/>
            <w:sz w:val="20"/>
            <w:szCs w:val="20"/>
            <w:u w:val="none"/>
          </w:rPr>
          <w:t>Systemu Identyfikacji Wizualnej Urzędu Marszałkowskiego  Województwa Zachodniopomorskiego</w:t>
        </w:r>
      </w:hyperlink>
      <w:r w:rsidRPr="007F5C7C">
        <w:rPr>
          <w:sz w:val="20"/>
          <w:szCs w:val="20"/>
        </w:rPr>
        <w:t xml:space="preserve"> oraz </w:t>
      </w:r>
      <w:r w:rsidRPr="0074699E">
        <w:rPr>
          <w:sz w:val="20"/>
          <w:szCs w:val="20"/>
        </w:rPr>
        <w:t xml:space="preserve">Wytyczne Instytucji Zarządzającej RPO WZ na lata 2007-2013 dotyczące informacji i promocji </w:t>
      </w:r>
      <w:r w:rsidRPr="007F5C7C">
        <w:rPr>
          <w:sz w:val="20"/>
          <w:szCs w:val="20"/>
        </w:rPr>
        <w:t>projektu realizowanego w ramach RPO WZ – stan na czerwiec 2013 (oba dokumenty w załączeniu).</w:t>
      </w:r>
    </w:p>
    <w:p w:rsidR="00FD34F7" w:rsidRPr="00FD34F7" w:rsidRDefault="00FD34F7" w:rsidP="00B11F42">
      <w:pPr>
        <w:pStyle w:val="Bezodstpw"/>
        <w:spacing w:before="120"/>
        <w:rPr>
          <w:b/>
          <w:sz w:val="20"/>
          <w:szCs w:val="20"/>
        </w:rPr>
      </w:pPr>
      <w:r w:rsidRPr="00FD34F7">
        <w:rPr>
          <w:b/>
          <w:sz w:val="20"/>
          <w:szCs w:val="20"/>
        </w:rPr>
        <w:t>UWAGA!!!!:</w:t>
      </w:r>
    </w:p>
    <w:p w:rsidR="005F597A" w:rsidRDefault="005F597A" w:rsidP="00B11F42">
      <w:pPr>
        <w:pStyle w:val="Bezodstpw"/>
        <w:spacing w:before="120"/>
        <w:rPr>
          <w:sz w:val="20"/>
          <w:szCs w:val="20"/>
        </w:rPr>
      </w:pPr>
      <w:r>
        <w:rPr>
          <w:sz w:val="20"/>
          <w:szCs w:val="20"/>
        </w:rPr>
        <w:t>W przypadku gdy którakolwiek składowa konceptu kreatywnego, w tym hasło hasła kampanii, przedstawionego przez Wykonawcę w ofercie, będzie m.in.:</w:t>
      </w:r>
    </w:p>
    <w:p w:rsidR="005F597A" w:rsidRDefault="005F597A" w:rsidP="00B11F42">
      <w:pPr>
        <w:pStyle w:val="Bezodstpw"/>
        <w:spacing w:before="120"/>
        <w:rPr>
          <w:sz w:val="20"/>
          <w:szCs w:val="20"/>
        </w:rPr>
      </w:pPr>
      <w:r>
        <w:rPr>
          <w:sz w:val="20"/>
          <w:szCs w:val="20"/>
        </w:rPr>
        <w:t>- naruszała obwiązujące prawo, w tym w szczególności prawa własności intelektualnej,</w:t>
      </w:r>
    </w:p>
    <w:p w:rsidR="005F597A" w:rsidRDefault="005F597A" w:rsidP="00B11F42">
      <w:pPr>
        <w:pStyle w:val="Bezodstpw"/>
        <w:spacing w:before="120"/>
        <w:rPr>
          <w:sz w:val="20"/>
          <w:szCs w:val="20"/>
        </w:rPr>
      </w:pPr>
      <w:r>
        <w:rPr>
          <w:sz w:val="20"/>
          <w:szCs w:val="20"/>
        </w:rPr>
        <w:t>- sprzeczna z dobrymi obyczajami i zasadami współżycia społecznego,</w:t>
      </w:r>
    </w:p>
    <w:p w:rsidR="005F597A" w:rsidRDefault="005F597A" w:rsidP="00B11F42">
      <w:pPr>
        <w:pStyle w:val="Bezodstpw"/>
        <w:spacing w:before="120"/>
        <w:rPr>
          <w:sz w:val="20"/>
          <w:szCs w:val="20"/>
        </w:rPr>
      </w:pPr>
      <w:r>
        <w:rPr>
          <w:sz w:val="20"/>
          <w:szCs w:val="20"/>
        </w:rPr>
        <w:t>- zawierała słowa powszechnie uważane za obraźliwe lub kontrowersyjne moralnie, obyczajowo i politycznie,</w:t>
      </w:r>
    </w:p>
    <w:p w:rsidR="005F597A" w:rsidRDefault="005F597A" w:rsidP="00B11F42">
      <w:pPr>
        <w:pStyle w:val="Bezodstpw"/>
        <w:spacing w:before="120"/>
        <w:rPr>
          <w:sz w:val="20"/>
          <w:szCs w:val="20"/>
        </w:rPr>
      </w:pPr>
      <w:r>
        <w:rPr>
          <w:sz w:val="20"/>
          <w:szCs w:val="20"/>
        </w:rPr>
        <w:t>- zawierała elementy, które mogą mieć negatywny wpływ na wizerunek Zamawiającego jako instytucji samorządowej,</w:t>
      </w:r>
    </w:p>
    <w:p w:rsidR="005F597A" w:rsidRDefault="005F597A" w:rsidP="00B11F42">
      <w:pPr>
        <w:pStyle w:val="Bezodstpw"/>
        <w:spacing w:before="120"/>
        <w:rPr>
          <w:sz w:val="20"/>
          <w:szCs w:val="20"/>
        </w:rPr>
      </w:pPr>
      <w:r>
        <w:rPr>
          <w:sz w:val="20"/>
          <w:szCs w:val="20"/>
        </w:rPr>
        <w:t>- zawierała nazwy własne, do których Zamawiający nie ma praw własności, chyba że otrzyma od Wykonawcy pisemną zgodę właściciela nazwy własnej,</w:t>
      </w:r>
    </w:p>
    <w:p w:rsidR="005F597A" w:rsidRDefault="005F597A" w:rsidP="00B11F42">
      <w:pPr>
        <w:pStyle w:val="Bezodstpw"/>
        <w:spacing w:before="120"/>
        <w:rPr>
          <w:sz w:val="20"/>
          <w:szCs w:val="20"/>
        </w:rPr>
      </w:pPr>
      <w:r>
        <w:rPr>
          <w:sz w:val="20"/>
          <w:szCs w:val="20"/>
        </w:rPr>
        <w:t>Zamawiający zastrzega sobie prawo do odrzucenia oferty, jako niezgodnej z celem kampanii opisanym w p. 2 opisu przedmiotu zamówienia (załącznik nr 5 do SIWZ).</w:t>
      </w:r>
    </w:p>
    <w:p w:rsidR="005F597A" w:rsidRDefault="005F597A" w:rsidP="00B11F42">
      <w:pPr>
        <w:spacing w:before="120" w:after="0" w:line="240" w:lineRule="auto"/>
        <w:rPr>
          <w:rFonts w:ascii="Arial" w:hAnsi="Arial" w:cs="Arial"/>
          <w:b/>
          <w:color w:val="000000"/>
          <w:sz w:val="20"/>
          <w:szCs w:val="20"/>
        </w:rPr>
      </w:pPr>
      <w:r>
        <w:rPr>
          <w:rFonts w:ascii="Arial" w:hAnsi="Arial" w:cs="Arial"/>
          <w:color w:val="000000"/>
          <w:sz w:val="20"/>
          <w:szCs w:val="20"/>
        </w:rPr>
        <w:t>Wykonawca ma zaproponować i wykupić na okres co najmniej do końca I</w:t>
      </w:r>
      <w:r w:rsidR="00F0224E">
        <w:rPr>
          <w:rFonts w:ascii="Arial" w:hAnsi="Arial" w:cs="Arial"/>
          <w:color w:val="000000"/>
          <w:sz w:val="20"/>
          <w:szCs w:val="20"/>
        </w:rPr>
        <w:t>I</w:t>
      </w:r>
      <w:r>
        <w:rPr>
          <w:rFonts w:ascii="Arial" w:hAnsi="Arial" w:cs="Arial"/>
          <w:color w:val="000000"/>
          <w:sz w:val="20"/>
          <w:szCs w:val="20"/>
        </w:rPr>
        <w:t xml:space="preserve"> kwartału 2015 roku  przyjazną i łatwą do zapamiętania domenę, kojarzącą się z przedmiotem kampanii (wspólną dla obu komponentów). Domena będzie promowana w miarę możliwości jako </w:t>
      </w:r>
      <w:proofErr w:type="spellStart"/>
      <w:r>
        <w:rPr>
          <w:rFonts w:ascii="Arial" w:hAnsi="Arial" w:cs="Arial"/>
          <w:color w:val="000000"/>
          <w:sz w:val="20"/>
          <w:szCs w:val="20"/>
        </w:rPr>
        <w:t>call</w:t>
      </w:r>
      <w:proofErr w:type="spellEnd"/>
      <w:r>
        <w:rPr>
          <w:rFonts w:ascii="Arial" w:hAnsi="Arial" w:cs="Arial"/>
          <w:color w:val="000000"/>
          <w:sz w:val="20"/>
          <w:szCs w:val="20"/>
        </w:rPr>
        <w:t xml:space="preserve"> to </w:t>
      </w:r>
      <w:proofErr w:type="spellStart"/>
      <w:r>
        <w:rPr>
          <w:rFonts w:ascii="Arial" w:hAnsi="Arial" w:cs="Arial"/>
          <w:color w:val="000000"/>
          <w:sz w:val="20"/>
          <w:szCs w:val="20"/>
        </w:rPr>
        <w:t>action</w:t>
      </w:r>
      <w:proofErr w:type="spellEnd"/>
      <w:r>
        <w:rPr>
          <w:rFonts w:ascii="Arial" w:hAnsi="Arial" w:cs="Arial"/>
          <w:color w:val="000000"/>
          <w:sz w:val="20"/>
          <w:szCs w:val="20"/>
        </w:rPr>
        <w:t xml:space="preserve"> we wszystkich mediach, wykorzystanych w kampanii. Do domeny tej będzie podlinkowana </w:t>
      </w:r>
      <w:proofErr w:type="spellStart"/>
      <w:r>
        <w:rPr>
          <w:rFonts w:ascii="Arial" w:hAnsi="Arial" w:cs="Arial"/>
          <w:color w:val="000000"/>
          <w:sz w:val="20"/>
          <w:szCs w:val="20"/>
        </w:rPr>
        <w:t>landing</w:t>
      </w:r>
      <w:proofErr w:type="spellEnd"/>
      <w:r>
        <w:rPr>
          <w:rFonts w:ascii="Arial" w:hAnsi="Arial" w:cs="Arial"/>
          <w:color w:val="000000"/>
          <w:sz w:val="20"/>
          <w:szCs w:val="20"/>
        </w:rPr>
        <w:t xml:space="preserve"> </w:t>
      </w:r>
      <w:proofErr w:type="spellStart"/>
      <w:r>
        <w:rPr>
          <w:rFonts w:ascii="Arial" w:hAnsi="Arial" w:cs="Arial"/>
          <w:color w:val="000000"/>
          <w:sz w:val="20"/>
          <w:szCs w:val="20"/>
        </w:rPr>
        <w:t>page</w:t>
      </w:r>
      <w:proofErr w:type="spellEnd"/>
      <w:r>
        <w:rPr>
          <w:rFonts w:ascii="Arial" w:hAnsi="Arial" w:cs="Arial"/>
          <w:color w:val="000000"/>
          <w:sz w:val="20"/>
          <w:szCs w:val="20"/>
        </w:rPr>
        <w:t xml:space="preserve"> z przekierowaniem na stronę dotyczącą komponentu turystycznego i na stronę dotyczącą komponentu gospodarczego. Wykonawca w ramach niniejszego zamówienia zaprojektuje i wykona ww. </w:t>
      </w:r>
      <w:proofErr w:type="spellStart"/>
      <w:r>
        <w:rPr>
          <w:rFonts w:ascii="Arial" w:hAnsi="Arial" w:cs="Arial"/>
          <w:color w:val="000000"/>
          <w:sz w:val="20"/>
          <w:szCs w:val="20"/>
        </w:rPr>
        <w:t>landing</w:t>
      </w:r>
      <w:proofErr w:type="spellEnd"/>
      <w:r>
        <w:rPr>
          <w:rFonts w:ascii="Arial" w:hAnsi="Arial" w:cs="Arial"/>
          <w:color w:val="000000"/>
          <w:sz w:val="20"/>
          <w:szCs w:val="20"/>
        </w:rPr>
        <w:t xml:space="preserve"> </w:t>
      </w:r>
      <w:proofErr w:type="spellStart"/>
      <w:r>
        <w:rPr>
          <w:rFonts w:ascii="Arial" w:hAnsi="Arial" w:cs="Arial"/>
          <w:color w:val="000000"/>
          <w:sz w:val="20"/>
          <w:szCs w:val="20"/>
        </w:rPr>
        <w:t>page</w:t>
      </w:r>
      <w:proofErr w:type="spellEnd"/>
      <w:r>
        <w:rPr>
          <w:rFonts w:ascii="Arial" w:hAnsi="Arial" w:cs="Arial"/>
          <w:color w:val="000000"/>
          <w:sz w:val="20"/>
          <w:szCs w:val="20"/>
        </w:rPr>
        <w:t>.</w:t>
      </w:r>
      <w:r w:rsidR="00361331">
        <w:rPr>
          <w:rStyle w:val="Odwoanieprzypisudolnego"/>
          <w:rFonts w:ascii="Arial" w:hAnsi="Arial"/>
          <w:color w:val="000000"/>
          <w:sz w:val="20"/>
          <w:szCs w:val="20"/>
        </w:rPr>
        <w:footnoteReference w:id="8"/>
      </w:r>
    </w:p>
    <w:p w:rsidR="00753323" w:rsidRPr="00FD170B" w:rsidRDefault="00753323" w:rsidP="00753323">
      <w:pPr>
        <w:spacing w:before="120" w:after="0" w:line="240" w:lineRule="auto"/>
        <w:rPr>
          <w:rFonts w:ascii="Arial" w:hAnsi="Arial" w:cs="Arial"/>
          <w:b/>
          <w:color w:val="000000"/>
          <w:sz w:val="20"/>
          <w:szCs w:val="20"/>
        </w:rPr>
      </w:pPr>
      <w:r w:rsidRPr="00FD170B">
        <w:rPr>
          <w:rFonts w:ascii="Arial" w:hAnsi="Arial" w:cs="Arial"/>
          <w:color w:val="000000"/>
          <w:sz w:val="20"/>
          <w:szCs w:val="20"/>
        </w:rPr>
        <w:t xml:space="preserve">Należy zwrócić szczególną uwagę, aby przekaz był </w:t>
      </w:r>
      <w:r>
        <w:rPr>
          <w:rFonts w:ascii="Arial" w:hAnsi="Arial" w:cs="Arial"/>
          <w:color w:val="000000"/>
          <w:sz w:val="20"/>
          <w:szCs w:val="20"/>
        </w:rPr>
        <w:t xml:space="preserve">zauważalny i zapamiętywany oraz </w:t>
      </w:r>
      <w:r w:rsidRPr="00FD170B">
        <w:rPr>
          <w:rFonts w:ascii="Arial" w:hAnsi="Arial" w:cs="Arial"/>
          <w:color w:val="000000"/>
          <w:sz w:val="20"/>
          <w:szCs w:val="20"/>
        </w:rPr>
        <w:t>klarowny i łatwy do zrozumienia, bez silnego angażowania uwagi w odbiór reklamy.</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Wszystkie reklamy muszą zawierać wspólne hasło kampanii, które winno nawiązywać do głównych celów kampanii. Dopuszcza się zastosowanie dwóch haseł (jedno dla komponentu „Gospodarka”), drugie dla komponentu „Turystyka” , nawiązujących do siebie nawzajem i do konceptu kreatywnego.</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Ze względu na odbywające się w roku 2014 wybory do Europarlamentu i samorządowe, hasło kampanii, jako element składowy konceptu kreatywnego przedstawionego przez Wykonawcę, nie może w żaden sposób nawiązywać do haseł wyborczych - pod rygorem odrzucenia oferty Wykonawcy przez Zamawiającego</w:t>
      </w:r>
      <w:r>
        <w:rPr>
          <w:rFonts w:ascii="Arial" w:hAnsi="Arial" w:cs="Arial"/>
          <w:sz w:val="20"/>
          <w:szCs w:val="20"/>
        </w:rPr>
        <w:t>, jako niezgodnej z celem kampanii opisanym w p. 2 opisu przedmiotu zamówienia (załącznik nr 5 do SIWZ)</w:t>
      </w:r>
      <w:r w:rsidR="00173810">
        <w:rPr>
          <w:rFonts w:ascii="Arial" w:hAnsi="Arial" w:cs="Arial"/>
          <w:sz w:val="20"/>
          <w:szCs w:val="20"/>
        </w:rPr>
        <w:t>.</w:t>
      </w:r>
    </w:p>
    <w:p w:rsidR="005F597A" w:rsidRPr="00173810" w:rsidRDefault="00173810" w:rsidP="00173810">
      <w:pPr>
        <w:tabs>
          <w:tab w:val="left" w:pos="993"/>
        </w:tabs>
        <w:spacing w:before="120" w:after="0" w:line="240" w:lineRule="auto"/>
        <w:rPr>
          <w:rFonts w:ascii="Arial" w:hAnsi="Arial" w:cs="Arial"/>
          <w:color w:val="000000"/>
          <w:sz w:val="20"/>
          <w:szCs w:val="20"/>
          <w:u w:val="single"/>
        </w:rPr>
      </w:pPr>
      <w:r w:rsidRPr="00173810">
        <w:rPr>
          <w:rFonts w:ascii="Arial" w:hAnsi="Arial" w:cs="Arial"/>
          <w:color w:val="000000"/>
          <w:sz w:val="20"/>
          <w:szCs w:val="20"/>
          <w:u w:val="single"/>
        </w:rPr>
        <w:t>K</w:t>
      </w:r>
      <w:r w:rsidR="005F597A" w:rsidRPr="00173810">
        <w:rPr>
          <w:rFonts w:ascii="Arial" w:hAnsi="Arial" w:cs="Arial"/>
          <w:color w:val="000000"/>
          <w:sz w:val="20"/>
          <w:szCs w:val="20"/>
          <w:u w:val="single"/>
        </w:rPr>
        <w:t>omponent „</w:t>
      </w:r>
      <w:proofErr w:type="spellStart"/>
      <w:r w:rsidR="005F597A" w:rsidRPr="00173810">
        <w:rPr>
          <w:rFonts w:ascii="Arial" w:hAnsi="Arial" w:cs="Arial"/>
          <w:color w:val="000000"/>
          <w:sz w:val="20"/>
          <w:szCs w:val="20"/>
          <w:u w:val="single"/>
        </w:rPr>
        <w:t>Gospodaka</w:t>
      </w:r>
      <w:proofErr w:type="spellEnd"/>
      <w:r w:rsidR="005F597A" w:rsidRPr="00173810">
        <w:rPr>
          <w:rFonts w:ascii="Arial" w:hAnsi="Arial" w:cs="Arial"/>
          <w:color w:val="000000"/>
          <w:sz w:val="20"/>
          <w:szCs w:val="20"/>
          <w:u w:val="single"/>
        </w:rPr>
        <w:t>”. Wykonawca zaprojektuje i wyprodukuje w ramach niniejszej umowy następujące reklamy komponentu „Gospodarka”:</w:t>
      </w:r>
    </w:p>
    <w:p w:rsidR="005F597A" w:rsidRDefault="005F597A" w:rsidP="00F52ECE">
      <w:pPr>
        <w:pStyle w:val="Akapitzlist"/>
        <w:numPr>
          <w:ilvl w:val="1"/>
          <w:numId w:val="52"/>
        </w:numPr>
        <w:tabs>
          <w:tab w:val="clear" w:pos="1440"/>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reklama 30” i skrót 15”, dotyczący gospodarczego i inwestycyjnego potencjału woj. zachodniopomorskiego </w:t>
      </w:r>
    </w:p>
    <w:p w:rsidR="005F597A" w:rsidRDefault="005F597A" w:rsidP="00F52ECE">
      <w:pPr>
        <w:pStyle w:val="Akapitzlist"/>
        <w:numPr>
          <w:ilvl w:val="1"/>
          <w:numId w:val="52"/>
        </w:numPr>
        <w:tabs>
          <w:tab w:val="clear" w:pos="1440"/>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trzyminutowy filmu promocyjny, mający na celu </w:t>
      </w:r>
      <w:r>
        <w:rPr>
          <w:rFonts w:ascii="Arial" w:hAnsi="Arial" w:cs="Arial"/>
          <w:sz w:val="20"/>
          <w:szCs w:val="20"/>
        </w:rPr>
        <w:t xml:space="preserve">prezentację, w sposób dynamiczny i nowoczesny, potencjału gospodarczego i inwestycyjnego województwa zachodniopomorskiego. </w:t>
      </w:r>
    </w:p>
    <w:p w:rsidR="005F597A" w:rsidRDefault="005F597A" w:rsidP="00F52ECE">
      <w:pPr>
        <w:pStyle w:val="Akapitzlist"/>
        <w:numPr>
          <w:ilvl w:val="1"/>
          <w:numId w:val="52"/>
        </w:numPr>
        <w:tabs>
          <w:tab w:val="clear" w:pos="1440"/>
          <w:tab w:val="num" w:pos="426"/>
        </w:tabs>
        <w:spacing w:before="120" w:after="0" w:line="240" w:lineRule="auto"/>
        <w:ind w:left="426" w:hanging="426"/>
        <w:rPr>
          <w:rFonts w:ascii="Arial" w:hAnsi="Arial" w:cs="Arial"/>
          <w:color w:val="000000"/>
          <w:sz w:val="20"/>
          <w:szCs w:val="20"/>
        </w:rPr>
      </w:pPr>
      <w:r>
        <w:rPr>
          <w:rFonts w:ascii="Arial" w:hAnsi="Arial" w:cs="Arial"/>
          <w:sz w:val="20"/>
          <w:szCs w:val="20"/>
        </w:rPr>
        <w:t xml:space="preserve">reklamy prasowe, dotyczące </w:t>
      </w:r>
      <w:r>
        <w:rPr>
          <w:rFonts w:ascii="Arial" w:hAnsi="Arial" w:cs="Arial"/>
          <w:color w:val="000000"/>
          <w:sz w:val="20"/>
          <w:szCs w:val="20"/>
        </w:rPr>
        <w:t xml:space="preserve">gospodarczego i inwestycyjnego potencjału woj. zachodniopomorskiego </w:t>
      </w:r>
    </w:p>
    <w:p w:rsidR="005F597A" w:rsidRDefault="005F597A" w:rsidP="00F52ECE">
      <w:pPr>
        <w:pStyle w:val="Akapitzlist"/>
        <w:numPr>
          <w:ilvl w:val="1"/>
          <w:numId w:val="52"/>
        </w:numPr>
        <w:tabs>
          <w:tab w:val="clear" w:pos="1440"/>
          <w:tab w:val="num" w:pos="426"/>
        </w:tabs>
        <w:spacing w:before="120" w:after="0" w:line="240" w:lineRule="auto"/>
        <w:ind w:left="426" w:hanging="426"/>
        <w:rPr>
          <w:rFonts w:ascii="Arial" w:hAnsi="Arial" w:cs="Arial"/>
          <w:color w:val="000000"/>
          <w:sz w:val="20"/>
          <w:szCs w:val="20"/>
        </w:rPr>
      </w:pPr>
      <w:r>
        <w:rPr>
          <w:rFonts w:ascii="Arial" w:hAnsi="Arial" w:cs="Arial"/>
          <w:sz w:val="20"/>
          <w:szCs w:val="20"/>
        </w:rPr>
        <w:t>reklamy internetowe, dotyczące</w:t>
      </w:r>
      <w:r>
        <w:rPr>
          <w:rFonts w:ascii="Arial" w:hAnsi="Arial" w:cs="Arial"/>
          <w:color w:val="000000"/>
          <w:sz w:val="20"/>
          <w:szCs w:val="20"/>
        </w:rPr>
        <w:t xml:space="preserve"> gospodarczego i inwestycyjnego potencjału woj. zachodniopomorskiego,</w:t>
      </w:r>
    </w:p>
    <w:p w:rsidR="00173810" w:rsidRDefault="00173810" w:rsidP="00173810">
      <w:pPr>
        <w:pStyle w:val="Akapitzlist"/>
        <w:tabs>
          <w:tab w:val="left" w:pos="993"/>
        </w:tabs>
        <w:spacing w:before="120" w:after="0" w:line="240" w:lineRule="auto"/>
        <w:ind w:left="1440"/>
        <w:rPr>
          <w:rFonts w:ascii="Arial" w:hAnsi="Arial" w:cs="Arial"/>
          <w:color w:val="000000"/>
          <w:sz w:val="20"/>
          <w:szCs w:val="20"/>
        </w:rPr>
      </w:pPr>
    </w:p>
    <w:p w:rsidR="00173810" w:rsidRPr="00173810" w:rsidRDefault="00173810" w:rsidP="00173810">
      <w:pPr>
        <w:tabs>
          <w:tab w:val="left" w:pos="993"/>
        </w:tabs>
        <w:spacing w:before="120" w:after="0" w:line="240" w:lineRule="auto"/>
        <w:rPr>
          <w:rFonts w:ascii="Arial" w:hAnsi="Arial" w:cs="Arial"/>
          <w:color w:val="000000"/>
          <w:sz w:val="20"/>
          <w:szCs w:val="20"/>
          <w:u w:val="single"/>
        </w:rPr>
      </w:pPr>
      <w:r w:rsidRPr="00173810">
        <w:rPr>
          <w:rFonts w:ascii="Arial" w:hAnsi="Arial" w:cs="Arial"/>
          <w:color w:val="000000"/>
          <w:sz w:val="20"/>
          <w:szCs w:val="20"/>
          <w:u w:val="single"/>
        </w:rPr>
        <w:t>K</w:t>
      </w:r>
      <w:r w:rsidR="005F597A" w:rsidRPr="00173810">
        <w:rPr>
          <w:rFonts w:ascii="Arial" w:hAnsi="Arial" w:cs="Arial"/>
          <w:color w:val="000000"/>
          <w:sz w:val="20"/>
          <w:szCs w:val="20"/>
          <w:u w:val="single"/>
        </w:rPr>
        <w:t>omponent „Turystyka” Wykonawca zaprojektuje i wyprodukuje w ramach niniejszej umowy następujące</w:t>
      </w:r>
      <w:r w:rsidRPr="00173810">
        <w:rPr>
          <w:rFonts w:ascii="Arial" w:hAnsi="Arial" w:cs="Arial"/>
          <w:color w:val="000000"/>
          <w:sz w:val="20"/>
          <w:szCs w:val="20"/>
          <w:u w:val="single"/>
        </w:rPr>
        <w:t xml:space="preserve"> reklamy komponentu „Turystyka”</w:t>
      </w:r>
      <w:r w:rsidR="005F597A" w:rsidRPr="00173810">
        <w:rPr>
          <w:rFonts w:ascii="Arial" w:hAnsi="Arial" w:cs="Arial"/>
          <w:color w:val="000000"/>
          <w:sz w:val="20"/>
          <w:szCs w:val="20"/>
          <w:u w:val="single"/>
        </w:rPr>
        <w:t>:</w:t>
      </w:r>
    </w:p>
    <w:p w:rsidR="005F597A" w:rsidRPr="00173810" w:rsidRDefault="005F597A" w:rsidP="00F52ECE">
      <w:pPr>
        <w:pStyle w:val="Akapitzlist"/>
        <w:numPr>
          <w:ilvl w:val="0"/>
          <w:numId w:val="84"/>
        </w:numPr>
        <w:tabs>
          <w:tab w:val="left" w:pos="993"/>
        </w:tabs>
        <w:spacing w:before="120" w:after="0" w:line="240" w:lineRule="auto"/>
        <w:ind w:left="426" w:hanging="426"/>
        <w:rPr>
          <w:rFonts w:ascii="Arial" w:hAnsi="Arial" w:cs="Arial"/>
          <w:color w:val="000000"/>
          <w:sz w:val="20"/>
          <w:szCs w:val="20"/>
        </w:rPr>
      </w:pPr>
      <w:r w:rsidRPr="00173810">
        <w:rPr>
          <w:rFonts w:ascii="Arial" w:hAnsi="Arial" w:cs="Arial"/>
          <w:color w:val="000000"/>
          <w:sz w:val="20"/>
          <w:szCs w:val="20"/>
        </w:rPr>
        <w:t>reklama 30” i skrót 15”, dotycząca możliwości uprawiania aktywnego wypoczynku w województwie</w:t>
      </w:r>
    </w:p>
    <w:p w:rsidR="005F597A" w:rsidRDefault="005F597A" w:rsidP="00F52ECE">
      <w:pPr>
        <w:pStyle w:val="Akapitzlist"/>
        <w:numPr>
          <w:ilvl w:val="1"/>
          <w:numId w:val="52"/>
        </w:numPr>
        <w:tabs>
          <w:tab w:val="left" w:pos="993"/>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reklama 30” i skrót 15”, promująca możliwości rodzinnego wypoczynku w województwie</w:t>
      </w:r>
    </w:p>
    <w:p w:rsidR="005F597A" w:rsidRDefault="005F597A" w:rsidP="00F52ECE">
      <w:pPr>
        <w:pStyle w:val="Akapitzlist"/>
        <w:numPr>
          <w:ilvl w:val="1"/>
          <w:numId w:val="52"/>
        </w:numPr>
        <w:tabs>
          <w:tab w:val="left" w:pos="993"/>
        </w:tabs>
        <w:spacing w:before="120" w:after="0" w:line="240" w:lineRule="auto"/>
        <w:ind w:left="426" w:hanging="426"/>
        <w:rPr>
          <w:rFonts w:ascii="Arial" w:hAnsi="Arial" w:cs="Arial"/>
          <w:color w:val="000000"/>
          <w:sz w:val="20"/>
          <w:szCs w:val="20"/>
        </w:rPr>
      </w:pPr>
      <w:r>
        <w:rPr>
          <w:rFonts w:ascii="Arial" w:hAnsi="Arial" w:cs="Arial"/>
          <w:color w:val="000000"/>
          <w:sz w:val="20"/>
          <w:szCs w:val="20"/>
        </w:rPr>
        <w:lastRenderedPageBreak/>
        <w:t>reklama 30” i skrót 15”, dotycząca możliwości uprawiania turystyki zdrowotnej i uzdrowiskowej w województwie</w:t>
      </w:r>
    </w:p>
    <w:p w:rsidR="005F597A" w:rsidRDefault="005F597A" w:rsidP="00F52ECE">
      <w:pPr>
        <w:pStyle w:val="Akapitzlist"/>
        <w:numPr>
          <w:ilvl w:val="1"/>
          <w:numId w:val="52"/>
        </w:numPr>
        <w:tabs>
          <w:tab w:val="left" w:pos="993"/>
        </w:tabs>
        <w:spacing w:before="120" w:after="0" w:line="240" w:lineRule="auto"/>
        <w:ind w:left="426" w:hanging="426"/>
        <w:rPr>
          <w:rFonts w:ascii="Arial" w:hAnsi="Arial" w:cs="Arial"/>
          <w:color w:val="000000"/>
          <w:sz w:val="20"/>
          <w:szCs w:val="20"/>
        </w:rPr>
      </w:pPr>
      <w:r>
        <w:rPr>
          <w:rFonts w:ascii="Arial" w:hAnsi="Arial" w:cs="Arial"/>
          <w:sz w:val="20"/>
          <w:szCs w:val="20"/>
        </w:rPr>
        <w:t xml:space="preserve">reklamy internetowe, promujące </w:t>
      </w:r>
      <w:r>
        <w:rPr>
          <w:rFonts w:ascii="Arial" w:hAnsi="Arial" w:cs="Arial"/>
          <w:color w:val="000000"/>
          <w:sz w:val="20"/>
          <w:szCs w:val="20"/>
        </w:rPr>
        <w:t>możliwości uprawiania aktywnego wypoczynku w województwie</w:t>
      </w:r>
    </w:p>
    <w:p w:rsidR="005F597A" w:rsidRDefault="005F597A" w:rsidP="00F52ECE">
      <w:pPr>
        <w:pStyle w:val="Akapitzlist"/>
        <w:numPr>
          <w:ilvl w:val="1"/>
          <w:numId w:val="52"/>
        </w:numPr>
        <w:tabs>
          <w:tab w:val="left" w:pos="993"/>
        </w:tabs>
        <w:spacing w:before="120" w:after="0" w:line="240" w:lineRule="auto"/>
        <w:ind w:left="426" w:hanging="426"/>
        <w:rPr>
          <w:rFonts w:ascii="Arial" w:hAnsi="Arial" w:cs="Arial"/>
          <w:color w:val="000000"/>
          <w:sz w:val="20"/>
          <w:szCs w:val="20"/>
        </w:rPr>
      </w:pPr>
      <w:r>
        <w:rPr>
          <w:rFonts w:ascii="Arial" w:hAnsi="Arial" w:cs="Arial"/>
          <w:sz w:val="20"/>
          <w:szCs w:val="20"/>
        </w:rPr>
        <w:t xml:space="preserve">reklamy internetowe, </w:t>
      </w:r>
      <w:r>
        <w:rPr>
          <w:rFonts w:ascii="Arial" w:hAnsi="Arial" w:cs="Arial"/>
          <w:color w:val="000000"/>
          <w:sz w:val="20"/>
          <w:szCs w:val="20"/>
        </w:rPr>
        <w:t>promujące możliwości rodzinnego wypoczynku w województwie</w:t>
      </w:r>
    </w:p>
    <w:p w:rsidR="005F597A" w:rsidRDefault="005F597A" w:rsidP="00F52ECE">
      <w:pPr>
        <w:pStyle w:val="Akapitzlist"/>
        <w:numPr>
          <w:ilvl w:val="1"/>
          <w:numId w:val="52"/>
        </w:numPr>
        <w:tabs>
          <w:tab w:val="left" w:pos="993"/>
        </w:tabs>
        <w:spacing w:before="120" w:after="0" w:line="240" w:lineRule="auto"/>
        <w:ind w:left="426" w:hanging="426"/>
        <w:rPr>
          <w:rFonts w:ascii="Arial" w:hAnsi="Arial" w:cs="Arial"/>
          <w:color w:val="000000"/>
          <w:sz w:val="20"/>
          <w:szCs w:val="20"/>
        </w:rPr>
      </w:pPr>
      <w:r>
        <w:rPr>
          <w:rFonts w:ascii="Arial" w:hAnsi="Arial" w:cs="Arial"/>
          <w:sz w:val="20"/>
          <w:szCs w:val="20"/>
        </w:rPr>
        <w:t xml:space="preserve">reklamy internetowe, </w:t>
      </w:r>
      <w:r>
        <w:rPr>
          <w:rFonts w:ascii="Arial" w:hAnsi="Arial" w:cs="Arial"/>
          <w:color w:val="000000"/>
          <w:sz w:val="20"/>
          <w:szCs w:val="20"/>
        </w:rPr>
        <w:t xml:space="preserve">promujące możliwości uprawiania turystyki zdrowotnej i uzdrowiskowej w województwie </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W ramach realizacji umowy, Wykonawca wyprodukuje wszystkie powyższe filmy reklamowe w wersji polskiej oraz w wersji z angielskimi napisami. </w:t>
      </w:r>
    </w:p>
    <w:p w:rsidR="005F597A" w:rsidRDefault="005F597A" w:rsidP="00B11F42">
      <w:pPr>
        <w:tabs>
          <w:tab w:val="num" w:pos="426"/>
        </w:tabs>
        <w:spacing w:before="120" w:after="0" w:line="240" w:lineRule="auto"/>
        <w:ind w:left="282"/>
        <w:rPr>
          <w:rFonts w:ascii="Arial" w:hAnsi="Arial" w:cs="Arial"/>
          <w:b/>
          <w:color w:val="000000"/>
          <w:sz w:val="20"/>
          <w:szCs w:val="20"/>
        </w:rPr>
      </w:pPr>
    </w:p>
    <w:p w:rsidR="005F597A" w:rsidRPr="009A059A" w:rsidRDefault="005F597A" w:rsidP="009A059A">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Harmonogram kampanii</w:t>
      </w:r>
    </w:p>
    <w:p w:rsidR="005F597A" w:rsidRDefault="005F597A" w:rsidP="00B11F42">
      <w:pPr>
        <w:spacing w:before="120" w:after="0" w:line="240" w:lineRule="auto"/>
        <w:rPr>
          <w:rFonts w:ascii="Arial" w:hAnsi="Arial" w:cs="Arial"/>
          <w:color w:val="000000"/>
          <w:sz w:val="20"/>
          <w:szCs w:val="20"/>
        </w:rPr>
      </w:pPr>
      <w:r>
        <w:rPr>
          <w:rFonts w:ascii="Arial" w:hAnsi="Arial" w:cs="Arial"/>
          <w:color w:val="000000"/>
          <w:sz w:val="20"/>
          <w:szCs w:val="20"/>
        </w:rPr>
        <w:t>Harmonogram działań w ramach kampanii przedstawiony jest w tabeli w rozdziale 1.1. SOPZ</w:t>
      </w:r>
    </w:p>
    <w:p w:rsidR="005F597A" w:rsidRDefault="005F597A" w:rsidP="00B11F42">
      <w:pPr>
        <w:pStyle w:val="Akapitzlist"/>
        <w:spacing w:before="120" w:after="0" w:line="240" w:lineRule="auto"/>
        <w:ind w:left="709"/>
        <w:rPr>
          <w:rFonts w:ascii="Arial" w:hAnsi="Arial" w:cs="Arial"/>
          <w:b/>
          <w:color w:val="000000"/>
          <w:sz w:val="20"/>
          <w:szCs w:val="20"/>
        </w:rPr>
      </w:pPr>
    </w:p>
    <w:p w:rsidR="005F597A" w:rsidRDefault="005F597A" w:rsidP="00B11F42">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Emisja reklam w mediach</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Harmonogram emisji poszczególnych części kampanii i obowiązkowe podziały budżetu znajdują się w tabeli w p. 1.1. SOPZ. </w:t>
      </w:r>
    </w:p>
    <w:p w:rsidR="00173810" w:rsidRDefault="00173810" w:rsidP="00B11F42">
      <w:pPr>
        <w:tabs>
          <w:tab w:val="num" w:pos="426"/>
        </w:tabs>
        <w:spacing w:before="120" w:after="0" w:line="240" w:lineRule="auto"/>
        <w:rPr>
          <w:rFonts w:ascii="Arial" w:hAnsi="Arial" w:cs="Arial"/>
          <w:color w:val="000000"/>
          <w:sz w:val="20"/>
          <w:szCs w:val="20"/>
        </w:rPr>
      </w:pPr>
    </w:p>
    <w:p w:rsidR="005F597A" w:rsidRDefault="005F597A" w:rsidP="00B11F42">
      <w:pPr>
        <w:pStyle w:val="Akapitzlist"/>
        <w:numPr>
          <w:ilvl w:val="1"/>
          <w:numId w:val="51"/>
        </w:numPr>
        <w:spacing w:before="120" w:after="0" w:line="240" w:lineRule="auto"/>
        <w:rPr>
          <w:rFonts w:ascii="Arial" w:hAnsi="Arial" w:cs="Arial"/>
          <w:b/>
          <w:color w:val="000000"/>
          <w:sz w:val="20"/>
          <w:szCs w:val="20"/>
        </w:rPr>
      </w:pPr>
      <w:r>
        <w:rPr>
          <w:rFonts w:ascii="Arial" w:hAnsi="Arial" w:cs="Arial"/>
          <w:b/>
          <w:color w:val="000000"/>
          <w:sz w:val="20"/>
          <w:szCs w:val="20"/>
        </w:rPr>
        <w:t>Reklama telewizyjna</w:t>
      </w:r>
    </w:p>
    <w:p w:rsidR="00753323" w:rsidRPr="00753323" w:rsidRDefault="00753323" w:rsidP="00753323">
      <w:pPr>
        <w:tabs>
          <w:tab w:val="num" w:pos="426"/>
        </w:tabs>
        <w:spacing w:before="120" w:after="0" w:line="240" w:lineRule="auto"/>
        <w:rPr>
          <w:rFonts w:ascii="Arial" w:hAnsi="Arial" w:cs="Arial"/>
          <w:color w:val="000000"/>
          <w:sz w:val="20"/>
          <w:szCs w:val="20"/>
        </w:rPr>
      </w:pPr>
      <w:r w:rsidRPr="00753323">
        <w:rPr>
          <w:rFonts w:ascii="Arial" w:hAnsi="Arial" w:cs="Arial"/>
          <w:color w:val="000000"/>
          <w:sz w:val="20"/>
          <w:szCs w:val="20"/>
        </w:rPr>
        <w:t>W ramach realizacji umowy, Wykonawca zaprojektuje, wyprodukuje reklamy telewizyjne o długości 30” i 15” i zakupi emisje, według przedstawionego w ofercie podziału budżetu i stworzonego po podpisaniu umowy media planu.</w:t>
      </w:r>
    </w:p>
    <w:p w:rsidR="00753323" w:rsidRPr="00753323" w:rsidRDefault="00753323" w:rsidP="00753323">
      <w:pPr>
        <w:tabs>
          <w:tab w:val="num" w:pos="426"/>
        </w:tabs>
        <w:spacing w:before="120" w:after="0" w:line="240" w:lineRule="auto"/>
        <w:rPr>
          <w:rFonts w:ascii="Arial" w:hAnsi="Arial" w:cs="Arial"/>
          <w:color w:val="000000"/>
          <w:sz w:val="20"/>
          <w:szCs w:val="20"/>
        </w:rPr>
      </w:pPr>
      <w:r w:rsidRPr="00753323">
        <w:rPr>
          <w:rFonts w:ascii="Arial" w:hAnsi="Arial" w:cs="Arial"/>
          <w:color w:val="000000"/>
          <w:sz w:val="20"/>
          <w:szCs w:val="20"/>
        </w:rPr>
        <w:t>Należy planować emisje w stacjach ogólnopolskich oraz ponadregionalnych, w godzinach 7.00 – 23.00. W ramach każdej kampanii,  na emisje reklam 15” można przeznaczyć nie więcej niż 50% budżetu emisyjnego danej kampanii,</w:t>
      </w:r>
    </w:p>
    <w:p w:rsidR="00753323" w:rsidRPr="00753323" w:rsidRDefault="00753323" w:rsidP="00753323">
      <w:pPr>
        <w:tabs>
          <w:tab w:val="num" w:pos="426"/>
        </w:tabs>
        <w:spacing w:before="120" w:after="0" w:line="240" w:lineRule="auto"/>
        <w:rPr>
          <w:rFonts w:ascii="Arial" w:hAnsi="Arial" w:cs="Arial"/>
          <w:color w:val="000000"/>
          <w:sz w:val="20"/>
          <w:szCs w:val="20"/>
        </w:rPr>
      </w:pPr>
      <w:r w:rsidRPr="00753323">
        <w:rPr>
          <w:rFonts w:ascii="Arial" w:hAnsi="Arial" w:cs="Arial"/>
          <w:color w:val="000000"/>
          <w:sz w:val="20"/>
          <w:szCs w:val="20"/>
        </w:rPr>
        <w:t xml:space="preserve">Priorytet </w:t>
      </w:r>
      <w:proofErr w:type="spellStart"/>
      <w:r w:rsidRPr="00753323">
        <w:rPr>
          <w:rFonts w:ascii="Arial" w:hAnsi="Arial" w:cs="Arial"/>
          <w:color w:val="000000"/>
          <w:sz w:val="20"/>
          <w:szCs w:val="20"/>
        </w:rPr>
        <w:t>mediowy</w:t>
      </w:r>
      <w:proofErr w:type="spellEnd"/>
      <w:r w:rsidRPr="00753323">
        <w:rPr>
          <w:rFonts w:ascii="Arial" w:hAnsi="Arial" w:cs="Arial"/>
          <w:color w:val="000000"/>
          <w:sz w:val="20"/>
          <w:szCs w:val="20"/>
        </w:rPr>
        <w:t>: zasięg 3+ poszczególnych kampanii w telewizyjnych grupach docelowych.</w:t>
      </w:r>
    </w:p>
    <w:p w:rsidR="005F597A" w:rsidRDefault="005F597A" w:rsidP="00B11F42">
      <w:pPr>
        <w:tabs>
          <w:tab w:val="num" w:pos="426"/>
        </w:tabs>
        <w:spacing w:before="120" w:after="0" w:line="240" w:lineRule="auto"/>
        <w:ind w:left="426" w:hanging="426"/>
        <w:rPr>
          <w:rFonts w:ascii="Arial" w:hAnsi="Arial" w:cs="Arial"/>
          <w:b/>
          <w:color w:val="000000"/>
          <w:sz w:val="20"/>
          <w:szCs w:val="20"/>
        </w:rPr>
      </w:pPr>
    </w:p>
    <w:p w:rsidR="005F597A" w:rsidRDefault="005F597A" w:rsidP="00B11F42">
      <w:pPr>
        <w:pStyle w:val="Akapitzlist"/>
        <w:numPr>
          <w:ilvl w:val="1"/>
          <w:numId w:val="51"/>
        </w:numPr>
        <w:spacing w:before="120" w:after="0" w:line="240" w:lineRule="auto"/>
        <w:rPr>
          <w:rFonts w:ascii="Arial" w:hAnsi="Arial" w:cs="Arial"/>
          <w:color w:val="000000"/>
          <w:sz w:val="20"/>
          <w:szCs w:val="20"/>
        </w:rPr>
      </w:pPr>
      <w:r>
        <w:rPr>
          <w:rFonts w:ascii="Arial" w:hAnsi="Arial" w:cs="Arial"/>
          <w:b/>
          <w:color w:val="000000"/>
          <w:sz w:val="20"/>
          <w:szCs w:val="20"/>
        </w:rPr>
        <w:t>Reklama prasowa</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Wykonawca zaprojektuje i przygotuje do emisji reklamę internetową, według harmonogramu </w:t>
      </w:r>
      <w:r>
        <w:rPr>
          <w:rFonts w:ascii="Arial" w:hAnsi="Arial" w:cs="Arial"/>
          <w:color w:val="000000"/>
          <w:sz w:val="20"/>
          <w:szCs w:val="20"/>
        </w:rPr>
        <w:br/>
        <w:t xml:space="preserve">i podziału budżetu przedstawionego w p. 1.1.  oraz zakupi powierzchnię reklamową w </w:t>
      </w:r>
      <w:r w:rsidR="00173810">
        <w:rPr>
          <w:rFonts w:ascii="Arial" w:hAnsi="Arial" w:cs="Arial"/>
          <w:color w:val="000000"/>
          <w:sz w:val="20"/>
          <w:szCs w:val="20"/>
        </w:rPr>
        <w:t>prasie.</w:t>
      </w:r>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Kampania winna zostać zaplanowana w magazynach ogólnopolskich</w:t>
      </w:r>
      <w:r w:rsidR="00A540D0">
        <w:rPr>
          <w:rStyle w:val="Odwoanieprzypisudolnego"/>
          <w:rFonts w:ascii="Arial" w:hAnsi="Arial"/>
          <w:color w:val="000000"/>
          <w:sz w:val="20"/>
          <w:szCs w:val="20"/>
        </w:rPr>
        <w:footnoteReference w:id="9"/>
      </w:r>
      <w:r>
        <w:rPr>
          <w:rFonts w:ascii="Arial" w:hAnsi="Arial" w:cs="Arial"/>
          <w:color w:val="000000"/>
          <w:sz w:val="20"/>
          <w:szCs w:val="20"/>
        </w:rPr>
        <w:t>, maksymalnie dopasowanych do grupy docelowej, o wysokim czytelnictwie w tej grupie.</w:t>
      </w:r>
    </w:p>
    <w:p w:rsidR="00173810" w:rsidRPr="0033626D" w:rsidRDefault="00173810" w:rsidP="00173810">
      <w:pPr>
        <w:tabs>
          <w:tab w:val="num" w:pos="426"/>
        </w:tabs>
        <w:spacing w:before="120" w:after="0" w:line="240" w:lineRule="auto"/>
        <w:rPr>
          <w:rFonts w:ascii="Arial" w:hAnsi="Arial" w:cs="Arial"/>
          <w:color w:val="000000"/>
          <w:sz w:val="20"/>
          <w:szCs w:val="20"/>
        </w:rPr>
      </w:pPr>
      <w:r w:rsidRPr="007A4428">
        <w:rPr>
          <w:rFonts w:ascii="Arial" w:hAnsi="Arial" w:cs="Arial"/>
          <w:color w:val="000000"/>
          <w:sz w:val="20"/>
          <w:szCs w:val="20"/>
        </w:rPr>
        <w:t xml:space="preserve">Priorytet </w:t>
      </w:r>
      <w:proofErr w:type="spellStart"/>
      <w:r w:rsidRPr="007A4428">
        <w:rPr>
          <w:rFonts w:ascii="Arial" w:hAnsi="Arial" w:cs="Arial"/>
          <w:color w:val="000000"/>
          <w:sz w:val="20"/>
          <w:szCs w:val="20"/>
        </w:rPr>
        <w:t>mediowy</w:t>
      </w:r>
      <w:proofErr w:type="spellEnd"/>
      <w:r w:rsidRPr="007A4428">
        <w:rPr>
          <w:rFonts w:ascii="Arial" w:hAnsi="Arial" w:cs="Arial"/>
          <w:color w:val="000000"/>
          <w:sz w:val="20"/>
          <w:szCs w:val="20"/>
        </w:rPr>
        <w:t>: zasięg 1+ poszczególnych kampanii w prasowych grupach docelowych.</w:t>
      </w:r>
    </w:p>
    <w:p w:rsidR="005F597A" w:rsidRDefault="005F597A" w:rsidP="00173810">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Format reklamy: pełna strona, kol</w:t>
      </w:r>
      <w:r w:rsidR="009A059A">
        <w:rPr>
          <w:rFonts w:ascii="Arial" w:hAnsi="Arial" w:cs="Arial"/>
          <w:color w:val="000000"/>
          <w:sz w:val="20"/>
          <w:szCs w:val="20"/>
        </w:rPr>
        <w:t>or, prawa, strona między 3 a 9.</w:t>
      </w:r>
    </w:p>
    <w:p w:rsidR="00173810" w:rsidRDefault="00173810" w:rsidP="00173810">
      <w:pPr>
        <w:tabs>
          <w:tab w:val="num" w:pos="426"/>
        </w:tabs>
        <w:spacing w:before="120" w:after="0" w:line="240" w:lineRule="auto"/>
        <w:rPr>
          <w:rFonts w:ascii="Arial" w:hAnsi="Arial" w:cs="Arial"/>
          <w:color w:val="000000"/>
          <w:sz w:val="20"/>
          <w:szCs w:val="20"/>
        </w:rPr>
      </w:pPr>
    </w:p>
    <w:p w:rsidR="005F597A" w:rsidRDefault="005F597A" w:rsidP="00B11F42">
      <w:pPr>
        <w:pStyle w:val="Akapitzlist"/>
        <w:numPr>
          <w:ilvl w:val="1"/>
          <w:numId w:val="51"/>
        </w:numPr>
        <w:spacing w:before="120" w:after="0" w:line="240" w:lineRule="auto"/>
        <w:rPr>
          <w:rFonts w:ascii="Arial" w:hAnsi="Arial" w:cs="Arial"/>
          <w:b/>
          <w:color w:val="000000"/>
          <w:sz w:val="20"/>
          <w:szCs w:val="20"/>
        </w:rPr>
      </w:pPr>
      <w:r>
        <w:rPr>
          <w:rFonts w:ascii="Arial" w:hAnsi="Arial" w:cs="Arial"/>
          <w:b/>
          <w:color w:val="000000"/>
          <w:sz w:val="20"/>
          <w:szCs w:val="20"/>
        </w:rPr>
        <w:t>Reklama internetowa</w:t>
      </w:r>
    </w:p>
    <w:p w:rsidR="006720E8" w:rsidRDefault="006720E8" w:rsidP="006720E8">
      <w:pPr>
        <w:tabs>
          <w:tab w:val="num" w:pos="426"/>
        </w:tabs>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Wykonawca zaprojektuje i przygotuje do emisji reklamę internetową, według harmonogramu </w:t>
      </w:r>
      <w:r w:rsidRPr="0033626D">
        <w:rPr>
          <w:rFonts w:ascii="Arial" w:hAnsi="Arial" w:cs="Arial"/>
          <w:color w:val="000000"/>
          <w:sz w:val="20"/>
          <w:szCs w:val="20"/>
        </w:rPr>
        <w:br/>
        <w:t xml:space="preserve">i podziału budżetu przedstawionego w p. 1.1.  oraz zakupi powierzchnię reklamową w </w:t>
      </w:r>
      <w:proofErr w:type="spellStart"/>
      <w:r w:rsidRPr="0033626D">
        <w:rPr>
          <w:rFonts w:ascii="Arial" w:hAnsi="Arial" w:cs="Arial"/>
          <w:color w:val="000000"/>
          <w:sz w:val="20"/>
          <w:szCs w:val="20"/>
        </w:rPr>
        <w:t>internecie</w:t>
      </w:r>
      <w:proofErr w:type="spellEnd"/>
      <w:r w:rsidRPr="0033626D">
        <w:rPr>
          <w:rFonts w:ascii="Arial" w:hAnsi="Arial" w:cs="Arial"/>
          <w:color w:val="000000"/>
          <w:sz w:val="20"/>
          <w:szCs w:val="20"/>
        </w:rPr>
        <w:t xml:space="preserve">. </w:t>
      </w:r>
    </w:p>
    <w:p w:rsidR="006720E8" w:rsidRPr="0033626D" w:rsidRDefault="006720E8" w:rsidP="006720E8">
      <w:pPr>
        <w:tabs>
          <w:tab w:val="num" w:pos="426"/>
        </w:tabs>
        <w:spacing w:before="120" w:after="0" w:line="240" w:lineRule="auto"/>
        <w:rPr>
          <w:rFonts w:ascii="Arial" w:hAnsi="Arial" w:cs="Arial"/>
          <w:color w:val="000000"/>
          <w:sz w:val="20"/>
          <w:szCs w:val="20"/>
        </w:rPr>
      </w:pPr>
      <w:r w:rsidRPr="003924F6">
        <w:rPr>
          <w:rFonts w:ascii="Arial" w:hAnsi="Arial" w:cs="Arial"/>
          <w:color w:val="000000"/>
          <w:sz w:val="20"/>
          <w:szCs w:val="20"/>
        </w:rPr>
        <w:t xml:space="preserve">Należy dobierać witryny/portale ogólnopolskie, o jak najwyższym dopasowaniu tematycznym do specyfiki i tematyki kampanii i grup docelowych. </w:t>
      </w:r>
    </w:p>
    <w:p w:rsidR="006720E8" w:rsidRDefault="006720E8" w:rsidP="006720E8">
      <w:pPr>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Format: dowolne formaty, jednak nie mniejsze niż standard billboard 750x100 pikseli, ważne jest, aby były bardzo zauważalne i nakłaniały do przejścia na wcześniej wykonaną przez Wykonawcę </w:t>
      </w:r>
      <w:proofErr w:type="spellStart"/>
      <w:r w:rsidRPr="0033626D">
        <w:rPr>
          <w:rFonts w:ascii="Arial" w:hAnsi="Arial" w:cs="Arial"/>
          <w:color w:val="000000"/>
          <w:sz w:val="20"/>
          <w:szCs w:val="20"/>
        </w:rPr>
        <w:t>landing</w:t>
      </w:r>
      <w:proofErr w:type="spellEnd"/>
      <w:r w:rsidRPr="0033626D">
        <w:rPr>
          <w:rFonts w:ascii="Arial" w:hAnsi="Arial" w:cs="Arial"/>
          <w:color w:val="000000"/>
          <w:sz w:val="20"/>
          <w:szCs w:val="20"/>
        </w:rPr>
        <w:t xml:space="preserve"> </w:t>
      </w:r>
      <w:proofErr w:type="spellStart"/>
      <w:r w:rsidRPr="0033626D">
        <w:rPr>
          <w:rFonts w:ascii="Arial" w:hAnsi="Arial" w:cs="Arial"/>
          <w:color w:val="000000"/>
          <w:sz w:val="20"/>
          <w:szCs w:val="20"/>
        </w:rPr>
        <w:t>page</w:t>
      </w:r>
      <w:proofErr w:type="spellEnd"/>
      <w:r w:rsidRPr="0033626D">
        <w:rPr>
          <w:rFonts w:ascii="Arial" w:hAnsi="Arial" w:cs="Arial"/>
          <w:color w:val="000000"/>
          <w:sz w:val="20"/>
          <w:szCs w:val="20"/>
        </w:rPr>
        <w:t>.</w:t>
      </w:r>
    </w:p>
    <w:p w:rsidR="00F7586C" w:rsidRDefault="006720E8" w:rsidP="00EA4CA9">
      <w:pPr>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Priorytet </w:t>
      </w:r>
      <w:proofErr w:type="spellStart"/>
      <w:r w:rsidRPr="0033626D">
        <w:rPr>
          <w:rFonts w:ascii="Arial" w:hAnsi="Arial" w:cs="Arial"/>
          <w:color w:val="000000"/>
          <w:sz w:val="20"/>
          <w:szCs w:val="20"/>
        </w:rPr>
        <w:t>mediowy</w:t>
      </w:r>
      <w:proofErr w:type="spellEnd"/>
      <w:r w:rsidRPr="0033626D">
        <w:rPr>
          <w:rFonts w:ascii="Arial" w:hAnsi="Arial" w:cs="Arial"/>
          <w:color w:val="000000"/>
          <w:sz w:val="20"/>
          <w:szCs w:val="20"/>
        </w:rPr>
        <w:t xml:space="preserve"> w planowaniu kampanii internetowej: kampanię należy zaplanować w taki sposób, aby uzyskać jak największą liczbę wyświetleń reklamy w grupie docelowej. Dla kampanii należy przyjąć </w:t>
      </w:r>
      <w:proofErr w:type="spellStart"/>
      <w:r w:rsidRPr="0033626D">
        <w:rPr>
          <w:rFonts w:ascii="Arial" w:hAnsi="Arial" w:cs="Arial"/>
          <w:color w:val="000000"/>
          <w:sz w:val="20"/>
          <w:szCs w:val="20"/>
        </w:rPr>
        <w:t>capping</w:t>
      </w:r>
      <w:proofErr w:type="spellEnd"/>
      <w:r w:rsidRPr="0033626D">
        <w:rPr>
          <w:rFonts w:ascii="Arial" w:hAnsi="Arial" w:cs="Arial"/>
          <w:color w:val="000000"/>
          <w:sz w:val="20"/>
          <w:szCs w:val="20"/>
        </w:rPr>
        <w:t xml:space="preserve"> =  3 miesięcznie.</w:t>
      </w:r>
    </w:p>
    <w:p w:rsidR="005F597A" w:rsidRDefault="005F597A" w:rsidP="00B11F42">
      <w:pPr>
        <w:pStyle w:val="Akapitzlist"/>
        <w:numPr>
          <w:ilvl w:val="1"/>
          <w:numId w:val="51"/>
        </w:numPr>
        <w:spacing w:before="120" w:after="0" w:line="240" w:lineRule="auto"/>
        <w:rPr>
          <w:rFonts w:ascii="Arial" w:hAnsi="Arial" w:cs="Arial"/>
          <w:b/>
          <w:color w:val="000000"/>
          <w:sz w:val="20"/>
          <w:szCs w:val="20"/>
        </w:rPr>
      </w:pPr>
      <w:r>
        <w:rPr>
          <w:rFonts w:ascii="Arial" w:hAnsi="Arial" w:cs="Arial"/>
          <w:b/>
          <w:color w:val="000000"/>
          <w:sz w:val="20"/>
          <w:szCs w:val="20"/>
        </w:rPr>
        <w:t xml:space="preserve">Reklama </w:t>
      </w:r>
      <w:proofErr w:type="spellStart"/>
      <w:r>
        <w:rPr>
          <w:rFonts w:ascii="Arial" w:hAnsi="Arial" w:cs="Arial"/>
          <w:b/>
          <w:color w:val="000000"/>
          <w:sz w:val="20"/>
          <w:szCs w:val="20"/>
        </w:rPr>
        <w:t>outdoorowa</w:t>
      </w:r>
      <w:proofErr w:type="spellEnd"/>
    </w:p>
    <w:p w:rsidR="005F597A" w:rsidRDefault="005F597A" w:rsidP="00B11F42">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Wykonawca w ramach kampanii z komponentu „Gospodarka” zaprojektuje, przygotuje do emisji, wydrukuje i zakupi emisje na tablicach </w:t>
      </w:r>
      <w:proofErr w:type="spellStart"/>
      <w:r>
        <w:rPr>
          <w:rFonts w:ascii="Arial" w:hAnsi="Arial" w:cs="Arial"/>
          <w:color w:val="000000"/>
          <w:sz w:val="20"/>
          <w:szCs w:val="20"/>
        </w:rPr>
        <w:t>outdoorowych</w:t>
      </w:r>
      <w:proofErr w:type="spellEnd"/>
      <w:r>
        <w:rPr>
          <w:rFonts w:ascii="Arial" w:hAnsi="Arial" w:cs="Arial"/>
          <w:color w:val="000000"/>
          <w:sz w:val="20"/>
          <w:szCs w:val="20"/>
        </w:rPr>
        <w:t>, według harmonogramu i podziału budżetu przedstawionego w p. 1.1.   na terenie lotnisk lub w ich bezpośrednim sąsiedztwie (do 500 m):</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lastRenderedPageBreak/>
        <w:t>Warszawa</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Gdańsk</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Szczecin</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Poznań</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Wrocław</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Kraków</w:t>
      </w:r>
    </w:p>
    <w:p w:rsidR="005F597A" w:rsidRDefault="005F597A" w:rsidP="00B11F42">
      <w:pPr>
        <w:pStyle w:val="Akapitzlist"/>
        <w:numPr>
          <w:ilvl w:val="0"/>
          <w:numId w:val="53"/>
        </w:num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Katowice</w:t>
      </w:r>
    </w:p>
    <w:p w:rsidR="005F597A" w:rsidRDefault="005F597A" w:rsidP="00B11F42">
      <w:pPr>
        <w:spacing w:before="120" w:after="0" w:line="240" w:lineRule="auto"/>
        <w:rPr>
          <w:rFonts w:ascii="Arial" w:hAnsi="Arial" w:cs="Arial"/>
          <w:sz w:val="20"/>
          <w:szCs w:val="20"/>
        </w:rPr>
      </w:pPr>
      <w:r>
        <w:rPr>
          <w:rFonts w:ascii="Arial" w:hAnsi="Arial" w:cs="Arial"/>
          <w:sz w:val="20"/>
          <w:szCs w:val="20"/>
        </w:rPr>
        <w:t xml:space="preserve">Format i </w:t>
      </w:r>
      <w:proofErr w:type="spellStart"/>
      <w:r>
        <w:rPr>
          <w:rFonts w:ascii="Arial" w:hAnsi="Arial" w:cs="Arial"/>
          <w:sz w:val="20"/>
          <w:szCs w:val="20"/>
        </w:rPr>
        <w:t>placing</w:t>
      </w:r>
      <w:proofErr w:type="spellEnd"/>
      <w:r>
        <w:rPr>
          <w:rFonts w:ascii="Arial" w:hAnsi="Arial" w:cs="Arial"/>
          <w:sz w:val="20"/>
          <w:szCs w:val="20"/>
        </w:rPr>
        <w:t xml:space="preserve"> reklam: format reklam – minimum 2 m</w:t>
      </w:r>
      <w:r w:rsidR="006720E8">
        <w:rPr>
          <w:rFonts w:ascii="Arial" w:hAnsi="Arial" w:cs="Arial"/>
          <w:sz w:val="20"/>
          <w:szCs w:val="20"/>
        </w:rPr>
        <w:t>²</w:t>
      </w:r>
      <w:r>
        <w:rPr>
          <w:rFonts w:ascii="Arial" w:hAnsi="Arial" w:cs="Arial"/>
          <w:sz w:val="20"/>
          <w:szCs w:val="20"/>
        </w:rPr>
        <w:t>, nierotujące (stała powierzchnia reklamowa, nierotująca z innymi reklamami). Reklamy powinny być wyraźnie zauważalne, powinny znajdować się w miejscach o dużym natężeniu ruchu oraz w miejscach, gdzie gromadzą się przedsiębiorcy (np. strefy VIP, Business Class itp.). Reklamy winny być zaplanowane na największych lotniskach w wymienionych kluczowych aglomeracjach.</w:t>
      </w:r>
    </w:p>
    <w:p w:rsidR="005F597A" w:rsidRDefault="005F597A" w:rsidP="00B11F42">
      <w:pPr>
        <w:spacing w:before="120" w:after="0" w:line="240" w:lineRule="auto"/>
        <w:rPr>
          <w:rFonts w:ascii="Arial" w:hAnsi="Arial" w:cs="Arial"/>
          <w:sz w:val="20"/>
          <w:szCs w:val="20"/>
        </w:rPr>
      </w:pPr>
      <w:r w:rsidRPr="006720E8">
        <w:rPr>
          <w:rFonts w:ascii="Arial" w:hAnsi="Arial" w:cs="Arial"/>
          <w:sz w:val="20"/>
          <w:szCs w:val="20"/>
        </w:rPr>
        <w:t xml:space="preserve">Priorytet </w:t>
      </w:r>
      <w:proofErr w:type="spellStart"/>
      <w:r w:rsidRPr="006720E8">
        <w:rPr>
          <w:rFonts w:ascii="Arial" w:hAnsi="Arial" w:cs="Arial"/>
          <w:sz w:val="20"/>
          <w:szCs w:val="20"/>
        </w:rPr>
        <w:t>mediowy</w:t>
      </w:r>
      <w:proofErr w:type="spellEnd"/>
      <w:r w:rsidRPr="006720E8">
        <w:rPr>
          <w:rFonts w:ascii="Arial" w:hAnsi="Arial" w:cs="Arial"/>
          <w:sz w:val="20"/>
          <w:szCs w:val="20"/>
        </w:rPr>
        <w:t xml:space="preserve">: priorytetem </w:t>
      </w:r>
      <w:proofErr w:type="spellStart"/>
      <w:r w:rsidRPr="006720E8">
        <w:rPr>
          <w:rFonts w:ascii="Arial" w:hAnsi="Arial" w:cs="Arial"/>
          <w:sz w:val="20"/>
          <w:szCs w:val="20"/>
        </w:rPr>
        <w:t>mediowym</w:t>
      </w:r>
      <w:proofErr w:type="spellEnd"/>
      <w:r w:rsidRPr="006720E8">
        <w:rPr>
          <w:rFonts w:ascii="Arial" w:hAnsi="Arial" w:cs="Arial"/>
          <w:sz w:val="20"/>
          <w:szCs w:val="20"/>
        </w:rPr>
        <w:t xml:space="preserve"> (który jest jednocześnie kryterium oceny) jest liczba nośników.</w:t>
      </w:r>
    </w:p>
    <w:p w:rsidR="006720E8" w:rsidRPr="006720E8" w:rsidRDefault="006720E8" w:rsidP="00B11F42">
      <w:pPr>
        <w:spacing w:before="120" w:after="0" w:line="240" w:lineRule="auto"/>
        <w:rPr>
          <w:rFonts w:ascii="Arial" w:hAnsi="Arial" w:cs="Arial"/>
          <w:sz w:val="20"/>
          <w:szCs w:val="20"/>
        </w:rPr>
      </w:pPr>
    </w:p>
    <w:p w:rsidR="005F597A" w:rsidRDefault="005F597A" w:rsidP="00F7586C">
      <w:pPr>
        <w:pStyle w:val="Akapitzlist"/>
        <w:numPr>
          <w:ilvl w:val="1"/>
          <w:numId w:val="51"/>
        </w:numPr>
        <w:spacing w:before="0" w:after="0" w:line="240" w:lineRule="auto"/>
        <w:rPr>
          <w:rFonts w:ascii="Arial" w:hAnsi="Arial" w:cs="Arial"/>
          <w:b/>
          <w:color w:val="000000"/>
          <w:sz w:val="20"/>
          <w:szCs w:val="20"/>
        </w:rPr>
      </w:pPr>
      <w:r>
        <w:rPr>
          <w:rFonts w:ascii="Arial" w:hAnsi="Arial" w:cs="Arial"/>
          <w:b/>
          <w:color w:val="000000"/>
          <w:sz w:val="20"/>
          <w:szCs w:val="20"/>
        </w:rPr>
        <w:t>Reklama kinowa</w:t>
      </w:r>
    </w:p>
    <w:p w:rsidR="006720E8" w:rsidRPr="006720E8" w:rsidRDefault="006720E8" w:rsidP="006720E8">
      <w:pPr>
        <w:tabs>
          <w:tab w:val="num" w:pos="426"/>
        </w:tabs>
        <w:spacing w:before="120" w:after="0" w:line="240" w:lineRule="auto"/>
        <w:rPr>
          <w:rFonts w:ascii="Arial" w:hAnsi="Arial" w:cs="Arial"/>
          <w:color w:val="000000"/>
          <w:sz w:val="20"/>
          <w:szCs w:val="20"/>
        </w:rPr>
      </w:pPr>
      <w:r w:rsidRPr="006720E8">
        <w:rPr>
          <w:rFonts w:ascii="Arial" w:hAnsi="Arial" w:cs="Arial"/>
          <w:color w:val="000000"/>
          <w:sz w:val="20"/>
          <w:szCs w:val="20"/>
        </w:rPr>
        <w:t>Wykonawca zaprojektuje, przygotuje do emisji, i zakupi emisje w kinie (na terenie 10 największych miast Polski), według harmonogramu i podziału budżetu przedstawionego w p. 1.1. W kinie będzie emitowana wersja 30” reklam.</w:t>
      </w:r>
    </w:p>
    <w:p w:rsidR="006720E8" w:rsidRPr="006720E8" w:rsidRDefault="006720E8" w:rsidP="006720E8">
      <w:pPr>
        <w:tabs>
          <w:tab w:val="num" w:pos="426"/>
        </w:tabs>
        <w:spacing w:before="120" w:after="0" w:line="240" w:lineRule="auto"/>
        <w:rPr>
          <w:rFonts w:ascii="Arial" w:hAnsi="Arial" w:cs="Arial"/>
          <w:color w:val="000000"/>
          <w:sz w:val="20"/>
          <w:szCs w:val="20"/>
        </w:rPr>
      </w:pPr>
      <w:r w:rsidRPr="006720E8">
        <w:rPr>
          <w:rFonts w:ascii="Arial" w:hAnsi="Arial" w:cs="Arial"/>
          <w:color w:val="000000"/>
          <w:sz w:val="20"/>
          <w:szCs w:val="20"/>
        </w:rPr>
        <w:t xml:space="preserve">Należy dobierać takie tytuły filmowe, które są najbardziej dopasowane do specyfiki grup docelowych. </w:t>
      </w:r>
    </w:p>
    <w:p w:rsidR="006720E8" w:rsidRPr="006720E8" w:rsidRDefault="006720E8" w:rsidP="006720E8">
      <w:pPr>
        <w:tabs>
          <w:tab w:val="num" w:pos="426"/>
        </w:tabs>
        <w:spacing w:before="120" w:after="0" w:line="240" w:lineRule="auto"/>
        <w:rPr>
          <w:rFonts w:ascii="Arial" w:hAnsi="Arial" w:cs="Arial"/>
          <w:color w:val="000000"/>
          <w:sz w:val="20"/>
          <w:szCs w:val="20"/>
        </w:rPr>
      </w:pPr>
      <w:r w:rsidRPr="006720E8">
        <w:rPr>
          <w:rFonts w:ascii="Arial" w:hAnsi="Arial" w:cs="Arial"/>
          <w:color w:val="000000"/>
          <w:sz w:val="20"/>
          <w:szCs w:val="20"/>
        </w:rPr>
        <w:t>Priorytetem w planowaniu kampanii kinowej i jednocześnie kryterium oceny jest liczba widzów, którzy obejrzą reklamę (widownia filmów, przy których zaplanowana będzie reklama).</w:t>
      </w:r>
    </w:p>
    <w:p w:rsidR="006720E8" w:rsidRPr="006720E8" w:rsidRDefault="006720E8" w:rsidP="006720E8">
      <w:pPr>
        <w:tabs>
          <w:tab w:val="num" w:pos="426"/>
        </w:tabs>
        <w:spacing w:before="120" w:after="0" w:line="240" w:lineRule="auto"/>
        <w:rPr>
          <w:rFonts w:ascii="Arial" w:hAnsi="Arial" w:cs="Arial"/>
          <w:color w:val="000000"/>
          <w:sz w:val="20"/>
          <w:szCs w:val="20"/>
        </w:rPr>
      </w:pPr>
      <w:r w:rsidRPr="006720E8">
        <w:rPr>
          <w:rFonts w:ascii="Arial" w:hAnsi="Arial" w:cs="Arial"/>
          <w:color w:val="000000"/>
          <w:sz w:val="20"/>
          <w:szCs w:val="20"/>
        </w:rPr>
        <w:t>Wskazane jest, aby reklama emitowana była jak najbliżej początku filmu.</w:t>
      </w:r>
    </w:p>
    <w:p w:rsidR="005F597A" w:rsidRDefault="005F597A" w:rsidP="00B11F42">
      <w:pPr>
        <w:tabs>
          <w:tab w:val="num" w:pos="426"/>
        </w:tabs>
        <w:spacing w:before="120" w:after="0" w:line="240" w:lineRule="auto"/>
        <w:ind w:left="426" w:hanging="426"/>
        <w:rPr>
          <w:rFonts w:ascii="Arial" w:hAnsi="Arial" w:cs="Arial"/>
          <w:color w:val="000000"/>
          <w:sz w:val="20"/>
          <w:szCs w:val="20"/>
        </w:rPr>
      </w:pPr>
    </w:p>
    <w:p w:rsidR="005F597A" w:rsidRPr="00B11F42" w:rsidRDefault="005F597A" w:rsidP="00F7586C">
      <w:pPr>
        <w:pStyle w:val="Akapitzlist"/>
        <w:numPr>
          <w:ilvl w:val="0"/>
          <w:numId w:val="51"/>
        </w:numPr>
        <w:pBdr>
          <w:bottom w:val="single" w:sz="4" w:space="1" w:color="auto"/>
        </w:pBdr>
        <w:spacing w:before="0" w:after="0" w:line="240" w:lineRule="auto"/>
        <w:rPr>
          <w:rFonts w:ascii="Arial" w:hAnsi="Arial" w:cs="Arial"/>
          <w:b/>
          <w:color w:val="000000"/>
          <w:sz w:val="20"/>
          <w:szCs w:val="20"/>
        </w:rPr>
      </w:pPr>
      <w:r>
        <w:rPr>
          <w:rFonts w:ascii="Arial" w:hAnsi="Arial" w:cs="Arial"/>
          <w:b/>
          <w:color w:val="000000"/>
          <w:sz w:val="20"/>
          <w:szCs w:val="20"/>
        </w:rPr>
        <w:t>Badania mediów</w:t>
      </w:r>
    </w:p>
    <w:p w:rsidR="005F597A" w:rsidRPr="00B11F42" w:rsidRDefault="005F597A" w:rsidP="00B11F42">
      <w:pPr>
        <w:tabs>
          <w:tab w:val="num" w:pos="709"/>
        </w:tabs>
        <w:spacing w:before="120" w:after="0" w:line="240" w:lineRule="auto"/>
        <w:rPr>
          <w:rFonts w:ascii="Arial" w:hAnsi="Arial" w:cs="Arial"/>
          <w:color w:val="000000"/>
          <w:sz w:val="20"/>
          <w:szCs w:val="20"/>
        </w:rPr>
      </w:pPr>
      <w:r>
        <w:rPr>
          <w:rFonts w:ascii="Arial" w:hAnsi="Arial" w:cs="Arial"/>
          <w:color w:val="000000"/>
          <w:sz w:val="20"/>
          <w:szCs w:val="20"/>
        </w:rPr>
        <w:t xml:space="preserve">Wszystkie wskaźniki </w:t>
      </w:r>
      <w:proofErr w:type="spellStart"/>
      <w:r>
        <w:rPr>
          <w:rFonts w:ascii="Arial" w:hAnsi="Arial" w:cs="Arial"/>
          <w:color w:val="000000"/>
          <w:sz w:val="20"/>
          <w:szCs w:val="20"/>
        </w:rPr>
        <w:t>mediowe</w:t>
      </w:r>
      <w:proofErr w:type="spellEnd"/>
      <w:r>
        <w:rPr>
          <w:rFonts w:ascii="Arial" w:hAnsi="Arial" w:cs="Arial"/>
          <w:color w:val="000000"/>
          <w:sz w:val="20"/>
          <w:szCs w:val="20"/>
        </w:rPr>
        <w:t>, a zwłaszcza te, które są kryteriami oceny oferty muszą być obliczone na odpowiedniej grupie docelowej pr</w:t>
      </w:r>
      <w:r w:rsidR="00B11F42">
        <w:rPr>
          <w:rFonts w:ascii="Arial" w:hAnsi="Arial" w:cs="Arial"/>
          <w:color w:val="000000"/>
          <w:sz w:val="20"/>
          <w:szCs w:val="20"/>
        </w:rPr>
        <w:t xml:space="preserve">zy użyciu następujących badań: </w:t>
      </w:r>
    </w:p>
    <w:p w:rsidR="005F597A" w:rsidRDefault="005F597A" w:rsidP="00B11F42">
      <w:pPr>
        <w:pStyle w:val="Akapitzlist"/>
        <w:numPr>
          <w:ilvl w:val="0"/>
          <w:numId w:val="54"/>
        </w:numPr>
        <w:tabs>
          <w:tab w:val="num" w:pos="284"/>
        </w:tabs>
        <w:autoSpaceDE w:val="0"/>
        <w:autoSpaceDN w:val="0"/>
        <w:adjustRightInd w:val="0"/>
        <w:spacing w:before="120" w:after="0" w:line="240" w:lineRule="auto"/>
        <w:ind w:left="1276" w:hanging="1276"/>
        <w:rPr>
          <w:rFonts w:ascii="Arial" w:hAnsi="Arial" w:cs="Arial"/>
          <w:color w:val="000000"/>
          <w:sz w:val="20"/>
          <w:szCs w:val="20"/>
        </w:rPr>
      </w:pPr>
      <w:r>
        <w:rPr>
          <w:rFonts w:ascii="Arial" w:hAnsi="Arial" w:cs="Arial"/>
          <w:color w:val="000000"/>
          <w:sz w:val="20"/>
          <w:szCs w:val="20"/>
        </w:rPr>
        <w:t xml:space="preserve">Telewizja: AGB Nielsen Media </w:t>
      </w:r>
      <w:proofErr w:type="spellStart"/>
      <w:r>
        <w:rPr>
          <w:rFonts w:ascii="Arial" w:hAnsi="Arial" w:cs="Arial"/>
          <w:color w:val="000000"/>
          <w:sz w:val="20"/>
          <w:szCs w:val="20"/>
        </w:rPr>
        <w:t>Research</w:t>
      </w:r>
      <w:proofErr w:type="spellEnd"/>
    </w:p>
    <w:p w:rsidR="005F597A" w:rsidRDefault="005F597A" w:rsidP="00B11F42">
      <w:pPr>
        <w:pStyle w:val="Akapitzlist"/>
        <w:numPr>
          <w:ilvl w:val="0"/>
          <w:numId w:val="54"/>
        </w:numPr>
        <w:tabs>
          <w:tab w:val="left" w:pos="284"/>
        </w:tabs>
        <w:autoSpaceDE w:val="0"/>
        <w:autoSpaceDN w:val="0"/>
        <w:adjustRightInd w:val="0"/>
        <w:spacing w:before="120" w:after="0" w:line="240" w:lineRule="auto"/>
        <w:ind w:left="284" w:hanging="284"/>
        <w:rPr>
          <w:rFonts w:ascii="Arial" w:hAnsi="Arial" w:cs="Arial"/>
          <w:color w:val="000000"/>
          <w:sz w:val="20"/>
          <w:szCs w:val="20"/>
        </w:rPr>
      </w:pPr>
      <w:r>
        <w:rPr>
          <w:rFonts w:ascii="Arial" w:hAnsi="Arial" w:cs="Arial"/>
          <w:color w:val="000000"/>
          <w:sz w:val="20"/>
          <w:szCs w:val="20"/>
        </w:rPr>
        <w:t xml:space="preserve">Prasa – Polskie Badania Czytelnictwa </w:t>
      </w:r>
      <w:proofErr w:type="spellStart"/>
      <w:r>
        <w:rPr>
          <w:rFonts w:ascii="Arial" w:hAnsi="Arial" w:cs="Arial"/>
          <w:color w:val="000000"/>
          <w:sz w:val="20"/>
          <w:szCs w:val="20"/>
        </w:rPr>
        <w:t>Millward</w:t>
      </w:r>
      <w:proofErr w:type="spellEnd"/>
      <w:r>
        <w:rPr>
          <w:rFonts w:ascii="Arial" w:hAnsi="Arial" w:cs="Arial"/>
          <w:color w:val="000000"/>
          <w:sz w:val="20"/>
          <w:szCs w:val="20"/>
        </w:rPr>
        <w:t xml:space="preserve"> Brown SMG/KRC,</w:t>
      </w:r>
    </w:p>
    <w:p w:rsidR="005F597A" w:rsidRDefault="005F597A" w:rsidP="00B11F42">
      <w:pPr>
        <w:pStyle w:val="Akapitzlist"/>
        <w:numPr>
          <w:ilvl w:val="0"/>
          <w:numId w:val="54"/>
        </w:numPr>
        <w:tabs>
          <w:tab w:val="num" w:pos="284"/>
        </w:tabs>
        <w:autoSpaceDE w:val="0"/>
        <w:autoSpaceDN w:val="0"/>
        <w:adjustRightInd w:val="0"/>
        <w:spacing w:before="120" w:after="0" w:line="240" w:lineRule="auto"/>
        <w:ind w:left="1276" w:hanging="1276"/>
        <w:rPr>
          <w:rFonts w:ascii="Arial" w:hAnsi="Arial" w:cs="Arial"/>
          <w:color w:val="000000"/>
          <w:sz w:val="20"/>
          <w:szCs w:val="20"/>
        </w:rPr>
      </w:pPr>
      <w:r>
        <w:rPr>
          <w:rFonts w:ascii="Arial" w:hAnsi="Arial" w:cs="Arial"/>
          <w:color w:val="000000"/>
          <w:sz w:val="20"/>
          <w:szCs w:val="20"/>
        </w:rPr>
        <w:t xml:space="preserve">Internet – Badanie </w:t>
      </w:r>
      <w:proofErr w:type="spellStart"/>
      <w:r>
        <w:rPr>
          <w:rFonts w:ascii="Arial" w:hAnsi="Arial" w:cs="Arial"/>
          <w:color w:val="000000"/>
          <w:sz w:val="20"/>
          <w:szCs w:val="20"/>
        </w:rPr>
        <w:t>Megapanel</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Gemius</w:t>
      </w:r>
      <w:proofErr w:type="spellEnd"/>
      <w:r>
        <w:rPr>
          <w:rFonts w:ascii="Arial" w:hAnsi="Arial" w:cs="Arial"/>
          <w:color w:val="000000"/>
          <w:sz w:val="20"/>
          <w:szCs w:val="20"/>
        </w:rPr>
        <w:t>/PBI.</w:t>
      </w:r>
    </w:p>
    <w:p w:rsidR="005F597A" w:rsidRDefault="005F597A" w:rsidP="00B11F42">
      <w:pPr>
        <w:tabs>
          <w:tab w:val="num" w:pos="426"/>
          <w:tab w:val="left" w:pos="1560"/>
        </w:tabs>
        <w:spacing w:before="120" w:after="0" w:line="240" w:lineRule="auto"/>
        <w:ind w:left="426" w:hanging="426"/>
        <w:rPr>
          <w:rFonts w:ascii="Arial" w:hAnsi="Arial" w:cs="Arial"/>
          <w:color w:val="FF0000"/>
          <w:sz w:val="20"/>
          <w:szCs w:val="20"/>
        </w:rPr>
      </w:pPr>
    </w:p>
    <w:p w:rsidR="005F597A" w:rsidRDefault="005F597A" w:rsidP="00F7586C">
      <w:pPr>
        <w:pStyle w:val="Akapitzlist"/>
        <w:numPr>
          <w:ilvl w:val="0"/>
          <w:numId w:val="51"/>
        </w:numPr>
        <w:pBdr>
          <w:bottom w:val="single" w:sz="4" w:space="1" w:color="auto"/>
        </w:pBdr>
        <w:spacing w:before="0" w:after="0" w:line="240" w:lineRule="auto"/>
        <w:rPr>
          <w:rFonts w:ascii="Arial" w:hAnsi="Arial" w:cs="Arial"/>
          <w:b/>
          <w:sz w:val="20"/>
          <w:szCs w:val="20"/>
        </w:rPr>
      </w:pPr>
      <w:r>
        <w:rPr>
          <w:rFonts w:ascii="Arial" w:hAnsi="Arial" w:cs="Arial"/>
          <w:b/>
          <w:sz w:val="20"/>
          <w:szCs w:val="20"/>
        </w:rPr>
        <w:t>Działania z zakresu PR</w:t>
      </w:r>
    </w:p>
    <w:p w:rsidR="005F597A" w:rsidRDefault="006720E8" w:rsidP="00B11F42">
      <w:pPr>
        <w:spacing w:before="120" w:after="0" w:line="240" w:lineRule="auto"/>
        <w:rPr>
          <w:rFonts w:ascii="Arial" w:hAnsi="Arial" w:cs="Arial"/>
          <w:sz w:val="20"/>
          <w:szCs w:val="20"/>
        </w:rPr>
      </w:pPr>
      <w:r w:rsidRPr="006720E8">
        <w:rPr>
          <w:rFonts w:ascii="Arial" w:hAnsi="Arial" w:cs="Arial"/>
          <w:sz w:val="20"/>
          <w:szCs w:val="20"/>
        </w:rPr>
        <w:t>Należy zaplanować działania z zakresu public relations oraz zaplanować i wyprodukować niezbędne do ich przeprowadzenia materiały. Działania public relations mają powodować jak największą liczbę wzmianek prasowych, artykułów, wywiadów itp. Mają budować pozytywny wizerunek województwa zachodniopomorskiego jako idealne miejsce do inwestycji, prowadzenia biznesu, ale także do wypoczynku.</w:t>
      </w:r>
      <w:r w:rsidR="00A540D0">
        <w:rPr>
          <w:rStyle w:val="Odwoanieprzypisudolnego"/>
          <w:rFonts w:ascii="Arial" w:hAnsi="Arial"/>
          <w:sz w:val="20"/>
          <w:szCs w:val="20"/>
        </w:rPr>
        <w:footnoteReference w:id="10"/>
      </w:r>
    </w:p>
    <w:p w:rsidR="006720E8" w:rsidRDefault="006720E8" w:rsidP="00B11F42">
      <w:pPr>
        <w:spacing w:before="120" w:after="0" w:line="240" w:lineRule="auto"/>
        <w:rPr>
          <w:rFonts w:ascii="Arial" w:hAnsi="Arial" w:cs="Arial"/>
          <w:sz w:val="20"/>
          <w:szCs w:val="20"/>
        </w:rPr>
      </w:pPr>
      <w:r>
        <w:rPr>
          <w:rFonts w:ascii="Arial" w:hAnsi="Arial" w:cs="Arial"/>
          <w:sz w:val="20"/>
          <w:szCs w:val="20"/>
        </w:rPr>
        <w:t>Obo</w:t>
      </w:r>
      <w:r w:rsidRPr="00FD170B">
        <w:rPr>
          <w:rFonts w:ascii="Arial" w:hAnsi="Arial" w:cs="Arial"/>
          <w:sz w:val="20"/>
          <w:szCs w:val="20"/>
        </w:rPr>
        <w:t>wiązkowym elementem działań PR jest przeprowadzenie wizyt studyjn</w:t>
      </w:r>
      <w:r>
        <w:rPr>
          <w:rFonts w:ascii="Arial" w:hAnsi="Arial" w:cs="Arial"/>
          <w:sz w:val="20"/>
          <w:szCs w:val="20"/>
        </w:rPr>
        <w:t>ych</w:t>
      </w:r>
      <w:r w:rsidRPr="00FD170B">
        <w:rPr>
          <w:rFonts w:ascii="Arial" w:hAnsi="Arial" w:cs="Arial"/>
          <w:sz w:val="20"/>
          <w:szCs w:val="20"/>
        </w:rPr>
        <w:t xml:space="preserve"> dla dziennikarzy.. Odbędą się dwie wizyty studyjne – jedna dla komponentu GOSPODARKA i jedna dla komponentu TURYSTYKA.</w:t>
      </w:r>
      <w:r>
        <w:rPr>
          <w:rFonts w:ascii="Arial" w:hAnsi="Arial" w:cs="Arial"/>
          <w:sz w:val="20"/>
          <w:szCs w:val="20"/>
        </w:rPr>
        <w:t xml:space="preserve"> Każda wizyta studyjna winna trwać minimum 2 pełne dni. Minimalna liczba zaproszonych dziennikarzy z odpowiednich tematycznie ogólnopolskich czasopism/gazet/stacji telewizyjnych</w:t>
      </w:r>
      <w:r w:rsidR="00A540D0">
        <w:rPr>
          <w:rStyle w:val="Odwoanieprzypisudolnego"/>
          <w:rFonts w:ascii="Arial" w:hAnsi="Arial"/>
          <w:sz w:val="20"/>
          <w:szCs w:val="20"/>
        </w:rPr>
        <w:footnoteReference w:id="11"/>
      </w:r>
      <w:r w:rsidR="005F597A">
        <w:rPr>
          <w:rFonts w:ascii="Arial" w:hAnsi="Arial" w:cs="Arial"/>
          <w:sz w:val="20"/>
          <w:szCs w:val="20"/>
        </w:rPr>
        <w:t xml:space="preserve"> musi wynosić 10.</w:t>
      </w:r>
    </w:p>
    <w:p w:rsidR="00F7586C" w:rsidRDefault="00F7586C" w:rsidP="00B11F42">
      <w:pPr>
        <w:spacing w:before="120" w:after="0" w:line="240" w:lineRule="auto"/>
        <w:rPr>
          <w:rFonts w:ascii="Arial" w:hAnsi="Arial" w:cs="Arial"/>
          <w:sz w:val="20"/>
          <w:szCs w:val="20"/>
        </w:rPr>
      </w:pPr>
    </w:p>
    <w:p w:rsidR="00F7586C" w:rsidRDefault="005F597A" w:rsidP="00F7586C">
      <w:pPr>
        <w:pStyle w:val="Akapitzlist"/>
        <w:numPr>
          <w:ilvl w:val="0"/>
          <w:numId w:val="51"/>
        </w:numPr>
        <w:pBdr>
          <w:bottom w:val="single" w:sz="4" w:space="1" w:color="auto"/>
        </w:pBdr>
        <w:spacing w:before="0" w:after="0" w:line="240" w:lineRule="auto"/>
        <w:rPr>
          <w:rFonts w:ascii="Arial" w:hAnsi="Arial" w:cs="Arial"/>
          <w:b/>
          <w:sz w:val="20"/>
          <w:szCs w:val="20"/>
        </w:rPr>
      </w:pPr>
      <w:r>
        <w:rPr>
          <w:rFonts w:ascii="Arial" w:hAnsi="Arial" w:cs="Arial"/>
          <w:b/>
          <w:sz w:val="20"/>
          <w:szCs w:val="20"/>
        </w:rPr>
        <w:t xml:space="preserve">Działania </w:t>
      </w:r>
      <w:proofErr w:type="spellStart"/>
      <w:r>
        <w:rPr>
          <w:rFonts w:ascii="Arial" w:hAnsi="Arial" w:cs="Arial"/>
          <w:b/>
          <w:sz w:val="20"/>
          <w:szCs w:val="20"/>
        </w:rPr>
        <w:t>ambientowe</w:t>
      </w:r>
      <w:proofErr w:type="spellEnd"/>
    </w:p>
    <w:p w:rsidR="006720E8" w:rsidRPr="00F7586C" w:rsidRDefault="006720E8" w:rsidP="00F7586C">
      <w:pPr>
        <w:pBdr>
          <w:bottom w:val="single" w:sz="4" w:space="1" w:color="auto"/>
        </w:pBdr>
        <w:spacing w:before="120" w:after="0" w:line="240" w:lineRule="auto"/>
        <w:rPr>
          <w:rFonts w:ascii="Arial" w:hAnsi="Arial" w:cs="Arial"/>
          <w:b/>
          <w:sz w:val="20"/>
          <w:szCs w:val="20"/>
        </w:rPr>
      </w:pPr>
      <w:r w:rsidRPr="00F7586C">
        <w:rPr>
          <w:rFonts w:ascii="Arial" w:hAnsi="Arial" w:cs="Arial"/>
          <w:color w:val="000000"/>
          <w:sz w:val="20"/>
          <w:szCs w:val="20"/>
        </w:rPr>
        <w:t xml:space="preserve">Wykonawca w ramach realizacji umowy, przygotuje i przeprowadzi działania </w:t>
      </w:r>
      <w:proofErr w:type="spellStart"/>
      <w:r w:rsidRPr="00F7586C">
        <w:rPr>
          <w:rFonts w:ascii="Arial" w:hAnsi="Arial" w:cs="Arial"/>
          <w:color w:val="000000"/>
          <w:sz w:val="20"/>
          <w:szCs w:val="20"/>
        </w:rPr>
        <w:t>ambientowe</w:t>
      </w:r>
      <w:proofErr w:type="spellEnd"/>
      <w:r w:rsidRPr="00F7586C">
        <w:rPr>
          <w:rFonts w:ascii="Arial" w:hAnsi="Arial" w:cs="Arial"/>
          <w:color w:val="000000"/>
          <w:sz w:val="20"/>
          <w:szCs w:val="20"/>
        </w:rPr>
        <w:t xml:space="preserve"> (niekonwencjonalne, nowatorskie działania promocyjne), według harmonogramu i podziału budżetu przedstawionego w p. 1.1.).</w:t>
      </w:r>
    </w:p>
    <w:p w:rsidR="00B11F42" w:rsidRDefault="006720E8" w:rsidP="00B11F42">
      <w:pPr>
        <w:tabs>
          <w:tab w:val="num" w:pos="426"/>
        </w:tabs>
        <w:spacing w:before="120" w:after="0" w:line="240" w:lineRule="auto"/>
        <w:rPr>
          <w:rFonts w:ascii="Arial" w:hAnsi="Arial" w:cs="Arial"/>
          <w:color w:val="000000"/>
          <w:sz w:val="20"/>
          <w:szCs w:val="20"/>
        </w:rPr>
      </w:pPr>
      <w:r w:rsidRPr="006720E8">
        <w:rPr>
          <w:rFonts w:ascii="Arial" w:hAnsi="Arial" w:cs="Arial"/>
          <w:color w:val="000000"/>
          <w:sz w:val="20"/>
          <w:szCs w:val="20"/>
        </w:rPr>
        <w:t>Działania te mogą odbywać się wyłącznie w 8 największych miastach Polski</w:t>
      </w:r>
      <w:r>
        <w:rPr>
          <w:rFonts w:ascii="Arial" w:hAnsi="Arial" w:cs="Arial"/>
          <w:color w:val="000000"/>
          <w:sz w:val="20"/>
          <w:szCs w:val="20"/>
        </w:rPr>
        <w:t xml:space="preserve"> (niekoniecznie we wszystkich).</w:t>
      </w:r>
    </w:p>
    <w:p w:rsidR="006720E8" w:rsidRDefault="006720E8" w:rsidP="00B11F42">
      <w:pPr>
        <w:tabs>
          <w:tab w:val="num" w:pos="426"/>
        </w:tabs>
        <w:spacing w:before="120" w:after="0" w:line="240" w:lineRule="auto"/>
        <w:rPr>
          <w:rFonts w:ascii="Arial" w:hAnsi="Arial" w:cs="Arial"/>
          <w:color w:val="000000"/>
          <w:sz w:val="20"/>
          <w:szCs w:val="20"/>
        </w:rPr>
      </w:pPr>
    </w:p>
    <w:p w:rsidR="005F597A" w:rsidRDefault="005F597A" w:rsidP="00B11F42">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Sprawozdania z realizacji kampanii</w:t>
      </w:r>
    </w:p>
    <w:p w:rsidR="006720E8" w:rsidRPr="00FD170B" w:rsidRDefault="006720E8" w:rsidP="006720E8">
      <w:pPr>
        <w:numPr>
          <w:ilvl w:val="0"/>
          <w:numId w:val="86"/>
        </w:numPr>
        <w:tabs>
          <w:tab w:val="left"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lastRenderedPageBreak/>
        <w:t xml:space="preserve">Po zakończeniu każdej kampanii Wykonawca zobowiązany jest do przedstawienia najpóźniej do 40 dni kalendarzowych od początku miesiąca następującego po miesiącu zakończenia kampanii,, sprawozdania częściowego, zawierającego wykaz wszystkich emisji z danej kampanii wraz z kosztami, formatami, datami i miejscami emisji, faktycznie osiągnięte parametry </w:t>
      </w:r>
      <w:proofErr w:type="spellStart"/>
      <w:r w:rsidRPr="00FD170B">
        <w:rPr>
          <w:rFonts w:ascii="Arial" w:hAnsi="Arial" w:cs="Arial"/>
          <w:color w:val="000000"/>
          <w:sz w:val="20"/>
          <w:szCs w:val="20"/>
        </w:rPr>
        <w:t>mediowe</w:t>
      </w:r>
      <w:proofErr w:type="spellEnd"/>
      <w:r w:rsidRPr="00FD170B">
        <w:rPr>
          <w:rFonts w:ascii="Arial" w:hAnsi="Arial" w:cs="Arial"/>
          <w:color w:val="000000"/>
          <w:sz w:val="20"/>
          <w:szCs w:val="20"/>
        </w:rPr>
        <w:t xml:space="preserve"> oraz materiały dowodowe, świadczące o prawidłowym wyemitowaniu reklam oraz prawidłowej realizacji wszelkich działań </w:t>
      </w:r>
      <w:proofErr w:type="spellStart"/>
      <w:r w:rsidRPr="00FD170B">
        <w:rPr>
          <w:rFonts w:ascii="Arial" w:hAnsi="Arial" w:cs="Arial"/>
          <w:color w:val="000000"/>
          <w:sz w:val="20"/>
          <w:szCs w:val="20"/>
        </w:rPr>
        <w:t>pozamediowych</w:t>
      </w:r>
      <w:proofErr w:type="spellEnd"/>
      <w:r w:rsidRPr="00FD170B">
        <w:rPr>
          <w:rFonts w:ascii="Arial" w:hAnsi="Arial" w:cs="Arial"/>
          <w:color w:val="000000"/>
          <w:sz w:val="20"/>
          <w:szCs w:val="20"/>
        </w:rPr>
        <w:t xml:space="preserve"> w ramach kampanii.</w:t>
      </w:r>
    </w:p>
    <w:p w:rsidR="006720E8" w:rsidRPr="00FD170B" w:rsidRDefault="006720E8" w:rsidP="006720E8">
      <w:pPr>
        <w:numPr>
          <w:ilvl w:val="0"/>
          <w:numId w:val="86"/>
        </w:numPr>
        <w:tabs>
          <w:tab w:val="left"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Po zakończeniu realizacji całego zamówienia, Wykonawca zobowiązany jest do przedstawienia najpóźniej do 40 dni kalendarzowych od początku miesiąca następującego po miesiącu, w którym zostały zakończone wszystkie działania, sprawozdania końcowego, zawierającego wykaz wszystkich emisji wraz z kosztami, formatami, datami i miejscami emisji, osiągnięte parametry </w:t>
      </w:r>
      <w:proofErr w:type="spellStart"/>
      <w:r w:rsidRPr="00FD170B">
        <w:rPr>
          <w:rFonts w:ascii="Arial" w:hAnsi="Arial" w:cs="Arial"/>
          <w:color w:val="000000"/>
          <w:sz w:val="20"/>
          <w:szCs w:val="20"/>
        </w:rPr>
        <w:t>mediowe</w:t>
      </w:r>
      <w:proofErr w:type="spellEnd"/>
      <w:r w:rsidRPr="00FD170B">
        <w:rPr>
          <w:rFonts w:ascii="Arial" w:hAnsi="Arial" w:cs="Arial"/>
          <w:color w:val="000000"/>
          <w:sz w:val="20"/>
          <w:szCs w:val="20"/>
        </w:rPr>
        <w:t xml:space="preserve"> oraz materiały dowodowe, świadczące o prawidłowym wyemitowaniu reklam oraz prawidłowej realizacji wszelkich działań </w:t>
      </w:r>
      <w:proofErr w:type="spellStart"/>
      <w:r w:rsidRPr="00FD170B">
        <w:rPr>
          <w:rFonts w:ascii="Arial" w:hAnsi="Arial" w:cs="Arial"/>
          <w:color w:val="000000"/>
          <w:sz w:val="20"/>
          <w:szCs w:val="20"/>
        </w:rPr>
        <w:t>pozamediowych</w:t>
      </w:r>
      <w:proofErr w:type="spellEnd"/>
      <w:r w:rsidRPr="00FD170B">
        <w:rPr>
          <w:rFonts w:ascii="Arial" w:hAnsi="Arial" w:cs="Arial"/>
          <w:color w:val="000000"/>
          <w:sz w:val="20"/>
          <w:szCs w:val="20"/>
        </w:rPr>
        <w:t xml:space="preserve"> w ramach kampanii.</w:t>
      </w:r>
    </w:p>
    <w:p w:rsidR="006720E8" w:rsidRPr="00FD170B" w:rsidRDefault="006720E8" w:rsidP="006720E8">
      <w:pPr>
        <w:numPr>
          <w:ilvl w:val="0"/>
          <w:numId w:val="86"/>
        </w:numPr>
        <w:tabs>
          <w:tab w:val="left"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Sprawozdania mają mieć formę elektroniczną i pisemną. W przypadku powstania rozbieżności między wersją elektroniczną a wersją pisemną za obowiązującą uznaje się wersję w formie pisemnej.</w:t>
      </w:r>
    </w:p>
    <w:p w:rsidR="006720E8" w:rsidRDefault="006720E8" w:rsidP="006720E8">
      <w:pPr>
        <w:numPr>
          <w:ilvl w:val="0"/>
          <w:numId w:val="86"/>
        </w:numPr>
        <w:tabs>
          <w:tab w:val="left"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Sprawozdania wymagają pisemnej akceptacji Zamawiającego.</w:t>
      </w:r>
    </w:p>
    <w:p w:rsidR="005F597A" w:rsidRDefault="005F597A" w:rsidP="00B11F42">
      <w:pPr>
        <w:tabs>
          <w:tab w:val="num" w:pos="426"/>
        </w:tabs>
        <w:spacing w:before="120" w:after="0" w:line="240" w:lineRule="auto"/>
        <w:ind w:left="426" w:hanging="426"/>
        <w:rPr>
          <w:rFonts w:ascii="Arial" w:hAnsi="Arial" w:cs="Arial"/>
          <w:color w:val="000000"/>
          <w:sz w:val="20"/>
          <w:szCs w:val="20"/>
        </w:rPr>
      </w:pPr>
    </w:p>
    <w:p w:rsidR="005F597A" w:rsidRDefault="005F597A" w:rsidP="00B11F42">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Warunki współpracy</w:t>
      </w:r>
    </w:p>
    <w:p w:rsidR="002E5326" w:rsidRDefault="005F597A" w:rsidP="00B11F42">
      <w:pPr>
        <w:tabs>
          <w:tab w:val="num" w:pos="284"/>
        </w:tabs>
        <w:spacing w:before="120" w:after="0" w:line="240" w:lineRule="auto"/>
        <w:rPr>
          <w:rFonts w:ascii="Arial" w:hAnsi="Arial" w:cs="Arial"/>
          <w:color w:val="000000"/>
          <w:sz w:val="20"/>
          <w:szCs w:val="20"/>
        </w:rPr>
      </w:pPr>
      <w:r>
        <w:rPr>
          <w:rFonts w:ascii="Arial" w:hAnsi="Arial" w:cs="Arial"/>
          <w:color w:val="000000"/>
          <w:sz w:val="20"/>
          <w:szCs w:val="20"/>
        </w:rPr>
        <w:t>Działania podejmowane przez Wykonawcę w ramach realizacji umowy wymagają konsultacji i zatwierdzenia przez Zamawiającego</w:t>
      </w:r>
      <w:r>
        <w:rPr>
          <w:rFonts w:ascii="Arial" w:hAnsi="Arial" w:cs="Arial"/>
          <w:b/>
          <w:color w:val="000000"/>
          <w:sz w:val="20"/>
          <w:szCs w:val="20"/>
        </w:rPr>
        <w:t xml:space="preserve">. </w:t>
      </w:r>
      <w:r>
        <w:rPr>
          <w:rFonts w:ascii="Arial" w:hAnsi="Arial" w:cs="Arial"/>
          <w:color w:val="000000"/>
          <w:sz w:val="20"/>
          <w:szCs w:val="20"/>
        </w:rPr>
        <w:t xml:space="preserve">Termin akceptacji poszczególnych działań przez Zamawiającego – do 4 dni roboczych od dnia otrzymania danego materiału do zatwierdzenia. </w:t>
      </w:r>
      <w:r w:rsidR="002E5326" w:rsidRPr="002E5326">
        <w:rPr>
          <w:rFonts w:ascii="Arial" w:hAnsi="Arial" w:cs="Arial"/>
          <w:color w:val="000000"/>
          <w:sz w:val="20"/>
          <w:szCs w:val="20"/>
        </w:rPr>
        <w:t xml:space="preserve">Przed zaakceptowaniem materiałów Zamawiający może </w:t>
      </w:r>
      <w:r w:rsidR="002E5326">
        <w:rPr>
          <w:rFonts w:ascii="Arial" w:hAnsi="Arial" w:cs="Arial"/>
          <w:color w:val="000000"/>
          <w:sz w:val="20"/>
          <w:szCs w:val="20"/>
        </w:rPr>
        <w:t xml:space="preserve">do nich </w:t>
      </w:r>
      <w:r w:rsidR="002E5326" w:rsidRPr="002E5326">
        <w:rPr>
          <w:rFonts w:ascii="Arial" w:hAnsi="Arial" w:cs="Arial"/>
          <w:color w:val="000000"/>
          <w:sz w:val="20"/>
          <w:szCs w:val="20"/>
        </w:rPr>
        <w:t>wnieść uwagi, poprawki i modyfi</w:t>
      </w:r>
      <w:r w:rsidR="002E5326">
        <w:rPr>
          <w:rFonts w:ascii="Arial" w:hAnsi="Arial" w:cs="Arial"/>
          <w:color w:val="000000"/>
          <w:sz w:val="20"/>
          <w:szCs w:val="20"/>
        </w:rPr>
        <w:t xml:space="preserve">kacje. Zamawiający zakłada, że </w:t>
      </w:r>
      <w:r w:rsidR="002E5326" w:rsidRPr="002E5326">
        <w:rPr>
          <w:rFonts w:ascii="Arial" w:hAnsi="Arial" w:cs="Arial"/>
          <w:color w:val="000000"/>
          <w:sz w:val="20"/>
          <w:szCs w:val="20"/>
        </w:rPr>
        <w:t>możliwe będą pewne zmiany projektów reklam i pozostałych materiałów, ale tylko w zakresie nie zmieniającym zasadniczo konceptu kreatywnego. Dopuszczalne modyfikacje z uwzględnieniem ograniczenia o jakim mowa w poprzednim zdaniu dotyczą także zaproponowanego hasła reklamowego.</w:t>
      </w:r>
    </w:p>
    <w:p w:rsidR="005F597A" w:rsidRDefault="005F597A" w:rsidP="00B11F42">
      <w:pPr>
        <w:tabs>
          <w:tab w:val="num" w:pos="284"/>
        </w:tabs>
        <w:spacing w:before="120" w:after="0" w:line="240" w:lineRule="auto"/>
        <w:rPr>
          <w:rFonts w:ascii="Arial" w:hAnsi="Arial" w:cs="Arial"/>
          <w:color w:val="000000"/>
          <w:sz w:val="20"/>
          <w:szCs w:val="20"/>
        </w:rPr>
      </w:pPr>
      <w:r>
        <w:rPr>
          <w:rFonts w:ascii="Arial" w:hAnsi="Arial" w:cs="Arial"/>
          <w:color w:val="000000"/>
          <w:sz w:val="20"/>
          <w:szCs w:val="20"/>
        </w:rPr>
        <w:t xml:space="preserve">W szczególności akceptacji Zamawiającego wymagają gotowe, ostateczne i dopracowane propozycje: </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Szczegółowy harmonogram działań</w:t>
      </w:r>
      <w:r w:rsidR="007D108A">
        <w:rPr>
          <w:rFonts w:ascii="Arial" w:hAnsi="Arial" w:cs="Arial"/>
          <w:color w:val="000000"/>
          <w:sz w:val="20"/>
          <w:szCs w:val="20"/>
        </w:rPr>
        <w:t xml:space="preserve"> (Harmonogram promocji)</w:t>
      </w:r>
      <w:r>
        <w:rPr>
          <w:rFonts w:ascii="Arial" w:hAnsi="Arial" w:cs="Arial"/>
          <w:color w:val="000000"/>
          <w:sz w:val="20"/>
          <w:szCs w:val="20"/>
        </w:rPr>
        <w:t xml:space="preserve"> w ramach umowy, stworzony przez Wykonawcę w terminie 1 tygodnia po podpisaniu umowy.</w:t>
      </w:r>
    </w:p>
    <w:p w:rsidR="008D6611" w:rsidRDefault="005F597A" w:rsidP="008D6611">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Gotowa wersja hasła kampanii,</w:t>
      </w:r>
    </w:p>
    <w:p w:rsidR="008D6611" w:rsidRPr="008D6611" w:rsidRDefault="008D6611" w:rsidP="008D6611">
      <w:pPr>
        <w:numPr>
          <w:ilvl w:val="0"/>
          <w:numId w:val="56"/>
        </w:numPr>
        <w:tabs>
          <w:tab w:val="num" w:pos="426"/>
        </w:tabs>
        <w:spacing w:before="120" w:after="0" w:line="240" w:lineRule="auto"/>
        <w:ind w:left="426" w:hanging="426"/>
        <w:rPr>
          <w:rFonts w:ascii="Arial" w:hAnsi="Arial" w:cs="Arial"/>
          <w:color w:val="000000"/>
          <w:sz w:val="20"/>
          <w:szCs w:val="20"/>
        </w:rPr>
      </w:pPr>
      <w:r w:rsidRPr="008D6611">
        <w:rPr>
          <w:rFonts w:ascii="Arial" w:hAnsi="Arial" w:cs="Arial"/>
          <w:sz w:val="20"/>
          <w:szCs w:val="20"/>
        </w:rPr>
        <w:t xml:space="preserve">trzyminutowego filmu promującego atrakcyjność gospodarczą i inwestycyjną woj. </w:t>
      </w:r>
      <w:r>
        <w:rPr>
          <w:rFonts w:ascii="Arial" w:hAnsi="Arial" w:cs="Arial"/>
          <w:sz w:val="20"/>
          <w:szCs w:val="20"/>
        </w:rPr>
        <w:t>z</w:t>
      </w:r>
      <w:r w:rsidRPr="008D6611">
        <w:rPr>
          <w:rFonts w:ascii="Arial" w:hAnsi="Arial" w:cs="Arial"/>
          <w:sz w:val="20"/>
          <w:szCs w:val="20"/>
        </w:rPr>
        <w:t>achodniopomorskiego</w:t>
      </w:r>
      <w:r>
        <w:rPr>
          <w:rFonts w:ascii="Arial" w:hAnsi="Arial" w:cs="Arial"/>
          <w:color w:val="000000"/>
          <w:sz w:val="20"/>
          <w:szCs w:val="20"/>
        </w:rPr>
        <w:t>,</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Gotowe wersje reklam telewizyjnych,</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Media plany telewizyjne,</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Gotowe wersje reklam zamieszczanych w Internecie,</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Media plany internetowe,</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Gotowe wersje reklam prasowych, </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Media plany prasowe.</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Gotowe wersje reklam </w:t>
      </w:r>
      <w:proofErr w:type="spellStart"/>
      <w:r>
        <w:rPr>
          <w:rFonts w:ascii="Arial" w:hAnsi="Arial" w:cs="Arial"/>
          <w:color w:val="000000"/>
          <w:sz w:val="20"/>
          <w:szCs w:val="20"/>
        </w:rPr>
        <w:t>outdoorowych</w:t>
      </w:r>
      <w:proofErr w:type="spellEnd"/>
      <w:r>
        <w:rPr>
          <w:rFonts w:ascii="Arial" w:hAnsi="Arial" w:cs="Arial"/>
          <w:color w:val="000000"/>
          <w:sz w:val="20"/>
          <w:szCs w:val="20"/>
        </w:rPr>
        <w:t>,</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Szczegółowe opisy lokalizacji reklam </w:t>
      </w:r>
      <w:proofErr w:type="spellStart"/>
      <w:r>
        <w:rPr>
          <w:rFonts w:ascii="Arial" w:hAnsi="Arial" w:cs="Arial"/>
          <w:color w:val="000000"/>
          <w:sz w:val="20"/>
          <w:szCs w:val="20"/>
        </w:rPr>
        <w:t>outdoorowych</w:t>
      </w:r>
      <w:proofErr w:type="spellEnd"/>
      <w:r>
        <w:rPr>
          <w:rFonts w:ascii="Arial" w:hAnsi="Arial" w:cs="Arial"/>
          <w:color w:val="000000"/>
          <w:sz w:val="20"/>
          <w:szCs w:val="20"/>
        </w:rPr>
        <w:t>,</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Szczegółowy plan działań PR</w:t>
      </w:r>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Szczegółowy opis działań </w:t>
      </w:r>
      <w:proofErr w:type="spellStart"/>
      <w:r>
        <w:rPr>
          <w:rFonts w:ascii="Arial" w:hAnsi="Arial" w:cs="Arial"/>
          <w:color w:val="000000"/>
          <w:sz w:val="20"/>
          <w:szCs w:val="20"/>
        </w:rPr>
        <w:t>ambientowych</w:t>
      </w:r>
      <w:proofErr w:type="spellEnd"/>
    </w:p>
    <w:p w:rsidR="005F597A" w:rsidRDefault="005F597A" w:rsidP="00B11F42">
      <w:pPr>
        <w:numPr>
          <w:ilvl w:val="0"/>
          <w:numId w:val="56"/>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Szczegółowy opis wizyt studyjnych</w:t>
      </w:r>
    </w:p>
    <w:p w:rsidR="00300F33" w:rsidRDefault="00300F33" w:rsidP="00B11F42">
      <w:pPr>
        <w:spacing w:before="120" w:after="0" w:line="240" w:lineRule="auto"/>
        <w:rPr>
          <w:rFonts w:ascii="Arial" w:hAnsi="Arial" w:cs="Arial"/>
          <w:b/>
          <w:color w:val="000000"/>
          <w:sz w:val="20"/>
          <w:szCs w:val="20"/>
        </w:rPr>
      </w:pPr>
    </w:p>
    <w:p w:rsidR="005F597A" w:rsidRPr="00BF5D3C" w:rsidRDefault="005F597A" w:rsidP="00BF5D3C">
      <w:pPr>
        <w:pStyle w:val="Akapitzlist"/>
        <w:numPr>
          <w:ilvl w:val="0"/>
          <w:numId w:val="51"/>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Zawartość oferty</w:t>
      </w:r>
    </w:p>
    <w:p w:rsidR="00B72323" w:rsidRPr="009D12E6" w:rsidRDefault="00B72323" w:rsidP="00175971">
      <w:pPr>
        <w:shd w:val="clear" w:color="auto" w:fill="FFFFFF" w:themeFill="background1"/>
        <w:tabs>
          <w:tab w:val="left" w:pos="0"/>
        </w:tabs>
        <w:spacing w:before="120" w:after="0" w:line="240" w:lineRule="auto"/>
        <w:rPr>
          <w:rFonts w:ascii="Arial" w:hAnsi="Arial" w:cs="Arial"/>
          <w:sz w:val="20"/>
          <w:szCs w:val="20"/>
        </w:rPr>
      </w:pPr>
      <w:r w:rsidRPr="009D12E6">
        <w:rPr>
          <w:rFonts w:ascii="Arial" w:hAnsi="Arial" w:cs="Arial"/>
          <w:sz w:val="20"/>
          <w:szCs w:val="20"/>
          <w:lang w:eastAsia="pl-PL"/>
        </w:rPr>
        <w:t>Ofertę (formularz ofertowy) sporządza się w języku polskim, w formie pisemnej, przy</w:t>
      </w:r>
      <w:r>
        <w:rPr>
          <w:rFonts w:ascii="Arial" w:hAnsi="Arial" w:cs="Arial"/>
          <w:sz w:val="20"/>
          <w:szCs w:val="20"/>
          <w:lang w:eastAsia="pl-PL"/>
        </w:rPr>
        <w:t xml:space="preserve"> użyciu formularza </w:t>
      </w:r>
      <w:r w:rsidRPr="009D12E6">
        <w:rPr>
          <w:rFonts w:ascii="Arial" w:hAnsi="Arial" w:cs="Arial"/>
          <w:sz w:val="20"/>
          <w:szCs w:val="20"/>
          <w:lang w:eastAsia="pl-PL"/>
        </w:rPr>
        <w:t xml:space="preserve">stanowiącego </w:t>
      </w:r>
      <w:r w:rsidRPr="009D12E6">
        <w:rPr>
          <w:rFonts w:ascii="Arial" w:hAnsi="Arial" w:cs="Arial"/>
          <w:b/>
          <w:sz w:val="20"/>
          <w:szCs w:val="20"/>
          <w:lang w:eastAsia="pl-PL"/>
        </w:rPr>
        <w:t xml:space="preserve">załącznik nr 1 </w:t>
      </w:r>
      <w:r w:rsidRPr="009D12E6">
        <w:rPr>
          <w:rFonts w:ascii="Arial" w:hAnsi="Arial" w:cs="Arial"/>
          <w:sz w:val="20"/>
          <w:szCs w:val="20"/>
        </w:rPr>
        <w:t xml:space="preserve">wraz z </w:t>
      </w:r>
      <w:r w:rsidRPr="009D12E6">
        <w:rPr>
          <w:rFonts w:ascii="Arial" w:hAnsi="Arial" w:cs="Arial"/>
          <w:b/>
          <w:sz w:val="20"/>
          <w:szCs w:val="20"/>
        </w:rPr>
        <w:t>załącznikami</w:t>
      </w:r>
      <w:r w:rsidRPr="009D12E6">
        <w:rPr>
          <w:rFonts w:ascii="Arial" w:hAnsi="Arial" w:cs="Arial"/>
          <w:sz w:val="20"/>
          <w:szCs w:val="20"/>
        </w:rPr>
        <w:t xml:space="preserve"> do niniejszego formularza, tj.:</w:t>
      </w:r>
    </w:p>
    <w:p w:rsidR="00B72323" w:rsidRPr="009D12E6" w:rsidRDefault="00B72323" w:rsidP="00B72323">
      <w:pPr>
        <w:numPr>
          <w:ilvl w:val="2"/>
          <w:numId w:val="29"/>
        </w:numPr>
        <w:shd w:val="clear" w:color="auto" w:fill="FFFFFF" w:themeFill="background1"/>
        <w:tabs>
          <w:tab w:val="clear" w:pos="2160"/>
          <w:tab w:val="num" w:pos="1134"/>
        </w:tabs>
        <w:spacing w:before="120" w:after="0" w:line="240" w:lineRule="auto"/>
        <w:ind w:left="1134" w:hanging="425"/>
        <w:jc w:val="left"/>
        <w:rPr>
          <w:rFonts w:ascii="Arial" w:hAnsi="Arial" w:cs="Arial"/>
          <w:color w:val="000000"/>
          <w:sz w:val="20"/>
          <w:szCs w:val="20"/>
        </w:rPr>
      </w:pPr>
      <w:r w:rsidRPr="009D12E6">
        <w:rPr>
          <w:rFonts w:ascii="Arial" w:hAnsi="Arial" w:cs="Arial"/>
          <w:color w:val="000000"/>
          <w:sz w:val="20"/>
          <w:szCs w:val="20"/>
        </w:rPr>
        <w:t xml:space="preserve">Szczegółową kalkulacją </w:t>
      </w:r>
      <w:r w:rsidRPr="009D12E6">
        <w:rPr>
          <w:rFonts w:ascii="Arial" w:hAnsi="Arial" w:cs="Arial"/>
          <w:iCs/>
          <w:color w:val="000000"/>
          <w:sz w:val="20"/>
          <w:szCs w:val="20"/>
        </w:rPr>
        <w:t>działań</w:t>
      </w:r>
      <w:r w:rsidRPr="009D12E6">
        <w:rPr>
          <w:rFonts w:ascii="Arial" w:hAnsi="Arial" w:cs="Arial"/>
          <w:color w:val="000000"/>
          <w:sz w:val="20"/>
          <w:szCs w:val="20"/>
        </w:rPr>
        <w:t xml:space="preserve"> – załącznik nr 1a,</w:t>
      </w:r>
    </w:p>
    <w:p w:rsidR="00B72323" w:rsidRPr="009D12E6" w:rsidRDefault="00B72323" w:rsidP="00B72323">
      <w:pPr>
        <w:numPr>
          <w:ilvl w:val="2"/>
          <w:numId w:val="29"/>
        </w:numPr>
        <w:shd w:val="clear" w:color="auto" w:fill="FFFFFF" w:themeFill="background1"/>
        <w:tabs>
          <w:tab w:val="clear" w:pos="2160"/>
          <w:tab w:val="num" w:pos="1134"/>
        </w:tabs>
        <w:spacing w:before="120" w:after="0" w:line="240" w:lineRule="auto"/>
        <w:ind w:left="1134" w:hanging="425"/>
        <w:jc w:val="left"/>
        <w:rPr>
          <w:rFonts w:ascii="Arial" w:hAnsi="Arial" w:cs="Arial"/>
          <w:color w:val="000000"/>
          <w:sz w:val="20"/>
          <w:szCs w:val="20"/>
        </w:rPr>
      </w:pPr>
      <w:r w:rsidRPr="009D12E6">
        <w:rPr>
          <w:rFonts w:ascii="Arial" w:hAnsi="Arial" w:cs="Arial"/>
          <w:color w:val="000000"/>
          <w:sz w:val="20"/>
          <w:szCs w:val="20"/>
        </w:rPr>
        <w:t>Tabelą Parametrów Kampanii – załącznik nr 1b,</w:t>
      </w:r>
    </w:p>
    <w:p w:rsidR="00B72323" w:rsidRDefault="00B72323" w:rsidP="00B72323">
      <w:pPr>
        <w:numPr>
          <w:ilvl w:val="2"/>
          <w:numId w:val="29"/>
        </w:numPr>
        <w:shd w:val="clear" w:color="auto" w:fill="FFFFFF" w:themeFill="background1"/>
        <w:tabs>
          <w:tab w:val="clear" w:pos="2160"/>
          <w:tab w:val="num" w:pos="1134"/>
        </w:tabs>
        <w:spacing w:before="120" w:after="0" w:line="240" w:lineRule="auto"/>
        <w:ind w:left="1134" w:hanging="425"/>
        <w:jc w:val="left"/>
        <w:rPr>
          <w:rFonts w:ascii="Arial" w:hAnsi="Arial" w:cs="Arial"/>
          <w:color w:val="000000"/>
          <w:sz w:val="20"/>
          <w:szCs w:val="20"/>
        </w:rPr>
      </w:pPr>
      <w:r>
        <w:rPr>
          <w:rFonts w:ascii="Arial" w:hAnsi="Arial" w:cs="Arial"/>
          <w:color w:val="000000"/>
          <w:sz w:val="20"/>
          <w:szCs w:val="20"/>
        </w:rPr>
        <w:t>Tabelą podziałów budżetu</w:t>
      </w:r>
      <w:r w:rsidRPr="009D12E6">
        <w:rPr>
          <w:rFonts w:ascii="Arial" w:hAnsi="Arial" w:cs="Arial"/>
          <w:color w:val="000000"/>
          <w:sz w:val="20"/>
          <w:szCs w:val="20"/>
        </w:rPr>
        <w:t xml:space="preserve"> na działania ATL </w:t>
      </w:r>
      <w:proofErr w:type="spellStart"/>
      <w:r w:rsidRPr="009D12E6">
        <w:rPr>
          <w:rFonts w:ascii="Arial" w:hAnsi="Arial" w:cs="Arial"/>
          <w:color w:val="000000"/>
          <w:sz w:val="20"/>
          <w:szCs w:val="20"/>
        </w:rPr>
        <w:t>ambientowe</w:t>
      </w:r>
      <w:proofErr w:type="spellEnd"/>
      <w:r w:rsidRPr="009D12E6">
        <w:rPr>
          <w:rFonts w:ascii="Arial" w:hAnsi="Arial" w:cs="Arial"/>
          <w:color w:val="000000"/>
          <w:sz w:val="20"/>
          <w:szCs w:val="20"/>
        </w:rPr>
        <w:t xml:space="preserve"> i PR – załącznik nr 1c.</w:t>
      </w:r>
    </w:p>
    <w:p w:rsidR="00B72323" w:rsidRPr="00001E78" w:rsidRDefault="00B72323" w:rsidP="00B72323">
      <w:pPr>
        <w:pStyle w:val="Akapitzlist"/>
        <w:numPr>
          <w:ilvl w:val="1"/>
          <w:numId w:val="29"/>
        </w:numPr>
        <w:tabs>
          <w:tab w:val="clear" w:pos="1440"/>
        </w:tabs>
        <w:spacing w:before="120" w:after="0" w:line="240" w:lineRule="auto"/>
        <w:ind w:left="1276" w:hanging="567"/>
        <w:rPr>
          <w:rFonts w:ascii="Arial" w:hAnsi="Arial" w:cs="Arial"/>
          <w:color w:val="000000"/>
          <w:sz w:val="20"/>
          <w:szCs w:val="20"/>
        </w:rPr>
      </w:pPr>
      <w:r w:rsidRPr="00001E78">
        <w:rPr>
          <w:rFonts w:ascii="Arial" w:hAnsi="Arial" w:cs="Arial"/>
          <w:color w:val="000000"/>
          <w:sz w:val="20"/>
          <w:szCs w:val="20"/>
        </w:rPr>
        <w:t xml:space="preserve">1 spójny </w:t>
      </w:r>
      <w:r w:rsidRPr="000053C5">
        <w:rPr>
          <w:rFonts w:ascii="Arial" w:hAnsi="Arial" w:cs="Arial"/>
          <w:color w:val="000000"/>
          <w:sz w:val="20"/>
          <w:szCs w:val="20"/>
          <w:u w:val="single"/>
        </w:rPr>
        <w:t>koncept kreatywny</w:t>
      </w:r>
      <w:r w:rsidRPr="00001E78">
        <w:rPr>
          <w:rFonts w:ascii="Arial" w:hAnsi="Arial" w:cs="Arial"/>
          <w:color w:val="000000"/>
          <w:sz w:val="20"/>
          <w:szCs w:val="20"/>
        </w:rPr>
        <w:t xml:space="preserve"> (czyli pomysł na formę komunikacji), zawierający: </w:t>
      </w:r>
    </w:p>
    <w:p w:rsidR="00B72323" w:rsidRPr="00001E78" w:rsidRDefault="00B72323" w:rsidP="00B72323">
      <w:pPr>
        <w:pStyle w:val="Akapitzlist"/>
        <w:numPr>
          <w:ilvl w:val="0"/>
          <w:numId w:val="22"/>
        </w:numPr>
        <w:tabs>
          <w:tab w:val="clear" w:pos="720"/>
          <w:tab w:val="num" w:pos="1560"/>
        </w:tabs>
        <w:spacing w:before="120" w:after="0" w:line="240" w:lineRule="auto"/>
        <w:ind w:left="1560" w:hanging="284"/>
        <w:rPr>
          <w:rFonts w:ascii="Arial" w:hAnsi="Arial" w:cs="Arial"/>
          <w:b/>
          <w:color w:val="000000"/>
          <w:sz w:val="20"/>
          <w:szCs w:val="20"/>
        </w:rPr>
      </w:pPr>
      <w:r w:rsidRPr="00001E78">
        <w:rPr>
          <w:rFonts w:ascii="Arial" w:hAnsi="Arial" w:cs="Arial"/>
          <w:color w:val="000000"/>
          <w:sz w:val="20"/>
          <w:szCs w:val="20"/>
        </w:rPr>
        <w:lastRenderedPageBreak/>
        <w:t>szczegółowy opis pomysłu na komunikację, technik i form,</w:t>
      </w:r>
    </w:p>
    <w:p w:rsidR="00B72323" w:rsidRPr="00FD170B" w:rsidRDefault="00B72323" w:rsidP="00B72323">
      <w:pPr>
        <w:pStyle w:val="Akapitzlist"/>
        <w:numPr>
          <w:ilvl w:val="0"/>
          <w:numId w:val="22"/>
        </w:numPr>
        <w:tabs>
          <w:tab w:val="clear" w:pos="720"/>
          <w:tab w:val="num" w:pos="1276"/>
          <w:tab w:val="num" w:pos="1560"/>
        </w:tabs>
        <w:spacing w:before="120" w:after="0" w:line="240" w:lineRule="auto"/>
        <w:ind w:left="1560" w:hanging="284"/>
        <w:rPr>
          <w:rFonts w:ascii="Arial" w:hAnsi="Arial" w:cs="Arial"/>
          <w:b/>
          <w:color w:val="000000"/>
          <w:sz w:val="20"/>
          <w:szCs w:val="20"/>
        </w:rPr>
      </w:pPr>
      <w:r w:rsidRPr="00FD170B">
        <w:rPr>
          <w:rFonts w:ascii="Arial" w:hAnsi="Arial" w:cs="Arial"/>
          <w:color w:val="000000"/>
          <w:sz w:val="20"/>
          <w:szCs w:val="20"/>
        </w:rPr>
        <w:t>jedno hasło (wspólne dla wszystkich działań) bądź dwa hasła (oddzieln</w:t>
      </w:r>
      <w:r>
        <w:rPr>
          <w:rFonts w:ascii="Arial" w:hAnsi="Arial" w:cs="Arial"/>
          <w:color w:val="000000"/>
          <w:sz w:val="20"/>
          <w:szCs w:val="20"/>
        </w:rPr>
        <w:t xml:space="preserve">ie dla komponentu „Gospodarka” </w:t>
      </w:r>
      <w:r w:rsidRPr="00FD170B">
        <w:rPr>
          <w:rFonts w:ascii="Arial" w:hAnsi="Arial" w:cs="Arial"/>
          <w:color w:val="000000"/>
          <w:sz w:val="20"/>
          <w:szCs w:val="20"/>
        </w:rPr>
        <w:t>i dla komponentu „Turystyka”), które Wykonawca zamierza zastosować w reklamie,</w:t>
      </w:r>
    </w:p>
    <w:p w:rsidR="00B72323" w:rsidRPr="00FD170B" w:rsidRDefault="00B72323" w:rsidP="00B72323">
      <w:pPr>
        <w:pStyle w:val="Akapitzlist"/>
        <w:numPr>
          <w:ilvl w:val="0"/>
          <w:numId w:val="22"/>
        </w:numPr>
        <w:tabs>
          <w:tab w:val="clear" w:pos="720"/>
          <w:tab w:val="num" w:pos="1276"/>
          <w:tab w:val="num" w:pos="1560"/>
        </w:tabs>
        <w:spacing w:before="120" w:after="0" w:line="240" w:lineRule="auto"/>
        <w:ind w:left="1560" w:hanging="284"/>
        <w:rPr>
          <w:rFonts w:ascii="Arial" w:hAnsi="Arial" w:cs="Arial"/>
          <w:b/>
          <w:color w:val="000000"/>
          <w:sz w:val="20"/>
          <w:szCs w:val="20"/>
        </w:rPr>
      </w:pPr>
      <w:r w:rsidRPr="00FD170B">
        <w:rPr>
          <w:rFonts w:ascii="Arial" w:hAnsi="Arial" w:cs="Arial"/>
          <w:color w:val="000000"/>
          <w:sz w:val="20"/>
          <w:szCs w:val="20"/>
        </w:rPr>
        <w:t>przykładowe projekty reklam mające na celu przybliżenie (zilustrowanie) Zamawiającemu idei oraz technik i form zastosowanych w proponowanym przez Wykonawcę koncepcie kreatywnym, czyli:</w:t>
      </w:r>
    </w:p>
    <w:p w:rsidR="00B72323" w:rsidRPr="00001E78" w:rsidRDefault="00B72323" w:rsidP="00B72323">
      <w:pPr>
        <w:pStyle w:val="Akapitzlist"/>
        <w:numPr>
          <w:ilvl w:val="1"/>
          <w:numId w:val="22"/>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 xml:space="preserve">przykładowe </w:t>
      </w:r>
      <w:proofErr w:type="spellStart"/>
      <w:r w:rsidRPr="00FD170B">
        <w:rPr>
          <w:rFonts w:ascii="Arial" w:hAnsi="Arial" w:cs="Arial"/>
          <w:color w:val="000000"/>
          <w:sz w:val="20"/>
          <w:szCs w:val="20"/>
        </w:rPr>
        <w:t>storyboardy</w:t>
      </w:r>
      <w:proofErr w:type="spellEnd"/>
      <w:r w:rsidRPr="00FD170B">
        <w:rPr>
          <w:rFonts w:ascii="Arial" w:hAnsi="Arial" w:cs="Arial"/>
          <w:color w:val="000000"/>
          <w:sz w:val="20"/>
          <w:szCs w:val="20"/>
        </w:rPr>
        <w:t xml:space="preserve"> reklam telewizyjnych dla wszystkich przekazów obu komponentów („Gospodarka” i „Turystyka”),</w:t>
      </w:r>
    </w:p>
    <w:p w:rsidR="00B72323" w:rsidRPr="00001E78" w:rsidRDefault="00B72323" w:rsidP="00B72323">
      <w:pPr>
        <w:pStyle w:val="Akapitzlist"/>
        <w:numPr>
          <w:ilvl w:val="1"/>
          <w:numId w:val="22"/>
        </w:numPr>
        <w:tabs>
          <w:tab w:val="clear" w:pos="1440"/>
          <w:tab w:val="num" w:pos="2127"/>
        </w:tabs>
        <w:spacing w:before="120" w:after="0" w:line="240" w:lineRule="auto"/>
        <w:ind w:left="2127" w:hanging="284"/>
        <w:jc w:val="left"/>
        <w:rPr>
          <w:rFonts w:ascii="Arial" w:hAnsi="Arial" w:cs="Arial"/>
          <w:color w:val="000000"/>
          <w:sz w:val="20"/>
          <w:szCs w:val="20"/>
        </w:rPr>
      </w:pPr>
      <w:r>
        <w:rPr>
          <w:rFonts w:ascii="Arial" w:hAnsi="Arial" w:cs="Arial"/>
          <w:color w:val="000000"/>
          <w:sz w:val="20"/>
          <w:szCs w:val="20"/>
        </w:rPr>
        <w:t xml:space="preserve">wstępny </w:t>
      </w:r>
      <w:proofErr w:type="spellStart"/>
      <w:r>
        <w:rPr>
          <w:rFonts w:ascii="Arial" w:hAnsi="Arial" w:cs="Arial"/>
          <w:color w:val="000000"/>
          <w:sz w:val="20"/>
          <w:szCs w:val="20"/>
        </w:rPr>
        <w:t>storyboard</w:t>
      </w:r>
      <w:proofErr w:type="spellEnd"/>
      <w:r>
        <w:rPr>
          <w:rFonts w:ascii="Arial" w:hAnsi="Arial" w:cs="Arial"/>
          <w:color w:val="000000"/>
          <w:sz w:val="20"/>
          <w:szCs w:val="20"/>
        </w:rPr>
        <w:t xml:space="preserve"> trzyminutowego</w:t>
      </w:r>
      <w:r w:rsidRPr="00FD170B">
        <w:rPr>
          <w:rFonts w:ascii="Arial" w:hAnsi="Arial" w:cs="Arial"/>
          <w:color w:val="000000"/>
          <w:sz w:val="20"/>
          <w:szCs w:val="20"/>
        </w:rPr>
        <w:t xml:space="preserve"> filmu promocyjn</w:t>
      </w:r>
      <w:r>
        <w:rPr>
          <w:rFonts w:ascii="Arial" w:hAnsi="Arial" w:cs="Arial"/>
          <w:color w:val="000000"/>
          <w:sz w:val="20"/>
          <w:szCs w:val="20"/>
        </w:rPr>
        <w:t>ego</w:t>
      </w:r>
      <w:r w:rsidRPr="00FD170B">
        <w:rPr>
          <w:rFonts w:ascii="Arial" w:hAnsi="Arial" w:cs="Arial"/>
          <w:color w:val="000000"/>
          <w:sz w:val="20"/>
          <w:szCs w:val="20"/>
        </w:rPr>
        <w:t>, mając</w:t>
      </w:r>
      <w:r>
        <w:rPr>
          <w:rFonts w:ascii="Arial" w:hAnsi="Arial" w:cs="Arial"/>
          <w:color w:val="000000"/>
          <w:sz w:val="20"/>
          <w:szCs w:val="20"/>
        </w:rPr>
        <w:t>ego</w:t>
      </w:r>
      <w:r w:rsidRPr="00FD170B">
        <w:rPr>
          <w:rFonts w:ascii="Arial" w:hAnsi="Arial" w:cs="Arial"/>
          <w:color w:val="000000"/>
          <w:sz w:val="20"/>
          <w:szCs w:val="20"/>
        </w:rPr>
        <w:t xml:space="preserve"> na celu </w:t>
      </w:r>
      <w:r w:rsidRPr="007A6687">
        <w:rPr>
          <w:rFonts w:ascii="Arial" w:hAnsi="Arial" w:cs="Arial"/>
          <w:sz w:val="20"/>
          <w:szCs w:val="20"/>
        </w:rPr>
        <w:t>prezentację, w sposób dynamiczny i nowoczesny, potencjału gospodarczego</w:t>
      </w:r>
      <w:r>
        <w:rPr>
          <w:rFonts w:ascii="Arial" w:hAnsi="Arial" w:cs="Arial"/>
          <w:sz w:val="20"/>
          <w:szCs w:val="20"/>
        </w:rPr>
        <w:t xml:space="preserve"> </w:t>
      </w:r>
      <w:r w:rsidRPr="007A6687">
        <w:rPr>
          <w:rFonts w:ascii="Arial" w:hAnsi="Arial" w:cs="Arial"/>
          <w:sz w:val="20"/>
          <w:szCs w:val="20"/>
        </w:rPr>
        <w:t xml:space="preserve">i inwestycyjnego województwa zachodniopomorskiego. </w:t>
      </w:r>
    </w:p>
    <w:p w:rsidR="00B72323" w:rsidRPr="00FD170B" w:rsidRDefault="00B72323" w:rsidP="00B72323">
      <w:pPr>
        <w:pStyle w:val="Akapitzlist"/>
        <w:numPr>
          <w:ilvl w:val="1"/>
          <w:numId w:val="22"/>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przykładowe projekty reklam prasowych dla komponentu „Gospodarka”,</w:t>
      </w:r>
    </w:p>
    <w:p w:rsidR="00B72323" w:rsidRPr="00FD170B" w:rsidRDefault="00B72323" w:rsidP="00B72323">
      <w:pPr>
        <w:pStyle w:val="Akapitzlist"/>
        <w:numPr>
          <w:ilvl w:val="1"/>
          <w:numId w:val="22"/>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przykładowe projekty reklam internetowych dla wszystkich przekazów obu komponentów („Gospodarka” i „Turystyka”),</w:t>
      </w:r>
    </w:p>
    <w:p w:rsidR="00B72323" w:rsidRPr="00FD170B" w:rsidRDefault="00B72323" w:rsidP="00B72323">
      <w:pPr>
        <w:pStyle w:val="Akapitzlist"/>
        <w:numPr>
          <w:ilvl w:val="1"/>
          <w:numId w:val="22"/>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 xml:space="preserve">przykładowe projekty reklam </w:t>
      </w:r>
      <w:proofErr w:type="spellStart"/>
      <w:r w:rsidRPr="00FD170B">
        <w:rPr>
          <w:rFonts w:ascii="Arial" w:hAnsi="Arial" w:cs="Arial"/>
          <w:color w:val="000000"/>
          <w:sz w:val="20"/>
          <w:szCs w:val="20"/>
        </w:rPr>
        <w:t>outdoorowych</w:t>
      </w:r>
      <w:proofErr w:type="spellEnd"/>
      <w:r w:rsidRPr="00FD170B">
        <w:rPr>
          <w:rFonts w:ascii="Arial" w:hAnsi="Arial" w:cs="Arial"/>
          <w:color w:val="000000"/>
          <w:sz w:val="20"/>
          <w:szCs w:val="20"/>
        </w:rPr>
        <w:t xml:space="preserve"> dla komponentu „Gospodarka”.</w:t>
      </w:r>
    </w:p>
    <w:p w:rsidR="00B72323" w:rsidRDefault="00B72323" w:rsidP="00B72323">
      <w:pPr>
        <w:pStyle w:val="Akapitzlist"/>
        <w:numPr>
          <w:ilvl w:val="0"/>
          <w:numId w:val="22"/>
        </w:numPr>
        <w:tabs>
          <w:tab w:val="clear" w:pos="720"/>
          <w:tab w:val="num" w:pos="1560"/>
        </w:tabs>
        <w:spacing w:before="120" w:after="0" w:line="240" w:lineRule="auto"/>
        <w:ind w:left="1560" w:hanging="284"/>
        <w:rPr>
          <w:rFonts w:ascii="Arial" w:hAnsi="Arial" w:cs="Arial"/>
          <w:color w:val="000000"/>
          <w:sz w:val="20"/>
          <w:szCs w:val="20"/>
        </w:rPr>
      </w:pPr>
      <w:r>
        <w:rPr>
          <w:rFonts w:ascii="Arial" w:hAnsi="Arial" w:cs="Arial"/>
          <w:color w:val="000000"/>
          <w:sz w:val="20"/>
          <w:szCs w:val="20"/>
        </w:rPr>
        <w:t>Opis działań PR, w tym wizyt studyjnych,</w:t>
      </w:r>
    </w:p>
    <w:p w:rsidR="00B72323" w:rsidRPr="00820539" w:rsidRDefault="00B72323" w:rsidP="00B72323">
      <w:pPr>
        <w:pStyle w:val="Akapitzlist"/>
        <w:numPr>
          <w:ilvl w:val="0"/>
          <w:numId w:val="22"/>
        </w:numPr>
        <w:tabs>
          <w:tab w:val="clear" w:pos="720"/>
          <w:tab w:val="num" w:pos="1560"/>
        </w:tabs>
        <w:spacing w:before="120" w:after="0" w:line="240" w:lineRule="auto"/>
        <w:ind w:left="1560" w:hanging="284"/>
        <w:rPr>
          <w:rFonts w:ascii="Arial" w:hAnsi="Arial" w:cs="Arial"/>
          <w:color w:val="000000"/>
          <w:sz w:val="20"/>
          <w:szCs w:val="20"/>
        </w:rPr>
      </w:pPr>
      <w:r w:rsidRPr="00820539">
        <w:rPr>
          <w:rFonts w:ascii="Arial" w:hAnsi="Arial" w:cs="Arial"/>
          <w:color w:val="000000"/>
          <w:sz w:val="20"/>
          <w:szCs w:val="20"/>
        </w:rPr>
        <w:t xml:space="preserve">Opis działań </w:t>
      </w:r>
      <w:proofErr w:type="spellStart"/>
      <w:r w:rsidRPr="00820539">
        <w:rPr>
          <w:rFonts w:ascii="Arial" w:hAnsi="Arial" w:cs="Arial"/>
          <w:color w:val="000000"/>
          <w:sz w:val="20"/>
          <w:szCs w:val="20"/>
        </w:rPr>
        <w:t>ambientowych</w:t>
      </w:r>
      <w:proofErr w:type="spellEnd"/>
      <w:r w:rsidRPr="00820539">
        <w:rPr>
          <w:rFonts w:ascii="Arial" w:hAnsi="Arial" w:cs="Arial"/>
          <w:color w:val="000000"/>
          <w:sz w:val="20"/>
          <w:szCs w:val="20"/>
        </w:rPr>
        <w:t>.</w:t>
      </w:r>
    </w:p>
    <w:p w:rsidR="00B72323" w:rsidRDefault="00B72323" w:rsidP="00175971">
      <w:pPr>
        <w:pBdr>
          <w:bottom w:val="single" w:sz="4" w:space="1" w:color="auto"/>
        </w:pBdr>
        <w:tabs>
          <w:tab w:val="num" w:pos="426"/>
        </w:tabs>
        <w:spacing w:before="120" w:after="0" w:line="240" w:lineRule="auto"/>
        <w:rPr>
          <w:rFonts w:ascii="Arial" w:hAnsi="Arial" w:cs="Arial"/>
          <w:color w:val="000000"/>
          <w:sz w:val="20"/>
          <w:szCs w:val="20"/>
        </w:rPr>
      </w:pPr>
    </w:p>
    <w:p w:rsidR="005F597A" w:rsidRDefault="005F597A" w:rsidP="00B11F42">
      <w:pPr>
        <w:pBdr>
          <w:bottom w:val="single" w:sz="4" w:space="1" w:color="auto"/>
        </w:pBdr>
        <w:tabs>
          <w:tab w:val="num" w:pos="426"/>
        </w:tabs>
        <w:spacing w:before="120" w:after="0" w:line="240" w:lineRule="auto"/>
        <w:ind w:left="426" w:hanging="426"/>
        <w:rPr>
          <w:rFonts w:ascii="Arial" w:hAnsi="Arial" w:cs="Arial"/>
          <w:b/>
          <w:color w:val="000000"/>
          <w:sz w:val="20"/>
          <w:szCs w:val="20"/>
        </w:rPr>
      </w:pPr>
      <w:r>
        <w:rPr>
          <w:rFonts w:ascii="Arial" w:hAnsi="Arial" w:cs="Arial"/>
          <w:b/>
          <w:color w:val="000000"/>
          <w:sz w:val="20"/>
          <w:szCs w:val="20"/>
        </w:rPr>
        <w:t>Załączniki do OPZ:</w:t>
      </w:r>
    </w:p>
    <w:p w:rsidR="00FC4B7A" w:rsidRPr="009A059A" w:rsidRDefault="00FC4B7A" w:rsidP="00FC4B7A">
      <w:pPr>
        <w:pStyle w:val="Bezodstpw"/>
        <w:spacing w:before="120"/>
        <w:rPr>
          <w:sz w:val="20"/>
          <w:szCs w:val="20"/>
        </w:rPr>
      </w:pPr>
      <w:r w:rsidRPr="009A059A">
        <w:rPr>
          <w:sz w:val="20"/>
          <w:szCs w:val="20"/>
        </w:rPr>
        <w:t xml:space="preserve">Załącznik nr 1 – </w:t>
      </w:r>
      <w:hyperlink r:id="rId14" w:history="1">
        <w:r w:rsidRPr="009A059A">
          <w:rPr>
            <w:rStyle w:val="Hipercze"/>
            <w:rFonts w:cs="Arial"/>
            <w:sz w:val="20"/>
            <w:szCs w:val="20"/>
          </w:rPr>
          <w:t>System Identyfikacji Wizualnej Urzędu Marszałkowskiego  Województwa Zachodniopomorskiego</w:t>
        </w:r>
      </w:hyperlink>
      <w:r w:rsidRPr="009A059A">
        <w:rPr>
          <w:sz w:val="20"/>
          <w:szCs w:val="20"/>
        </w:rPr>
        <w:t xml:space="preserve"> link do strony:</w:t>
      </w:r>
    </w:p>
    <w:p w:rsidR="00FC4B7A" w:rsidRPr="009A059A" w:rsidRDefault="00804457" w:rsidP="00175971">
      <w:pPr>
        <w:ind w:left="709"/>
        <w:rPr>
          <w:rFonts w:ascii="Arial" w:hAnsi="Arial" w:cs="Arial"/>
          <w:sz w:val="20"/>
          <w:szCs w:val="20"/>
        </w:rPr>
      </w:pPr>
      <w:hyperlink r:id="rId15" w:history="1">
        <w:r w:rsidR="00FC4B7A" w:rsidRPr="009A059A">
          <w:rPr>
            <w:rStyle w:val="Hipercze"/>
            <w:rFonts w:ascii="Arial" w:hAnsi="Arial" w:cs="Arial"/>
            <w:sz w:val="20"/>
            <w:szCs w:val="20"/>
          </w:rPr>
          <w:t>ftp://ftp.wzp.pl/pub/regional/MARKA_REGIONU/siw/</w:t>
        </w:r>
      </w:hyperlink>
    </w:p>
    <w:p w:rsidR="00FC4B7A" w:rsidRPr="009A059A" w:rsidRDefault="00804457" w:rsidP="00175971">
      <w:pPr>
        <w:ind w:left="709"/>
        <w:rPr>
          <w:rFonts w:ascii="Arial" w:hAnsi="Arial" w:cs="Arial"/>
          <w:sz w:val="20"/>
          <w:szCs w:val="20"/>
        </w:rPr>
      </w:pPr>
      <w:hyperlink r:id="rId16" w:history="1">
        <w:r w:rsidR="00FC4B7A" w:rsidRPr="009A059A">
          <w:rPr>
            <w:rStyle w:val="Hipercze"/>
            <w:rFonts w:ascii="Arial" w:hAnsi="Arial" w:cs="Arial"/>
            <w:sz w:val="20"/>
            <w:szCs w:val="20"/>
          </w:rPr>
          <w:t>ftp://ftp.wzp.pl/pub/regional/MARKA_REGIONU/pomorze_zachodnie/</w:t>
        </w:r>
      </w:hyperlink>
    </w:p>
    <w:p w:rsidR="00FC4B7A" w:rsidRPr="009A059A" w:rsidRDefault="00804457" w:rsidP="00175971">
      <w:pPr>
        <w:ind w:left="709"/>
        <w:rPr>
          <w:rFonts w:ascii="Arial" w:hAnsi="Arial" w:cs="Arial"/>
          <w:sz w:val="20"/>
          <w:szCs w:val="20"/>
        </w:rPr>
      </w:pPr>
      <w:hyperlink r:id="rId17" w:history="1">
        <w:r w:rsidR="00FC4B7A" w:rsidRPr="009A059A">
          <w:rPr>
            <w:rStyle w:val="Hipercze"/>
            <w:rFonts w:ascii="Arial" w:hAnsi="Arial" w:cs="Arial"/>
            <w:sz w:val="20"/>
            <w:szCs w:val="20"/>
          </w:rPr>
          <w:t>ftp://ftp.wzp.pl/pub/regional/MARKA_REGIONU/westpomerania/</w:t>
        </w:r>
      </w:hyperlink>
    </w:p>
    <w:p w:rsidR="00FC4B7A" w:rsidRPr="009A059A" w:rsidRDefault="00804457" w:rsidP="00175971">
      <w:pPr>
        <w:ind w:left="709"/>
        <w:rPr>
          <w:rFonts w:ascii="Arial" w:hAnsi="Arial" w:cs="Arial"/>
          <w:sz w:val="20"/>
          <w:szCs w:val="20"/>
        </w:rPr>
      </w:pPr>
      <w:hyperlink r:id="rId18" w:history="1">
        <w:r w:rsidR="00FC4B7A" w:rsidRPr="009A059A">
          <w:rPr>
            <w:rStyle w:val="Hipercze"/>
            <w:rFonts w:ascii="Arial" w:hAnsi="Arial" w:cs="Arial"/>
            <w:sz w:val="20"/>
            <w:szCs w:val="20"/>
          </w:rPr>
          <w:t>ftp://ftp.wzp.pl/pub/regional/MARKA_REGIONU/herb/</w:t>
        </w:r>
      </w:hyperlink>
    </w:p>
    <w:p w:rsidR="00FC4B7A" w:rsidRPr="009A059A" w:rsidRDefault="00FC4B7A" w:rsidP="00FC4B7A">
      <w:pPr>
        <w:tabs>
          <w:tab w:val="num" w:pos="0"/>
          <w:tab w:val="num" w:pos="426"/>
          <w:tab w:val="left" w:pos="6105"/>
        </w:tabs>
        <w:spacing w:before="120" w:after="0" w:line="240" w:lineRule="auto"/>
        <w:rPr>
          <w:rFonts w:ascii="Arial" w:hAnsi="Arial" w:cs="Arial"/>
          <w:sz w:val="20"/>
          <w:szCs w:val="20"/>
        </w:rPr>
      </w:pPr>
      <w:r w:rsidRPr="009A059A">
        <w:rPr>
          <w:rFonts w:ascii="Arial" w:hAnsi="Arial" w:cs="Arial"/>
          <w:sz w:val="20"/>
          <w:szCs w:val="20"/>
        </w:rPr>
        <w:t xml:space="preserve">Załącznik nr 2 – Wytyczne Instytucji Zarządzającej RPO WZ na lata 2007-2013 dotyczące informacji </w:t>
      </w:r>
      <w:r w:rsidRPr="009A059A">
        <w:rPr>
          <w:rFonts w:ascii="Arial" w:hAnsi="Arial" w:cs="Arial"/>
          <w:sz w:val="20"/>
          <w:szCs w:val="20"/>
        </w:rPr>
        <w:br/>
        <w:t>i promocji projektu realizowanego w ramach RPO WZ – stan na czerwiec 2013 link do strony:</w:t>
      </w:r>
    </w:p>
    <w:p w:rsidR="00BF5D3C" w:rsidRPr="009A059A" w:rsidRDefault="00804457" w:rsidP="00BF5D3C">
      <w:pPr>
        <w:tabs>
          <w:tab w:val="num" w:pos="0"/>
          <w:tab w:val="num" w:pos="426"/>
          <w:tab w:val="left" w:pos="6105"/>
        </w:tabs>
        <w:spacing w:before="120" w:after="0" w:line="240" w:lineRule="auto"/>
        <w:rPr>
          <w:rFonts w:ascii="Arial" w:hAnsi="Arial" w:cs="Arial"/>
          <w:sz w:val="20"/>
          <w:szCs w:val="20"/>
        </w:rPr>
        <w:sectPr w:rsidR="00BF5D3C" w:rsidRPr="009A059A">
          <w:pgSz w:w="11907" w:h="16840"/>
          <w:pgMar w:top="539" w:right="1418" w:bottom="1418" w:left="900" w:header="360" w:footer="170" w:gutter="0"/>
          <w:cols w:space="708"/>
        </w:sectPr>
      </w:pPr>
      <w:hyperlink r:id="rId19" w:history="1">
        <w:r w:rsidR="00BF5D3C" w:rsidRPr="009A059A">
          <w:rPr>
            <w:rStyle w:val="Hipercze"/>
            <w:rFonts w:ascii="Arial" w:hAnsi="Arial" w:cs="Arial"/>
            <w:sz w:val="20"/>
            <w:szCs w:val="20"/>
          </w:rPr>
          <w:t>http://www.rpo.wzp.pl/rpo/promocja_i_informacja/wytyczne_dotyczacze_informacji_i_promocji.htm</w:t>
        </w:r>
      </w:hyperlink>
    </w:p>
    <w:p w:rsidR="0090307F" w:rsidRPr="00B11F42" w:rsidRDefault="00195972" w:rsidP="00300F33">
      <w:pPr>
        <w:tabs>
          <w:tab w:val="num" w:pos="0"/>
          <w:tab w:val="num" w:pos="426"/>
          <w:tab w:val="left" w:pos="6105"/>
        </w:tabs>
        <w:spacing w:before="0" w:after="0" w:line="240" w:lineRule="auto"/>
        <w:jc w:val="right"/>
        <w:rPr>
          <w:rFonts w:ascii="Arial" w:hAnsi="Arial" w:cs="Arial"/>
          <w:sz w:val="20"/>
          <w:szCs w:val="20"/>
        </w:rPr>
      </w:pPr>
      <w:r>
        <w:rPr>
          <w:rFonts w:ascii="Arial" w:hAnsi="Arial" w:cs="Arial"/>
          <w:b/>
          <w:sz w:val="20"/>
          <w:szCs w:val="20"/>
        </w:rPr>
        <w:lastRenderedPageBreak/>
        <w:t>Załącznik nr 6</w:t>
      </w:r>
      <w:r w:rsidR="0090307F" w:rsidRPr="00BF4E8F">
        <w:rPr>
          <w:rFonts w:ascii="Arial" w:hAnsi="Arial" w:cs="Arial"/>
          <w:b/>
          <w:sz w:val="20"/>
          <w:szCs w:val="20"/>
        </w:rPr>
        <w:t xml:space="preserve"> do SIWZ</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składane zgodnie z wymaganiami </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art. 26 ust. 2b ustawy PZP</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tabs>
          <w:tab w:val="left" w:leader="dot" w:pos="9072"/>
        </w:tabs>
        <w:spacing w:before="120" w:after="0" w:line="240" w:lineRule="auto"/>
        <w:rPr>
          <w:rFonts w:ascii="Arial" w:hAnsi="Arial" w:cs="Arial"/>
          <w:sz w:val="20"/>
          <w:szCs w:val="20"/>
        </w:rPr>
      </w:pPr>
      <w:r w:rsidRPr="00BF4E8F">
        <w:rPr>
          <w:rFonts w:ascii="Arial" w:hAnsi="Arial" w:cs="Arial"/>
          <w:sz w:val="20"/>
          <w:szCs w:val="20"/>
        </w:rPr>
        <w:t>My niżej podpisani</w:t>
      </w:r>
    </w:p>
    <w:p w:rsidR="0090307F" w:rsidRPr="00BF4E8F" w:rsidRDefault="0090307F" w:rsidP="00A732CB">
      <w:pPr>
        <w:tabs>
          <w:tab w:val="left" w:leader="dot" w:pos="9072"/>
        </w:tabs>
        <w:spacing w:before="120" w:after="0" w:line="240" w:lineRule="auto"/>
        <w:jc w:val="center"/>
        <w:rPr>
          <w:rFonts w:ascii="Arial" w:hAnsi="Arial" w:cs="Arial"/>
          <w:bCs/>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(osoby upoważnione do reprezentacji podmiotu trzeciego)</w:t>
      </w:r>
    </w:p>
    <w:p w:rsidR="0090307F" w:rsidRPr="00BF4E8F" w:rsidRDefault="0090307F" w:rsidP="00A732CB">
      <w:pPr>
        <w:tabs>
          <w:tab w:val="left" w:leader="dot" w:pos="9072"/>
        </w:tabs>
        <w:spacing w:before="120" w:after="0" w:line="240" w:lineRule="auto"/>
        <w:jc w:val="center"/>
        <w:rPr>
          <w:rFonts w:ascii="Arial" w:hAnsi="Arial" w:cs="Arial"/>
          <w:sz w:val="20"/>
          <w:szCs w:val="20"/>
        </w:rPr>
      </w:pPr>
    </w:p>
    <w:p w:rsidR="0090307F" w:rsidRPr="00BF4E8F" w:rsidRDefault="0090307F" w:rsidP="00A732CB">
      <w:pPr>
        <w:tabs>
          <w:tab w:val="left" w:leader="dot" w:pos="9072"/>
        </w:tabs>
        <w:autoSpaceDE w:val="0"/>
        <w:autoSpaceDN w:val="0"/>
        <w:spacing w:before="120" w:after="0" w:line="240" w:lineRule="auto"/>
        <w:rPr>
          <w:rFonts w:ascii="Arial" w:hAnsi="Arial" w:cs="Arial"/>
          <w:sz w:val="20"/>
          <w:szCs w:val="20"/>
        </w:rPr>
      </w:pPr>
      <w:r w:rsidRPr="00BF4E8F">
        <w:rPr>
          <w:rFonts w:ascii="Arial" w:hAnsi="Arial" w:cs="Arial"/>
          <w:sz w:val="20"/>
          <w:szCs w:val="20"/>
        </w:rPr>
        <w:t>działając w imieniu i na rzecz</w:t>
      </w:r>
    </w:p>
    <w:p w:rsidR="0090307F" w:rsidRPr="00BF4E8F" w:rsidRDefault="0090307F" w:rsidP="00A732CB">
      <w:pPr>
        <w:tabs>
          <w:tab w:val="left" w:leader="dot" w:pos="9072"/>
        </w:tabs>
        <w:spacing w:before="120" w:after="0" w:line="240" w:lineRule="auto"/>
        <w:jc w:val="center"/>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 xml:space="preserve"> (nazwa (firma) dokładny adres podmiotu trzeciego)</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Zobowiązujemy się do udostępnienia firmie:</w:t>
      </w:r>
    </w:p>
    <w:p w:rsidR="0090307F" w:rsidRPr="00BF4E8F" w:rsidRDefault="0090307F" w:rsidP="00A732CB">
      <w:pPr>
        <w:spacing w:before="120" w:after="0" w:line="240" w:lineRule="auto"/>
        <w:jc w:val="left"/>
        <w:rPr>
          <w:rFonts w:ascii="Arial" w:hAnsi="Arial" w:cs="Arial"/>
          <w:sz w:val="20"/>
          <w:szCs w:val="20"/>
        </w:rPr>
      </w:pPr>
      <w:r w:rsidRPr="00BF4E8F">
        <w:rPr>
          <w:rFonts w:ascii="Arial" w:hAnsi="Arial" w:cs="Arial"/>
          <w:sz w:val="20"/>
          <w:szCs w:val="20"/>
        </w:rPr>
        <w:t>………………………………………………………………………………………………………………………………………………………………………………………………………………………………………………</w:t>
      </w:r>
    </w:p>
    <w:p w:rsidR="0090307F" w:rsidRPr="00BF4E8F" w:rsidRDefault="0090307F" w:rsidP="00A732CB">
      <w:pPr>
        <w:pStyle w:val="Zwykytekst"/>
        <w:tabs>
          <w:tab w:val="left" w:leader="dot" w:pos="9072"/>
        </w:tabs>
        <w:spacing w:before="120"/>
        <w:jc w:val="center"/>
        <w:rPr>
          <w:rFonts w:ascii="Arial" w:hAnsi="Arial" w:cs="Arial"/>
          <w:i/>
          <w:vertAlign w:val="superscript"/>
        </w:rPr>
      </w:pPr>
      <w:r w:rsidRPr="00BF4E8F">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21785F" w:rsidRDefault="0090307F" w:rsidP="00A732CB">
      <w:pPr>
        <w:spacing w:before="120" w:after="0" w:line="240" w:lineRule="auto"/>
        <w:rPr>
          <w:rFonts w:ascii="Arial" w:hAnsi="Arial" w:cs="Arial"/>
          <w:sz w:val="20"/>
          <w:szCs w:val="20"/>
        </w:rPr>
      </w:pPr>
      <w:r w:rsidRPr="00BF4E8F">
        <w:rPr>
          <w:rFonts w:ascii="Arial" w:hAnsi="Arial" w:cs="Arial"/>
          <w:sz w:val="20"/>
          <w:szCs w:val="20"/>
        </w:rPr>
        <w:t xml:space="preserve">na czas realizacji zamówienia obejmującego </w:t>
      </w:r>
      <w:r w:rsidR="0021785F" w:rsidRPr="00E16E14">
        <w:rPr>
          <w:rFonts w:ascii="Arial" w:hAnsi="Arial" w:cs="Arial"/>
          <w:sz w:val="20"/>
          <w:szCs w:val="20"/>
          <w:lang w:eastAsia="pl-PL"/>
        </w:rPr>
        <w:t>p</w:t>
      </w:r>
      <w:r w:rsidR="0021785F" w:rsidRPr="00E16E14">
        <w:rPr>
          <w:rFonts w:ascii="Arial" w:hAnsi="Arial" w:cs="Arial"/>
          <w:sz w:val="20"/>
          <w:szCs w:val="20"/>
        </w:rPr>
        <w:t>rzeprowadzenie „Krajowej kampanii promocyjnej Województwa Zachodniopomorskiego</w:t>
      </w:r>
      <w:r w:rsidR="0021785F">
        <w:rPr>
          <w:rFonts w:ascii="Arial" w:hAnsi="Arial" w:cs="Arial"/>
          <w:sz w:val="20"/>
          <w:szCs w:val="20"/>
        </w:rPr>
        <w:t xml:space="preserve"> </w:t>
      </w:r>
    </w:p>
    <w:p w:rsidR="0090307F" w:rsidRPr="0021785F" w:rsidRDefault="0090307F" w:rsidP="00A732CB">
      <w:pPr>
        <w:spacing w:before="120" w:after="0" w:line="240" w:lineRule="auto"/>
        <w:rPr>
          <w:rFonts w:ascii="Arial" w:hAnsi="Arial" w:cs="Arial"/>
          <w:sz w:val="20"/>
          <w:szCs w:val="20"/>
        </w:rPr>
      </w:pPr>
      <w:r w:rsidRPr="00BF4E8F">
        <w:rPr>
          <w:rFonts w:ascii="Arial" w:hAnsi="Arial" w:cs="Arial"/>
          <w:bCs/>
          <w:sz w:val="20"/>
          <w:szCs w:val="20"/>
        </w:rPr>
        <w:t xml:space="preserve">swojego potencjału dotyczącego </w:t>
      </w:r>
      <w:r w:rsidR="0021785F">
        <w:rPr>
          <w:rFonts w:ascii="Arial" w:hAnsi="Arial" w:cs="Arial"/>
          <w:bCs/>
          <w:sz w:val="20"/>
          <w:szCs w:val="20"/>
          <w:u w:val="single"/>
        </w:rPr>
        <w:t>wiedzy i doświadczenia oraz potencjału kadrowego</w:t>
      </w:r>
      <w:r w:rsidRPr="00BF4E8F">
        <w:rPr>
          <w:rFonts w:ascii="Arial" w:hAnsi="Arial"/>
          <w:bCs/>
          <w:sz w:val="20"/>
          <w:szCs w:val="20"/>
          <w:vertAlign w:val="superscript"/>
        </w:rPr>
        <w:t xml:space="preserve"> </w:t>
      </w:r>
      <w:r w:rsidRPr="00BF4E8F">
        <w:rPr>
          <w:rFonts w:ascii="Arial" w:hAnsi="Arial" w:cs="Arial"/>
          <w:bCs/>
          <w:sz w:val="20"/>
          <w:szCs w:val="20"/>
        </w:rPr>
        <w:t>zgodnie z dyspozycją art. 26 ust. 2b ustawy PZP.</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Udostępnienie potencjału będzie polegało na:</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w:t>
      </w:r>
      <w:r w:rsidRPr="00BF4E8F">
        <w:rPr>
          <w:rFonts w:ascii="Arial" w:hAnsi="Arial"/>
          <w:bCs/>
          <w:sz w:val="20"/>
          <w:szCs w:val="20"/>
          <w:vertAlign w:val="superscript"/>
        </w:rPr>
        <w:footnoteReference w:id="12"/>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20"/>
          <w:szCs w:val="20"/>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16"/>
          <w:szCs w:val="16"/>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3A6E68" w:rsidRDefault="003A6E68">
      <w:pPr>
        <w:spacing w:before="0" w:after="0" w:line="240" w:lineRule="auto"/>
        <w:jc w:val="left"/>
        <w:rPr>
          <w:rFonts w:ascii="Arial" w:hAnsi="Arial" w:cs="Arial"/>
          <w:i/>
          <w:iCs/>
          <w:sz w:val="20"/>
          <w:szCs w:val="20"/>
        </w:rPr>
      </w:pPr>
      <w:r>
        <w:rPr>
          <w:rFonts w:ascii="Arial" w:hAnsi="Arial" w:cs="Arial"/>
          <w:i/>
          <w:iCs/>
          <w:sz w:val="20"/>
          <w:szCs w:val="20"/>
        </w:rPr>
        <w:br w:type="page"/>
      </w:r>
    </w:p>
    <w:p w:rsidR="00793C45" w:rsidRDefault="00793C45" w:rsidP="00A732CB">
      <w:pPr>
        <w:tabs>
          <w:tab w:val="left" w:pos="5740"/>
        </w:tabs>
        <w:spacing w:before="120" w:after="0" w:line="240" w:lineRule="auto"/>
        <w:ind w:left="4500" w:hanging="4500"/>
        <w:jc w:val="right"/>
        <w:rPr>
          <w:rFonts w:ascii="Arial" w:hAnsi="Arial" w:cs="Arial"/>
          <w:i/>
          <w:iCs/>
          <w:sz w:val="20"/>
          <w:szCs w:val="20"/>
        </w:rPr>
        <w:sectPr w:rsidR="00793C45" w:rsidSect="00995BEB">
          <w:footerReference w:type="even" r:id="rId20"/>
          <w:footerReference w:type="default" r:id="rId21"/>
          <w:pgSz w:w="11906" w:h="16838"/>
          <w:pgMar w:top="1418" w:right="1418" w:bottom="1418" w:left="1418" w:header="709" w:footer="709" w:gutter="0"/>
          <w:cols w:space="708"/>
          <w:docGrid w:linePitch="360"/>
        </w:sect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793C45" w:rsidRPr="0096084D" w:rsidRDefault="00793C45" w:rsidP="00793C45">
      <w:pPr>
        <w:spacing w:before="0" w:after="0" w:line="240" w:lineRule="auto"/>
        <w:jc w:val="right"/>
        <w:outlineLvl w:val="3"/>
        <w:rPr>
          <w:rFonts w:ascii="Arial" w:hAnsi="Arial" w:cs="Arial"/>
          <w:b/>
          <w:i/>
          <w:sz w:val="20"/>
          <w:szCs w:val="20"/>
        </w:rPr>
      </w:pPr>
      <w:r w:rsidRPr="0096084D">
        <w:rPr>
          <w:rFonts w:ascii="Arial" w:hAnsi="Arial" w:cs="Arial"/>
          <w:b/>
          <w:noProof/>
          <w:sz w:val="20"/>
          <w:szCs w:val="20"/>
          <w:lang w:eastAsia="pl-PL"/>
        </w:rPr>
        <mc:AlternateContent>
          <mc:Choice Requires="wps">
            <w:drawing>
              <wp:anchor distT="0" distB="0" distL="114300" distR="114300" simplePos="0" relativeHeight="251662336" behindDoc="0" locked="0" layoutInCell="1" allowOverlap="1" wp14:anchorId="0A11DE46" wp14:editId="6A88E9A3">
                <wp:simplePos x="0" y="0"/>
                <wp:positionH relativeFrom="column">
                  <wp:posOffset>-38448</wp:posOffset>
                </wp:positionH>
                <wp:positionV relativeFrom="paragraph">
                  <wp:posOffset>-615044</wp:posOffset>
                </wp:positionV>
                <wp:extent cx="1943100" cy="914146"/>
                <wp:effectExtent l="0" t="0" r="0" b="0"/>
                <wp:wrapNone/>
                <wp:docPr id="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146"/>
                        </a:xfrm>
                        <a:prstGeom prst="rect">
                          <a:avLst/>
                        </a:prstGeom>
                        <a:noFill/>
                        <a:extLst>
                          <a:ext uri="{909E8E84-426E-40DD-AFC4-6F175D3DCCD1}">
                            <a14:hiddenFill xmlns:a14="http://schemas.microsoft.com/office/drawing/2010/main">
                              <a:solidFill>
                                <a:srgbClr val="FFFFFF"/>
                              </a:solidFill>
                            </a14:hiddenFill>
                          </a:ext>
                        </a:extLst>
                      </wps:spPr>
                      <wps:txbx>
                        <w:txbxContent>
                          <w:p w:rsidR="00390415" w:rsidRDefault="00390415" w:rsidP="00793C45">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wps:txbx>
                      <wps:bodyPr rot="0" vert="horz" wrap="square" lIns="91440" tIns="45720" rIns="91440" bIns="45720" anchor="t" anchorCtr="0" upright="1">
                        <a:noAutofit/>
                      </wps:bodyPr>
                    </wps:wsp>
                  </a:graphicData>
                </a:graphic>
              </wp:anchor>
            </w:drawing>
          </mc:Choice>
          <mc:Fallback>
            <w:pict>
              <v:rect id="AutoShape 3" o:spid="_x0000_s1026" style="position:absolute;left:0;text-align:left;margin-left:-3.05pt;margin-top:-48.45pt;width:153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" filled="f" stroked="f">
                <o:lock v:ext="edit" aspectratio="t"/>
                <v:textbox>
                  <w:txbxContent>
                    <w:p w:rsidR="00390415" w:rsidRDefault="00390415" w:rsidP="00793C45">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v:textbox>
              </v:rect>
            </w:pict>
          </mc:Fallback>
        </mc:AlternateContent>
      </w:r>
      <w:r>
        <w:rPr>
          <w:rFonts w:ascii="Arial" w:hAnsi="Arial" w:cs="Arial"/>
          <w:b/>
          <w:sz w:val="20"/>
          <w:szCs w:val="20"/>
        </w:rPr>
        <w:t xml:space="preserve">Załącznik nr 7 </w:t>
      </w:r>
      <w:r w:rsidRPr="0096084D">
        <w:rPr>
          <w:rFonts w:ascii="Arial" w:hAnsi="Arial" w:cs="Arial"/>
          <w:b/>
          <w:sz w:val="20"/>
          <w:szCs w:val="20"/>
        </w:rPr>
        <w:t>do SIWZ</w:t>
      </w:r>
    </w:p>
    <w:p w:rsidR="00793C45" w:rsidRPr="0096084D" w:rsidRDefault="00793C45" w:rsidP="00793C45">
      <w:pPr>
        <w:spacing w:before="0" w:after="0" w:line="240" w:lineRule="auto"/>
        <w:ind w:right="6012"/>
        <w:jc w:val="center"/>
        <w:rPr>
          <w:rFonts w:ascii="Arial" w:hAnsi="Arial" w:cs="Arial"/>
          <w:i/>
        </w:rPr>
      </w:pPr>
      <w:r w:rsidRPr="0096084D">
        <w:rPr>
          <w:rFonts w:ascii="Arial" w:hAnsi="Arial" w:cs="Arial"/>
          <w:i/>
        </w:rPr>
        <w:fldChar w:fldCharType="begin" w:fldLock="1"/>
      </w:r>
      <w:r w:rsidRPr="0096084D">
        <w:rPr>
          <w:rFonts w:ascii="Arial" w:hAnsi="Arial" w:cs="Arial"/>
          <w:i/>
        </w:rPr>
        <w:instrText xml:space="preserve">REF  SHAPE  \* MERGEFORMAT </w:instrText>
      </w:r>
      <w:r w:rsidRPr="0096084D">
        <w:rPr>
          <w:rFonts w:ascii="Arial" w:hAnsi="Arial" w:cs="Arial"/>
          <w:i/>
        </w:rPr>
        <w:fldChar w:fldCharType="end"/>
      </w:r>
    </w:p>
    <w:p w:rsidR="00793C45" w:rsidRPr="00A76073" w:rsidRDefault="00793C45" w:rsidP="00793C45">
      <w:pPr>
        <w:spacing w:before="0" w:after="0" w:line="240" w:lineRule="auto"/>
        <w:ind w:right="6010"/>
        <w:rPr>
          <w:rFonts w:ascii="Arial" w:hAnsi="Arial" w:cs="Arial"/>
          <w:b/>
          <w:bCs/>
          <w:sz w:val="20"/>
          <w:szCs w:val="20"/>
        </w:rPr>
      </w:pPr>
      <w:r>
        <w:rPr>
          <w:rFonts w:ascii="Arial" w:hAnsi="Arial" w:cs="Arial"/>
          <w:i/>
          <w:vertAlign w:val="superscript"/>
        </w:rPr>
        <w:t xml:space="preserve">         Pieczęć nagłówkowa Wykonawcy</w:t>
      </w:r>
    </w:p>
    <w:p w:rsidR="00793C45" w:rsidRPr="00434C05" w:rsidRDefault="00793C45" w:rsidP="00793C45">
      <w:pPr>
        <w:pStyle w:val="Stopka"/>
        <w:tabs>
          <w:tab w:val="clear" w:pos="4536"/>
          <w:tab w:val="center" w:pos="0"/>
        </w:tabs>
        <w:spacing w:before="0"/>
        <w:jc w:val="center"/>
        <w:rPr>
          <w:rFonts w:ascii="Arial" w:eastAsia="MS Mincho" w:hAnsi="Arial" w:cs="Arial"/>
          <w:b/>
          <w:bCs/>
        </w:rPr>
      </w:pPr>
      <w:r w:rsidRPr="00434C05">
        <w:rPr>
          <w:rFonts w:ascii="Arial" w:hAnsi="Arial" w:cs="Arial"/>
          <w:b/>
        </w:rPr>
        <w:t xml:space="preserve">Wykaz </w:t>
      </w:r>
      <w:r w:rsidRPr="00434C05">
        <w:rPr>
          <w:rFonts w:ascii="Arial" w:eastAsia="MS Mincho" w:hAnsi="Arial" w:cs="Arial"/>
          <w:b/>
          <w:bCs/>
        </w:rPr>
        <w:t>wykonanych usług</w:t>
      </w:r>
      <w:r>
        <w:rPr>
          <w:rFonts w:ascii="Arial" w:eastAsia="MS Mincho" w:hAnsi="Arial" w:cs="Arial"/>
          <w:b/>
          <w:bCs/>
        </w:rPr>
        <w:t xml:space="preserve"> </w:t>
      </w:r>
    </w:p>
    <w:p w:rsidR="00793C45" w:rsidRPr="00434C05" w:rsidRDefault="00793C45" w:rsidP="00793C45">
      <w:pPr>
        <w:spacing w:before="120" w:after="0"/>
        <w:jc w:val="center"/>
        <w:rPr>
          <w:rFonts w:ascii="Arial" w:hAnsi="Arial" w:cs="Arial"/>
        </w:rPr>
      </w:pPr>
      <w:r>
        <w:rPr>
          <w:rFonts w:ascii="Arial" w:eastAsia="Times New Roman" w:hAnsi="Arial" w:cs="Arial"/>
        </w:rPr>
        <w:t xml:space="preserve">(Rozdział VIII pkt 1.2 </w:t>
      </w:r>
      <w:r w:rsidRPr="00434C05">
        <w:rPr>
          <w:rFonts w:ascii="Arial" w:eastAsia="Times New Roman" w:hAnsi="Arial" w:cs="Arial"/>
        </w:rPr>
        <w:t>SIWZ)</w:t>
      </w:r>
    </w:p>
    <w:p w:rsidR="00793C45" w:rsidRPr="00D07E56" w:rsidRDefault="00793C45" w:rsidP="00793C45">
      <w:pPr>
        <w:spacing w:before="0" w:after="0" w:line="240" w:lineRule="auto"/>
        <w:rPr>
          <w:rFonts w:ascii="Arial" w:hAnsi="Arial" w:cs="Arial"/>
          <w:sz w:val="20"/>
          <w:szCs w:val="20"/>
        </w:rPr>
      </w:pPr>
    </w:p>
    <w:p w:rsidR="00793C45" w:rsidRPr="00A76073" w:rsidRDefault="00793C45" w:rsidP="00793C45">
      <w:pPr>
        <w:spacing w:before="0" w:after="0" w:line="240" w:lineRule="auto"/>
        <w:rPr>
          <w:rFonts w:ascii="Arial" w:hAnsi="Arial" w:cs="Arial"/>
          <w:sz w:val="20"/>
          <w:szCs w:val="20"/>
        </w:rPr>
      </w:pPr>
      <w:r w:rsidRPr="00197798">
        <w:rPr>
          <w:rFonts w:ascii="Arial" w:hAnsi="Arial" w:cs="Arial"/>
          <w:sz w:val="20"/>
          <w:szCs w:val="20"/>
        </w:rPr>
        <w:t xml:space="preserve">Składając </w:t>
      </w:r>
      <w:r>
        <w:rPr>
          <w:rFonts w:ascii="Arial" w:hAnsi="Arial" w:cs="Arial"/>
          <w:sz w:val="20"/>
          <w:szCs w:val="20"/>
        </w:rPr>
        <w:t>ofertę w</w:t>
      </w:r>
      <w:r w:rsidRPr="00D07E56">
        <w:rPr>
          <w:rFonts w:ascii="Arial" w:hAnsi="Arial" w:cs="Arial"/>
          <w:sz w:val="20"/>
          <w:szCs w:val="20"/>
        </w:rPr>
        <w:t xml:space="preserve"> postępowaniu w trybie </w:t>
      </w:r>
      <w:r>
        <w:rPr>
          <w:rFonts w:ascii="Arial" w:hAnsi="Arial" w:cs="Arial"/>
          <w:sz w:val="20"/>
          <w:szCs w:val="20"/>
        </w:rPr>
        <w:t xml:space="preserve">przetargu nieograniczonego – znak: </w:t>
      </w:r>
      <w:r w:rsidR="002A067D">
        <w:rPr>
          <w:rFonts w:ascii="Arial" w:hAnsi="Arial" w:cs="Arial"/>
          <w:sz w:val="20"/>
          <w:szCs w:val="20"/>
          <w:lang w:eastAsia="pl-PL"/>
        </w:rPr>
        <w:t>WOiRZL.II.272.07.2014</w:t>
      </w:r>
      <w:r w:rsidRPr="00BF4E8F">
        <w:rPr>
          <w:rFonts w:ascii="Arial" w:hAnsi="Arial" w:cs="Arial"/>
          <w:sz w:val="20"/>
          <w:szCs w:val="20"/>
          <w:lang w:eastAsia="pl-PL"/>
        </w:rPr>
        <w:t>.KW</w:t>
      </w:r>
      <w:r>
        <w:rPr>
          <w:rFonts w:ascii="Arial" w:hAnsi="Arial" w:cs="Arial"/>
          <w:sz w:val="20"/>
          <w:szCs w:val="20"/>
          <w:lang w:eastAsia="pl-PL"/>
        </w:rPr>
        <w:t xml:space="preserve"> oświadczamy</w:t>
      </w:r>
      <w:r w:rsidRPr="00197798">
        <w:rPr>
          <w:rFonts w:ascii="Arial" w:hAnsi="Arial" w:cs="Arial"/>
          <w:sz w:val="20"/>
          <w:szCs w:val="20"/>
        </w:rPr>
        <w:t xml:space="preserve">, że </w:t>
      </w:r>
      <w:r w:rsidRPr="00197798">
        <w:rPr>
          <w:rFonts w:ascii="Arial" w:hAnsi="Arial" w:cs="Arial"/>
          <w:bCs/>
          <w:sz w:val="20"/>
          <w:szCs w:val="20"/>
        </w:rPr>
        <w:t xml:space="preserve">w okresie ostatnich trzech lat </w:t>
      </w:r>
      <w:r w:rsidRPr="00197798">
        <w:rPr>
          <w:rFonts w:ascii="Arial" w:hAnsi="Arial" w:cs="Arial"/>
          <w:sz w:val="20"/>
          <w:szCs w:val="20"/>
        </w:rPr>
        <w:t>przed upływem terminu składania ofert</w:t>
      </w:r>
      <w:r w:rsidRPr="00197798">
        <w:rPr>
          <w:rFonts w:ascii="Arial" w:hAnsi="Arial" w:cs="Arial"/>
          <w:bCs/>
          <w:sz w:val="20"/>
          <w:szCs w:val="20"/>
        </w:rPr>
        <w:t xml:space="preserve"> wykonywaliśmy </w:t>
      </w:r>
      <w:r>
        <w:rPr>
          <w:rFonts w:ascii="Arial" w:hAnsi="Arial" w:cs="Arial"/>
          <w:bCs/>
          <w:sz w:val="20"/>
          <w:szCs w:val="20"/>
        </w:rPr>
        <w:t xml:space="preserve">należycie </w:t>
      </w:r>
      <w:r w:rsidRPr="00197798">
        <w:rPr>
          <w:rFonts w:ascii="Arial" w:hAnsi="Arial" w:cs="Arial"/>
          <w:bCs/>
          <w:sz w:val="20"/>
          <w:szCs w:val="20"/>
        </w:rPr>
        <w:t xml:space="preserve">następujące </w:t>
      </w:r>
      <w:r w:rsidR="00484C55">
        <w:rPr>
          <w:rFonts w:ascii="Arial" w:hAnsi="Arial" w:cs="Arial"/>
          <w:bCs/>
          <w:sz w:val="20"/>
          <w:szCs w:val="20"/>
        </w:rPr>
        <w:t xml:space="preserve">usługi odpowiadające wymaganiom </w:t>
      </w:r>
      <w:r w:rsidRPr="00197798">
        <w:rPr>
          <w:rFonts w:ascii="Arial" w:hAnsi="Arial" w:cs="Arial"/>
          <w:bCs/>
          <w:sz w:val="20"/>
          <w:szCs w:val="20"/>
        </w:rPr>
        <w:t xml:space="preserve">zawartym </w:t>
      </w:r>
      <w:r>
        <w:rPr>
          <w:rFonts w:ascii="Arial" w:hAnsi="Arial" w:cs="Arial"/>
          <w:bCs/>
          <w:sz w:val="20"/>
          <w:szCs w:val="20"/>
        </w:rPr>
        <w:t>w SIWZ</w:t>
      </w:r>
      <w:r w:rsidRPr="00197798">
        <w:rPr>
          <w:rFonts w:ascii="Arial" w:hAnsi="Arial" w:cs="Arial"/>
          <w:bCs/>
          <w:sz w:val="20"/>
          <w:szCs w:val="20"/>
        </w:rPr>
        <w:t>:</w:t>
      </w:r>
    </w:p>
    <w:p w:rsidR="00793C45" w:rsidRPr="00197798" w:rsidRDefault="00793C45" w:rsidP="00793C45">
      <w:pPr>
        <w:spacing w:before="0" w:after="0" w:line="240" w:lineRule="auto"/>
        <w:rPr>
          <w:rFonts w:ascii="Arial" w:hAnsi="Arial" w:cs="Arial"/>
          <w:b/>
          <w:sz w:val="20"/>
          <w:szCs w:val="20"/>
        </w:rPr>
      </w:pPr>
    </w:p>
    <w:tbl>
      <w:tblPr>
        <w:tblW w:w="13980"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810"/>
        <w:gridCol w:w="3512"/>
        <w:gridCol w:w="1931"/>
        <w:gridCol w:w="1800"/>
      </w:tblGrid>
      <w:tr w:rsidR="00793C45" w:rsidRPr="00D53C3A" w:rsidTr="00724C82">
        <w:trPr>
          <w:trHeight w:val="86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autoSpaceDE w:val="0"/>
              <w:autoSpaceDN w:val="0"/>
              <w:spacing w:before="0" w:after="0" w:line="240" w:lineRule="auto"/>
              <w:jc w:val="center"/>
              <w:rPr>
                <w:rFonts w:ascii="Arial" w:hAnsi="Arial" w:cs="Arial"/>
                <w:b/>
                <w:color w:val="000000"/>
              </w:rPr>
            </w:pPr>
            <w:r>
              <w:rPr>
                <w:rFonts w:ascii="Arial" w:hAnsi="Arial" w:cs="Arial"/>
                <w:b/>
                <w:color w:val="000000"/>
              </w:rPr>
              <w:t>L.p.</w:t>
            </w:r>
          </w:p>
        </w:tc>
        <w:tc>
          <w:tcPr>
            <w:tcW w:w="580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pStyle w:val="Tekstpodstawowy2"/>
              <w:spacing w:before="0"/>
              <w:ind w:right="42"/>
              <w:jc w:val="center"/>
              <w:rPr>
                <w:rFonts w:ascii="Arial" w:eastAsia="MS Mincho" w:hAnsi="Arial" w:cs="Arial"/>
                <w:vertAlign w:val="superscript"/>
                <w:lang w:eastAsia="en-US"/>
              </w:rPr>
            </w:pPr>
            <w:r w:rsidRPr="00D07E56">
              <w:rPr>
                <w:rFonts w:ascii="Arial" w:hAnsi="Arial" w:cs="Arial"/>
                <w:b/>
                <w:sz w:val="20"/>
                <w:szCs w:val="20"/>
                <w:lang w:eastAsia="en-US"/>
              </w:rPr>
              <w:t>Nazwa zadania</w:t>
            </w:r>
            <w:r w:rsidRPr="00D07E56">
              <w:rPr>
                <w:rFonts w:ascii="Arial" w:eastAsia="MS Mincho" w:hAnsi="Arial" w:cs="Arial"/>
                <w:b/>
                <w:bCs/>
                <w:sz w:val="20"/>
                <w:szCs w:val="20"/>
                <w:lang w:eastAsia="en-US"/>
              </w:rPr>
              <w:br/>
            </w:r>
            <w:r>
              <w:rPr>
                <w:rFonts w:ascii="Arial" w:eastAsia="MS Mincho" w:hAnsi="Arial" w:cs="Arial"/>
                <w:bCs/>
                <w:sz w:val="16"/>
                <w:szCs w:val="16"/>
                <w:lang w:eastAsia="en-US"/>
              </w:rPr>
              <w:t>(</w:t>
            </w:r>
            <w:r>
              <w:rPr>
                <w:rFonts w:ascii="Arial" w:hAnsi="Arial" w:cs="Arial"/>
                <w:sz w:val="16"/>
                <w:szCs w:val="16"/>
                <w:lang w:eastAsia="en-US"/>
              </w:rPr>
              <w:t xml:space="preserve">Uzupełnić w sposób wskazujący na spełnianie warunku udziału </w:t>
            </w:r>
            <w:r>
              <w:rPr>
                <w:rFonts w:ascii="Arial" w:hAnsi="Arial" w:cs="Arial"/>
                <w:sz w:val="16"/>
                <w:szCs w:val="16"/>
                <w:lang w:eastAsia="en-US"/>
              </w:rPr>
              <w:br/>
              <w:t>w postępowaniu)</w:t>
            </w:r>
            <w:r>
              <w:rPr>
                <w:rFonts w:ascii="Arial" w:eastAsia="MS Mincho" w:hAnsi="Arial" w:cs="Arial"/>
                <w:sz w:val="18"/>
                <w:lang w:eastAsia="en-US"/>
              </w:rPr>
              <w:t xml:space="preserve"> </w:t>
            </w:r>
          </w:p>
        </w:tc>
        <w:tc>
          <w:tcPr>
            <w:tcW w:w="351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pStyle w:val="Tekstpodstawowy2"/>
              <w:spacing w:before="0"/>
              <w:jc w:val="center"/>
              <w:rPr>
                <w:rFonts w:ascii="Arial" w:eastAsia="MS Mincho" w:hAnsi="Arial" w:cs="Arial"/>
                <w:b/>
                <w:bCs/>
                <w:lang w:eastAsia="en-US"/>
              </w:rPr>
            </w:pPr>
            <w:r w:rsidRPr="00D07E56">
              <w:rPr>
                <w:rFonts w:ascii="Arial" w:eastAsia="MS Mincho" w:hAnsi="Arial" w:cs="Arial"/>
                <w:b/>
                <w:bCs/>
                <w:sz w:val="20"/>
                <w:szCs w:val="20"/>
                <w:lang w:eastAsia="en-US"/>
              </w:rPr>
              <w:t>Wartość usługi brutto</w:t>
            </w:r>
            <w:r>
              <w:rPr>
                <w:rFonts w:ascii="Arial" w:eastAsia="MS Mincho" w:hAnsi="Arial" w:cs="Arial"/>
                <w:b/>
                <w:bCs/>
                <w:lang w:eastAsia="en-US"/>
              </w:rPr>
              <w:t xml:space="preserve"> </w:t>
            </w:r>
            <w:r>
              <w:rPr>
                <w:rFonts w:ascii="Arial" w:eastAsia="MS Mincho" w:hAnsi="Arial" w:cs="Arial"/>
                <w:b/>
                <w:bCs/>
                <w:lang w:eastAsia="en-US"/>
              </w:rPr>
              <w:br/>
            </w:r>
            <w:r>
              <w:rPr>
                <w:rFonts w:ascii="Arial" w:eastAsia="MS Mincho" w:hAnsi="Arial" w:cs="Arial"/>
                <w:bCs/>
                <w:sz w:val="16"/>
                <w:szCs w:val="16"/>
                <w:lang w:eastAsia="en-US"/>
              </w:rPr>
              <w:t>(</w:t>
            </w:r>
            <w:r>
              <w:rPr>
                <w:rFonts w:ascii="Arial" w:hAnsi="Arial" w:cs="Arial"/>
                <w:sz w:val="16"/>
                <w:szCs w:val="16"/>
                <w:lang w:eastAsia="en-US"/>
              </w:rPr>
              <w:t xml:space="preserve">Uzupełnić w sposób wskazujący </w:t>
            </w:r>
            <w:r>
              <w:rPr>
                <w:rFonts w:ascii="Arial" w:hAnsi="Arial" w:cs="Arial"/>
                <w:sz w:val="16"/>
                <w:szCs w:val="16"/>
                <w:lang w:eastAsia="en-US"/>
              </w:rPr>
              <w:br/>
              <w:t xml:space="preserve">na spełnianie warunku udziału </w:t>
            </w:r>
            <w:r>
              <w:rPr>
                <w:rFonts w:ascii="Arial" w:hAnsi="Arial" w:cs="Arial"/>
                <w:sz w:val="16"/>
                <w:szCs w:val="16"/>
                <w:lang w:eastAsia="en-US"/>
              </w:rPr>
              <w:br/>
              <w:t>w postępowaniu)</w:t>
            </w:r>
          </w:p>
        </w:tc>
        <w:tc>
          <w:tcPr>
            <w:tcW w:w="19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Pr="00D07E56" w:rsidRDefault="00793C45" w:rsidP="00724C82">
            <w:pPr>
              <w:pStyle w:val="Tekstpodstawowy2"/>
              <w:spacing w:before="0"/>
              <w:jc w:val="center"/>
              <w:rPr>
                <w:rFonts w:ascii="Arial" w:eastAsia="MS Mincho" w:hAnsi="Arial" w:cs="Arial"/>
                <w:b/>
                <w:bCs/>
                <w:sz w:val="20"/>
                <w:szCs w:val="20"/>
                <w:lang w:eastAsia="en-US"/>
              </w:rPr>
            </w:pPr>
            <w:r w:rsidRPr="00D07E56">
              <w:rPr>
                <w:rFonts w:ascii="Arial" w:eastAsia="MS Mincho" w:hAnsi="Arial" w:cs="Arial"/>
                <w:b/>
                <w:bCs/>
                <w:sz w:val="20"/>
                <w:szCs w:val="20"/>
                <w:lang w:eastAsia="en-US"/>
              </w:rPr>
              <w:t>Data wykonania</w:t>
            </w:r>
          </w:p>
          <w:p w:rsidR="00793C45" w:rsidRDefault="00793C45" w:rsidP="00724C82">
            <w:pPr>
              <w:pStyle w:val="Tekstpodstawowy2"/>
              <w:spacing w:before="0"/>
              <w:jc w:val="center"/>
              <w:rPr>
                <w:rFonts w:ascii="Arial" w:eastAsia="MS Mincho" w:hAnsi="Arial" w:cs="Arial"/>
                <w:bCs/>
                <w:sz w:val="16"/>
                <w:szCs w:val="16"/>
                <w:lang w:eastAsia="en-US"/>
              </w:rPr>
            </w:pPr>
            <w:r>
              <w:rPr>
                <w:rFonts w:ascii="Arial" w:eastAsia="MS Mincho" w:hAnsi="Arial" w:cs="Arial"/>
                <w:bCs/>
                <w:sz w:val="16"/>
                <w:szCs w:val="16"/>
                <w:lang w:eastAsia="en-US"/>
              </w:rPr>
              <w:t>od (m-c/rok)</w:t>
            </w:r>
          </w:p>
          <w:p w:rsidR="00793C45" w:rsidRDefault="00793C45" w:rsidP="00724C82">
            <w:pPr>
              <w:pStyle w:val="Tekstpodstawowy2"/>
              <w:spacing w:before="0"/>
              <w:jc w:val="center"/>
              <w:rPr>
                <w:rFonts w:ascii="Arial" w:eastAsia="MS Mincho" w:hAnsi="Arial" w:cs="Arial"/>
                <w:bCs/>
                <w:lang w:eastAsia="en-US"/>
              </w:rPr>
            </w:pPr>
            <w:r>
              <w:rPr>
                <w:rFonts w:ascii="Arial" w:eastAsia="MS Mincho" w:hAnsi="Arial" w:cs="Arial"/>
                <w:bCs/>
                <w:sz w:val="16"/>
                <w:szCs w:val="16"/>
                <w:lang w:eastAsia="en-US"/>
              </w:rPr>
              <w:t>do (m-c/rok)</w:t>
            </w:r>
          </w:p>
        </w:tc>
        <w:tc>
          <w:tcPr>
            <w:tcW w:w="179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Pr="00D07E56" w:rsidRDefault="00793C45" w:rsidP="00724C82">
            <w:pPr>
              <w:autoSpaceDE w:val="0"/>
              <w:autoSpaceDN w:val="0"/>
              <w:spacing w:before="0" w:after="0" w:line="240" w:lineRule="auto"/>
              <w:jc w:val="center"/>
              <w:rPr>
                <w:rFonts w:ascii="Arial" w:hAnsi="Arial" w:cs="Arial"/>
                <w:b/>
                <w:color w:val="000000"/>
                <w:sz w:val="20"/>
                <w:szCs w:val="20"/>
              </w:rPr>
            </w:pPr>
            <w:r w:rsidRPr="00D07E56">
              <w:rPr>
                <w:rFonts w:ascii="Arial" w:eastAsia="MS Mincho" w:hAnsi="Arial" w:cs="Arial"/>
                <w:b/>
                <w:bCs/>
                <w:sz w:val="20"/>
                <w:szCs w:val="20"/>
              </w:rPr>
              <w:t>Nazwa Zamawiającego</w:t>
            </w:r>
            <w:r w:rsidRPr="00D07E56">
              <w:rPr>
                <w:rFonts w:ascii="Arial" w:eastAsia="MS Mincho" w:hAnsi="Arial" w:cs="Arial"/>
                <w:b/>
                <w:bCs/>
                <w:strike/>
                <w:sz w:val="20"/>
                <w:szCs w:val="20"/>
              </w:rPr>
              <w:t>/</w:t>
            </w:r>
            <w:r w:rsidRPr="00D07E56">
              <w:rPr>
                <w:rFonts w:ascii="Arial" w:eastAsia="MS Mincho" w:hAnsi="Arial" w:cs="Arial"/>
                <w:b/>
                <w:bCs/>
                <w:sz w:val="20"/>
                <w:szCs w:val="20"/>
              </w:rPr>
              <w:t>Zleceniodawcy</w:t>
            </w:r>
          </w:p>
        </w:tc>
      </w:tr>
      <w:tr w:rsidR="00793C45" w:rsidRPr="00D53C3A" w:rsidTr="00724C82">
        <w:trPr>
          <w:trHeight w:val="342"/>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370E5B">
            <w:pPr>
              <w:pStyle w:val="Tekstpodstawowy2"/>
              <w:numPr>
                <w:ilvl w:val="0"/>
                <w:numId w:val="2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423"/>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370E5B">
            <w:pPr>
              <w:pStyle w:val="Tekstpodstawowy2"/>
              <w:numPr>
                <w:ilvl w:val="0"/>
                <w:numId w:val="2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370E5B">
            <w:pPr>
              <w:pStyle w:val="Tekstpodstawowy2"/>
              <w:numPr>
                <w:ilvl w:val="0"/>
                <w:numId w:val="2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vAlign w:val="bottom"/>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370E5B">
            <w:pPr>
              <w:pStyle w:val="Tekstpodstawowy2"/>
              <w:numPr>
                <w:ilvl w:val="0"/>
                <w:numId w:val="2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vAlign w:val="bottom"/>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bl>
    <w:p w:rsidR="00793C45" w:rsidRDefault="00793C45" w:rsidP="00793C45">
      <w:pPr>
        <w:spacing w:before="0" w:after="0" w:line="240" w:lineRule="auto"/>
        <w:rPr>
          <w:rFonts w:ascii="Arial" w:hAnsi="Arial" w:cs="Arial"/>
          <w:sz w:val="18"/>
          <w:szCs w:val="18"/>
        </w:rPr>
      </w:pPr>
    </w:p>
    <w:p w:rsidR="00793C45" w:rsidRDefault="00793C45" w:rsidP="00793C45">
      <w:pPr>
        <w:spacing w:before="0" w:after="0" w:line="240" w:lineRule="auto"/>
        <w:rPr>
          <w:rFonts w:ascii="Arial" w:hAnsi="Arial" w:cs="Arial"/>
          <w:sz w:val="18"/>
          <w:szCs w:val="18"/>
        </w:rPr>
      </w:pPr>
      <w:r>
        <w:rPr>
          <w:rFonts w:ascii="Arial" w:hAnsi="Arial" w:cs="Arial"/>
          <w:sz w:val="18"/>
          <w:szCs w:val="18"/>
        </w:rPr>
        <w:t xml:space="preserve">UWAGA! </w:t>
      </w:r>
    </w:p>
    <w:p w:rsidR="00793C45" w:rsidRDefault="00793C45" w:rsidP="00793C45">
      <w:pPr>
        <w:spacing w:before="0" w:after="0" w:line="240" w:lineRule="auto"/>
        <w:rPr>
          <w:rFonts w:ascii="Arial" w:hAnsi="Arial" w:cs="Arial"/>
          <w:sz w:val="18"/>
          <w:szCs w:val="18"/>
          <w:u w:val="single"/>
        </w:rPr>
      </w:pPr>
      <w:r>
        <w:rPr>
          <w:rFonts w:ascii="Arial" w:hAnsi="Arial" w:cs="Arial"/>
          <w:sz w:val="18"/>
          <w:szCs w:val="18"/>
          <w:u w:val="single"/>
        </w:rPr>
        <w:t>Wykonawca do każdej z wykazanych usług musi dołączyć dokumenty potwierdzające, że wykazane usługi zostały wykonane należycie.</w:t>
      </w:r>
    </w:p>
    <w:p w:rsidR="00793C45" w:rsidRPr="00D07E56" w:rsidRDefault="00793C45" w:rsidP="00793C45">
      <w:pPr>
        <w:spacing w:before="0" w:after="0" w:line="240" w:lineRule="auto"/>
        <w:rPr>
          <w:rFonts w:ascii="Arial" w:hAnsi="Arial" w:cs="Arial"/>
          <w:sz w:val="20"/>
          <w:szCs w:val="20"/>
        </w:rPr>
      </w:pPr>
    </w:p>
    <w:p w:rsidR="00793C45" w:rsidRPr="00D07E56" w:rsidRDefault="00793C45" w:rsidP="00793C45">
      <w:pPr>
        <w:tabs>
          <w:tab w:val="left" w:pos="5740"/>
        </w:tabs>
        <w:spacing w:before="0" w:after="0" w:line="240" w:lineRule="auto"/>
        <w:rPr>
          <w:rFonts w:ascii="Arial" w:hAnsi="Arial" w:cs="Arial"/>
          <w:sz w:val="20"/>
          <w:szCs w:val="20"/>
        </w:rPr>
      </w:pPr>
    </w:p>
    <w:p w:rsidR="00793C45" w:rsidRPr="00D07E56" w:rsidRDefault="00793C45" w:rsidP="00793C45">
      <w:pPr>
        <w:tabs>
          <w:tab w:val="left" w:pos="1800"/>
        </w:tabs>
        <w:spacing w:before="0" w:after="0" w:line="240" w:lineRule="auto"/>
        <w:jc w:val="right"/>
        <w:rPr>
          <w:rFonts w:ascii="Arial" w:hAnsi="Arial" w:cs="Arial"/>
          <w:sz w:val="20"/>
          <w:szCs w:val="20"/>
        </w:rPr>
      </w:pPr>
      <w:r w:rsidRPr="00D07E56">
        <w:rPr>
          <w:rFonts w:ascii="Arial" w:hAnsi="Arial" w:cs="Arial"/>
          <w:sz w:val="20"/>
          <w:szCs w:val="20"/>
        </w:rPr>
        <w:t>.................................. , dnia ......................      …….……….........................................................</w:t>
      </w:r>
    </w:p>
    <w:p w:rsidR="00793C45" w:rsidRPr="00D07E56" w:rsidRDefault="00793C45" w:rsidP="00793C45">
      <w:pPr>
        <w:tabs>
          <w:tab w:val="left" w:pos="5740"/>
        </w:tabs>
        <w:spacing w:before="0" w:after="0" w:line="240" w:lineRule="auto"/>
        <w:jc w:val="right"/>
        <w:rPr>
          <w:rFonts w:ascii="Arial" w:hAnsi="Arial" w:cs="Arial"/>
          <w:i/>
          <w:iCs/>
          <w:sz w:val="20"/>
          <w:szCs w:val="20"/>
        </w:rPr>
      </w:pPr>
      <w:r w:rsidRPr="00D07E56">
        <w:rPr>
          <w:rFonts w:ascii="Arial" w:hAnsi="Arial" w:cs="Arial"/>
          <w:sz w:val="20"/>
          <w:szCs w:val="20"/>
        </w:rPr>
        <w:t xml:space="preserve">                                                                           </w:t>
      </w:r>
      <w:r w:rsidRPr="00D07E56">
        <w:rPr>
          <w:rFonts w:ascii="Arial" w:hAnsi="Arial" w:cs="Arial"/>
          <w:i/>
          <w:iCs/>
          <w:sz w:val="20"/>
          <w:szCs w:val="20"/>
        </w:rPr>
        <w:t>(podpis osoby upoważnionej do reprezentacji)</w:t>
      </w:r>
    </w:p>
    <w:p w:rsidR="00793C45" w:rsidRPr="00D07E56" w:rsidRDefault="00793C45" w:rsidP="00793C45">
      <w:pPr>
        <w:tabs>
          <w:tab w:val="left" w:pos="1800"/>
        </w:tabs>
        <w:spacing w:before="0" w:after="0" w:line="240" w:lineRule="auto"/>
        <w:jc w:val="right"/>
        <w:rPr>
          <w:rFonts w:ascii="Arial" w:hAnsi="Arial" w:cs="Arial"/>
          <w:sz w:val="20"/>
          <w:szCs w:val="20"/>
        </w:rPr>
      </w:pPr>
      <w:r w:rsidRPr="00D07E56">
        <w:rPr>
          <w:rFonts w:ascii="Arial" w:hAnsi="Arial" w:cs="Arial"/>
          <w:sz w:val="20"/>
          <w:szCs w:val="20"/>
        </w:rPr>
        <w:t>.................................. , dnia ......................      …….……….........................................................</w:t>
      </w:r>
    </w:p>
    <w:p w:rsidR="00793C45" w:rsidRDefault="00793C45" w:rsidP="00793C45">
      <w:pPr>
        <w:tabs>
          <w:tab w:val="left" w:pos="5740"/>
        </w:tabs>
        <w:spacing w:before="0" w:after="0" w:line="240" w:lineRule="auto"/>
        <w:jc w:val="right"/>
        <w:rPr>
          <w:rFonts w:ascii="Arial" w:hAnsi="Arial" w:cs="Arial"/>
          <w:i/>
          <w:iCs/>
          <w:sz w:val="20"/>
          <w:szCs w:val="20"/>
        </w:rPr>
      </w:pPr>
      <w:r w:rsidRPr="00D07E56">
        <w:rPr>
          <w:rFonts w:ascii="Arial" w:hAnsi="Arial" w:cs="Arial"/>
          <w:sz w:val="20"/>
          <w:szCs w:val="20"/>
        </w:rPr>
        <w:t xml:space="preserve">                                                                           </w:t>
      </w:r>
      <w:r w:rsidRPr="00D07E56">
        <w:rPr>
          <w:rFonts w:ascii="Arial" w:hAnsi="Arial" w:cs="Arial"/>
          <w:i/>
          <w:iCs/>
          <w:sz w:val="20"/>
          <w:szCs w:val="20"/>
        </w:rPr>
        <w:t>(podpis osob</w:t>
      </w:r>
      <w:r>
        <w:rPr>
          <w:rFonts w:ascii="Arial" w:hAnsi="Arial" w:cs="Arial"/>
          <w:i/>
          <w:iCs/>
          <w:sz w:val="20"/>
          <w:szCs w:val="20"/>
        </w:rPr>
        <w:t>y upoważnionej do reprezentacji</w:t>
      </w:r>
    </w:p>
    <w:p w:rsidR="00793C45" w:rsidRDefault="00793C45" w:rsidP="00793C45">
      <w:pPr>
        <w:tabs>
          <w:tab w:val="left" w:pos="5740"/>
        </w:tabs>
        <w:spacing w:before="0" w:after="0" w:line="240" w:lineRule="auto"/>
        <w:jc w:val="right"/>
        <w:rPr>
          <w:rFonts w:ascii="Arial" w:hAnsi="Arial" w:cs="Arial"/>
          <w:i/>
          <w:iCs/>
          <w:sz w:val="20"/>
          <w:szCs w:val="20"/>
        </w:rPr>
      </w:pPr>
    </w:p>
    <w:p w:rsidR="00793C45" w:rsidRPr="00895400" w:rsidRDefault="00793C45" w:rsidP="00793C45">
      <w:pPr>
        <w:tabs>
          <w:tab w:val="left" w:pos="5740"/>
        </w:tabs>
        <w:spacing w:before="0" w:after="0" w:line="240" w:lineRule="auto"/>
        <w:jc w:val="right"/>
        <w:rPr>
          <w:rFonts w:ascii="Arial" w:hAnsi="Arial" w:cs="Arial"/>
          <w:sz w:val="20"/>
          <w:szCs w:val="20"/>
        </w:rPr>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Pr="0096084D" w:rsidRDefault="00793C45" w:rsidP="009A53AF">
      <w:pPr>
        <w:spacing w:before="0" w:after="0" w:line="240" w:lineRule="auto"/>
        <w:jc w:val="right"/>
        <w:rPr>
          <w:rFonts w:ascii="Arial" w:hAnsi="Arial" w:cs="Arial"/>
          <w:b/>
          <w:sz w:val="20"/>
          <w:szCs w:val="20"/>
        </w:rPr>
      </w:pPr>
      <w:r>
        <w:rPr>
          <w:rFonts w:ascii="Arial" w:hAnsi="Arial" w:cs="Arial"/>
          <w:b/>
          <w:sz w:val="20"/>
          <w:szCs w:val="20"/>
        </w:rPr>
        <w:lastRenderedPageBreak/>
        <w:t>Załącznik nr 8</w:t>
      </w:r>
      <w:r w:rsidRPr="0096084D">
        <w:rPr>
          <w:rFonts w:ascii="Arial" w:hAnsi="Arial" w:cs="Arial"/>
          <w:b/>
          <w:sz w:val="20"/>
          <w:szCs w:val="20"/>
        </w:rPr>
        <w:t xml:space="preserve">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793C45" w:rsidRPr="001E02F6" w:rsidTr="00724C82">
        <w:tc>
          <w:tcPr>
            <w:tcW w:w="3227" w:type="dxa"/>
            <w:tcBorders>
              <w:top w:val="single" w:sz="4" w:space="0" w:color="auto"/>
              <w:left w:val="single" w:sz="4" w:space="0" w:color="auto"/>
              <w:bottom w:val="single" w:sz="4" w:space="0" w:color="auto"/>
              <w:right w:val="single" w:sz="4" w:space="0" w:color="auto"/>
            </w:tcBorders>
            <w:shd w:val="clear" w:color="auto" w:fill="auto"/>
          </w:tcPr>
          <w:p w:rsidR="00793C45" w:rsidRPr="00DC301C" w:rsidRDefault="00793C45" w:rsidP="00724C82">
            <w:pPr>
              <w:pStyle w:val="Tekstpodstawowywcity"/>
              <w:ind w:left="0"/>
              <w:rPr>
                <w:rFonts w:ascii="Arial"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jc w:val="center"/>
              <w:rPr>
                <w:rFonts w:ascii="Arial" w:hAnsi="Arial" w:cs="Arial"/>
                <w:i/>
                <w:sz w:val="16"/>
                <w:szCs w:val="16"/>
              </w:rPr>
            </w:pPr>
            <w:r w:rsidRPr="00DC301C">
              <w:rPr>
                <w:rFonts w:ascii="Arial" w:eastAsia="MS Mincho" w:hAnsi="Arial" w:cs="Arial"/>
                <w:i/>
                <w:sz w:val="16"/>
                <w:szCs w:val="16"/>
              </w:rPr>
              <w:t>Pieczęć Wykonawcy</w:t>
            </w:r>
          </w:p>
        </w:tc>
      </w:tr>
    </w:tbl>
    <w:p w:rsidR="00793C45" w:rsidRPr="00B938F2" w:rsidRDefault="00793C45" w:rsidP="00793C45">
      <w:pPr>
        <w:spacing w:before="0" w:after="0" w:line="240" w:lineRule="auto"/>
        <w:rPr>
          <w:rFonts w:ascii="Arial" w:eastAsia="MS Mincho" w:hAnsi="Arial" w:cs="Arial"/>
          <w:b/>
          <w:sz w:val="20"/>
          <w:szCs w:val="20"/>
        </w:rPr>
      </w:pPr>
    </w:p>
    <w:p w:rsidR="00793C45" w:rsidRPr="00AE1CA8" w:rsidRDefault="00793C45" w:rsidP="00B03777">
      <w:pPr>
        <w:spacing w:before="0" w:after="0" w:line="240" w:lineRule="auto"/>
        <w:jc w:val="center"/>
        <w:rPr>
          <w:rFonts w:ascii="Arial" w:eastAsia="MS Mincho" w:hAnsi="Arial" w:cs="Arial"/>
          <w:b/>
          <w:sz w:val="20"/>
          <w:szCs w:val="20"/>
        </w:rPr>
      </w:pPr>
      <w:r w:rsidRPr="005E038B">
        <w:rPr>
          <w:rFonts w:ascii="Arial" w:eastAsia="MS Mincho" w:hAnsi="Arial" w:cs="Arial"/>
          <w:b/>
          <w:sz w:val="20"/>
          <w:szCs w:val="20"/>
        </w:rPr>
        <w:t xml:space="preserve">Wykaz osób, </w:t>
      </w:r>
      <w:r w:rsidRPr="005E038B">
        <w:rPr>
          <w:rFonts w:ascii="Arial" w:eastAsia="MS Mincho" w:hAnsi="Arial" w:cs="Arial"/>
          <w:b/>
          <w:color w:val="000000"/>
          <w:sz w:val="20"/>
          <w:szCs w:val="20"/>
        </w:rPr>
        <w:t>które będą uczestniczyć w wykonywaniu zamówienia</w:t>
      </w:r>
    </w:p>
    <w:p w:rsidR="00793C45" w:rsidRPr="00B528D2" w:rsidRDefault="00793C45" w:rsidP="00B528D2">
      <w:pPr>
        <w:pStyle w:val="Tekstpodstawowy2"/>
        <w:spacing w:before="0"/>
        <w:ind w:right="-284"/>
        <w:jc w:val="center"/>
        <w:rPr>
          <w:rFonts w:ascii="Arial" w:eastAsia="MS Mincho" w:hAnsi="Arial" w:cs="Arial"/>
          <w:sz w:val="20"/>
          <w:szCs w:val="20"/>
        </w:rPr>
      </w:pPr>
      <w:r>
        <w:rPr>
          <w:rFonts w:ascii="Arial" w:eastAsia="MS Mincho" w:hAnsi="Arial" w:cs="Arial"/>
          <w:sz w:val="20"/>
          <w:szCs w:val="20"/>
        </w:rPr>
        <w:t>(Rozdział VIII pkt 1.3</w:t>
      </w:r>
      <w:r w:rsidRPr="005E038B">
        <w:rPr>
          <w:rFonts w:ascii="Arial" w:eastAsia="MS Mincho" w:hAnsi="Arial" w:cs="Arial"/>
          <w:sz w:val="20"/>
          <w:szCs w:val="20"/>
        </w:rPr>
        <w:t xml:space="preserve"> SIWZ)</w:t>
      </w:r>
    </w:p>
    <w:p w:rsidR="00793C45" w:rsidRPr="00BA792D" w:rsidRDefault="00793C45" w:rsidP="00B03777">
      <w:pPr>
        <w:autoSpaceDE w:val="0"/>
        <w:autoSpaceDN w:val="0"/>
        <w:adjustRightInd w:val="0"/>
        <w:spacing w:before="0" w:after="0" w:line="240" w:lineRule="auto"/>
        <w:rPr>
          <w:rFonts w:ascii="Arial" w:hAnsi="Arial" w:cs="Arial"/>
          <w:sz w:val="20"/>
          <w:szCs w:val="20"/>
          <w:lang w:eastAsia="pl-PL"/>
        </w:rPr>
      </w:pPr>
      <w:r w:rsidRPr="00D07E56">
        <w:rPr>
          <w:rFonts w:ascii="Arial" w:hAnsi="Arial" w:cs="Arial"/>
          <w:sz w:val="20"/>
          <w:szCs w:val="20"/>
        </w:rPr>
        <w:t>Składając</w:t>
      </w:r>
      <w:r>
        <w:rPr>
          <w:rFonts w:ascii="Arial" w:hAnsi="Arial" w:cs="Arial"/>
          <w:sz w:val="20"/>
          <w:szCs w:val="20"/>
        </w:rPr>
        <w:t xml:space="preserve"> ofertę w</w:t>
      </w:r>
      <w:r w:rsidRPr="00D07E56">
        <w:rPr>
          <w:rFonts w:ascii="Arial" w:hAnsi="Arial" w:cs="Arial"/>
          <w:sz w:val="20"/>
          <w:szCs w:val="20"/>
        </w:rPr>
        <w:t xml:space="preserve"> postępowaniu w trybie </w:t>
      </w:r>
      <w:r>
        <w:rPr>
          <w:rFonts w:ascii="Arial" w:hAnsi="Arial" w:cs="Arial"/>
          <w:sz w:val="20"/>
          <w:szCs w:val="20"/>
        </w:rPr>
        <w:t xml:space="preserve">przetargu </w:t>
      </w:r>
      <w:r w:rsidRPr="00BA792D">
        <w:rPr>
          <w:rFonts w:ascii="Arial" w:hAnsi="Arial" w:cs="Arial"/>
          <w:sz w:val="20"/>
          <w:szCs w:val="20"/>
        </w:rPr>
        <w:t xml:space="preserve">nieograniczonego – znak: </w:t>
      </w:r>
      <w:r w:rsidR="002A067D">
        <w:rPr>
          <w:rFonts w:ascii="Arial" w:hAnsi="Arial" w:cs="Arial"/>
          <w:sz w:val="20"/>
          <w:szCs w:val="20"/>
          <w:lang w:eastAsia="pl-PL"/>
        </w:rPr>
        <w:t>WOiRZL.II.272.07.2014</w:t>
      </w:r>
      <w:r w:rsidRPr="00BA792D">
        <w:rPr>
          <w:rFonts w:ascii="Arial" w:hAnsi="Arial" w:cs="Arial"/>
          <w:sz w:val="20"/>
          <w:szCs w:val="20"/>
          <w:lang w:eastAsia="pl-PL"/>
        </w:rPr>
        <w:t xml:space="preserve">.KW oświadczamy, że </w:t>
      </w:r>
      <w:r w:rsidRPr="00BA792D">
        <w:rPr>
          <w:rFonts w:ascii="Arial" w:eastAsiaTheme="minorHAnsi" w:hAnsi="Arial" w:cs="Arial"/>
          <w:bCs/>
          <w:sz w:val="20"/>
          <w:szCs w:val="20"/>
        </w:rPr>
        <w:t>w wykonywaniu zamówienia b</w:t>
      </w:r>
      <w:r w:rsidRPr="00BA792D">
        <w:rPr>
          <w:rFonts w:ascii="Arial" w:eastAsia="TimesNewRoman" w:hAnsi="Arial" w:cs="Arial"/>
          <w:sz w:val="20"/>
          <w:szCs w:val="20"/>
        </w:rPr>
        <w:t>ę</w:t>
      </w:r>
      <w:r w:rsidRPr="00BA792D">
        <w:rPr>
          <w:rFonts w:ascii="Arial" w:eastAsiaTheme="minorHAnsi" w:hAnsi="Arial" w:cs="Arial"/>
          <w:bCs/>
          <w:sz w:val="20"/>
          <w:szCs w:val="20"/>
        </w:rPr>
        <w:t>d</w:t>
      </w:r>
      <w:r w:rsidRPr="00BA792D">
        <w:rPr>
          <w:rFonts w:ascii="Arial" w:eastAsia="TimesNewRoman" w:hAnsi="Arial" w:cs="Arial"/>
          <w:sz w:val="20"/>
          <w:szCs w:val="20"/>
        </w:rPr>
        <w:t xml:space="preserve">ą </w:t>
      </w:r>
      <w:r w:rsidRPr="00BA792D">
        <w:rPr>
          <w:rFonts w:ascii="Arial" w:eastAsiaTheme="minorHAnsi" w:hAnsi="Arial" w:cs="Arial"/>
          <w:bCs/>
          <w:sz w:val="20"/>
          <w:szCs w:val="20"/>
        </w:rPr>
        <w:t>uczestniczy</w:t>
      </w:r>
      <w:r w:rsidRPr="00BA792D">
        <w:rPr>
          <w:rFonts w:ascii="Arial" w:eastAsia="TimesNewRoman" w:hAnsi="Arial" w:cs="Arial"/>
          <w:sz w:val="20"/>
          <w:szCs w:val="20"/>
        </w:rPr>
        <w:t xml:space="preserve">ć </w:t>
      </w:r>
      <w:r w:rsidRPr="00BA792D">
        <w:rPr>
          <w:rFonts w:ascii="Arial" w:eastAsiaTheme="minorHAnsi" w:hAnsi="Arial" w:cs="Arial"/>
          <w:bCs/>
          <w:sz w:val="20"/>
          <w:szCs w:val="20"/>
        </w:rPr>
        <w:t>nast</w:t>
      </w:r>
      <w:r w:rsidRPr="00BA792D">
        <w:rPr>
          <w:rFonts w:ascii="Arial" w:eastAsia="TimesNewRoman" w:hAnsi="Arial" w:cs="Arial"/>
          <w:sz w:val="20"/>
          <w:szCs w:val="20"/>
        </w:rPr>
        <w:t>ę</w:t>
      </w:r>
      <w:r w:rsidRPr="00BA792D">
        <w:rPr>
          <w:rFonts w:ascii="Arial" w:eastAsiaTheme="minorHAnsi" w:hAnsi="Arial" w:cs="Arial"/>
          <w:bCs/>
          <w:sz w:val="20"/>
          <w:szCs w:val="20"/>
        </w:rPr>
        <w:t>puj</w:t>
      </w:r>
      <w:r w:rsidRPr="00BA792D">
        <w:rPr>
          <w:rFonts w:ascii="Arial" w:eastAsia="TimesNewRoman" w:hAnsi="Arial" w:cs="Arial"/>
          <w:sz w:val="20"/>
          <w:szCs w:val="20"/>
        </w:rPr>
        <w:t>ą</w:t>
      </w:r>
      <w:r w:rsidRPr="00BA792D">
        <w:rPr>
          <w:rFonts w:ascii="Arial" w:eastAsiaTheme="minorHAnsi" w:hAnsi="Arial" w:cs="Arial"/>
          <w:bCs/>
          <w:sz w:val="20"/>
          <w:szCs w:val="20"/>
        </w:rPr>
        <w:t>ce</w:t>
      </w:r>
      <w:r w:rsidRPr="00BA792D">
        <w:rPr>
          <w:rFonts w:ascii="Arial" w:hAnsi="Arial" w:cs="Arial"/>
          <w:sz w:val="20"/>
          <w:szCs w:val="20"/>
          <w:lang w:eastAsia="pl-PL"/>
        </w:rPr>
        <w:t xml:space="preserve"> </w:t>
      </w:r>
      <w:r w:rsidRPr="00BA792D">
        <w:rPr>
          <w:rFonts w:ascii="Arial" w:eastAsiaTheme="minorHAnsi" w:hAnsi="Arial" w:cs="Arial"/>
          <w:bCs/>
          <w:sz w:val="20"/>
          <w:szCs w:val="20"/>
        </w:rPr>
        <w:t>osoby:</w:t>
      </w:r>
    </w:p>
    <w:tbl>
      <w:tblPr>
        <w:tblW w:w="14167" w:type="dxa"/>
        <w:jc w:val="center"/>
        <w:tblInd w:w="115" w:type="dxa"/>
        <w:tblCellMar>
          <w:left w:w="70" w:type="dxa"/>
          <w:right w:w="70" w:type="dxa"/>
        </w:tblCellMar>
        <w:tblLook w:val="04A0" w:firstRow="1" w:lastRow="0" w:firstColumn="1" w:lastColumn="0" w:noHBand="0" w:noVBand="1"/>
      </w:tblPr>
      <w:tblGrid>
        <w:gridCol w:w="672"/>
        <w:gridCol w:w="2346"/>
        <w:gridCol w:w="2007"/>
        <w:gridCol w:w="7193"/>
        <w:gridCol w:w="1949"/>
      </w:tblGrid>
      <w:tr w:rsidR="00D76E53" w:rsidRPr="004407A8" w:rsidTr="00AF7178">
        <w:trPr>
          <w:trHeight w:val="1397"/>
          <w:jc w:val="center"/>
        </w:trPr>
        <w:tc>
          <w:tcPr>
            <w:tcW w:w="67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D76E53" w:rsidRPr="00D83B57" w:rsidRDefault="00D76E53" w:rsidP="00724C82">
            <w:pPr>
              <w:snapToGrid w:val="0"/>
              <w:spacing w:before="0" w:after="0" w:line="240" w:lineRule="auto"/>
              <w:jc w:val="center"/>
              <w:rPr>
                <w:rFonts w:ascii="Arial" w:hAnsi="Arial" w:cs="Arial"/>
                <w:b/>
                <w:bCs/>
                <w:sz w:val="20"/>
                <w:szCs w:val="20"/>
              </w:rPr>
            </w:pPr>
            <w:r w:rsidRPr="00D83B57">
              <w:rPr>
                <w:rFonts w:ascii="Arial" w:hAnsi="Arial" w:cs="Arial"/>
                <w:b/>
                <w:bCs/>
                <w:sz w:val="20"/>
                <w:szCs w:val="20"/>
              </w:rPr>
              <w:t>Lp.</w:t>
            </w:r>
          </w:p>
        </w:tc>
        <w:tc>
          <w:tcPr>
            <w:tcW w:w="234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76E53" w:rsidRPr="00D83B57" w:rsidRDefault="00D76E53" w:rsidP="00724C82">
            <w:pPr>
              <w:spacing w:before="0" w:after="0" w:line="240" w:lineRule="auto"/>
              <w:rPr>
                <w:rFonts w:ascii="Arial" w:hAnsi="Arial" w:cs="Arial"/>
                <w:b/>
                <w:bCs/>
                <w:sz w:val="20"/>
                <w:szCs w:val="20"/>
              </w:rPr>
            </w:pPr>
          </w:p>
          <w:p w:rsidR="00D76E53" w:rsidRPr="004407A8" w:rsidRDefault="00D76E53" w:rsidP="00724C82">
            <w:pPr>
              <w:spacing w:before="0" w:after="0" w:line="240" w:lineRule="auto"/>
              <w:jc w:val="center"/>
              <w:rPr>
                <w:rFonts w:ascii="Arial" w:hAnsi="Arial" w:cs="Arial"/>
                <w:b/>
                <w:bCs/>
                <w:sz w:val="20"/>
                <w:szCs w:val="20"/>
              </w:rPr>
            </w:pPr>
          </w:p>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Imię i nazwisko</w:t>
            </w:r>
          </w:p>
        </w:tc>
        <w:tc>
          <w:tcPr>
            <w:tcW w:w="2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6E53" w:rsidRDefault="00D76E53" w:rsidP="0085660C">
            <w:pPr>
              <w:spacing w:before="0" w:after="0" w:line="240" w:lineRule="auto"/>
              <w:rPr>
                <w:rFonts w:ascii="Arial" w:hAnsi="Arial" w:cs="Arial"/>
                <w:b/>
                <w:bCs/>
                <w:sz w:val="20"/>
                <w:szCs w:val="20"/>
              </w:rPr>
            </w:pPr>
          </w:p>
          <w:p w:rsidR="00D76E53" w:rsidRPr="004407A8" w:rsidRDefault="00D76E53" w:rsidP="00D76E53">
            <w:pPr>
              <w:spacing w:before="0" w:after="0" w:line="240" w:lineRule="auto"/>
              <w:jc w:val="center"/>
              <w:rPr>
                <w:rFonts w:ascii="Arial" w:hAnsi="Arial" w:cs="Arial"/>
                <w:b/>
                <w:bCs/>
                <w:sz w:val="20"/>
                <w:szCs w:val="20"/>
              </w:rPr>
            </w:pPr>
            <w:r w:rsidRPr="004407A8">
              <w:rPr>
                <w:rFonts w:ascii="Arial" w:hAnsi="Arial" w:cs="Arial"/>
                <w:b/>
                <w:bCs/>
                <w:sz w:val="20"/>
                <w:szCs w:val="20"/>
              </w:rPr>
              <w:t>Powierzone stanowisko</w:t>
            </w:r>
          </w:p>
          <w:p w:rsidR="00D76E53" w:rsidRPr="004407A8" w:rsidRDefault="00D76E53" w:rsidP="0085660C">
            <w:pPr>
              <w:spacing w:before="0" w:after="0" w:line="240" w:lineRule="auto"/>
              <w:jc w:val="center"/>
              <w:rPr>
                <w:rFonts w:ascii="Arial" w:hAnsi="Arial" w:cs="Arial"/>
                <w:b/>
                <w:bCs/>
                <w:sz w:val="20"/>
                <w:szCs w:val="20"/>
              </w:rPr>
            </w:pPr>
            <w:r w:rsidRPr="004407A8">
              <w:rPr>
                <w:rFonts w:ascii="Arial" w:hAnsi="Arial" w:cs="Arial"/>
                <w:b/>
                <w:bCs/>
                <w:sz w:val="20"/>
                <w:szCs w:val="20"/>
              </w:rPr>
              <w:t>w zamówieniu</w:t>
            </w:r>
          </w:p>
        </w:tc>
        <w:tc>
          <w:tcPr>
            <w:tcW w:w="719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AF7178" w:rsidRDefault="00D76E53" w:rsidP="00AF7178">
            <w:pPr>
              <w:spacing w:before="0" w:after="0" w:line="240" w:lineRule="auto"/>
              <w:jc w:val="center"/>
              <w:rPr>
                <w:rFonts w:ascii="Arial" w:hAnsi="Arial" w:cs="Arial"/>
                <w:b/>
                <w:bCs/>
                <w:sz w:val="20"/>
                <w:szCs w:val="20"/>
              </w:rPr>
            </w:pPr>
            <w:r w:rsidRPr="00AF7178">
              <w:rPr>
                <w:rFonts w:ascii="Arial" w:hAnsi="Arial" w:cs="Arial"/>
                <w:b/>
                <w:bCs/>
                <w:sz w:val="20"/>
                <w:szCs w:val="20"/>
              </w:rPr>
              <w:t>Doświadczenie zawodowe</w:t>
            </w:r>
            <w:r w:rsidR="00C51826" w:rsidRPr="00AF7178">
              <w:rPr>
                <w:rStyle w:val="Odwoanieprzypisudolnego"/>
                <w:rFonts w:ascii="Arial" w:hAnsi="Arial"/>
                <w:sz w:val="16"/>
                <w:szCs w:val="16"/>
              </w:rPr>
              <w:footnoteReference w:id="13"/>
            </w:r>
            <w:r w:rsidR="00AF7178">
              <w:rPr>
                <w:rFonts w:ascii="Arial" w:hAnsi="Arial" w:cs="Arial"/>
                <w:b/>
                <w:bCs/>
                <w:sz w:val="20"/>
                <w:szCs w:val="20"/>
              </w:rPr>
              <w:t xml:space="preserve">: </w:t>
            </w:r>
          </w:p>
          <w:p w:rsidR="00AF7178" w:rsidRPr="00AF7178" w:rsidRDefault="00AF7178" w:rsidP="00370E5B">
            <w:pPr>
              <w:pStyle w:val="Akapitzlist"/>
              <w:numPr>
                <w:ilvl w:val="0"/>
                <w:numId w:val="36"/>
              </w:numPr>
              <w:spacing w:before="0" w:after="0" w:line="240" w:lineRule="auto"/>
              <w:jc w:val="left"/>
              <w:rPr>
                <w:rFonts w:ascii="Arial" w:hAnsi="Arial" w:cs="Arial"/>
                <w:b/>
                <w:bCs/>
                <w:sz w:val="20"/>
                <w:szCs w:val="20"/>
              </w:rPr>
            </w:pPr>
            <w:r w:rsidRPr="00AF7178">
              <w:rPr>
                <w:rFonts w:ascii="Arial" w:hAnsi="Arial" w:cs="Arial"/>
                <w:b/>
                <w:bCs/>
                <w:sz w:val="20"/>
                <w:szCs w:val="20"/>
              </w:rPr>
              <w:t xml:space="preserve">okresy zatrudnienia w poszczególnych firmach </w:t>
            </w:r>
            <w:r w:rsidRPr="00AF7178">
              <w:rPr>
                <w:rFonts w:ascii="Arial" w:hAnsi="Arial" w:cs="Arial"/>
                <w:bCs/>
                <w:sz w:val="20"/>
                <w:szCs w:val="20"/>
              </w:rPr>
              <w:t>(od dzień/m-c/rok do dzień/m-c/rok);</w:t>
            </w:r>
          </w:p>
          <w:p w:rsidR="00AF7178" w:rsidRPr="00AF7178" w:rsidRDefault="00AF7178" w:rsidP="00370E5B">
            <w:pPr>
              <w:pStyle w:val="Akapitzlist"/>
              <w:numPr>
                <w:ilvl w:val="0"/>
                <w:numId w:val="36"/>
              </w:numPr>
              <w:spacing w:before="0" w:after="0" w:line="240" w:lineRule="auto"/>
              <w:jc w:val="left"/>
              <w:rPr>
                <w:rFonts w:ascii="Arial" w:hAnsi="Arial" w:cs="Arial"/>
                <w:b/>
                <w:bCs/>
                <w:sz w:val="20"/>
                <w:szCs w:val="20"/>
              </w:rPr>
            </w:pPr>
            <w:r w:rsidRPr="00AF7178">
              <w:rPr>
                <w:rFonts w:ascii="Arial" w:hAnsi="Arial" w:cs="Arial"/>
                <w:b/>
                <w:bCs/>
                <w:sz w:val="20"/>
                <w:szCs w:val="20"/>
              </w:rPr>
              <w:t>nazwa firmy;</w:t>
            </w:r>
          </w:p>
          <w:p w:rsidR="00AF7178" w:rsidRPr="00AF7178" w:rsidRDefault="00AF7178" w:rsidP="00370E5B">
            <w:pPr>
              <w:pStyle w:val="Akapitzlist"/>
              <w:numPr>
                <w:ilvl w:val="0"/>
                <w:numId w:val="36"/>
              </w:numPr>
              <w:spacing w:before="0" w:after="0" w:line="240" w:lineRule="auto"/>
              <w:jc w:val="left"/>
              <w:rPr>
                <w:rFonts w:ascii="Arial" w:hAnsi="Arial" w:cs="Arial"/>
                <w:b/>
                <w:bCs/>
                <w:sz w:val="20"/>
                <w:szCs w:val="20"/>
              </w:rPr>
            </w:pPr>
            <w:r w:rsidRPr="00AF7178">
              <w:rPr>
                <w:rFonts w:ascii="Arial" w:hAnsi="Arial" w:cs="Arial"/>
                <w:b/>
                <w:bCs/>
                <w:sz w:val="20"/>
                <w:szCs w:val="20"/>
              </w:rPr>
              <w:t>zajmowane stanowisko;</w:t>
            </w:r>
          </w:p>
          <w:p w:rsidR="00AF7178" w:rsidRPr="00AF7178" w:rsidRDefault="00AF7178" w:rsidP="00370E5B">
            <w:pPr>
              <w:pStyle w:val="Akapitzlist"/>
              <w:numPr>
                <w:ilvl w:val="0"/>
                <w:numId w:val="36"/>
              </w:numPr>
              <w:spacing w:before="0" w:after="0" w:line="240" w:lineRule="auto"/>
              <w:jc w:val="left"/>
              <w:rPr>
                <w:rFonts w:ascii="Arial" w:hAnsi="Arial" w:cs="Arial"/>
                <w:b/>
                <w:bCs/>
                <w:sz w:val="20"/>
                <w:szCs w:val="20"/>
              </w:rPr>
            </w:pPr>
            <w:r w:rsidRPr="00AF7178">
              <w:rPr>
                <w:rFonts w:ascii="Arial" w:hAnsi="Arial" w:cs="Arial"/>
                <w:b/>
                <w:bCs/>
                <w:sz w:val="20"/>
                <w:szCs w:val="20"/>
              </w:rPr>
              <w:t>zakres wykonywanych obowiązków.</w:t>
            </w:r>
          </w:p>
          <w:p w:rsidR="00D76E53" w:rsidRPr="00AF7178" w:rsidRDefault="00AF7178" w:rsidP="00AF7178">
            <w:pPr>
              <w:spacing w:before="0" w:after="0" w:line="240" w:lineRule="auto"/>
              <w:jc w:val="center"/>
              <w:rPr>
                <w:rFonts w:ascii="Arial" w:eastAsia="MS Mincho" w:hAnsi="Arial" w:cs="Arial"/>
                <w:sz w:val="16"/>
                <w:szCs w:val="16"/>
              </w:rPr>
            </w:pPr>
            <w:r w:rsidRPr="00AF7178">
              <w:rPr>
                <w:rFonts w:ascii="Arial" w:hAnsi="Arial" w:cs="Arial"/>
                <w:bCs/>
                <w:sz w:val="16"/>
                <w:szCs w:val="16"/>
              </w:rPr>
              <w:t xml:space="preserve">(należy wypełnić w sposób </w:t>
            </w:r>
            <w:r w:rsidR="00D76E53" w:rsidRPr="00AF7178">
              <w:rPr>
                <w:rFonts w:ascii="Arial" w:hAnsi="Arial" w:cs="Arial"/>
                <w:bCs/>
                <w:sz w:val="16"/>
                <w:szCs w:val="16"/>
              </w:rPr>
              <w:t>potwierdzający</w:t>
            </w:r>
            <w:r w:rsidRPr="00AF7178">
              <w:rPr>
                <w:rFonts w:ascii="Arial" w:hAnsi="Arial" w:cs="Arial"/>
                <w:bCs/>
                <w:sz w:val="16"/>
                <w:szCs w:val="16"/>
              </w:rPr>
              <w:t xml:space="preserve"> </w:t>
            </w:r>
            <w:r w:rsidR="00D76E53" w:rsidRPr="00AF7178">
              <w:rPr>
                <w:rFonts w:ascii="Arial" w:hAnsi="Arial" w:cs="Arial"/>
                <w:bCs/>
                <w:sz w:val="16"/>
                <w:szCs w:val="16"/>
              </w:rPr>
              <w:t>spełnienie warunku</w:t>
            </w:r>
            <w:r w:rsidRPr="00AF7178">
              <w:rPr>
                <w:rFonts w:ascii="Arial" w:hAnsi="Arial" w:cs="Arial"/>
                <w:sz w:val="16"/>
                <w:szCs w:val="16"/>
              </w:rPr>
              <w:t xml:space="preserve"> udziału w postępowaniu)</w:t>
            </w:r>
          </w:p>
        </w:tc>
        <w:tc>
          <w:tcPr>
            <w:tcW w:w="194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 xml:space="preserve">Informacja </w:t>
            </w:r>
          </w:p>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o podstawie dysponowania osobami</w:t>
            </w:r>
            <w:r>
              <w:rPr>
                <w:rStyle w:val="Odwoanieprzypisudolnego"/>
                <w:rFonts w:ascii="Arial" w:hAnsi="Arial"/>
                <w:b/>
                <w:bCs/>
                <w:sz w:val="20"/>
                <w:szCs w:val="20"/>
              </w:rPr>
              <w:footnoteReference w:id="14"/>
            </w:r>
          </w:p>
        </w:tc>
      </w:tr>
      <w:tr w:rsidR="00D76E53" w:rsidRPr="004407A8" w:rsidTr="00B03777">
        <w:trPr>
          <w:trHeight w:val="187"/>
          <w:jc w:val="center"/>
        </w:trPr>
        <w:tc>
          <w:tcPr>
            <w:tcW w:w="672" w:type="dxa"/>
            <w:tcBorders>
              <w:top w:val="nil"/>
              <w:left w:val="single" w:sz="4" w:space="0" w:color="000000"/>
              <w:bottom w:val="single" w:sz="4" w:space="0" w:color="000000"/>
              <w:right w:val="nil"/>
            </w:tcBorders>
            <w:shd w:val="clear" w:color="auto" w:fill="D9D9D9" w:themeFill="background1" w:themeFillShade="D9"/>
            <w:vAlign w:val="center"/>
            <w:hideMark/>
          </w:tcPr>
          <w:p w:rsidR="00D76E53" w:rsidRPr="004407A8" w:rsidRDefault="00D76E53" w:rsidP="00724C82">
            <w:pPr>
              <w:snapToGrid w:val="0"/>
              <w:spacing w:before="0" w:after="0" w:line="240" w:lineRule="auto"/>
              <w:ind w:left="-60"/>
              <w:jc w:val="center"/>
              <w:rPr>
                <w:rFonts w:ascii="Arial" w:hAnsi="Arial" w:cs="Arial"/>
                <w:b/>
                <w:bCs/>
                <w:sz w:val="20"/>
                <w:szCs w:val="20"/>
              </w:rPr>
            </w:pPr>
            <w:r w:rsidRPr="004407A8">
              <w:rPr>
                <w:rFonts w:ascii="Arial" w:hAnsi="Arial" w:cs="Arial"/>
                <w:b/>
                <w:bCs/>
                <w:sz w:val="20"/>
                <w:szCs w:val="20"/>
              </w:rPr>
              <w:t>1</w:t>
            </w:r>
          </w:p>
        </w:tc>
        <w:tc>
          <w:tcPr>
            <w:tcW w:w="2346" w:type="dxa"/>
            <w:tcBorders>
              <w:top w:val="nil"/>
              <w:left w:val="single" w:sz="4" w:space="0" w:color="000000"/>
              <w:bottom w:val="single" w:sz="4" w:space="0" w:color="000000"/>
              <w:right w:val="nil"/>
            </w:tcBorders>
            <w:shd w:val="clear" w:color="auto" w:fill="D9D9D9" w:themeFill="background1" w:themeFillShade="D9"/>
            <w:vAlign w:val="center"/>
            <w:hideMark/>
          </w:tcPr>
          <w:p w:rsidR="00D76E53" w:rsidRPr="004407A8" w:rsidRDefault="00D76E53" w:rsidP="00724C82">
            <w:pPr>
              <w:snapToGrid w:val="0"/>
              <w:spacing w:before="0" w:after="0" w:line="240" w:lineRule="auto"/>
              <w:ind w:left="-70"/>
              <w:jc w:val="center"/>
              <w:rPr>
                <w:rFonts w:ascii="Arial" w:hAnsi="Arial" w:cs="Arial"/>
                <w:b/>
                <w:bCs/>
                <w:sz w:val="20"/>
                <w:szCs w:val="20"/>
              </w:rPr>
            </w:pPr>
            <w:r w:rsidRPr="004407A8">
              <w:rPr>
                <w:rFonts w:ascii="Arial" w:hAnsi="Arial" w:cs="Arial"/>
                <w:b/>
                <w:bCs/>
                <w:sz w:val="20"/>
                <w:szCs w:val="20"/>
              </w:rPr>
              <w:t>2</w:t>
            </w:r>
          </w:p>
        </w:tc>
        <w:tc>
          <w:tcPr>
            <w:tcW w:w="2007" w:type="dxa"/>
            <w:tcBorders>
              <w:top w:val="nil"/>
              <w:left w:val="single" w:sz="4" w:space="0" w:color="000000"/>
              <w:bottom w:val="single" w:sz="4" w:space="0" w:color="000000"/>
              <w:right w:val="single" w:sz="4" w:space="0" w:color="000000"/>
            </w:tcBorders>
            <w:shd w:val="clear" w:color="auto" w:fill="D9D9D9" w:themeFill="background1" w:themeFillShade="D9"/>
          </w:tcPr>
          <w:p w:rsidR="00D76E53"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3</w:t>
            </w:r>
          </w:p>
        </w:tc>
        <w:tc>
          <w:tcPr>
            <w:tcW w:w="7193"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76E53" w:rsidRPr="004407A8"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4</w:t>
            </w:r>
          </w:p>
        </w:tc>
        <w:tc>
          <w:tcPr>
            <w:tcW w:w="1949"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76E53" w:rsidRPr="004407A8"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5</w:t>
            </w:r>
          </w:p>
        </w:tc>
      </w:tr>
      <w:tr w:rsidR="00D76E53" w:rsidRPr="004407A8" w:rsidTr="00B03777">
        <w:trPr>
          <w:trHeight w:val="356"/>
          <w:jc w:val="center"/>
        </w:trPr>
        <w:tc>
          <w:tcPr>
            <w:tcW w:w="672" w:type="dxa"/>
            <w:tcBorders>
              <w:top w:val="nil"/>
              <w:left w:val="single" w:sz="4" w:space="0" w:color="000000"/>
              <w:bottom w:val="single" w:sz="4" w:space="0" w:color="000000"/>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1</w:t>
            </w:r>
          </w:p>
        </w:tc>
        <w:tc>
          <w:tcPr>
            <w:tcW w:w="2346" w:type="dxa"/>
            <w:tcBorders>
              <w:top w:val="nil"/>
              <w:left w:val="single" w:sz="4" w:space="0" w:color="000000"/>
              <w:bottom w:val="single" w:sz="4" w:space="0" w:color="000000"/>
              <w:right w:val="nil"/>
            </w:tcBorders>
          </w:tcPr>
          <w:p w:rsidR="00D76E53" w:rsidRPr="004407A8" w:rsidRDefault="00D76E53" w:rsidP="00B03777">
            <w:pPr>
              <w:spacing w:before="0" w:after="0" w:line="240" w:lineRule="auto"/>
              <w:rPr>
                <w:rFonts w:ascii="Arial" w:hAnsi="Arial" w:cs="Arial"/>
                <w:b/>
                <w:sz w:val="20"/>
                <w:szCs w:val="20"/>
              </w:rPr>
            </w:pPr>
          </w:p>
        </w:tc>
        <w:tc>
          <w:tcPr>
            <w:tcW w:w="2007" w:type="dxa"/>
            <w:tcBorders>
              <w:top w:val="nil"/>
              <w:left w:val="single" w:sz="4" w:space="0" w:color="000000"/>
              <w:bottom w:val="single" w:sz="4" w:space="0" w:color="000000"/>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000000"/>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000000"/>
              <w:right w:val="single" w:sz="4" w:space="0" w:color="auto"/>
            </w:tcBorders>
          </w:tcPr>
          <w:p w:rsidR="00D76E53" w:rsidRPr="004407A8" w:rsidRDefault="00D76E53" w:rsidP="00B03777">
            <w:pPr>
              <w:spacing w:before="0" w:after="0" w:line="240" w:lineRule="auto"/>
              <w:rPr>
                <w:rFonts w:ascii="Arial" w:hAnsi="Arial" w:cs="Arial"/>
                <w:b/>
                <w:sz w:val="20"/>
                <w:szCs w:val="20"/>
              </w:rPr>
            </w:pPr>
          </w:p>
          <w:p w:rsidR="00D76E53" w:rsidRPr="004407A8" w:rsidRDefault="00D76E53" w:rsidP="00B03777">
            <w:pPr>
              <w:snapToGrid w:val="0"/>
              <w:spacing w:before="0" w:after="0" w:line="240" w:lineRule="auto"/>
              <w:jc w:val="center"/>
              <w:rPr>
                <w:rFonts w:ascii="Arial" w:hAnsi="Arial" w:cs="Arial"/>
                <w:b/>
                <w:sz w:val="20"/>
                <w:szCs w:val="20"/>
              </w:rPr>
            </w:pPr>
          </w:p>
        </w:tc>
      </w:tr>
      <w:tr w:rsidR="00D76E53" w:rsidRPr="004407A8" w:rsidTr="00B03777">
        <w:trPr>
          <w:trHeight w:val="356"/>
          <w:jc w:val="center"/>
        </w:trPr>
        <w:tc>
          <w:tcPr>
            <w:tcW w:w="672" w:type="dxa"/>
            <w:tcBorders>
              <w:top w:val="nil"/>
              <w:left w:val="single" w:sz="4" w:space="0" w:color="000000"/>
              <w:bottom w:val="single" w:sz="4" w:space="0" w:color="000000"/>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2</w:t>
            </w:r>
          </w:p>
        </w:tc>
        <w:tc>
          <w:tcPr>
            <w:tcW w:w="2346" w:type="dxa"/>
            <w:tcBorders>
              <w:top w:val="nil"/>
              <w:left w:val="single" w:sz="4" w:space="0" w:color="000000"/>
              <w:bottom w:val="single" w:sz="4" w:space="0" w:color="000000"/>
              <w:right w:val="nil"/>
            </w:tcBorders>
          </w:tcPr>
          <w:p w:rsidR="00D76E53" w:rsidRPr="004407A8" w:rsidRDefault="00D76E53" w:rsidP="00B03777">
            <w:pPr>
              <w:spacing w:before="0" w:after="0" w:line="240" w:lineRule="auto"/>
              <w:rPr>
                <w:rFonts w:ascii="Arial" w:hAnsi="Arial" w:cs="Arial"/>
                <w:b/>
                <w:sz w:val="20"/>
                <w:szCs w:val="20"/>
              </w:rPr>
            </w:pPr>
          </w:p>
        </w:tc>
        <w:tc>
          <w:tcPr>
            <w:tcW w:w="2007" w:type="dxa"/>
            <w:tcBorders>
              <w:top w:val="nil"/>
              <w:left w:val="single" w:sz="4" w:space="0" w:color="000000"/>
              <w:bottom w:val="single" w:sz="4" w:space="0" w:color="000000"/>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000000"/>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000000"/>
              <w:right w:val="single" w:sz="4" w:space="0" w:color="auto"/>
            </w:tcBorders>
          </w:tcPr>
          <w:p w:rsidR="00D76E53" w:rsidRPr="004407A8" w:rsidRDefault="00D76E53" w:rsidP="00B03777">
            <w:pPr>
              <w:spacing w:before="0" w:after="0" w:line="240" w:lineRule="auto"/>
              <w:jc w:val="center"/>
              <w:rPr>
                <w:rFonts w:ascii="Arial" w:hAnsi="Arial" w:cs="Arial"/>
                <w:b/>
                <w:sz w:val="20"/>
                <w:szCs w:val="20"/>
              </w:rPr>
            </w:pPr>
          </w:p>
        </w:tc>
      </w:tr>
      <w:tr w:rsidR="00D76E53" w:rsidRPr="004407A8" w:rsidTr="00B03777">
        <w:trPr>
          <w:trHeight w:val="245"/>
          <w:jc w:val="center"/>
        </w:trPr>
        <w:tc>
          <w:tcPr>
            <w:tcW w:w="672" w:type="dxa"/>
            <w:tcBorders>
              <w:top w:val="nil"/>
              <w:left w:val="single" w:sz="4" w:space="0" w:color="000000"/>
              <w:bottom w:val="single" w:sz="4" w:space="0" w:color="auto"/>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3</w:t>
            </w:r>
          </w:p>
        </w:tc>
        <w:tc>
          <w:tcPr>
            <w:tcW w:w="2346" w:type="dxa"/>
            <w:tcBorders>
              <w:top w:val="nil"/>
              <w:left w:val="single" w:sz="4" w:space="0" w:color="000000"/>
              <w:bottom w:val="single" w:sz="4" w:space="0" w:color="auto"/>
              <w:right w:val="nil"/>
            </w:tcBorders>
          </w:tcPr>
          <w:p w:rsidR="00D76E53" w:rsidRDefault="00D76E53" w:rsidP="00B03777">
            <w:pPr>
              <w:snapToGrid w:val="0"/>
              <w:spacing w:before="0" w:after="0" w:line="240" w:lineRule="auto"/>
              <w:jc w:val="center"/>
              <w:rPr>
                <w:rFonts w:ascii="Arial" w:hAnsi="Arial" w:cs="Arial"/>
                <w:b/>
                <w:sz w:val="20"/>
                <w:szCs w:val="20"/>
              </w:rPr>
            </w:pPr>
          </w:p>
          <w:p w:rsidR="00D76E53" w:rsidRPr="004407A8" w:rsidRDefault="00D76E53" w:rsidP="00B03777">
            <w:pPr>
              <w:snapToGrid w:val="0"/>
              <w:spacing w:before="0" w:after="0" w:line="240" w:lineRule="auto"/>
              <w:jc w:val="center"/>
              <w:rPr>
                <w:rFonts w:ascii="Arial" w:hAnsi="Arial" w:cs="Arial"/>
                <w:b/>
                <w:sz w:val="20"/>
                <w:szCs w:val="20"/>
              </w:rPr>
            </w:pPr>
          </w:p>
        </w:tc>
        <w:tc>
          <w:tcPr>
            <w:tcW w:w="2007" w:type="dxa"/>
            <w:tcBorders>
              <w:top w:val="nil"/>
              <w:left w:val="single" w:sz="4" w:space="0" w:color="000000"/>
              <w:bottom w:val="single" w:sz="4" w:space="0" w:color="auto"/>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r w:rsidR="00D76E53" w:rsidRPr="004407A8" w:rsidTr="00B03777">
        <w:trPr>
          <w:trHeight w:val="385"/>
          <w:jc w:val="center"/>
        </w:trPr>
        <w:tc>
          <w:tcPr>
            <w:tcW w:w="672" w:type="dxa"/>
            <w:tcBorders>
              <w:top w:val="single" w:sz="4" w:space="0" w:color="auto"/>
              <w:left w:val="single" w:sz="4" w:space="0" w:color="auto"/>
              <w:bottom w:val="single" w:sz="4" w:space="0" w:color="auto"/>
              <w:right w:val="single" w:sz="4" w:space="0" w:color="auto"/>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4</w:t>
            </w:r>
          </w:p>
        </w:tc>
        <w:tc>
          <w:tcPr>
            <w:tcW w:w="2346" w:type="dxa"/>
            <w:tcBorders>
              <w:top w:val="single" w:sz="4" w:space="0" w:color="auto"/>
              <w:left w:val="single" w:sz="4" w:space="0" w:color="auto"/>
              <w:bottom w:val="single" w:sz="4" w:space="0" w:color="auto"/>
              <w:right w:val="single" w:sz="4" w:space="0" w:color="auto"/>
            </w:tcBorders>
          </w:tcPr>
          <w:p w:rsidR="00D76E53" w:rsidRPr="009C5135" w:rsidRDefault="00D76E53" w:rsidP="00B03777">
            <w:pPr>
              <w:snapToGrid w:val="0"/>
              <w:spacing w:before="0" w:after="0" w:line="240" w:lineRule="auto"/>
              <w:jc w:val="center"/>
              <w:rPr>
                <w:rFonts w:ascii="Arial" w:hAnsi="Arial" w:cs="Arial"/>
                <w:b/>
                <w:color w:val="FF0000"/>
                <w:sz w:val="20"/>
                <w:szCs w:val="20"/>
              </w:rPr>
            </w:pPr>
          </w:p>
        </w:tc>
        <w:tc>
          <w:tcPr>
            <w:tcW w:w="2007"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r w:rsidR="00D76E53" w:rsidRPr="004407A8" w:rsidTr="00B03777">
        <w:trPr>
          <w:trHeight w:val="385"/>
          <w:jc w:val="center"/>
        </w:trPr>
        <w:tc>
          <w:tcPr>
            <w:tcW w:w="672" w:type="dxa"/>
            <w:tcBorders>
              <w:top w:val="single" w:sz="4" w:space="0" w:color="auto"/>
              <w:left w:val="single" w:sz="4" w:space="0" w:color="auto"/>
              <w:bottom w:val="single" w:sz="4" w:space="0" w:color="auto"/>
              <w:right w:val="single" w:sz="4" w:space="0" w:color="auto"/>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5</w:t>
            </w:r>
          </w:p>
        </w:tc>
        <w:tc>
          <w:tcPr>
            <w:tcW w:w="2346" w:type="dxa"/>
            <w:tcBorders>
              <w:top w:val="single" w:sz="4" w:space="0" w:color="auto"/>
              <w:left w:val="single" w:sz="4" w:space="0" w:color="auto"/>
              <w:bottom w:val="single" w:sz="4" w:space="0" w:color="auto"/>
              <w:right w:val="single" w:sz="4" w:space="0" w:color="auto"/>
            </w:tcBorders>
          </w:tcPr>
          <w:p w:rsidR="00D76E53" w:rsidRPr="009C5135" w:rsidRDefault="00D76E53" w:rsidP="00B03777">
            <w:pPr>
              <w:snapToGrid w:val="0"/>
              <w:spacing w:before="0" w:after="0" w:line="240" w:lineRule="auto"/>
              <w:jc w:val="center"/>
              <w:rPr>
                <w:rFonts w:ascii="Arial" w:hAnsi="Arial" w:cs="Arial"/>
                <w:b/>
                <w:color w:val="FF0000"/>
                <w:sz w:val="20"/>
                <w:szCs w:val="20"/>
              </w:rPr>
            </w:pPr>
          </w:p>
        </w:tc>
        <w:tc>
          <w:tcPr>
            <w:tcW w:w="2007"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bl>
    <w:p w:rsidR="00793C45" w:rsidRPr="004407A8" w:rsidRDefault="00793C45" w:rsidP="00B03777">
      <w:pPr>
        <w:tabs>
          <w:tab w:val="left" w:pos="1800"/>
        </w:tabs>
        <w:spacing w:before="0" w:after="0" w:line="240" w:lineRule="auto"/>
        <w:rPr>
          <w:rFonts w:ascii="Arial" w:hAnsi="Arial" w:cs="Arial"/>
          <w:sz w:val="20"/>
          <w:szCs w:val="20"/>
        </w:rPr>
      </w:pPr>
    </w:p>
    <w:p w:rsidR="00793C45" w:rsidRDefault="00793C45" w:rsidP="00793C45">
      <w:pPr>
        <w:tabs>
          <w:tab w:val="left" w:pos="1800"/>
        </w:tabs>
        <w:spacing w:before="0" w:after="0" w:line="240" w:lineRule="auto"/>
        <w:jc w:val="right"/>
        <w:rPr>
          <w:rFonts w:ascii="Arial" w:hAnsi="Arial" w:cs="Arial"/>
          <w:sz w:val="20"/>
          <w:szCs w:val="20"/>
        </w:rPr>
      </w:pPr>
      <w:r w:rsidRPr="004407A8">
        <w:rPr>
          <w:rFonts w:ascii="Arial" w:hAnsi="Arial" w:cs="Arial"/>
          <w:sz w:val="20"/>
          <w:szCs w:val="20"/>
        </w:rPr>
        <w:t>.................................. , dnia ......................      …….……….........................................................</w:t>
      </w:r>
    </w:p>
    <w:p w:rsidR="00793C45" w:rsidRPr="00D07E56" w:rsidRDefault="00793C45" w:rsidP="00B528D2">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w:t>
      </w:r>
      <w:r w:rsidR="00B528D2">
        <w:rPr>
          <w:rFonts w:ascii="Arial" w:hAnsi="Arial" w:cs="Arial"/>
          <w:i/>
          <w:iCs/>
          <w:sz w:val="20"/>
          <w:szCs w:val="20"/>
        </w:rPr>
        <w:t xml:space="preserve"> upoważnionej do reprezentacji)</w:t>
      </w:r>
    </w:p>
    <w:p w:rsidR="00793C45" w:rsidRDefault="00793C45" w:rsidP="00793C45">
      <w:pPr>
        <w:tabs>
          <w:tab w:val="left" w:pos="1800"/>
        </w:tabs>
        <w:spacing w:before="0" w:after="0" w:line="240" w:lineRule="auto"/>
        <w:jc w:val="right"/>
        <w:rPr>
          <w:rFonts w:ascii="Arial" w:hAnsi="Arial" w:cs="Arial"/>
          <w:sz w:val="20"/>
          <w:szCs w:val="20"/>
        </w:rPr>
      </w:pPr>
      <w:r>
        <w:rPr>
          <w:rFonts w:ascii="Arial" w:hAnsi="Arial" w:cs="Arial"/>
          <w:sz w:val="20"/>
          <w:szCs w:val="20"/>
        </w:rPr>
        <w:t>.................................. , dnia ......................      …….……….........................................................</w:t>
      </w:r>
    </w:p>
    <w:p w:rsidR="00793C45" w:rsidRDefault="00793C45" w:rsidP="00793C45">
      <w:pPr>
        <w:tabs>
          <w:tab w:val="left" w:pos="5740"/>
        </w:tabs>
        <w:spacing w:before="0" w:after="0" w:line="240" w:lineRule="auto"/>
        <w:jc w:val="right"/>
      </w:pPr>
      <w:r>
        <w:rPr>
          <w:rFonts w:ascii="Arial" w:hAnsi="Arial" w:cs="Arial"/>
          <w:sz w:val="20"/>
          <w:szCs w:val="20"/>
        </w:rPr>
        <w:t xml:space="preserve">                                                                           </w:t>
      </w:r>
      <w:r>
        <w:rPr>
          <w:rFonts w:ascii="Arial" w:hAnsi="Arial" w:cs="Arial"/>
          <w:i/>
          <w:iCs/>
          <w:sz w:val="20"/>
          <w:szCs w:val="20"/>
        </w:rPr>
        <w:t>(podpis osoby upoważnionej do reprezentacji)</w:t>
      </w:r>
    </w:p>
    <w:p w:rsidR="00793C45" w:rsidRDefault="00793C45" w:rsidP="0066794D">
      <w:pPr>
        <w:spacing w:before="120" w:after="0" w:line="240" w:lineRule="auto"/>
        <w:jc w:val="right"/>
        <w:rPr>
          <w:rFonts w:ascii="Arial" w:hAnsi="Arial" w:cs="Arial"/>
          <w:b/>
          <w:sz w:val="20"/>
          <w:szCs w:val="20"/>
        </w:rPr>
        <w:sectPr w:rsidR="00793C45" w:rsidSect="00793C45">
          <w:pgSz w:w="16838" w:h="11906" w:orient="landscape"/>
          <w:pgMar w:top="1418" w:right="1418" w:bottom="1418" w:left="1418" w:header="709" w:footer="709" w:gutter="0"/>
          <w:cols w:space="708"/>
          <w:docGrid w:linePitch="360"/>
        </w:sectPr>
      </w:pPr>
    </w:p>
    <w:p w:rsidR="0090307F" w:rsidRPr="0066794D" w:rsidRDefault="00793C45" w:rsidP="00044342">
      <w:pPr>
        <w:spacing w:before="120" w:after="0" w:line="240" w:lineRule="auto"/>
        <w:jc w:val="right"/>
        <w:rPr>
          <w:rFonts w:ascii="Arial" w:hAnsi="Arial" w:cs="Arial"/>
          <w:b/>
          <w:sz w:val="20"/>
          <w:szCs w:val="20"/>
        </w:rPr>
      </w:pPr>
      <w:r>
        <w:rPr>
          <w:rFonts w:ascii="Arial" w:hAnsi="Arial" w:cs="Arial"/>
          <w:b/>
          <w:sz w:val="20"/>
          <w:szCs w:val="20"/>
        </w:rPr>
        <w:lastRenderedPageBreak/>
        <w:t>Załącznik nr 9</w:t>
      </w:r>
      <w:r w:rsidR="0090307F" w:rsidRPr="00BF4E8F">
        <w:rPr>
          <w:rFonts w:ascii="Arial" w:hAnsi="Arial" w:cs="Arial"/>
          <w:b/>
          <w:sz w:val="20"/>
          <w:szCs w:val="20"/>
        </w:rPr>
        <w:t xml:space="preserve"> do SIWZ</w:t>
      </w:r>
    </w:p>
    <w:p w:rsidR="006938C8" w:rsidRDefault="006938C8" w:rsidP="00044342">
      <w:pPr>
        <w:tabs>
          <w:tab w:val="left" w:pos="360"/>
        </w:tabs>
        <w:spacing w:before="120" w:after="0" w:line="240" w:lineRule="auto"/>
        <w:ind w:left="360" w:hanging="360"/>
        <w:jc w:val="center"/>
        <w:rPr>
          <w:rFonts w:ascii="Arial" w:hAnsi="Arial" w:cs="Arial"/>
          <w:b/>
          <w:sz w:val="20"/>
          <w:szCs w:val="20"/>
        </w:rPr>
      </w:pPr>
    </w:p>
    <w:p w:rsidR="006938C8" w:rsidRDefault="006938C8"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UMOWA O PROWADZENIE KAMPANII PROMOCYJNEJ </w:t>
      </w:r>
    </w:p>
    <w:p w:rsidR="00E07431" w:rsidRPr="00E07431" w:rsidRDefault="00E07431" w:rsidP="00044342">
      <w:pPr>
        <w:spacing w:before="120" w:after="0" w:line="240" w:lineRule="auto"/>
        <w:rPr>
          <w:rFonts w:ascii="Arial" w:hAnsi="Arial" w:cs="Arial"/>
          <w:sz w:val="20"/>
          <w:szCs w:val="20"/>
        </w:rPr>
      </w:pPr>
    </w:p>
    <w:p w:rsidR="00E07431" w:rsidRDefault="00E07431" w:rsidP="00044342">
      <w:pPr>
        <w:spacing w:before="120" w:after="0" w:line="240" w:lineRule="auto"/>
        <w:rPr>
          <w:rFonts w:ascii="Arial" w:hAnsi="Arial" w:cs="Arial"/>
          <w:sz w:val="20"/>
          <w:szCs w:val="20"/>
        </w:rPr>
      </w:pPr>
    </w:p>
    <w:p w:rsidR="00044342" w:rsidRDefault="00044342" w:rsidP="00044342">
      <w:pPr>
        <w:tabs>
          <w:tab w:val="left" w:pos="360"/>
        </w:tabs>
        <w:spacing w:before="120" w:after="0" w:line="240" w:lineRule="auto"/>
        <w:ind w:left="360" w:hanging="360"/>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sz w:val="20"/>
          <w:szCs w:val="20"/>
        </w:rPr>
      </w:pPr>
    </w:p>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Niniejsza umowa (dalej jako: „</w:t>
      </w:r>
      <w:r>
        <w:rPr>
          <w:rFonts w:ascii="Arial" w:hAnsi="Arial" w:cs="Arial"/>
          <w:b/>
          <w:sz w:val="20"/>
          <w:szCs w:val="20"/>
        </w:rPr>
        <w:t>Umowa</w:t>
      </w:r>
      <w:r>
        <w:rPr>
          <w:rFonts w:ascii="Arial" w:hAnsi="Arial" w:cs="Arial"/>
          <w:sz w:val="20"/>
          <w:szCs w:val="20"/>
        </w:rPr>
        <w:t>”) została zawarta dnia ____________roku w _____________ pomiędzy:</w:t>
      </w:r>
    </w:p>
    <w:p w:rsidR="00044342" w:rsidRPr="00481F1A" w:rsidRDefault="00044342" w:rsidP="00044342">
      <w:pPr>
        <w:numPr>
          <w:ilvl w:val="0"/>
          <w:numId w:val="60"/>
        </w:numPr>
        <w:tabs>
          <w:tab w:val="left" w:pos="360"/>
        </w:tabs>
        <w:spacing w:before="120" w:after="0" w:line="240" w:lineRule="auto"/>
        <w:jc w:val="left"/>
        <w:rPr>
          <w:rFonts w:ascii="Arial" w:hAnsi="Arial" w:cs="Arial"/>
          <w:sz w:val="20"/>
          <w:szCs w:val="20"/>
        </w:rPr>
      </w:pPr>
      <w:r w:rsidRPr="00481F1A">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sz w:val="20"/>
          <w:szCs w:val="20"/>
        </w:rPr>
        <w:t>zwaną w dalszej części Umowy „</w:t>
      </w:r>
      <w:r>
        <w:rPr>
          <w:rFonts w:ascii="Arial" w:hAnsi="Arial" w:cs="Arial"/>
          <w:b/>
          <w:sz w:val="20"/>
          <w:szCs w:val="20"/>
        </w:rPr>
        <w:t>Zleceniodawcą</w:t>
      </w:r>
      <w:r>
        <w:rPr>
          <w:rFonts w:ascii="Arial" w:hAnsi="Arial" w:cs="Arial"/>
          <w:sz w:val="20"/>
          <w:szCs w:val="20"/>
        </w:rPr>
        <w:t xml:space="preserve">” lub </w:t>
      </w:r>
      <w:r>
        <w:rPr>
          <w:rFonts w:ascii="Arial" w:hAnsi="Arial" w:cs="Arial"/>
          <w:b/>
          <w:sz w:val="20"/>
          <w:szCs w:val="20"/>
        </w:rPr>
        <w:t>„Zamawiającym”</w:t>
      </w:r>
    </w:p>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a</w:t>
      </w:r>
    </w:p>
    <w:p w:rsidR="00044342" w:rsidRPr="00481F1A" w:rsidRDefault="00044342" w:rsidP="00044342">
      <w:pPr>
        <w:numPr>
          <w:ilvl w:val="0"/>
          <w:numId w:val="60"/>
        </w:numPr>
        <w:tabs>
          <w:tab w:val="left" w:pos="360"/>
        </w:tabs>
        <w:spacing w:before="120" w:after="0" w:line="240" w:lineRule="auto"/>
        <w:jc w:val="left"/>
        <w:rPr>
          <w:rFonts w:ascii="Arial" w:hAnsi="Arial" w:cs="Arial"/>
          <w:sz w:val="20"/>
          <w:szCs w:val="20"/>
        </w:rPr>
      </w:pPr>
      <w:r w:rsidRPr="00481F1A">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zwaną w dalszej części Umowy "</w:t>
      </w:r>
      <w:r>
        <w:rPr>
          <w:rFonts w:ascii="Arial" w:hAnsi="Arial" w:cs="Arial"/>
          <w:b/>
          <w:sz w:val="20"/>
          <w:szCs w:val="20"/>
        </w:rPr>
        <w:t>Wykonawcą</w:t>
      </w:r>
      <w:r>
        <w:rPr>
          <w:rFonts w:ascii="Arial" w:hAnsi="Arial" w:cs="Arial"/>
          <w:sz w:val="20"/>
          <w:szCs w:val="20"/>
        </w:rPr>
        <w:t>".</w:t>
      </w:r>
    </w:p>
    <w:p w:rsidR="00044342" w:rsidRDefault="00044342" w:rsidP="00044342">
      <w:pPr>
        <w:tabs>
          <w:tab w:val="left" w:pos="360"/>
        </w:tabs>
        <w:spacing w:before="120" w:after="0" w:line="240" w:lineRule="auto"/>
        <w:ind w:left="360" w:hanging="360"/>
        <w:rPr>
          <w:rFonts w:ascii="Arial" w:hAnsi="Arial" w:cs="Arial"/>
          <w:sz w:val="20"/>
          <w:szCs w:val="20"/>
        </w:rPr>
      </w:pPr>
    </w:p>
    <w:p w:rsidR="00044342" w:rsidRDefault="00044342" w:rsidP="00044342">
      <w:pPr>
        <w:tabs>
          <w:tab w:val="left" w:pos="360"/>
        </w:tabs>
        <w:spacing w:before="120" w:after="0" w:line="240" w:lineRule="auto"/>
        <w:rPr>
          <w:rFonts w:ascii="Arial" w:hAnsi="Arial" w:cs="Arial"/>
          <w:sz w:val="20"/>
          <w:szCs w:val="20"/>
        </w:rPr>
      </w:pPr>
      <w:r>
        <w:rPr>
          <w:rFonts w:ascii="Arial" w:hAnsi="Arial" w:cs="Arial"/>
          <w:sz w:val="20"/>
          <w:szCs w:val="20"/>
        </w:rPr>
        <w:t>Zamawiający oraz Wykonawca będą w dalszej części Umowy łącznie zwani "</w:t>
      </w:r>
      <w:r>
        <w:rPr>
          <w:rFonts w:ascii="Arial" w:hAnsi="Arial" w:cs="Arial"/>
          <w:b/>
          <w:sz w:val="20"/>
          <w:szCs w:val="20"/>
        </w:rPr>
        <w:t>Stronami</w:t>
      </w:r>
      <w:r>
        <w:rPr>
          <w:rFonts w:ascii="Arial" w:hAnsi="Arial" w:cs="Arial"/>
          <w:sz w:val="20"/>
          <w:szCs w:val="20"/>
        </w:rPr>
        <w:t>", a każde z nich z osobna także "</w:t>
      </w:r>
      <w:r>
        <w:rPr>
          <w:rFonts w:ascii="Arial" w:hAnsi="Arial" w:cs="Arial"/>
          <w:b/>
          <w:sz w:val="20"/>
          <w:szCs w:val="20"/>
        </w:rPr>
        <w:t>Stroną</w:t>
      </w:r>
      <w:r>
        <w:rPr>
          <w:rFonts w:ascii="Arial" w:hAnsi="Arial" w:cs="Arial"/>
          <w:sz w:val="20"/>
          <w:szCs w:val="20"/>
        </w:rPr>
        <w:t>".</w:t>
      </w:r>
    </w:p>
    <w:p w:rsidR="00044342" w:rsidRDefault="00044342" w:rsidP="00044342">
      <w:pPr>
        <w:tabs>
          <w:tab w:val="left" w:pos="360"/>
        </w:tabs>
        <w:spacing w:before="120" w:after="0" w:line="240" w:lineRule="auto"/>
        <w:ind w:left="360" w:hanging="360"/>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Preambuła</w:t>
      </w:r>
    </w:p>
    <w:p w:rsidR="00044342" w:rsidRDefault="00044342" w:rsidP="00044342">
      <w:pPr>
        <w:tabs>
          <w:tab w:val="left" w:pos="360"/>
        </w:tabs>
        <w:spacing w:before="120" w:after="0" w:line="240" w:lineRule="auto"/>
        <w:ind w:left="360" w:hanging="360"/>
        <w:rPr>
          <w:rFonts w:ascii="Arial" w:hAnsi="Arial" w:cs="Arial"/>
          <w:b/>
          <w:sz w:val="20"/>
          <w:szCs w:val="20"/>
        </w:rPr>
      </w:pPr>
    </w:p>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Zważywszy, że:</w:t>
      </w:r>
    </w:p>
    <w:p w:rsidR="00044342" w:rsidRDefault="00044342" w:rsidP="00044342">
      <w:pPr>
        <w:numPr>
          <w:ilvl w:val="0"/>
          <w:numId w:val="61"/>
        </w:numPr>
        <w:tabs>
          <w:tab w:val="left" w:pos="360"/>
        </w:tabs>
        <w:spacing w:before="120" w:after="0" w:line="240" w:lineRule="auto"/>
        <w:ind w:left="360"/>
        <w:rPr>
          <w:rFonts w:ascii="Arial" w:hAnsi="Arial" w:cs="Arial"/>
          <w:sz w:val="20"/>
          <w:szCs w:val="20"/>
        </w:rPr>
      </w:pPr>
      <w:r>
        <w:rPr>
          <w:rFonts w:ascii="Arial" w:hAnsi="Arial" w:cs="Arial"/>
          <w:sz w:val="20"/>
          <w:szCs w:val="20"/>
        </w:rPr>
        <w:t>Wykonawca jest przedsiębiorstwem profesjonalnie zajmującym się świadczeniem usług m.in. z zakresu przygotowywania i prowadzenia kampanii promocyjnych, za pomocą różnych dostępnych narzędzi i nośników informacji,</w:t>
      </w:r>
    </w:p>
    <w:p w:rsidR="00044342" w:rsidRDefault="00044342" w:rsidP="00044342">
      <w:pPr>
        <w:numPr>
          <w:ilvl w:val="0"/>
          <w:numId w:val="61"/>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Zamiarem Zamawiającego jest powierzanie Wykonawcy przygotowania i przeprowadzenia  dla Zamawiającego ogólnopolskiej Kampanii Promocyjnej, mającą na celu wykreowanie pozytywnego wizerunku Województwa Zachodniopomorskiego, jako regionu atrakcyjnego pod względem </w:t>
      </w:r>
      <w:r>
        <w:rPr>
          <w:rFonts w:ascii="Arial" w:hAnsi="Arial" w:cs="Arial"/>
          <w:b/>
          <w:sz w:val="20"/>
          <w:szCs w:val="20"/>
          <w:u w:val="single"/>
        </w:rPr>
        <w:t>zarówno inwestycyjnym, jak i turystycznym</w:t>
      </w:r>
      <w:r>
        <w:rPr>
          <w:rFonts w:ascii="Arial" w:hAnsi="Arial" w:cs="Arial"/>
          <w:sz w:val="20"/>
          <w:szCs w:val="20"/>
        </w:rPr>
        <w:t xml:space="preserve"> z uwzględnieniem szeroko rozumianych produktów turystycznych i kulturowych regionu, usług, względnie idei Zamawiającego.</w:t>
      </w:r>
    </w:p>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Strony postanowiły, co następuje:</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Słowniczek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w:t>
      </w:r>
    </w:p>
    <w:p w:rsidR="00044342" w:rsidRDefault="00044342" w:rsidP="00044342">
      <w:pPr>
        <w:tabs>
          <w:tab w:val="left" w:pos="360"/>
        </w:tabs>
        <w:spacing w:before="120" w:after="0" w:line="240" w:lineRule="auto"/>
        <w:rPr>
          <w:rFonts w:ascii="Arial" w:hAnsi="Arial" w:cs="Arial"/>
          <w:sz w:val="20"/>
          <w:szCs w:val="20"/>
        </w:rPr>
      </w:pPr>
      <w:r>
        <w:rPr>
          <w:rFonts w:ascii="Arial" w:hAnsi="Arial" w:cs="Arial"/>
          <w:sz w:val="20"/>
          <w:szCs w:val="20"/>
        </w:rPr>
        <w:t>Ilekroć w Umowie użyte będą poniższe wyrażenia pisane wielką literą, będą one miały następujące znaczenie, chyba, że z kontekstu Umowy będzie jednoznacznie wynikać znaczenie odmienne:</w:t>
      </w:r>
    </w:p>
    <w:p w:rsidR="00044342" w:rsidRDefault="00044342" w:rsidP="00044342">
      <w:pPr>
        <w:tabs>
          <w:tab w:val="left" w:pos="360"/>
        </w:tabs>
        <w:spacing w:before="120" w:after="0" w:line="240" w:lineRule="auto"/>
        <w:ind w:left="360" w:hanging="360"/>
        <w:rPr>
          <w:rFonts w:ascii="Arial" w:hAnsi="Arial" w:cs="Arial"/>
          <w:sz w:val="20"/>
          <w:szCs w:val="20"/>
        </w:rPr>
      </w:pPr>
    </w:p>
    <w:tbl>
      <w:tblPr>
        <w:tblW w:w="0" w:type="auto"/>
        <w:tblInd w:w="360" w:type="dxa"/>
        <w:tblLook w:val="00A0" w:firstRow="1" w:lastRow="0" w:firstColumn="1" w:lastColumn="0" w:noHBand="0" w:noVBand="0"/>
      </w:tblPr>
      <w:tblGrid>
        <w:gridCol w:w="2556"/>
        <w:gridCol w:w="1118"/>
        <w:gridCol w:w="5252"/>
      </w:tblGrid>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Kampania Promocyjna</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 xml:space="preserve">ogół czynności wykonywanych na rzecz Zamawiającego w zakresie określonym szczegółowo w treści SIWZ, w ofercie złożonej przez Wykonawcę oraz w </w:t>
            </w:r>
            <w:r>
              <w:rPr>
                <w:rFonts w:ascii="Arial" w:hAnsi="Arial" w:cs="Arial"/>
                <w:sz w:val="20"/>
                <w:szCs w:val="20"/>
              </w:rPr>
              <w:lastRenderedPageBreak/>
              <w:t xml:space="preserve">zaakceptowanym Harmonogramie Promocji stanowiącym załącznik do niniejszej Umowy, dla potrzeb Kampanii Promocyjnej Zamawiającego za pośrednictwem telewizji, radia, prasy, kina, </w:t>
            </w:r>
            <w:proofErr w:type="spellStart"/>
            <w:r>
              <w:rPr>
                <w:rFonts w:ascii="Arial" w:hAnsi="Arial" w:cs="Arial"/>
                <w:sz w:val="20"/>
                <w:szCs w:val="20"/>
              </w:rPr>
              <w:t>internetu</w:t>
            </w:r>
            <w:proofErr w:type="spellEnd"/>
            <w:r>
              <w:rPr>
                <w:rFonts w:ascii="Arial" w:hAnsi="Arial" w:cs="Arial"/>
                <w:sz w:val="20"/>
                <w:szCs w:val="20"/>
              </w:rPr>
              <w:t xml:space="preserve">, </w:t>
            </w:r>
            <w:proofErr w:type="spellStart"/>
            <w:r>
              <w:rPr>
                <w:rFonts w:ascii="Arial" w:hAnsi="Arial" w:cs="Arial"/>
                <w:sz w:val="20"/>
                <w:szCs w:val="20"/>
              </w:rPr>
              <w:t>outdoor</w:t>
            </w:r>
            <w:proofErr w:type="spellEnd"/>
            <w:r>
              <w:rPr>
                <w:rFonts w:ascii="Arial" w:hAnsi="Arial" w:cs="Arial"/>
                <w:sz w:val="20"/>
                <w:szCs w:val="20"/>
              </w:rPr>
              <w:t xml:space="preserve">, mediów </w:t>
            </w:r>
            <w:proofErr w:type="spellStart"/>
            <w:r>
              <w:rPr>
                <w:rFonts w:ascii="Arial" w:hAnsi="Arial" w:cs="Arial"/>
                <w:sz w:val="20"/>
                <w:szCs w:val="20"/>
              </w:rPr>
              <w:t>społecznościowych</w:t>
            </w:r>
            <w:proofErr w:type="spellEnd"/>
            <w:r>
              <w:rPr>
                <w:rFonts w:ascii="Arial" w:hAnsi="Arial" w:cs="Arial"/>
                <w:sz w:val="20"/>
                <w:szCs w:val="20"/>
              </w:rPr>
              <w:t xml:space="preserve"> oraz innych nośników informacji;</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lastRenderedPageBreak/>
              <w:t xml:space="preserve">Materiał reklamowy </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przygotowane przez Wykonawcę wszelkie materiały lub ich części przeznaczone do emisji lub ekspozycji służące promocji wizerunku Zamawiającego;</w:t>
            </w:r>
          </w:p>
        </w:tc>
      </w:tr>
      <w:tr w:rsidR="00044342" w:rsidTr="00044342">
        <w:tc>
          <w:tcPr>
            <w:tcW w:w="2557" w:type="dxa"/>
            <w:hideMark/>
          </w:tcPr>
          <w:p w:rsidR="00044342" w:rsidRDefault="00044342" w:rsidP="00044342">
            <w:pPr>
              <w:tabs>
                <w:tab w:val="left" w:pos="0"/>
              </w:tabs>
              <w:spacing w:before="120" w:after="0" w:line="240" w:lineRule="auto"/>
              <w:rPr>
                <w:rFonts w:ascii="Arial" w:hAnsi="Arial" w:cs="Arial"/>
                <w:b/>
                <w:sz w:val="20"/>
                <w:szCs w:val="20"/>
              </w:rPr>
            </w:pPr>
            <w:r>
              <w:rPr>
                <w:rFonts w:ascii="Arial" w:hAnsi="Arial" w:cs="Arial"/>
                <w:b/>
                <w:sz w:val="20"/>
                <w:szCs w:val="20"/>
              </w:rPr>
              <w:t xml:space="preserve">Kreacja </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kształtowanie form i treści przekazu reklamowego oraz opracowanie koncepcji i projektu materiałów reklamowych dla realizacji celów Kampanii Promocyjnej;</w:t>
            </w:r>
          </w:p>
        </w:tc>
      </w:tr>
      <w:tr w:rsidR="00044342" w:rsidTr="00044342">
        <w:tc>
          <w:tcPr>
            <w:tcW w:w="2557" w:type="dxa"/>
            <w:hideMark/>
          </w:tcPr>
          <w:p w:rsidR="00044342" w:rsidRDefault="00044342" w:rsidP="00044342">
            <w:pPr>
              <w:tabs>
                <w:tab w:val="left" w:pos="0"/>
              </w:tabs>
              <w:spacing w:before="120" w:after="0" w:line="240" w:lineRule="auto"/>
              <w:rPr>
                <w:rFonts w:ascii="Arial" w:hAnsi="Arial" w:cs="Arial"/>
                <w:b/>
                <w:sz w:val="20"/>
                <w:szCs w:val="20"/>
              </w:rPr>
            </w:pPr>
            <w:r>
              <w:rPr>
                <w:rFonts w:ascii="Arial" w:hAnsi="Arial" w:cs="Arial"/>
                <w:b/>
                <w:sz w:val="20"/>
                <w:szCs w:val="20"/>
              </w:rPr>
              <w:t>Przeprowadzenie kampanii promocyjnej</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 xml:space="preserve">wdrożenie działań promocyjnych zgodnie z Harmonogramem Promocji; </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Usługi</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określone w Umowie usługi promocyjno-informacyjne polegające na przygotowaniu, prowadzeniu i obsłudze Kampanii Promocyjnej;</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Dysponent Mediów</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nadawca telewizyjny lub radiowy, wydawca, właściciel portalu internetowego lub ich przedstawiciel uprawniony do emisji materiałów promocyjnych;</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Harmonogram Promocji</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 xml:space="preserve">uzgodniony i podpisany przez Strony dokument  zawierający w szczególności Media, Dysponentów Mediów i Portali Internetowych wybranych do realizacji Kampanii Promocyjnej, wykaz działań z ich krótkim opisem, terminy realizacji poszczególnych działań; </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 xml:space="preserve">Koszty </w:t>
            </w:r>
            <w:proofErr w:type="spellStart"/>
            <w:r>
              <w:rPr>
                <w:rFonts w:ascii="Arial" w:hAnsi="Arial" w:cs="Arial"/>
                <w:b/>
                <w:sz w:val="20"/>
                <w:szCs w:val="20"/>
              </w:rPr>
              <w:t>Mediowe</w:t>
            </w:r>
            <w:proofErr w:type="spellEnd"/>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koszty zakupu przez Wykonawcę czasu antenowego, powierzchni reklamowej i innych nośników informacji;</w:t>
            </w:r>
          </w:p>
        </w:tc>
      </w:tr>
      <w:tr w:rsidR="00044342" w:rsidTr="00044342">
        <w:tc>
          <w:tcPr>
            <w:tcW w:w="2557" w:type="dxa"/>
            <w:hideMark/>
          </w:tcPr>
          <w:p w:rsidR="00044342" w:rsidRDefault="00044342" w:rsidP="00044342">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Informacje Poufne</w:t>
            </w:r>
          </w:p>
        </w:tc>
        <w:tc>
          <w:tcPr>
            <w:tcW w:w="1118"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informacje dotyczące warunków Umowy lub jej wykonywania oraz wszelkie informacje stanowiące tajemnicę przedsiębiorstwa każdej ze Stron ujawnione drugiej Stronie dla potrzeb wykonywania Umowy,</w:t>
            </w:r>
          </w:p>
        </w:tc>
      </w:tr>
    </w:tbl>
    <w:p w:rsidR="00044342" w:rsidRDefault="00044342" w:rsidP="00044342">
      <w:pPr>
        <w:tabs>
          <w:tab w:val="left" w:pos="0"/>
        </w:tabs>
        <w:spacing w:before="120" w:after="0" w:line="240" w:lineRule="auto"/>
        <w:rPr>
          <w:rFonts w:ascii="Arial" w:hAnsi="Arial" w:cs="Arial"/>
          <w:sz w:val="20"/>
          <w:szCs w:val="20"/>
        </w:rPr>
      </w:pPr>
      <w:r>
        <w:rPr>
          <w:rFonts w:ascii="Arial" w:hAnsi="Arial" w:cs="Arial"/>
          <w:sz w:val="20"/>
          <w:szCs w:val="20"/>
        </w:rPr>
        <w:t>a także inne wyrażenia lub zwroty zdefiniowane w treści Umowy poprzez wy</w:t>
      </w:r>
      <w:r w:rsidR="00EE3604">
        <w:rPr>
          <w:rFonts w:ascii="Arial" w:hAnsi="Arial" w:cs="Arial"/>
          <w:sz w:val="20"/>
          <w:szCs w:val="20"/>
        </w:rPr>
        <w:t>różnienie i ujęcie w cudzysłów.</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Przedmiot Umowy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§2</w:t>
      </w:r>
    </w:p>
    <w:p w:rsidR="00044342" w:rsidRPr="00C028A2" w:rsidRDefault="00044342" w:rsidP="00044342">
      <w:pPr>
        <w:numPr>
          <w:ilvl w:val="0"/>
          <w:numId w:val="62"/>
        </w:numPr>
        <w:tabs>
          <w:tab w:val="left" w:pos="0"/>
        </w:tabs>
        <w:spacing w:before="120" w:after="0" w:line="240" w:lineRule="auto"/>
        <w:rPr>
          <w:rFonts w:ascii="Arial" w:hAnsi="Arial" w:cs="Arial"/>
          <w:sz w:val="20"/>
          <w:szCs w:val="20"/>
        </w:rPr>
      </w:pPr>
      <w:r>
        <w:rPr>
          <w:rFonts w:ascii="Arial" w:hAnsi="Arial" w:cs="Arial"/>
          <w:sz w:val="20"/>
          <w:szCs w:val="20"/>
        </w:rPr>
        <w:t xml:space="preserve">Przedmiotem Umowy jest określenie zasad, na jakich Wykonawca zobowiązuje się do przygotowania  i przeprowadzenia Kampanii Promocyjnej za pośrednictwem telewizji, radia, prasy, kina, </w:t>
      </w:r>
      <w:proofErr w:type="spellStart"/>
      <w:r w:rsidRPr="00C028A2">
        <w:rPr>
          <w:rFonts w:ascii="Arial" w:hAnsi="Arial" w:cs="Arial"/>
          <w:sz w:val="20"/>
          <w:szCs w:val="20"/>
        </w:rPr>
        <w:t>outdoor</w:t>
      </w:r>
      <w:proofErr w:type="spellEnd"/>
      <w:r w:rsidRPr="00C028A2">
        <w:rPr>
          <w:rFonts w:ascii="Arial" w:hAnsi="Arial" w:cs="Arial"/>
          <w:sz w:val="20"/>
          <w:szCs w:val="20"/>
        </w:rPr>
        <w:t xml:space="preserve">, </w:t>
      </w:r>
      <w:proofErr w:type="spellStart"/>
      <w:r w:rsidRPr="00C028A2">
        <w:rPr>
          <w:rFonts w:ascii="Arial" w:hAnsi="Arial" w:cs="Arial"/>
          <w:sz w:val="20"/>
          <w:szCs w:val="20"/>
        </w:rPr>
        <w:t>internetu</w:t>
      </w:r>
      <w:proofErr w:type="spellEnd"/>
      <w:r w:rsidRPr="00C028A2">
        <w:rPr>
          <w:rFonts w:ascii="Arial" w:hAnsi="Arial" w:cs="Arial"/>
          <w:sz w:val="20"/>
          <w:szCs w:val="20"/>
        </w:rPr>
        <w:t xml:space="preserve"> i innych nośników informacji dla Województwa Zachodniopomorskiego, zaś Zleceniodawca zobowiązuje się do zapłaty wynagrodzenia Wykonawcy, w tym do pokrycia Kosztów </w:t>
      </w:r>
      <w:proofErr w:type="spellStart"/>
      <w:r w:rsidRPr="00C028A2">
        <w:rPr>
          <w:rFonts w:ascii="Arial" w:hAnsi="Arial" w:cs="Arial"/>
          <w:sz w:val="20"/>
          <w:szCs w:val="20"/>
        </w:rPr>
        <w:t>Mediowych</w:t>
      </w:r>
      <w:proofErr w:type="spellEnd"/>
      <w:r w:rsidRPr="00C028A2">
        <w:rPr>
          <w:rFonts w:ascii="Arial" w:hAnsi="Arial" w:cs="Arial"/>
          <w:sz w:val="20"/>
          <w:szCs w:val="20"/>
        </w:rPr>
        <w:t xml:space="preserve"> zleconej Kampanii Promocyjnej.</w:t>
      </w:r>
    </w:p>
    <w:p w:rsidR="00044342" w:rsidRPr="00C028A2" w:rsidRDefault="00044342" w:rsidP="00044342">
      <w:pPr>
        <w:numPr>
          <w:ilvl w:val="0"/>
          <w:numId w:val="62"/>
        </w:numPr>
        <w:spacing w:before="120" w:after="0" w:line="240" w:lineRule="auto"/>
        <w:rPr>
          <w:rFonts w:ascii="Arial" w:hAnsi="Arial" w:cs="Arial"/>
          <w:sz w:val="20"/>
          <w:szCs w:val="20"/>
        </w:rPr>
      </w:pPr>
      <w:r w:rsidRPr="00C028A2">
        <w:rPr>
          <w:rFonts w:ascii="Arial" w:hAnsi="Arial" w:cs="Arial"/>
          <w:sz w:val="20"/>
          <w:szCs w:val="20"/>
        </w:rPr>
        <w:t xml:space="preserve">Umowa obowiązuje </w:t>
      </w:r>
      <w:r w:rsidR="00C028A2" w:rsidRPr="00C028A2">
        <w:rPr>
          <w:rFonts w:ascii="Arial" w:hAnsi="Arial" w:cs="Arial"/>
          <w:b/>
          <w:sz w:val="20"/>
          <w:szCs w:val="20"/>
          <w:lang w:eastAsia="pl-PL"/>
        </w:rPr>
        <w:t>przez 14</w:t>
      </w:r>
      <w:r w:rsidR="00FB6212" w:rsidRPr="00C028A2">
        <w:rPr>
          <w:rFonts w:ascii="Arial" w:hAnsi="Arial" w:cs="Arial"/>
          <w:b/>
          <w:sz w:val="20"/>
          <w:szCs w:val="20"/>
          <w:lang w:eastAsia="pl-PL"/>
        </w:rPr>
        <w:t xml:space="preserve"> miesięcy od dnia zawarcia umowy.</w:t>
      </w:r>
    </w:p>
    <w:p w:rsidR="00044342" w:rsidRPr="00C028A2" w:rsidRDefault="00044342" w:rsidP="00044342">
      <w:pPr>
        <w:numPr>
          <w:ilvl w:val="0"/>
          <w:numId w:val="62"/>
        </w:numPr>
        <w:spacing w:before="120" w:after="0" w:line="240" w:lineRule="auto"/>
        <w:rPr>
          <w:rFonts w:ascii="Arial" w:hAnsi="Arial" w:cs="Arial"/>
          <w:sz w:val="20"/>
          <w:szCs w:val="20"/>
        </w:rPr>
      </w:pPr>
      <w:r w:rsidRPr="00C028A2">
        <w:rPr>
          <w:rFonts w:ascii="Arial" w:hAnsi="Arial" w:cs="Arial"/>
          <w:sz w:val="20"/>
          <w:szCs w:val="20"/>
        </w:rPr>
        <w:t>Szczegółowe zasady przeprowadzenia Kampanii Promocyjnej przez Wykonawcę określa Specyfikacja Istotnych Warunków Zamówienia, w szczególności Opis Przedmiotu Zamówienia, stanowiąca Załącznik nr 1 do Umowy, Oferta Wykonawcy stanowiąca Załącznik nr 2 do Umowy. Wykonawca nie jest uprawniony do podejmowania żadnych innych działań, niezaakceptowanych przez Zleceniodawcę, w szczególności takich które rodzą skutki finansowe.</w:t>
      </w:r>
    </w:p>
    <w:p w:rsidR="00044342" w:rsidRDefault="00044342" w:rsidP="00044342">
      <w:pPr>
        <w:numPr>
          <w:ilvl w:val="0"/>
          <w:numId w:val="62"/>
        </w:numPr>
        <w:tabs>
          <w:tab w:val="left" w:pos="0"/>
        </w:tabs>
        <w:spacing w:before="120" w:after="0" w:line="240" w:lineRule="auto"/>
        <w:rPr>
          <w:rFonts w:ascii="Arial" w:hAnsi="Arial" w:cs="Arial"/>
          <w:sz w:val="20"/>
          <w:szCs w:val="20"/>
        </w:rPr>
      </w:pPr>
      <w:r w:rsidRPr="00C028A2">
        <w:rPr>
          <w:rFonts w:ascii="Arial" w:hAnsi="Arial" w:cs="Arial"/>
          <w:sz w:val="20"/>
          <w:szCs w:val="20"/>
        </w:rPr>
        <w:t>W przypadku dokonania jakichkolwiek ustnych ustaleń</w:t>
      </w:r>
      <w:r>
        <w:rPr>
          <w:rFonts w:ascii="Arial" w:hAnsi="Arial" w:cs="Arial"/>
          <w:sz w:val="20"/>
          <w:szCs w:val="20"/>
        </w:rPr>
        <w:t xml:space="preserve"> odnośnie działań w ramach Kampanii Promocyjnej nieokreślonych uprzednio w Harmonogramie Promocji, lub zmieniających treść przyjętego Harmonogramu Promocji, podczas spotkania lub rozmowy telefonicznej pomiędzy Wykonawcą a Zleceniodawcą (także z udziałem innych podmiotów), Zleceniodawca potwierdzi takie ustalenia w formie faksu lub e-mail najpóźniej w następnym dniu roboczym po odbyciu spotkania lub rozmowy. Potwierdzenie wysłane do Wykonawcy, co do którego nie wniesiono uwag </w:t>
      </w:r>
      <w:r>
        <w:rPr>
          <w:rFonts w:ascii="Arial" w:hAnsi="Arial" w:cs="Arial"/>
          <w:sz w:val="20"/>
          <w:szCs w:val="20"/>
        </w:rPr>
        <w:lastRenderedPageBreak/>
        <w:t>faksem lub e-mailem w terminie dwóch dni roboczych licząc od dnia wysłania potwierdzenia, uznaje się za zaakceptowane przez Wykonawcę.</w:t>
      </w:r>
    </w:p>
    <w:p w:rsidR="00044342" w:rsidRDefault="00044342" w:rsidP="00044342">
      <w:pPr>
        <w:numPr>
          <w:ilvl w:val="0"/>
          <w:numId w:val="62"/>
        </w:numPr>
        <w:tabs>
          <w:tab w:val="left" w:pos="0"/>
        </w:tabs>
        <w:spacing w:before="120" w:after="0" w:line="240" w:lineRule="auto"/>
        <w:rPr>
          <w:rFonts w:ascii="Arial" w:hAnsi="Arial" w:cs="Arial"/>
          <w:sz w:val="20"/>
          <w:szCs w:val="20"/>
        </w:rPr>
      </w:pPr>
      <w:r>
        <w:rPr>
          <w:rFonts w:ascii="Arial" w:hAnsi="Arial" w:cs="Arial"/>
          <w:sz w:val="20"/>
          <w:szCs w:val="20"/>
        </w:rPr>
        <w:t>Ramy wykonywania Kampanii Promocyjnej, obok dokumentów zawartych między Stronami, stanowić będą regulaminy oraz polityki handlowe poszczególnych Dysponentów Mediów i Portali Internetowych, za pośrednictwem których wykonywana będzie Kampania Promocyjna.</w:t>
      </w:r>
    </w:p>
    <w:p w:rsidR="00044342" w:rsidRDefault="00044342" w:rsidP="00044342">
      <w:pPr>
        <w:spacing w:before="120" w:after="0" w:line="240" w:lineRule="auto"/>
        <w:rPr>
          <w:rFonts w:ascii="Arial" w:hAnsi="Arial" w:cs="Arial"/>
          <w:sz w:val="20"/>
          <w:szCs w:val="20"/>
        </w:rPr>
      </w:pPr>
    </w:p>
    <w:p w:rsidR="00044342" w:rsidRDefault="00044342" w:rsidP="00044342">
      <w:pPr>
        <w:spacing w:before="120" w:after="0" w:line="240" w:lineRule="auto"/>
        <w:jc w:val="center"/>
        <w:rPr>
          <w:rFonts w:ascii="Arial" w:hAnsi="Arial" w:cs="Arial"/>
          <w:b/>
          <w:sz w:val="20"/>
          <w:szCs w:val="20"/>
        </w:rPr>
      </w:pPr>
      <w:r>
        <w:rPr>
          <w:rFonts w:ascii="Arial" w:hAnsi="Arial" w:cs="Arial"/>
          <w:b/>
          <w:sz w:val="20"/>
          <w:szCs w:val="20"/>
        </w:rPr>
        <w:t xml:space="preserve">Prawa autorskie </w:t>
      </w:r>
    </w:p>
    <w:p w:rsidR="00044342" w:rsidRDefault="00044342" w:rsidP="00044342">
      <w:pPr>
        <w:spacing w:before="120" w:after="0" w:line="240" w:lineRule="auto"/>
        <w:jc w:val="center"/>
        <w:rPr>
          <w:rFonts w:ascii="Arial" w:hAnsi="Arial" w:cs="Arial"/>
          <w:b/>
          <w:sz w:val="20"/>
          <w:szCs w:val="20"/>
        </w:rPr>
      </w:pPr>
      <w:r>
        <w:rPr>
          <w:rFonts w:ascii="Arial" w:hAnsi="Arial" w:cs="Arial"/>
          <w:b/>
          <w:sz w:val="20"/>
          <w:szCs w:val="20"/>
        </w:rPr>
        <w:t>§3</w:t>
      </w:r>
    </w:p>
    <w:p w:rsidR="001E4233" w:rsidRDefault="00044342" w:rsidP="001E4233">
      <w:pPr>
        <w:numPr>
          <w:ilvl w:val="0"/>
          <w:numId w:val="63"/>
        </w:numPr>
        <w:spacing w:before="120" w:after="0" w:line="240" w:lineRule="auto"/>
        <w:rPr>
          <w:rFonts w:ascii="Arial" w:hAnsi="Arial" w:cs="Arial"/>
          <w:sz w:val="20"/>
          <w:szCs w:val="20"/>
        </w:rPr>
      </w:pPr>
      <w:r>
        <w:rPr>
          <w:rFonts w:ascii="Arial" w:hAnsi="Arial" w:cs="Arial"/>
          <w:sz w:val="20"/>
          <w:szCs w:val="20"/>
        </w:rPr>
        <w:t>Wykonawca oświadcza, że przedmiot umowy będzie wolny od jakichkolwiek obciążeń i praw osób trzecich oraz wszelkich innych wad prawnych.</w:t>
      </w:r>
    </w:p>
    <w:p w:rsidR="00044342" w:rsidRPr="001E4233" w:rsidRDefault="00044342" w:rsidP="001E4233">
      <w:pPr>
        <w:numPr>
          <w:ilvl w:val="0"/>
          <w:numId w:val="63"/>
        </w:numPr>
        <w:spacing w:before="120" w:after="0" w:line="240" w:lineRule="auto"/>
        <w:rPr>
          <w:rFonts w:ascii="Arial" w:hAnsi="Arial" w:cs="Arial"/>
          <w:sz w:val="20"/>
          <w:szCs w:val="20"/>
        </w:rPr>
      </w:pPr>
      <w:r w:rsidRPr="001E4233">
        <w:rPr>
          <w:rFonts w:ascii="Arial" w:hAnsi="Arial" w:cs="Arial"/>
          <w:sz w:val="20"/>
          <w:szCs w:val="20"/>
        </w:rPr>
        <w:t>Wykonawca oświadcza, iż z dniem zapłaty wynagrodzenia określonego w § 6 ust. 1, przenosi na Zamawiającego autorskie prawa majątkowe do wszystkich materiałów reklamowych wytworzone przez Wykonawcę podczas realizacji przedmiotu umowy w zakresie rozporządzania nimi i korzystania z nich przez czas nieoznaczony na następujących polach eksploatacji:</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w zakresie utrwalania i zwielokrotniania utworów - wytwarzanie określoną techniką egzemplarzy utworów, w tym techniką drukarską, reprograficzną, zapisu magnetycznego oraz techniką cyfrową, dostępną w dacie podpisania umowy;</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w zakresie wprowadzania utworów w całości lub w częściach do pamięci komputerów i innych podobnie działających urządzeń,</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w zakresie obrotu oryginałem albo egzemplarzami, na których utwory utrwalono - wprowadzanie do obrotu, użyczenie lub najem oryginału albo egzemplarzy;</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w zakresie wykorzystywania utworów w całości lub w częściach i w ustalonej przez Zamawiającego formie do celów marketingowych,</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w zakresie rozpowszechniania kopii zmodyfikowanych utworów, a także jego poszczególnych egzemplarzy,</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 xml:space="preserve">w zakresie rozpowszechniania utworów w sposób inny niż określony powyżej - prawo do publicznego wykonania, wystawienia, wyświetlenia, odtworzenia oraz nadawania drogą emisji telewizyjnej i radiowej prowadzonej w sposób bezprzewodowy (naziemny lub satelitarny) lub w sposób przewodowy, remitowania, a także publicznego udostępniania utworu w taki sposób, aby każdy mógł mieć do niego dostęp w miejscu i w czasie przez siebie wybranym, w tym poprzez publikację w prasie, udostępnianie utworu w sieci „Internet”, jak również techniką </w:t>
      </w:r>
      <w:proofErr w:type="spellStart"/>
      <w:r>
        <w:rPr>
          <w:rFonts w:ascii="Arial" w:hAnsi="Arial" w:cs="Arial"/>
          <w:sz w:val="20"/>
          <w:szCs w:val="20"/>
        </w:rPr>
        <w:t>webcastingu</w:t>
      </w:r>
      <w:proofErr w:type="spellEnd"/>
      <w:r>
        <w:rPr>
          <w:rFonts w:ascii="Arial" w:hAnsi="Arial" w:cs="Arial"/>
          <w:sz w:val="20"/>
          <w:szCs w:val="20"/>
        </w:rPr>
        <w:t xml:space="preserve">, </w:t>
      </w:r>
      <w:proofErr w:type="spellStart"/>
      <w:r>
        <w:rPr>
          <w:rFonts w:ascii="Arial" w:hAnsi="Arial" w:cs="Arial"/>
          <w:sz w:val="20"/>
          <w:szCs w:val="20"/>
        </w:rPr>
        <w:t>simulcastingu</w:t>
      </w:r>
      <w:proofErr w:type="spellEnd"/>
      <w:r>
        <w:rPr>
          <w:rFonts w:ascii="Arial" w:hAnsi="Arial" w:cs="Arial"/>
          <w:sz w:val="20"/>
          <w:szCs w:val="20"/>
        </w:rPr>
        <w:t xml:space="preserve">, </w:t>
      </w:r>
      <w:proofErr w:type="spellStart"/>
      <w:r>
        <w:rPr>
          <w:rFonts w:ascii="Arial" w:hAnsi="Arial" w:cs="Arial"/>
          <w:sz w:val="20"/>
          <w:szCs w:val="20"/>
        </w:rPr>
        <w:t>videocastingu</w:t>
      </w:r>
      <w:proofErr w:type="spellEnd"/>
      <w:r>
        <w:rPr>
          <w:rFonts w:ascii="Arial" w:hAnsi="Arial" w:cs="Arial"/>
          <w:sz w:val="20"/>
          <w:szCs w:val="20"/>
        </w:rPr>
        <w:t xml:space="preserve"> oraz wszelkich innych form transmisji internetowej oraz rozpowszechniania za pośrednictwem sieci telefonicznych (w sieciach stacjonarnych lub komórkowych), w szczególności za pomocą: telefonu komórkowego (w tym także WAP) i urządzeń cyfrowych (np.: dekodery, VOD, PPV, komputery osobiste i inne),</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 xml:space="preserve">prawo do tłumaczenia, przystosowywania, dokonywania wszelkich zmian, adaptacji, poprawek, przeróbek, zmian formatu, skrótów i opracowań utworu, w tym zmiany układu lub jakichkolwiek innych zmian w utworze w szczególności zmiany rozmieszczenia i wielkości poszczególnych elementów graficznych składających się na utwór, a także wykorzystywania opracowań Utworu w postaci przeróbek, fragmentyzacji i/lub </w:t>
      </w:r>
      <w:proofErr w:type="spellStart"/>
      <w:r>
        <w:rPr>
          <w:rFonts w:ascii="Arial" w:hAnsi="Arial" w:cs="Arial"/>
          <w:sz w:val="20"/>
          <w:szCs w:val="20"/>
        </w:rPr>
        <w:t>przemontowywania</w:t>
      </w:r>
      <w:proofErr w:type="spellEnd"/>
      <w:r>
        <w:rPr>
          <w:rFonts w:ascii="Arial" w:hAnsi="Arial" w:cs="Arial"/>
          <w:sz w:val="20"/>
          <w:szCs w:val="20"/>
        </w:rPr>
        <w:t xml:space="preserve"> nawet wówczas, gdyby efektem tych działań miałaby być utrata indywidualnego charakteru utworu z wyłączeniem możliwości wykorzystania wizerunku artysty zawartego w utworze w celu  stworzenia innego utworu;</w:t>
      </w:r>
    </w:p>
    <w:p w:rsidR="00044342" w:rsidRDefault="00044342" w:rsidP="00044342">
      <w:pPr>
        <w:numPr>
          <w:ilvl w:val="1"/>
          <w:numId w:val="65"/>
        </w:numPr>
        <w:tabs>
          <w:tab w:val="left" w:pos="360"/>
        </w:tabs>
        <w:spacing w:before="120" w:after="0" w:line="240" w:lineRule="auto"/>
        <w:rPr>
          <w:rFonts w:ascii="Arial" w:hAnsi="Arial" w:cs="Arial"/>
          <w:sz w:val="20"/>
          <w:szCs w:val="20"/>
        </w:rPr>
      </w:pPr>
      <w:r>
        <w:rPr>
          <w:rFonts w:ascii="Arial" w:hAnsi="Arial" w:cs="Arial"/>
          <w:sz w:val="20"/>
          <w:szCs w:val="20"/>
        </w:rPr>
        <w:t>prawo do wykorzystania Utworu i jego modyfikacji oraz adaptacji we wszelakiego rodzaju dostępnych formach, m.in. w środkach reklamy, w tym reklamy telewizyjnej, radiowej, prasowej, internetowej, reklamy zewnętrznej (</w:t>
      </w:r>
      <w:proofErr w:type="spellStart"/>
      <w:r>
        <w:rPr>
          <w:rFonts w:ascii="Arial" w:hAnsi="Arial" w:cs="Arial"/>
          <w:sz w:val="20"/>
          <w:szCs w:val="20"/>
        </w:rPr>
        <w:t>Outdoor</w:t>
      </w:r>
      <w:proofErr w:type="spellEnd"/>
      <w:r>
        <w:rPr>
          <w:rFonts w:ascii="Arial" w:hAnsi="Arial" w:cs="Arial"/>
          <w:sz w:val="20"/>
          <w:szCs w:val="20"/>
        </w:rPr>
        <w:t>), materiałach reklamowych nieprzeznaczonych do prezentacji w mediach (BTL), plakatach, ulotkach reklamowych, broszurach oraz innych akcesoriach reklamowych.</w:t>
      </w:r>
    </w:p>
    <w:p w:rsidR="00044342" w:rsidRDefault="00044342" w:rsidP="00044342">
      <w:pPr>
        <w:numPr>
          <w:ilvl w:val="0"/>
          <w:numId w:val="64"/>
        </w:numPr>
        <w:tabs>
          <w:tab w:val="left" w:pos="360"/>
        </w:tabs>
        <w:spacing w:before="120" w:after="0" w:line="240" w:lineRule="auto"/>
        <w:rPr>
          <w:rFonts w:ascii="Arial" w:hAnsi="Arial" w:cs="Arial"/>
          <w:sz w:val="20"/>
          <w:szCs w:val="20"/>
        </w:rPr>
      </w:pPr>
      <w:r>
        <w:rPr>
          <w:rFonts w:ascii="Arial" w:hAnsi="Arial" w:cs="Arial"/>
          <w:sz w:val="20"/>
          <w:szCs w:val="20"/>
        </w:rPr>
        <w:t>Prawa, o których mowa w ust. 2, Zamawiający nabywa na zasadzie wyłączności. Do dnia ich przeniesienia Wykonawca będzie je wykonywał wyłącznie dla celów związanych z wykonaniem niniejszej umowy.</w:t>
      </w:r>
    </w:p>
    <w:p w:rsidR="00044342" w:rsidRDefault="00044342" w:rsidP="00044342">
      <w:pPr>
        <w:numPr>
          <w:ilvl w:val="0"/>
          <w:numId w:val="64"/>
        </w:numPr>
        <w:tabs>
          <w:tab w:val="left" w:pos="360"/>
        </w:tabs>
        <w:spacing w:before="120" w:after="0" w:line="240" w:lineRule="auto"/>
        <w:rPr>
          <w:rFonts w:ascii="Arial" w:hAnsi="Arial" w:cs="Arial"/>
          <w:sz w:val="20"/>
          <w:szCs w:val="20"/>
        </w:rPr>
      </w:pPr>
      <w:r>
        <w:rPr>
          <w:rFonts w:ascii="Arial" w:hAnsi="Arial" w:cs="Arial"/>
          <w:bCs/>
          <w:sz w:val="20"/>
          <w:szCs w:val="20"/>
        </w:rPr>
        <w:lastRenderedPageBreak/>
        <w:t>Opisane umową pola eksploatacji dotyczą wykorzystywania tak oryginałów materiałów reklamowych, jak i ich kopii.</w:t>
      </w:r>
    </w:p>
    <w:p w:rsidR="00044342" w:rsidRDefault="00044342" w:rsidP="00044342">
      <w:pPr>
        <w:numPr>
          <w:ilvl w:val="0"/>
          <w:numId w:val="64"/>
        </w:numPr>
        <w:tabs>
          <w:tab w:val="left" w:pos="360"/>
        </w:tabs>
        <w:spacing w:before="120" w:after="0" w:line="240" w:lineRule="auto"/>
        <w:rPr>
          <w:rFonts w:ascii="Arial" w:hAnsi="Arial" w:cs="Arial"/>
          <w:sz w:val="20"/>
          <w:szCs w:val="20"/>
        </w:rPr>
      </w:pPr>
      <w:r>
        <w:rPr>
          <w:rFonts w:ascii="Arial" w:hAnsi="Arial" w:cs="Arial"/>
          <w:bCs/>
          <w:sz w:val="20"/>
          <w:szCs w:val="20"/>
        </w:rPr>
        <w:t>Wykonawcy nie przysługuje odrębne wynagrodzenie za korzystanie z materiałów reklamowych na każdym odrębnym polu eksploatacji.</w:t>
      </w:r>
    </w:p>
    <w:p w:rsidR="00044342" w:rsidRDefault="00044342" w:rsidP="00044342">
      <w:pPr>
        <w:numPr>
          <w:ilvl w:val="0"/>
          <w:numId w:val="64"/>
        </w:numPr>
        <w:tabs>
          <w:tab w:val="left" w:pos="360"/>
        </w:tabs>
        <w:spacing w:before="120" w:after="0" w:line="240" w:lineRule="auto"/>
        <w:rPr>
          <w:rFonts w:ascii="Arial" w:hAnsi="Arial" w:cs="Arial"/>
          <w:sz w:val="20"/>
          <w:szCs w:val="20"/>
        </w:rPr>
      </w:pPr>
      <w:r>
        <w:rPr>
          <w:rFonts w:ascii="Arial" w:hAnsi="Arial" w:cs="Arial"/>
          <w:bCs/>
          <w:sz w:val="20"/>
          <w:szCs w:val="20"/>
        </w:rPr>
        <w:t>Przeniesienie autorskich praw majątkowych następuje w ramach wynagrodzenia przewidzianego umową.</w:t>
      </w:r>
    </w:p>
    <w:p w:rsidR="00044342" w:rsidRDefault="00044342" w:rsidP="00044342">
      <w:pPr>
        <w:numPr>
          <w:ilvl w:val="0"/>
          <w:numId w:val="64"/>
        </w:numPr>
        <w:tabs>
          <w:tab w:val="left" w:pos="360"/>
        </w:tabs>
        <w:spacing w:before="120" w:after="0" w:line="240" w:lineRule="auto"/>
        <w:rPr>
          <w:rFonts w:ascii="Arial" w:hAnsi="Arial" w:cs="Arial"/>
          <w:sz w:val="20"/>
          <w:szCs w:val="20"/>
        </w:rPr>
      </w:pPr>
      <w:r>
        <w:rPr>
          <w:rFonts w:ascii="Arial" w:hAnsi="Arial" w:cs="Arial"/>
          <w:sz w:val="20"/>
          <w:szCs w:val="20"/>
        </w:rPr>
        <w:t>Wykonawca odpowiada za naruszenie dóbr osobistych lub praw autorskich i pokrewnych osób trzecich, spowodowanych w trakcie lub w wyniku realizacji usług obj</w:t>
      </w:r>
      <w:r>
        <w:rPr>
          <w:rFonts w:ascii="Arial" w:eastAsia="TimesNewRoman" w:hAnsi="Arial" w:cs="Arial"/>
          <w:sz w:val="20"/>
          <w:szCs w:val="20"/>
        </w:rPr>
        <w:t>ę</w:t>
      </w:r>
      <w:r>
        <w:rPr>
          <w:rFonts w:ascii="Arial" w:hAnsi="Arial" w:cs="Arial"/>
          <w:sz w:val="20"/>
          <w:szCs w:val="20"/>
        </w:rPr>
        <w:t>tych umow</w:t>
      </w:r>
      <w:r>
        <w:rPr>
          <w:rFonts w:ascii="Arial" w:eastAsia="TimesNewRoman" w:hAnsi="Arial" w:cs="Arial"/>
          <w:sz w:val="20"/>
          <w:szCs w:val="20"/>
        </w:rPr>
        <w:t>ą</w:t>
      </w:r>
      <w:r>
        <w:rPr>
          <w:rFonts w:ascii="Arial" w:hAnsi="Arial" w:cs="Arial"/>
          <w:sz w:val="20"/>
          <w:szCs w:val="20"/>
        </w:rPr>
        <w:t xml:space="preserve"> lub dysponowania przez Zamawiaj</w:t>
      </w:r>
      <w:r>
        <w:rPr>
          <w:rFonts w:ascii="Arial" w:eastAsia="TimesNewRoman" w:hAnsi="Arial" w:cs="Arial"/>
          <w:sz w:val="20"/>
          <w:szCs w:val="20"/>
        </w:rPr>
        <w:t>ą</w:t>
      </w:r>
      <w:r>
        <w:rPr>
          <w:rFonts w:ascii="Arial" w:hAnsi="Arial" w:cs="Arial"/>
          <w:sz w:val="20"/>
          <w:szCs w:val="20"/>
        </w:rPr>
        <w:t>cego wytworzonymi utworami, a w przypadku skierowania z tego tytułu roszcze</w:t>
      </w:r>
      <w:r>
        <w:rPr>
          <w:rFonts w:ascii="Arial" w:eastAsia="TimesNewRoman" w:hAnsi="Arial" w:cs="Arial"/>
          <w:sz w:val="20"/>
          <w:szCs w:val="20"/>
        </w:rPr>
        <w:t xml:space="preserve">ń </w:t>
      </w:r>
      <w:r>
        <w:rPr>
          <w:rFonts w:ascii="Arial" w:hAnsi="Arial" w:cs="Arial"/>
          <w:sz w:val="20"/>
          <w:szCs w:val="20"/>
        </w:rPr>
        <w:t>przeciwko Zamawiaj</w:t>
      </w:r>
      <w:r>
        <w:rPr>
          <w:rFonts w:ascii="Arial" w:eastAsia="TimesNewRoman" w:hAnsi="Arial" w:cs="Arial"/>
          <w:sz w:val="20"/>
          <w:szCs w:val="20"/>
        </w:rPr>
        <w:t>ą</w:t>
      </w:r>
      <w:r>
        <w:rPr>
          <w:rFonts w:ascii="Arial" w:hAnsi="Arial" w:cs="Arial"/>
          <w:sz w:val="20"/>
          <w:szCs w:val="20"/>
        </w:rPr>
        <w:t>cemu, Wykonawca zobowi</w:t>
      </w:r>
      <w:r>
        <w:rPr>
          <w:rFonts w:ascii="Arial" w:eastAsia="TimesNewRoman" w:hAnsi="Arial" w:cs="Arial"/>
          <w:sz w:val="20"/>
          <w:szCs w:val="20"/>
        </w:rPr>
        <w:t>ą</w:t>
      </w:r>
      <w:r>
        <w:rPr>
          <w:rFonts w:ascii="Arial" w:hAnsi="Arial" w:cs="Arial"/>
          <w:sz w:val="20"/>
          <w:szCs w:val="20"/>
        </w:rPr>
        <w:t>zuje si</w:t>
      </w:r>
      <w:r>
        <w:rPr>
          <w:rFonts w:ascii="Arial" w:eastAsia="TimesNewRoman" w:hAnsi="Arial" w:cs="Arial"/>
          <w:sz w:val="20"/>
          <w:szCs w:val="20"/>
        </w:rPr>
        <w:t xml:space="preserve">ę </w:t>
      </w:r>
      <w:r>
        <w:rPr>
          <w:rFonts w:ascii="Arial" w:hAnsi="Arial" w:cs="Arial"/>
          <w:sz w:val="20"/>
          <w:szCs w:val="20"/>
        </w:rPr>
        <w:t>do całkowitego zaspokojenia roszcze</w:t>
      </w:r>
      <w:r>
        <w:rPr>
          <w:rFonts w:ascii="Arial" w:eastAsia="TimesNewRoman" w:hAnsi="Arial" w:cs="Arial"/>
          <w:sz w:val="20"/>
          <w:szCs w:val="20"/>
        </w:rPr>
        <w:t xml:space="preserve">ń </w:t>
      </w:r>
      <w:r>
        <w:rPr>
          <w:rFonts w:ascii="Arial" w:hAnsi="Arial" w:cs="Arial"/>
          <w:sz w:val="20"/>
          <w:szCs w:val="20"/>
        </w:rPr>
        <w:t>osób trzecich. W wypadku zaspokojenia tych roszcze</w:t>
      </w:r>
      <w:r>
        <w:rPr>
          <w:rFonts w:ascii="Arial" w:eastAsia="TimesNewRoman" w:hAnsi="Arial" w:cs="Arial"/>
          <w:sz w:val="20"/>
          <w:szCs w:val="20"/>
        </w:rPr>
        <w:t xml:space="preserve">ń </w:t>
      </w:r>
      <w:r>
        <w:rPr>
          <w:rFonts w:ascii="Arial" w:hAnsi="Arial" w:cs="Arial"/>
          <w:sz w:val="20"/>
          <w:szCs w:val="20"/>
        </w:rPr>
        <w:t>przez Zamawiaj</w:t>
      </w:r>
      <w:r>
        <w:rPr>
          <w:rFonts w:ascii="Arial" w:eastAsia="TimesNewRoman" w:hAnsi="Arial" w:cs="Arial"/>
          <w:sz w:val="20"/>
          <w:szCs w:val="20"/>
        </w:rPr>
        <w:t>ą</w:t>
      </w:r>
      <w:r>
        <w:rPr>
          <w:rFonts w:ascii="Arial" w:hAnsi="Arial" w:cs="Arial"/>
          <w:sz w:val="20"/>
          <w:szCs w:val="20"/>
        </w:rPr>
        <w:t>cego, Wykonawca zobowi</w:t>
      </w:r>
      <w:r>
        <w:rPr>
          <w:rFonts w:ascii="Arial" w:eastAsia="TimesNewRoman" w:hAnsi="Arial" w:cs="Arial"/>
          <w:sz w:val="20"/>
          <w:szCs w:val="20"/>
        </w:rPr>
        <w:t>ą</w:t>
      </w:r>
      <w:r>
        <w:rPr>
          <w:rFonts w:ascii="Arial" w:hAnsi="Arial" w:cs="Arial"/>
          <w:sz w:val="20"/>
          <w:szCs w:val="20"/>
        </w:rPr>
        <w:t>zuje si</w:t>
      </w:r>
      <w:r>
        <w:rPr>
          <w:rFonts w:ascii="Arial" w:eastAsia="TimesNewRoman" w:hAnsi="Arial" w:cs="Arial"/>
          <w:sz w:val="20"/>
          <w:szCs w:val="20"/>
        </w:rPr>
        <w:t xml:space="preserve">ę </w:t>
      </w:r>
      <w:r>
        <w:rPr>
          <w:rFonts w:ascii="Arial" w:hAnsi="Arial" w:cs="Arial"/>
          <w:sz w:val="20"/>
          <w:szCs w:val="20"/>
        </w:rPr>
        <w:t>do zwrotu Zamawiaj</w:t>
      </w:r>
      <w:r>
        <w:rPr>
          <w:rFonts w:ascii="Arial" w:eastAsia="TimesNewRoman" w:hAnsi="Arial" w:cs="Arial"/>
          <w:sz w:val="20"/>
          <w:szCs w:val="20"/>
        </w:rPr>
        <w:t>ą</w:t>
      </w:r>
      <w:r>
        <w:rPr>
          <w:rFonts w:ascii="Arial" w:hAnsi="Arial" w:cs="Arial"/>
          <w:sz w:val="20"/>
          <w:szCs w:val="20"/>
        </w:rPr>
        <w:t>cemu wszelkich wypłaconych z tego tytułu kwot, jak równie</w:t>
      </w:r>
      <w:r>
        <w:rPr>
          <w:rFonts w:ascii="Arial" w:eastAsia="TimesNewRoman" w:hAnsi="Arial" w:cs="Arial"/>
          <w:sz w:val="20"/>
          <w:szCs w:val="20"/>
        </w:rPr>
        <w:t xml:space="preserve">ż </w:t>
      </w:r>
      <w:r>
        <w:rPr>
          <w:rFonts w:ascii="Arial" w:hAnsi="Arial" w:cs="Arial"/>
          <w:sz w:val="20"/>
          <w:szCs w:val="20"/>
        </w:rPr>
        <w:t>do zwrotu Zamawiaj</w:t>
      </w:r>
      <w:r>
        <w:rPr>
          <w:rFonts w:ascii="Arial" w:eastAsia="TimesNewRoman" w:hAnsi="Arial" w:cs="Arial"/>
          <w:sz w:val="20"/>
          <w:szCs w:val="20"/>
        </w:rPr>
        <w:t>ą</w:t>
      </w:r>
      <w:r>
        <w:rPr>
          <w:rFonts w:ascii="Arial" w:hAnsi="Arial" w:cs="Arial"/>
          <w:sz w:val="20"/>
          <w:szCs w:val="20"/>
        </w:rPr>
        <w:t>cemu odpowiedniej cz</w:t>
      </w:r>
      <w:r>
        <w:rPr>
          <w:rFonts w:ascii="Arial" w:eastAsia="TimesNewRoman" w:hAnsi="Arial" w:cs="Arial"/>
          <w:sz w:val="20"/>
          <w:szCs w:val="20"/>
        </w:rPr>
        <w:t>ęś</w:t>
      </w:r>
      <w:r>
        <w:rPr>
          <w:rFonts w:ascii="Arial" w:hAnsi="Arial" w:cs="Arial"/>
          <w:sz w:val="20"/>
          <w:szCs w:val="20"/>
        </w:rPr>
        <w:t>ci wynagrodzenia z tytułu niniejszej umowy i poniesionych z tego tytułu kosztów oraz utraconych korzy</w:t>
      </w:r>
      <w:r>
        <w:rPr>
          <w:rFonts w:ascii="Arial" w:eastAsia="TimesNewRoman" w:hAnsi="Arial" w:cs="Arial"/>
          <w:sz w:val="20"/>
          <w:szCs w:val="20"/>
        </w:rPr>
        <w:t>ś</w:t>
      </w:r>
      <w:r>
        <w:rPr>
          <w:rFonts w:ascii="Arial" w:hAnsi="Arial" w:cs="Arial"/>
          <w:sz w:val="20"/>
          <w:szCs w:val="20"/>
        </w:rPr>
        <w:t>ci.</w:t>
      </w:r>
    </w:p>
    <w:p w:rsidR="00044342" w:rsidRDefault="00044342" w:rsidP="00044342">
      <w:pPr>
        <w:spacing w:before="120" w:after="0" w:line="240" w:lineRule="auto"/>
        <w:rPr>
          <w:rFonts w:ascii="Arial" w:hAnsi="Arial" w:cs="Arial"/>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Obowiązki Wykonawcy</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§4</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 ramach prowadzenia zleconej przez Zleceniodawcę Kampanii Promocyjnej Wykonawca będzie zobowiązany do świadczenia usług określonych w Specyfikacji Istotnych Warunków Zamówienia dotyczącej wskazanego zadania oraz wynikających z oferty złożonej przez Wykonawcę.</w:t>
      </w:r>
    </w:p>
    <w:p w:rsidR="00481F1A" w:rsidRPr="00467778" w:rsidRDefault="00481F1A" w:rsidP="00481F1A">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Wykonawca zobowiązany jest w terminie 7 dni kalendarzowych licząc od dnia podpisania umowy przygotować i przedstawić Zamawiającemu w wersji elektronicznej Harmonogram Promocji. Zamawiający może nanieść swoje uwagi (zmiany) niezwłocznie od dnia otrzymania Harmonogramu. W przypadku naniesienia uwag (zmian) przez Zamawiającego, Wykonawca jest zobowiązany </w:t>
      </w:r>
      <w:r w:rsidRPr="00467778">
        <w:rPr>
          <w:rFonts w:ascii="Arial" w:hAnsi="Arial" w:cs="Arial"/>
          <w:sz w:val="20"/>
          <w:szCs w:val="20"/>
        </w:rPr>
        <w:t>jest do ich uwzględnienia i wprowadzenia do Harmonogramu w terminie 2 dni roboczych. Zaakceptowany przez Strony Harmonogram Promocji stanowi podstawę dalszych działań Wykonawcy. Zaakceptowany przez Strony Harmonogram Promocji będzie stanowił załącznik nr 3 do niniejszej umowy.</w:t>
      </w:r>
    </w:p>
    <w:p w:rsidR="00044342" w:rsidRPr="007A55B3"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Wykonawca, wykonując prace określone w niniejszej Umowie, zobowiązuje się do starannego i profesjonalnego działania, do przestrzegania obowiązującego prawa oraz do dbałości o interesy </w:t>
      </w:r>
      <w:r w:rsidRPr="007A55B3">
        <w:rPr>
          <w:rFonts w:ascii="Arial" w:hAnsi="Arial" w:cs="Arial"/>
          <w:sz w:val="20"/>
          <w:szCs w:val="20"/>
        </w:rPr>
        <w:t>Zamawiającego.</w:t>
      </w:r>
    </w:p>
    <w:p w:rsidR="00044342" w:rsidRPr="007A55B3" w:rsidRDefault="00044342" w:rsidP="00044342">
      <w:pPr>
        <w:numPr>
          <w:ilvl w:val="0"/>
          <w:numId w:val="66"/>
        </w:numPr>
        <w:tabs>
          <w:tab w:val="num" w:pos="360"/>
        </w:tabs>
        <w:spacing w:before="120" w:after="0" w:line="240" w:lineRule="auto"/>
        <w:ind w:left="360"/>
        <w:rPr>
          <w:rFonts w:ascii="Arial" w:hAnsi="Arial" w:cs="Arial"/>
          <w:sz w:val="20"/>
          <w:szCs w:val="20"/>
        </w:rPr>
      </w:pPr>
      <w:r w:rsidRPr="007A55B3">
        <w:rPr>
          <w:rFonts w:ascii="Arial" w:hAnsi="Arial" w:cs="Arial"/>
          <w:sz w:val="20"/>
          <w:szCs w:val="20"/>
        </w:rPr>
        <w:t>Wykonawca zobowiązany jest uzyskać akceptację Zamawiającego przed przystąpieniem do realizacji poszczególnych działań zgodnie z Harmonogramem Promocji. W celu uzyskania akceptacji, Wykonawca zobowiązany jest przedstawić w szczególności gotowe, ostateczne i doprecyzowane propozycje:</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hasła kampanii,</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trzyminutowego filmu promującego atrakcyjność gospodarczą i inwestycyjną woj. zachodniopomorskiego,</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reklam telewizyjnych,</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media plany telewizyjne,</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reklam zamieszczanych w Internecie,</w:t>
      </w:r>
    </w:p>
    <w:p w:rsidR="008D6611" w:rsidRPr="007A55B3"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7A55B3">
        <w:rPr>
          <w:rFonts w:ascii="Arial" w:hAnsi="Arial" w:cs="Arial"/>
          <w:sz w:val="20"/>
          <w:szCs w:val="20"/>
        </w:rPr>
        <w:t>media plany internetowe,</w:t>
      </w:r>
    </w:p>
    <w:p w:rsidR="008D6611"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Pr>
          <w:rFonts w:ascii="Arial" w:hAnsi="Arial" w:cs="Arial"/>
          <w:color w:val="000000"/>
          <w:sz w:val="20"/>
          <w:szCs w:val="20"/>
        </w:rPr>
        <w:t xml:space="preserve">reklam prasowych, </w:t>
      </w:r>
    </w:p>
    <w:p w:rsidR="008D6611"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Pr>
          <w:rFonts w:ascii="Arial" w:hAnsi="Arial" w:cs="Arial"/>
          <w:color w:val="000000"/>
          <w:sz w:val="20"/>
          <w:szCs w:val="20"/>
        </w:rPr>
        <w:t>media plany prasowe,</w:t>
      </w:r>
    </w:p>
    <w:p w:rsidR="008D6611"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Pr>
          <w:rFonts w:ascii="Arial" w:hAnsi="Arial" w:cs="Arial"/>
          <w:color w:val="000000"/>
          <w:sz w:val="20"/>
          <w:szCs w:val="20"/>
        </w:rPr>
        <w:t xml:space="preserve">reklam </w:t>
      </w:r>
      <w:proofErr w:type="spellStart"/>
      <w:r>
        <w:rPr>
          <w:rFonts w:ascii="Arial" w:hAnsi="Arial" w:cs="Arial"/>
          <w:color w:val="000000"/>
          <w:sz w:val="20"/>
          <w:szCs w:val="20"/>
        </w:rPr>
        <w:t>outdoorowych</w:t>
      </w:r>
      <w:proofErr w:type="spellEnd"/>
      <w:r>
        <w:rPr>
          <w:rFonts w:ascii="Arial" w:hAnsi="Arial" w:cs="Arial"/>
          <w:color w:val="000000"/>
          <w:sz w:val="20"/>
          <w:szCs w:val="20"/>
        </w:rPr>
        <w:t>,</w:t>
      </w:r>
    </w:p>
    <w:p w:rsidR="008D6611" w:rsidRPr="00CA3DCA"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 xml:space="preserve">zczegółowe opisy lokalizacji reklam </w:t>
      </w:r>
      <w:proofErr w:type="spellStart"/>
      <w:r w:rsidRPr="00CA3DCA">
        <w:rPr>
          <w:rFonts w:ascii="Arial" w:hAnsi="Arial" w:cs="Arial"/>
          <w:color w:val="000000"/>
          <w:sz w:val="20"/>
          <w:szCs w:val="20"/>
        </w:rPr>
        <w:t>outdoorowych</w:t>
      </w:r>
      <w:proofErr w:type="spellEnd"/>
      <w:r w:rsidRPr="00CA3DCA">
        <w:rPr>
          <w:rFonts w:ascii="Arial" w:hAnsi="Arial" w:cs="Arial"/>
          <w:color w:val="000000"/>
          <w:sz w:val="20"/>
          <w:szCs w:val="20"/>
        </w:rPr>
        <w:t>,</w:t>
      </w:r>
    </w:p>
    <w:p w:rsidR="008D6611" w:rsidRPr="00CA3DCA"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zczegółowy plan działań PR</w:t>
      </w:r>
      <w:r w:rsidRPr="00CA3DCA">
        <w:rPr>
          <w:rFonts w:ascii="Arial" w:hAnsi="Arial" w:cs="Arial"/>
          <w:sz w:val="20"/>
          <w:szCs w:val="20"/>
        </w:rPr>
        <w:t>,</w:t>
      </w:r>
    </w:p>
    <w:p w:rsidR="008D6611" w:rsidRPr="00CA3DCA" w:rsidRDefault="008D6611" w:rsidP="008D6611">
      <w:pPr>
        <w:numPr>
          <w:ilvl w:val="3"/>
          <w:numId w:val="87"/>
        </w:numPr>
        <w:tabs>
          <w:tab w:val="clear" w:pos="2880"/>
          <w:tab w:val="num" w:pos="851"/>
        </w:tabs>
        <w:spacing w:before="120" w:after="0" w:line="240" w:lineRule="auto"/>
        <w:ind w:left="851" w:hanging="425"/>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 xml:space="preserve">zczegółowy opis działań </w:t>
      </w:r>
      <w:proofErr w:type="spellStart"/>
      <w:r w:rsidRPr="00CA3DCA">
        <w:rPr>
          <w:rFonts w:ascii="Arial" w:hAnsi="Arial" w:cs="Arial"/>
          <w:color w:val="000000"/>
          <w:sz w:val="20"/>
          <w:szCs w:val="20"/>
        </w:rPr>
        <w:t>ambientowych</w:t>
      </w:r>
      <w:proofErr w:type="spellEnd"/>
      <w:r w:rsidRPr="00CA3DCA">
        <w:rPr>
          <w:rFonts w:ascii="Arial" w:hAnsi="Arial" w:cs="Arial"/>
          <w:sz w:val="20"/>
          <w:szCs w:val="20"/>
        </w:rPr>
        <w:t>,</w:t>
      </w:r>
    </w:p>
    <w:p w:rsidR="008D6611" w:rsidRPr="00537044" w:rsidRDefault="008D6611" w:rsidP="00537044">
      <w:pPr>
        <w:numPr>
          <w:ilvl w:val="3"/>
          <w:numId w:val="87"/>
        </w:numPr>
        <w:tabs>
          <w:tab w:val="clear" w:pos="2880"/>
          <w:tab w:val="num" w:pos="851"/>
        </w:tabs>
        <w:spacing w:before="120" w:after="0" w:line="240" w:lineRule="auto"/>
        <w:ind w:left="851" w:hanging="425"/>
        <w:rPr>
          <w:rFonts w:ascii="Arial" w:hAnsi="Arial" w:cs="Arial"/>
          <w:sz w:val="20"/>
          <w:szCs w:val="20"/>
        </w:rPr>
      </w:pPr>
      <w:r w:rsidRPr="00CA3DCA">
        <w:rPr>
          <w:rFonts w:ascii="Arial" w:hAnsi="Arial" w:cs="Arial"/>
          <w:sz w:val="20"/>
          <w:szCs w:val="20"/>
        </w:rPr>
        <w:lastRenderedPageBreak/>
        <w:t>s</w:t>
      </w:r>
      <w:r w:rsidRPr="00CA3DCA">
        <w:rPr>
          <w:rFonts w:ascii="Arial" w:hAnsi="Arial" w:cs="Arial"/>
          <w:color w:val="000000"/>
          <w:sz w:val="20"/>
          <w:szCs w:val="20"/>
        </w:rPr>
        <w:t>zczegółowy opis wizyt studyjnych.</w:t>
      </w:r>
    </w:p>
    <w:p w:rsidR="00044342" w:rsidRDefault="00044342" w:rsidP="00044342">
      <w:pPr>
        <w:spacing w:before="120" w:after="0" w:line="240" w:lineRule="auto"/>
        <w:ind w:left="360"/>
        <w:rPr>
          <w:rFonts w:ascii="Arial" w:hAnsi="Arial" w:cs="Arial"/>
          <w:sz w:val="20"/>
          <w:szCs w:val="20"/>
        </w:rPr>
      </w:pPr>
      <w:r>
        <w:rPr>
          <w:rFonts w:ascii="Arial" w:hAnsi="Arial" w:cs="Arial"/>
          <w:sz w:val="20"/>
          <w:szCs w:val="20"/>
        </w:rPr>
        <w:t xml:space="preserve">Termin akceptacji poszczególnych działań przez Zamawiającego wynosi 4 dni robocze licząc od dnia otrzymania danego materiału do zatwierdzenia. Zamawiający może nanieść swoje uwagi i zmiany do otrzymanego materiału. </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Wykonawca zobowiązany jest do wykonywania czynności o których mowa w §2 ust. 1 za pomocą osób wskazanych w ofercie. Wszelkie zmiany w tym zakresie wymagają uprzedniej zgody Zamawiającego. Procedurę zmian określono w § 11 ust. 5 umowy.</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Wykonawca zobowiązuje się do zachowania szczególnej staranności oraz wykonywania przedmiotu niniejszej Umowy zgodnie z zasadami wiedzy specjalistycznej oraz uwzględnieniem zawodowego charakteru swojej działalności.</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Wykonawca zobowiązuje się do pozyskania wszelkich niezbędnych pozwoleń wynikających z przyjętej koncepcji Kampanii Promocyjnej potrzebnych do realizacji. Zamawiający nie ponosi odpowiedzialności za niedopełnienie warunków formalnych przez Wykonawcę.</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Wykonawca jest zobowiązany do udzielania informacji o stanie Przeprowadzanej kampanii promocyjnej przez Wykonawcę w ramach Kampanii Promocyjnej na każdorazowe zapytanie Zleceniodawcy, najpóźniej w następnym dniu roboczym po otrzymaniu zapytania.</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 przypadku, gdy zakup czasu antenowego, powierzchni reklamowych lub innych nośników nie będzie możliwy do wykonania zgodnie z Harmonogramem Promocji z przyczyn niezależnych od Wykonawcy, Wykonawca zobowiązuje się powiadomić Zleceniodawcę o powyższym oraz dołożyć starań w celu dokonania danego zakupu w innym, uzgodnionym ze Zleceniodawcą, najbliższym możliwym terminie, lub u innego, uzgodnionego ze Zleceniodawcą Dysponenta Mediów lub Portalu Internetowego. </w:t>
      </w:r>
    </w:p>
    <w:p w:rsidR="00044342" w:rsidRDefault="00044342" w:rsidP="00044342">
      <w:pPr>
        <w:numPr>
          <w:ilvl w:val="0"/>
          <w:numId w:val="66"/>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Po zakończeniu każdej kampanii Wykonawca zobowiązany jest do przedstawienia najpóźniej do 40 dni kalendarzowych od początku miesiąca następującego po miesiącu zakończenia kampanii, sprawozdania częściowego, zawierającego wykaz wszystkich emisji z danej kampanii wraz z kosztami, formatami, datami i miejscami emisji, faktycznie osiągnięte parametry </w:t>
      </w:r>
      <w:proofErr w:type="spellStart"/>
      <w:r>
        <w:rPr>
          <w:rFonts w:ascii="Arial" w:hAnsi="Arial" w:cs="Arial"/>
          <w:color w:val="000000"/>
          <w:sz w:val="20"/>
          <w:szCs w:val="20"/>
        </w:rPr>
        <w:t>mediowe</w:t>
      </w:r>
      <w:proofErr w:type="spellEnd"/>
      <w:r>
        <w:rPr>
          <w:rFonts w:ascii="Arial" w:hAnsi="Arial" w:cs="Arial"/>
          <w:color w:val="000000"/>
          <w:sz w:val="20"/>
          <w:szCs w:val="20"/>
        </w:rPr>
        <w:t xml:space="preserve"> oraz materiały dowodowe, świadczące o prawidłowym wyemitowaniu reklam oraz prawidłowej realizacji wszelkich działań </w:t>
      </w:r>
      <w:proofErr w:type="spellStart"/>
      <w:r>
        <w:rPr>
          <w:rFonts w:ascii="Arial" w:hAnsi="Arial" w:cs="Arial"/>
          <w:color w:val="000000"/>
          <w:sz w:val="20"/>
          <w:szCs w:val="20"/>
        </w:rPr>
        <w:t>pozamediowych</w:t>
      </w:r>
      <w:proofErr w:type="spellEnd"/>
      <w:r>
        <w:rPr>
          <w:rFonts w:ascii="Arial" w:hAnsi="Arial" w:cs="Arial"/>
          <w:color w:val="000000"/>
          <w:sz w:val="20"/>
          <w:szCs w:val="20"/>
        </w:rPr>
        <w:t xml:space="preserve"> w ramach kampanii.</w:t>
      </w:r>
    </w:p>
    <w:p w:rsidR="00044342" w:rsidRDefault="00044342" w:rsidP="00044342">
      <w:pPr>
        <w:numPr>
          <w:ilvl w:val="0"/>
          <w:numId w:val="66"/>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Po zakończeniu realizacji całego zamówienia, Wykonawca zobowiązany jest do przedstawienia najpóźniej do 40 dni kalendarzowych od początku miesiąca następującego po miesiącu, w którym zostały zakończone wszystkie działania, sprawozdania końcowego, zawierającego wykaz wszystkich emisji wraz z kosztami, formatami, datami i miejscami emisji, osiągnięte parametry </w:t>
      </w:r>
      <w:proofErr w:type="spellStart"/>
      <w:r>
        <w:rPr>
          <w:rFonts w:ascii="Arial" w:hAnsi="Arial" w:cs="Arial"/>
          <w:color w:val="000000"/>
          <w:sz w:val="20"/>
          <w:szCs w:val="20"/>
        </w:rPr>
        <w:t>mediowe</w:t>
      </w:r>
      <w:proofErr w:type="spellEnd"/>
      <w:r>
        <w:rPr>
          <w:rFonts w:ascii="Arial" w:hAnsi="Arial" w:cs="Arial"/>
          <w:color w:val="000000"/>
          <w:sz w:val="20"/>
          <w:szCs w:val="20"/>
        </w:rPr>
        <w:t xml:space="preserve"> oraz materiały dowodowe, świadczące o prawidłowym wyemitowaniu reklam oraz prawidłowej realizacji wszelkich działań </w:t>
      </w:r>
      <w:proofErr w:type="spellStart"/>
      <w:r>
        <w:rPr>
          <w:rFonts w:ascii="Arial" w:hAnsi="Arial" w:cs="Arial"/>
          <w:color w:val="000000"/>
          <w:sz w:val="20"/>
          <w:szCs w:val="20"/>
        </w:rPr>
        <w:t>pozamediowych</w:t>
      </w:r>
      <w:proofErr w:type="spellEnd"/>
      <w:r>
        <w:rPr>
          <w:rFonts w:ascii="Arial" w:hAnsi="Arial" w:cs="Arial"/>
          <w:color w:val="000000"/>
          <w:sz w:val="20"/>
          <w:szCs w:val="20"/>
        </w:rPr>
        <w:t xml:space="preserve"> w ramach kampanii.</w:t>
      </w:r>
    </w:p>
    <w:p w:rsidR="00044342" w:rsidRDefault="00044342" w:rsidP="00044342">
      <w:pPr>
        <w:numPr>
          <w:ilvl w:val="0"/>
          <w:numId w:val="66"/>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Sprawozdania mają mieć formę elektroniczną i pisemną. W przypadku powstania rozbieżności między wersją elektroniczną a wersją pisemną za obowiązującą uznaje się wersję w formie pisemnej.</w:t>
      </w:r>
    </w:p>
    <w:p w:rsidR="00044342" w:rsidRDefault="00044342" w:rsidP="00044342">
      <w:pPr>
        <w:numPr>
          <w:ilvl w:val="0"/>
          <w:numId w:val="66"/>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Sprawozdania o których mowa w ust. 10-11 wymagają pisemnej akceptacji Zamawiającego. </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 przypadku niewykonania lub nienależytego wykonania przez Dysponenta Mediów lub Portalu Internetowego zobowiązania do emisji lub druku Reklamy lub innych materiałów promocyjnych Wykonawca zobowiązuje się do składania reklamacji i dokonywania innych niezbędnych czynności zachowawczych oraz, w razie konieczności, także dochodzenia w imieniu Zleceniodawcy roszczeń wynikających z umów zawartych na rzecz Zleceniodawcy.</w:t>
      </w:r>
    </w:p>
    <w:p w:rsidR="00044342" w:rsidRDefault="00044342" w:rsidP="00044342">
      <w:pPr>
        <w:numPr>
          <w:ilvl w:val="0"/>
          <w:numId w:val="66"/>
        </w:numPr>
        <w:tabs>
          <w:tab w:val="num" w:pos="360"/>
        </w:tabs>
        <w:spacing w:before="120" w:after="0" w:line="240" w:lineRule="auto"/>
        <w:ind w:left="360"/>
        <w:rPr>
          <w:rFonts w:ascii="Arial" w:hAnsi="Arial" w:cs="Arial"/>
          <w:sz w:val="20"/>
          <w:szCs w:val="20"/>
        </w:rPr>
      </w:pPr>
      <w:r>
        <w:rPr>
          <w:rFonts w:ascii="Arial" w:hAnsi="Arial" w:cs="Arial"/>
          <w:sz w:val="20"/>
          <w:szCs w:val="20"/>
        </w:rPr>
        <w:t>Wszelkie inne działania na rzecz Zleceniodawcy nieokreślone w Umowie lub w Harmonogramie Promocji, Wykonawca może podejmować wyłącznie po uzgodnieniu ze Zleceniodawcą, za pisemnym potwierdzeniem.</w:t>
      </w:r>
    </w:p>
    <w:p w:rsidR="00044342" w:rsidRDefault="00044342" w:rsidP="00044342">
      <w:pPr>
        <w:tabs>
          <w:tab w:val="left" w:pos="360"/>
        </w:tabs>
        <w:spacing w:before="120" w:after="0" w:line="240" w:lineRule="auto"/>
        <w:ind w:left="360" w:hanging="360"/>
        <w:jc w:val="center"/>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Obowiązki Zamawiającego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§5</w:t>
      </w:r>
    </w:p>
    <w:p w:rsidR="00044342" w:rsidRDefault="00044342" w:rsidP="00044342">
      <w:pPr>
        <w:numPr>
          <w:ilvl w:val="0"/>
          <w:numId w:val="67"/>
        </w:numPr>
        <w:tabs>
          <w:tab w:val="left" w:pos="360"/>
        </w:tabs>
        <w:spacing w:before="120" w:after="0" w:line="240" w:lineRule="auto"/>
        <w:rPr>
          <w:rFonts w:ascii="Arial" w:hAnsi="Arial" w:cs="Arial"/>
          <w:sz w:val="20"/>
          <w:szCs w:val="20"/>
        </w:rPr>
      </w:pPr>
      <w:r>
        <w:rPr>
          <w:rFonts w:ascii="Arial" w:hAnsi="Arial" w:cs="Arial"/>
          <w:sz w:val="20"/>
          <w:szCs w:val="20"/>
        </w:rPr>
        <w:t>Zleceniodawca zobowiązany jest do dostarczania Wykonawcy materiałów i informacji niezbędnych do przygotowania i prowadzenia Kampanii Promocyjnej oraz do podejmowania decyzji i uzgodnień w sytuacjach wymaganych Umową.</w:t>
      </w:r>
    </w:p>
    <w:p w:rsidR="00044342" w:rsidRDefault="00044342" w:rsidP="00044342">
      <w:pPr>
        <w:numPr>
          <w:ilvl w:val="0"/>
          <w:numId w:val="67"/>
        </w:numPr>
        <w:tabs>
          <w:tab w:val="left" w:pos="360"/>
        </w:tabs>
        <w:spacing w:before="120" w:after="0" w:line="240" w:lineRule="auto"/>
        <w:rPr>
          <w:rFonts w:ascii="Arial" w:hAnsi="Arial" w:cs="Arial"/>
          <w:sz w:val="20"/>
          <w:szCs w:val="20"/>
        </w:rPr>
      </w:pPr>
      <w:r>
        <w:rPr>
          <w:rFonts w:ascii="Arial" w:hAnsi="Arial" w:cs="Arial"/>
          <w:sz w:val="20"/>
          <w:szCs w:val="20"/>
        </w:rPr>
        <w:lastRenderedPageBreak/>
        <w:t>Akceptując Harmonogram Promocji określający w szczególności Media, Dysponentów Mediów i Portali Internetowych wybranych do realizacji Kampanii Promocyjnej, Zleceniodawca jednocześnie akceptuje i jest zobowiązany do przestrzegania aktualnych regulaminów oraz polityki handlowej wydawanych i stosowanych przez odnośnego Dysponenta Mediów lub Portalu Internetowego. Na żądanie Zleceniodawcy Wykonawca wskaże Zleceniodawcy miejsce publikacji właściwych regulaminów oraz polityki handlowej przez danego Dysponenta Mediów lub Portalu Internetowego.</w:t>
      </w:r>
    </w:p>
    <w:p w:rsidR="00044342" w:rsidRDefault="00044342" w:rsidP="00044342">
      <w:pPr>
        <w:numPr>
          <w:ilvl w:val="0"/>
          <w:numId w:val="67"/>
        </w:numPr>
        <w:tabs>
          <w:tab w:val="left" w:pos="360"/>
        </w:tabs>
        <w:spacing w:before="120" w:after="0" w:line="240" w:lineRule="auto"/>
        <w:rPr>
          <w:rFonts w:ascii="Arial" w:hAnsi="Arial" w:cs="Arial"/>
          <w:sz w:val="20"/>
          <w:szCs w:val="20"/>
        </w:rPr>
      </w:pPr>
      <w:r>
        <w:rPr>
          <w:rFonts w:ascii="Arial" w:hAnsi="Arial" w:cs="Arial"/>
          <w:sz w:val="20"/>
          <w:szCs w:val="20"/>
        </w:rPr>
        <w:t xml:space="preserve">Zleceniodawca niniejszym wyraża zgodę na wykorzystywanie przez Wykonawcę przy wykonywaniu Umowy, materiałów przygotowanych na zlecenie Zleceniodawcy w celu Przeprowadzenia Kampanii Promocyjnej, w tym na wykorzystywanie </w:t>
      </w:r>
      <w:proofErr w:type="spellStart"/>
      <w:r>
        <w:rPr>
          <w:rFonts w:ascii="Arial" w:hAnsi="Arial" w:cs="Arial"/>
          <w:sz w:val="20"/>
          <w:szCs w:val="20"/>
        </w:rPr>
        <w:t>loga</w:t>
      </w:r>
      <w:proofErr w:type="spellEnd"/>
      <w:r>
        <w:rPr>
          <w:rFonts w:ascii="Arial" w:hAnsi="Arial" w:cs="Arial"/>
          <w:sz w:val="20"/>
          <w:szCs w:val="20"/>
        </w:rPr>
        <w:t xml:space="preserve"> Zleceniodawcy lub znaku towarowego innego podmiotu reklamowanego.</w:t>
      </w:r>
    </w:p>
    <w:p w:rsidR="00044342" w:rsidRDefault="00044342" w:rsidP="00044342">
      <w:pPr>
        <w:numPr>
          <w:ilvl w:val="0"/>
          <w:numId w:val="67"/>
        </w:numPr>
        <w:tabs>
          <w:tab w:val="left" w:pos="360"/>
        </w:tabs>
        <w:spacing w:before="120" w:after="0" w:line="240" w:lineRule="auto"/>
        <w:rPr>
          <w:rFonts w:ascii="Arial" w:hAnsi="Arial" w:cs="Arial"/>
          <w:sz w:val="20"/>
          <w:szCs w:val="20"/>
        </w:rPr>
      </w:pPr>
      <w:r>
        <w:rPr>
          <w:rFonts w:ascii="Arial" w:hAnsi="Arial" w:cs="Arial"/>
          <w:sz w:val="20"/>
          <w:szCs w:val="20"/>
        </w:rPr>
        <w:t xml:space="preserve">Zleceniodawca zobowiązany jest do dokonywania terminowej zapłaty wynagrodzenia Wykonawcy w tym do pokrywania Kosztów </w:t>
      </w:r>
      <w:proofErr w:type="spellStart"/>
      <w:r>
        <w:rPr>
          <w:rFonts w:ascii="Arial" w:hAnsi="Arial" w:cs="Arial"/>
          <w:sz w:val="20"/>
          <w:szCs w:val="20"/>
        </w:rPr>
        <w:t>Mediowych</w:t>
      </w:r>
      <w:proofErr w:type="spellEnd"/>
      <w:r>
        <w:rPr>
          <w:rFonts w:ascii="Arial" w:hAnsi="Arial" w:cs="Arial"/>
          <w:sz w:val="20"/>
          <w:szCs w:val="20"/>
        </w:rPr>
        <w:t>, ściśle na zasadach określonych w Umowie.</w:t>
      </w:r>
    </w:p>
    <w:p w:rsidR="00044342" w:rsidRDefault="00044342" w:rsidP="00044342">
      <w:pPr>
        <w:tabs>
          <w:tab w:val="left" w:pos="360"/>
        </w:tabs>
        <w:spacing w:before="120" w:after="0" w:line="240" w:lineRule="auto"/>
        <w:ind w:left="360" w:hanging="360"/>
        <w:jc w:val="center"/>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Wynagrodzenie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6</w:t>
      </w:r>
    </w:p>
    <w:p w:rsidR="00044342" w:rsidRDefault="00044342" w:rsidP="00044342">
      <w:pPr>
        <w:numPr>
          <w:ilvl w:val="0"/>
          <w:numId w:val="68"/>
        </w:numPr>
        <w:tabs>
          <w:tab w:val="left" w:pos="360"/>
        </w:tabs>
        <w:spacing w:before="120" w:after="0" w:line="240" w:lineRule="auto"/>
        <w:rPr>
          <w:rFonts w:ascii="Arial" w:hAnsi="Arial" w:cs="Arial"/>
          <w:sz w:val="20"/>
          <w:szCs w:val="20"/>
        </w:rPr>
      </w:pPr>
      <w:r>
        <w:rPr>
          <w:rFonts w:ascii="Arial" w:hAnsi="Arial" w:cs="Arial"/>
          <w:sz w:val="20"/>
          <w:szCs w:val="20"/>
        </w:rPr>
        <w:t>Z tytułu świadczenia Usług w ramach realizacji przez Wykonawcę Kampanii Promocyjnej na rzecz Zleceniodawcy, Zleceniodawca wypłaci Wykonawcy łączne wynagrodzenie w wysokości …………… zł brutto (słownie: ………………………………… zł), pod warunkiem realizacji wszystkich zadań objętych Harmonogramem Promocji,</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 xml:space="preserve">W przypadku, gdy po zakończeniu danego etapu Kampanii Promocyjnej Zleceniodawca nie przedstawi Wykonawcy na piśmie zastrzeżeń co do realizacji Kampanii Promocyjnej, wraz z uzasadnieniem, w terminie 21 (dwudziestu jeden) dni licząc od dnia rozpoczęcia rozpowszechniania ostatniego z elementów danego etapu Kampanii Promocyjnej, lub wykonania innego ostatniego zobowiązania Wykonawcy w ramach danego etapu Kampanii Promocyjnej, Strony uznają, że oznacza to przyjęcie bez zastrzeżeń wykonania zobowiązań Wykonawcy w ramach danego etapu Kampanii Promocyjnej, w tym ostateczną akceptację Kosztów </w:t>
      </w:r>
      <w:proofErr w:type="spellStart"/>
      <w:r>
        <w:rPr>
          <w:rFonts w:ascii="Arial" w:hAnsi="Arial" w:cs="Arial"/>
          <w:sz w:val="20"/>
          <w:szCs w:val="20"/>
        </w:rPr>
        <w:t>Mediowych</w:t>
      </w:r>
      <w:proofErr w:type="spellEnd"/>
      <w:r>
        <w:rPr>
          <w:rFonts w:ascii="Arial" w:hAnsi="Arial" w:cs="Arial"/>
          <w:sz w:val="20"/>
          <w:szCs w:val="20"/>
        </w:rPr>
        <w:t>.</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Wykonawca wystawiał będzie Zleceniodawcy, po zakończeniu uzgodnionego i przyjętego bez zastrzeżeń etapu Kampanii Promocyjnej zgodnie z Harmonogramem Promocji, faktury VAT obejmujące kwoty Kosztów Kampanii.</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 xml:space="preserve">W przypadku istotnych zastrzeżeń co do wykonania danego etapu Kampanii Promocyjnej, Zamawiający będzie uprawniony do odpowiedniego obniżenia wynagrodzenia Wykonawcy za dany etap, w wysokości 15%. Obniżenie wynagrodzenia nie stanowi przeszkody do dochodzenia przez Zamawiającego odszkodowania przewyższającego wysokość obniżki wynagrodzenia do pełnej wysokości szkody związanej z nienależytym wykonaniem zamówienia. Zamawiający jest uprawniony do potrącenia kwot obniżonego wynagrodzenia z bieżących płatności na rzecz Wykonawcy. </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Wynagrodzenie Wykonawcy o którym mowa w ust. 4 będzie wypłacane w terminie 30 dni od daty otrzymania prawidłowo wystawionej faktury VAT.</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Faktury powinny być wystawione na: ………………</w:t>
      </w:r>
      <w:r w:rsidR="00537044">
        <w:rPr>
          <w:rFonts w:ascii="Arial" w:hAnsi="Arial" w:cs="Arial"/>
          <w:sz w:val="20"/>
          <w:szCs w:val="20"/>
        </w:rPr>
        <w:t>..…</w:t>
      </w:r>
      <w:r>
        <w:rPr>
          <w:rFonts w:ascii="Arial" w:hAnsi="Arial" w:cs="Arial"/>
          <w:sz w:val="20"/>
          <w:szCs w:val="20"/>
        </w:rPr>
        <w:t>……</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 xml:space="preserve">Zleceniodawca zobowiązuje się dokonywać płatności tytułem Kosztów Kampanii, przelewem bankowym, na rachunek </w:t>
      </w:r>
      <w:r w:rsidR="00537044">
        <w:rPr>
          <w:rFonts w:ascii="Arial" w:hAnsi="Arial" w:cs="Arial"/>
          <w:sz w:val="20"/>
          <w:szCs w:val="20"/>
        </w:rPr>
        <w:t>bankowy Wykonawcy ……………………………</w:t>
      </w:r>
    </w:p>
    <w:p w:rsidR="00044342" w:rsidRDefault="00044342" w:rsidP="00044342">
      <w:pPr>
        <w:numPr>
          <w:ilvl w:val="0"/>
          <w:numId w:val="68"/>
        </w:numPr>
        <w:spacing w:before="120" w:after="0" w:line="240" w:lineRule="auto"/>
        <w:rPr>
          <w:rFonts w:ascii="Arial" w:hAnsi="Arial" w:cs="Arial"/>
          <w:sz w:val="20"/>
          <w:szCs w:val="20"/>
        </w:rPr>
      </w:pPr>
      <w:r>
        <w:rPr>
          <w:rFonts w:ascii="Arial" w:hAnsi="Arial" w:cs="Arial"/>
          <w:sz w:val="20"/>
          <w:szCs w:val="20"/>
        </w:rPr>
        <w:t>Za dzień zapłaty uznaje się datę obciążenia rachunku Zleceniodawcy.</w:t>
      </w:r>
    </w:p>
    <w:p w:rsidR="00044342" w:rsidRPr="00EE3604" w:rsidRDefault="00044342" w:rsidP="00044342">
      <w:pPr>
        <w:widowControl w:val="0"/>
        <w:numPr>
          <w:ilvl w:val="0"/>
          <w:numId w:val="68"/>
        </w:numPr>
        <w:spacing w:before="120" w:after="0" w:line="240" w:lineRule="auto"/>
        <w:rPr>
          <w:rFonts w:ascii="Arial" w:hAnsi="Arial" w:cs="Arial"/>
          <w:sz w:val="20"/>
          <w:szCs w:val="20"/>
        </w:rPr>
      </w:pPr>
      <w:r>
        <w:rPr>
          <w:rFonts w:ascii="Arial" w:hAnsi="Arial" w:cs="Arial"/>
          <w:sz w:val="20"/>
          <w:szCs w:val="20"/>
        </w:rPr>
        <w:t>W przypadku opóźnienia w płatności Wykonawcy przysługują odsetki ustawowe.</w:t>
      </w:r>
    </w:p>
    <w:p w:rsidR="00044342" w:rsidRDefault="00044342" w:rsidP="00044342">
      <w:pPr>
        <w:tabs>
          <w:tab w:val="left" w:pos="360"/>
        </w:tabs>
        <w:spacing w:before="120" w:after="0" w:line="240" w:lineRule="auto"/>
        <w:ind w:left="360" w:hanging="360"/>
        <w:rPr>
          <w:rFonts w:ascii="Arial" w:hAnsi="Arial" w:cs="Arial"/>
          <w:sz w:val="20"/>
          <w:szCs w:val="20"/>
        </w:rPr>
      </w:pPr>
    </w:p>
    <w:p w:rsidR="00044342" w:rsidRDefault="00044342" w:rsidP="00537044">
      <w:pPr>
        <w:tabs>
          <w:tab w:val="left" w:pos="360"/>
        </w:tabs>
        <w:spacing w:before="0" w:after="0" w:line="240" w:lineRule="auto"/>
        <w:ind w:left="360" w:hanging="360"/>
        <w:jc w:val="center"/>
        <w:rPr>
          <w:rFonts w:ascii="Arial" w:hAnsi="Arial" w:cs="Arial"/>
          <w:b/>
          <w:sz w:val="20"/>
          <w:szCs w:val="20"/>
        </w:rPr>
      </w:pPr>
      <w:r>
        <w:rPr>
          <w:rFonts w:ascii="Arial" w:hAnsi="Arial" w:cs="Arial"/>
          <w:b/>
          <w:sz w:val="20"/>
          <w:szCs w:val="20"/>
        </w:rPr>
        <w:t xml:space="preserve">Kary umowne i odszkodowanie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7</w:t>
      </w:r>
    </w:p>
    <w:p w:rsidR="00044342" w:rsidRDefault="00044342" w:rsidP="00044342">
      <w:pPr>
        <w:widowControl w:val="0"/>
        <w:numPr>
          <w:ilvl w:val="0"/>
          <w:numId w:val="69"/>
        </w:numPr>
        <w:spacing w:before="120" w:after="0" w:line="240" w:lineRule="auto"/>
        <w:rPr>
          <w:rFonts w:ascii="Arial" w:hAnsi="Arial" w:cs="Arial"/>
          <w:sz w:val="20"/>
          <w:szCs w:val="20"/>
        </w:rPr>
      </w:pPr>
      <w:r>
        <w:rPr>
          <w:rFonts w:ascii="Arial" w:hAnsi="Arial" w:cs="Arial"/>
          <w:sz w:val="20"/>
          <w:szCs w:val="20"/>
        </w:rPr>
        <w:t>W przypadku opóźnienia w realizacji poszczególnych części przedmiotu umowy w stosunku do terminów określonych w Harmonogramie Promocji, stanowiącym Załącznik nr 3 do umowy, z przyczyn leżących po stronie Wykonawcy, Wykonawca zapłaci Zamawiającemu karę umowną w wysokości odpowiadającej 0,5 % ceny brutto danej części przedmiotu umowy za każdy dzień opóźnienia.</w:t>
      </w:r>
    </w:p>
    <w:p w:rsidR="00044342" w:rsidRDefault="00044342" w:rsidP="00044342">
      <w:pPr>
        <w:widowControl w:val="0"/>
        <w:numPr>
          <w:ilvl w:val="0"/>
          <w:numId w:val="69"/>
        </w:numPr>
        <w:spacing w:before="120" w:after="0" w:line="240" w:lineRule="auto"/>
        <w:rPr>
          <w:rFonts w:ascii="Arial" w:hAnsi="Arial" w:cs="Arial"/>
          <w:sz w:val="20"/>
          <w:szCs w:val="20"/>
        </w:rPr>
      </w:pPr>
      <w:r>
        <w:rPr>
          <w:rFonts w:ascii="Arial" w:hAnsi="Arial" w:cs="Arial"/>
          <w:sz w:val="20"/>
          <w:szCs w:val="20"/>
        </w:rPr>
        <w:lastRenderedPageBreak/>
        <w:t>W przypadku, gdy okres opóźnienia, o którym mowa w ust. 1 przekroczy 14 dni, Zamawiającemu przysługiwać będzie prawo odstąpienia od umowy, od tej jej części, której dotyczy opóźnienie. W przypadku odstąpienia od umowy z powyższych przyczyn Wykonawca zapłaci Zamawiającemu karę umowną w wysokości 40 % ceny brutto tej części umowy, od której odstąpiono.</w:t>
      </w:r>
    </w:p>
    <w:p w:rsidR="00044342" w:rsidRDefault="00044342" w:rsidP="00044342">
      <w:pPr>
        <w:widowControl w:val="0"/>
        <w:numPr>
          <w:ilvl w:val="0"/>
          <w:numId w:val="69"/>
        </w:numPr>
        <w:spacing w:before="120" w:after="0" w:line="240" w:lineRule="auto"/>
        <w:rPr>
          <w:rFonts w:ascii="Arial" w:hAnsi="Arial" w:cs="Arial"/>
          <w:sz w:val="20"/>
          <w:szCs w:val="20"/>
        </w:rPr>
      </w:pPr>
      <w:r>
        <w:rPr>
          <w:rFonts w:ascii="Arial" w:hAnsi="Arial" w:cs="Arial"/>
          <w:sz w:val="20"/>
          <w:szCs w:val="20"/>
        </w:rPr>
        <w:t xml:space="preserve">Wykonawca zapłaci Zamawiającemu kary umowne za opóźnienie w wykonaniu obowiązków wskazanych w § 4 ust. 2 oraz ust. 10 - 11  umowy w wysokości 300 zł za każdy dzień opóźnienia, a gdy opóźnienie przekroczy 14 dni Zamawiający jest uprawniony do odstąpienia od umowy. </w:t>
      </w:r>
    </w:p>
    <w:p w:rsidR="00044342" w:rsidRDefault="00044342" w:rsidP="00044342">
      <w:pPr>
        <w:widowControl w:val="0"/>
        <w:numPr>
          <w:ilvl w:val="0"/>
          <w:numId w:val="69"/>
        </w:numPr>
        <w:spacing w:before="120" w:after="0" w:line="240" w:lineRule="auto"/>
        <w:rPr>
          <w:rFonts w:ascii="Arial" w:hAnsi="Arial" w:cs="Arial"/>
          <w:sz w:val="20"/>
          <w:szCs w:val="20"/>
        </w:rPr>
      </w:pPr>
      <w:r>
        <w:rPr>
          <w:rFonts w:ascii="Arial" w:hAnsi="Arial" w:cs="Arial"/>
          <w:sz w:val="20"/>
          <w:szCs w:val="20"/>
        </w:rPr>
        <w:t>W sytuacji nienależytego wykonania przez Wykonawcę części przedmiotu umowy, Zamawiający może wezwać Wykonawcę  do ponownego wykonania tej części prac na koszt Wykonawcy, wyznaczając stosowny termin oraz obciążyć karą</w:t>
      </w:r>
      <w:r w:rsidR="00537044">
        <w:rPr>
          <w:rFonts w:ascii="Arial" w:hAnsi="Arial" w:cs="Arial"/>
          <w:sz w:val="20"/>
          <w:szCs w:val="20"/>
        </w:rPr>
        <w:t xml:space="preserve"> umowną, o której mowa w ust. 1.</w:t>
      </w:r>
    </w:p>
    <w:p w:rsidR="00044342" w:rsidRDefault="00044342" w:rsidP="00044342">
      <w:pPr>
        <w:widowControl w:val="0"/>
        <w:numPr>
          <w:ilvl w:val="0"/>
          <w:numId w:val="69"/>
        </w:numPr>
        <w:spacing w:before="120" w:after="0" w:line="240" w:lineRule="auto"/>
        <w:rPr>
          <w:rFonts w:ascii="Arial" w:hAnsi="Arial" w:cs="Arial"/>
          <w:sz w:val="20"/>
          <w:szCs w:val="20"/>
        </w:rPr>
      </w:pPr>
      <w:r>
        <w:rPr>
          <w:rFonts w:ascii="Arial" w:hAnsi="Arial" w:cs="Arial"/>
          <w:sz w:val="20"/>
          <w:szCs w:val="20"/>
        </w:rPr>
        <w:t>W przypadku odstąpienia od umowy przez Wykonawcę z przyczyn leżących po jego stronie, Lub przez Zamawiającego z przyczyn leżących po stronie Wykonawcy, Wykonawca zapłaci Zamawiającemu karę umowną w wysokości odpowiadającej 40 % ceny brutto określonej w § 5 ust. 1 umowy.</w:t>
      </w:r>
    </w:p>
    <w:p w:rsidR="00044342" w:rsidRPr="00EE3604" w:rsidRDefault="00044342" w:rsidP="00EE3604">
      <w:pPr>
        <w:widowControl w:val="0"/>
        <w:numPr>
          <w:ilvl w:val="0"/>
          <w:numId w:val="69"/>
        </w:numPr>
        <w:spacing w:before="120" w:after="0" w:line="240" w:lineRule="auto"/>
        <w:rPr>
          <w:rFonts w:ascii="Arial" w:hAnsi="Arial" w:cs="Arial"/>
          <w:sz w:val="20"/>
          <w:szCs w:val="20"/>
        </w:rPr>
      </w:pPr>
      <w:r>
        <w:rPr>
          <w:rFonts w:ascii="Arial" w:hAnsi="Arial" w:cs="Arial"/>
          <w:sz w:val="20"/>
          <w:szCs w:val="20"/>
        </w:rPr>
        <w:t>Jeżeli zastrzeżona kara umowna nie pokryje wysokości poniesionej szkody Zamawiającemu przysługuje prawo dochodzenia odszkodowania przenoszącego wysokość zastrzeżonej kary umownej na zasadach ogólnych.</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Podwykonawcy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§8 </w:t>
      </w:r>
    </w:p>
    <w:p w:rsidR="00044342" w:rsidRDefault="00044342" w:rsidP="00044342">
      <w:pPr>
        <w:numPr>
          <w:ilvl w:val="0"/>
          <w:numId w:val="70"/>
        </w:numPr>
        <w:spacing w:before="120" w:after="0" w:line="240" w:lineRule="auto"/>
        <w:rPr>
          <w:rFonts w:ascii="Arial" w:hAnsi="Arial" w:cs="Arial"/>
          <w:sz w:val="20"/>
          <w:szCs w:val="20"/>
        </w:rPr>
      </w:pPr>
      <w:r>
        <w:rPr>
          <w:rFonts w:ascii="Arial" w:hAnsi="Arial" w:cs="Arial"/>
          <w:sz w:val="20"/>
          <w:szCs w:val="20"/>
        </w:rPr>
        <w:t>Wykonawca będzie uprawniony do powierzania wykonywania poszczególnych części przedmiotu umowy osobom trzecim – podwykonawcom – bez konieczności uzyskiwania zgody Zleceniodawcy.</w:t>
      </w:r>
    </w:p>
    <w:p w:rsidR="00044342" w:rsidRDefault="00044342" w:rsidP="00044342">
      <w:pPr>
        <w:numPr>
          <w:ilvl w:val="0"/>
          <w:numId w:val="70"/>
        </w:numPr>
        <w:tabs>
          <w:tab w:val="left" w:pos="360"/>
        </w:tabs>
        <w:spacing w:before="120" w:after="0" w:line="240" w:lineRule="auto"/>
        <w:rPr>
          <w:rFonts w:ascii="Arial" w:hAnsi="Arial" w:cs="Arial"/>
          <w:sz w:val="20"/>
          <w:szCs w:val="20"/>
        </w:rPr>
      </w:pPr>
      <w:r>
        <w:rPr>
          <w:rFonts w:ascii="Arial" w:hAnsi="Arial" w:cs="Arial"/>
          <w:sz w:val="20"/>
          <w:szCs w:val="20"/>
        </w:rPr>
        <w:t>Wykonawca odpowiedzialny jest za działania i zaniechania osób, którym powierza wykonywanie Przeprowadzenia Kampanii Promocyjnej, na podstawie umowy o pracę lub jakiejkolwiek umowy cywilnoprawnej, jak za własne działania lub zaniechania.</w:t>
      </w:r>
    </w:p>
    <w:p w:rsidR="00044342" w:rsidRDefault="00044342" w:rsidP="00044342">
      <w:pPr>
        <w:numPr>
          <w:ilvl w:val="0"/>
          <w:numId w:val="70"/>
        </w:numPr>
        <w:tabs>
          <w:tab w:val="left" w:pos="360"/>
        </w:tabs>
        <w:spacing w:before="120" w:after="0" w:line="240" w:lineRule="auto"/>
        <w:rPr>
          <w:rFonts w:ascii="Arial" w:hAnsi="Arial" w:cs="Arial"/>
          <w:sz w:val="20"/>
          <w:szCs w:val="20"/>
        </w:rPr>
      </w:pPr>
      <w:r>
        <w:rPr>
          <w:rFonts w:ascii="Arial" w:hAnsi="Arial" w:cs="Arial"/>
          <w:sz w:val="20"/>
          <w:szCs w:val="20"/>
        </w:rPr>
        <w:t xml:space="preserve">Wykonawca odpowiada za efekt artystyczny i marketingowy rozpowszechniania Reklam </w:t>
      </w:r>
      <w:r>
        <w:rPr>
          <w:rFonts w:ascii="Arial" w:hAnsi="Arial" w:cs="Arial"/>
          <w:sz w:val="20"/>
          <w:szCs w:val="20"/>
        </w:rPr>
        <w:br/>
        <w:t>i przeprowadzenia Kampanii Promocyjnej, co wynika z założeń Kreacji Kampanii.</w:t>
      </w:r>
    </w:p>
    <w:p w:rsidR="00044342" w:rsidRDefault="00044342" w:rsidP="00044342">
      <w:pPr>
        <w:numPr>
          <w:ilvl w:val="0"/>
          <w:numId w:val="70"/>
        </w:numPr>
        <w:tabs>
          <w:tab w:val="left" w:pos="360"/>
        </w:tabs>
        <w:spacing w:before="120" w:after="0" w:line="240" w:lineRule="auto"/>
        <w:rPr>
          <w:rFonts w:ascii="Arial" w:hAnsi="Arial" w:cs="Arial"/>
          <w:sz w:val="20"/>
          <w:szCs w:val="20"/>
        </w:rPr>
      </w:pPr>
      <w:r>
        <w:rPr>
          <w:rFonts w:ascii="Arial" w:hAnsi="Arial" w:cs="Arial"/>
          <w:sz w:val="20"/>
          <w:szCs w:val="20"/>
        </w:rPr>
        <w:t>Zleceniodawca będzie odpowiedzialny za dokładność, prawdziwość i rzetelność informacji i wypowiedzi związanych z Województwem Zachodniopomorskim, które Zleceniodawca przekazuje Wykonawcy w związku z wykonywaniem Umowy.</w:t>
      </w:r>
    </w:p>
    <w:p w:rsidR="00044342" w:rsidRDefault="00044342" w:rsidP="00044342">
      <w:pPr>
        <w:tabs>
          <w:tab w:val="left" w:pos="360"/>
        </w:tabs>
        <w:spacing w:before="120" w:after="0" w:line="240" w:lineRule="auto"/>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Poufność</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§9</w:t>
      </w:r>
    </w:p>
    <w:p w:rsidR="00044342" w:rsidRDefault="00044342" w:rsidP="00044342">
      <w:pPr>
        <w:numPr>
          <w:ilvl w:val="0"/>
          <w:numId w:val="71"/>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Strony zobowiązują się wzajemnie do utrzymania w tajemnicy wszelkich Informacji Poufnych oraz do nie ujawniania tych informacji jakimkolwiek podmiotom trzecim bez pisemnej zgody drugiej Strony. </w:t>
      </w:r>
    </w:p>
    <w:p w:rsidR="00044342" w:rsidRDefault="00044342" w:rsidP="00044342">
      <w:pPr>
        <w:numPr>
          <w:ilvl w:val="0"/>
          <w:numId w:val="71"/>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Obowiązek zachowania tajemnicy, o którym mowa w ust. 1 powyżej, ulega wyłączeniu w odniesieniu do danej Strony, jeżeli informacje określone w tym postanowieniu: </w:t>
      </w:r>
      <w:r>
        <w:rPr>
          <w:rFonts w:ascii="Arial" w:hAnsi="Arial" w:cs="Arial"/>
          <w:bCs/>
          <w:sz w:val="20"/>
          <w:szCs w:val="20"/>
        </w:rPr>
        <w:t xml:space="preserve">mają </w:t>
      </w:r>
      <w:r>
        <w:rPr>
          <w:rFonts w:ascii="Arial" w:hAnsi="Arial" w:cs="Arial"/>
          <w:sz w:val="20"/>
          <w:szCs w:val="20"/>
        </w:rPr>
        <w:t>zostać ujawnione podmiotom trzecim, które świadczą usługi prawne, księgowe lub finansowe na rzecz Strony, pod warunkiem, że te podmioty są zobowiązane do zachowania ich w tajemnicy a także, gdy muszą zostać ujawnione zgodnie z prawem lub gdy w sposób zgodny z prawem i z Umową przestały być poufne.</w:t>
      </w:r>
    </w:p>
    <w:p w:rsidR="00044342" w:rsidRDefault="00044342" w:rsidP="00044342">
      <w:pPr>
        <w:tabs>
          <w:tab w:val="left" w:pos="360"/>
        </w:tabs>
        <w:spacing w:before="120" w:after="0" w:line="240" w:lineRule="auto"/>
        <w:ind w:left="360" w:hanging="360"/>
        <w:rPr>
          <w:rFonts w:ascii="Arial" w:hAnsi="Arial" w:cs="Arial"/>
          <w:b/>
          <w:sz w:val="20"/>
          <w:szCs w:val="20"/>
        </w:rPr>
      </w:pP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Dane kontaktowe</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§10</w:t>
      </w:r>
    </w:p>
    <w:p w:rsidR="00044342" w:rsidRDefault="00044342" w:rsidP="00044342">
      <w:pPr>
        <w:numPr>
          <w:ilvl w:val="0"/>
          <w:numId w:val="72"/>
        </w:numPr>
        <w:tabs>
          <w:tab w:val="left" w:pos="360"/>
        </w:tabs>
        <w:spacing w:before="120" w:after="0" w:line="240" w:lineRule="auto"/>
        <w:rPr>
          <w:rFonts w:ascii="Arial" w:hAnsi="Arial" w:cs="Arial"/>
          <w:sz w:val="20"/>
          <w:szCs w:val="20"/>
        </w:rPr>
      </w:pPr>
      <w:r>
        <w:rPr>
          <w:rFonts w:ascii="Arial" w:hAnsi="Arial" w:cs="Arial"/>
          <w:sz w:val="20"/>
          <w:szCs w:val="20"/>
        </w:rPr>
        <w:t xml:space="preserve">Do kontaktów z Wykonawcą podczas realizacji Umowy oraz jej koordynowania Zleceniodawca wyznacza następującą osobę: </w:t>
      </w:r>
    </w:p>
    <w:p w:rsidR="00044342" w:rsidRDefault="00044342" w:rsidP="00044342">
      <w:pPr>
        <w:numPr>
          <w:ilvl w:val="0"/>
          <w:numId w:val="73"/>
        </w:numPr>
        <w:tabs>
          <w:tab w:val="left" w:pos="360"/>
        </w:tabs>
        <w:spacing w:before="120" w:after="0" w:line="240" w:lineRule="auto"/>
        <w:rPr>
          <w:rFonts w:ascii="Arial" w:hAnsi="Arial" w:cs="Arial"/>
          <w:sz w:val="20"/>
          <w:szCs w:val="20"/>
        </w:rPr>
      </w:pPr>
      <w:r>
        <w:rPr>
          <w:rFonts w:ascii="Arial" w:hAnsi="Arial" w:cs="Arial"/>
          <w:sz w:val="20"/>
          <w:szCs w:val="20"/>
        </w:rPr>
        <w:t>w zakresie „Gospodarki”</w:t>
      </w:r>
    </w:p>
    <w:p w:rsidR="00044342" w:rsidRDefault="00044342" w:rsidP="00044342">
      <w:pPr>
        <w:tabs>
          <w:tab w:val="left" w:pos="360"/>
        </w:tabs>
        <w:spacing w:before="120" w:after="0" w:line="240" w:lineRule="auto"/>
        <w:ind w:left="720"/>
        <w:rPr>
          <w:rFonts w:ascii="Arial" w:hAnsi="Arial" w:cs="Arial"/>
          <w:sz w:val="20"/>
          <w:szCs w:val="20"/>
        </w:rPr>
      </w:pPr>
      <w:r>
        <w:rPr>
          <w:rFonts w:ascii="Arial" w:hAnsi="Arial" w:cs="Arial"/>
          <w:sz w:val="20"/>
          <w:szCs w:val="20"/>
        </w:rPr>
        <w:t>………………………, tel. ………………………, e-mail …………………  lub</w:t>
      </w:r>
    </w:p>
    <w:p w:rsidR="00044342" w:rsidRDefault="00044342" w:rsidP="00044342">
      <w:pPr>
        <w:tabs>
          <w:tab w:val="left" w:pos="360"/>
        </w:tabs>
        <w:spacing w:before="120" w:after="0" w:line="240" w:lineRule="auto"/>
        <w:ind w:left="720"/>
        <w:rPr>
          <w:rFonts w:ascii="Arial" w:hAnsi="Arial" w:cs="Arial"/>
          <w:sz w:val="20"/>
          <w:szCs w:val="20"/>
        </w:rPr>
      </w:pPr>
      <w:r>
        <w:rPr>
          <w:rFonts w:ascii="Arial" w:hAnsi="Arial" w:cs="Arial"/>
          <w:sz w:val="20"/>
          <w:szCs w:val="20"/>
        </w:rPr>
        <w:lastRenderedPageBreak/>
        <w:t>………………………, tel. ………………………, e-mail …………………  lub</w:t>
      </w:r>
    </w:p>
    <w:p w:rsidR="00044342" w:rsidRDefault="00044342" w:rsidP="00044342">
      <w:pPr>
        <w:tabs>
          <w:tab w:val="left" w:pos="360"/>
        </w:tabs>
        <w:spacing w:before="120" w:after="0" w:line="240" w:lineRule="auto"/>
        <w:ind w:left="360"/>
        <w:rPr>
          <w:rFonts w:ascii="Arial" w:hAnsi="Arial" w:cs="Arial"/>
          <w:sz w:val="20"/>
          <w:szCs w:val="20"/>
        </w:rPr>
      </w:pPr>
      <w:r>
        <w:rPr>
          <w:rFonts w:ascii="Arial" w:hAnsi="Arial" w:cs="Arial"/>
          <w:sz w:val="20"/>
          <w:szCs w:val="20"/>
        </w:rPr>
        <w:t>b.</w:t>
      </w:r>
      <w:r>
        <w:rPr>
          <w:rFonts w:ascii="Arial" w:hAnsi="Arial" w:cs="Arial"/>
          <w:sz w:val="20"/>
          <w:szCs w:val="20"/>
        </w:rPr>
        <w:tab/>
        <w:t>w zakresie „Turystyki”</w:t>
      </w:r>
    </w:p>
    <w:p w:rsidR="00044342" w:rsidRDefault="00044342" w:rsidP="00044342">
      <w:pPr>
        <w:tabs>
          <w:tab w:val="left" w:pos="360"/>
        </w:tabs>
        <w:spacing w:before="120" w:after="0" w:line="240" w:lineRule="auto"/>
        <w:ind w:left="720"/>
        <w:rPr>
          <w:rFonts w:ascii="Arial" w:hAnsi="Arial" w:cs="Arial"/>
          <w:sz w:val="20"/>
          <w:szCs w:val="20"/>
        </w:rPr>
      </w:pPr>
      <w:r>
        <w:rPr>
          <w:rFonts w:ascii="Arial" w:hAnsi="Arial" w:cs="Arial"/>
          <w:sz w:val="20"/>
          <w:szCs w:val="20"/>
        </w:rPr>
        <w:t>………………………, tel. ………………………, e-mail …………………  lub</w:t>
      </w:r>
    </w:p>
    <w:p w:rsidR="00044342" w:rsidRDefault="00044342" w:rsidP="00044342">
      <w:pPr>
        <w:tabs>
          <w:tab w:val="left" w:pos="360"/>
        </w:tabs>
        <w:spacing w:before="120" w:after="0" w:line="240" w:lineRule="auto"/>
        <w:ind w:left="720"/>
        <w:rPr>
          <w:rFonts w:ascii="Arial" w:hAnsi="Arial" w:cs="Arial"/>
          <w:sz w:val="20"/>
          <w:szCs w:val="20"/>
        </w:rPr>
      </w:pPr>
      <w:r>
        <w:rPr>
          <w:rFonts w:ascii="Arial" w:hAnsi="Arial" w:cs="Arial"/>
          <w:sz w:val="20"/>
          <w:szCs w:val="20"/>
        </w:rPr>
        <w:t>………………………, tel. ………………………, e-mail …………………  lub</w:t>
      </w:r>
    </w:p>
    <w:p w:rsidR="00044342" w:rsidRDefault="00044342" w:rsidP="00044342">
      <w:pPr>
        <w:numPr>
          <w:ilvl w:val="0"/>
          <w:numId w:val="72"/>
        </w:numPr>
        <w:tabs>
          <w:tab w:val="left" w:pos="360"/>
        </w:tabs>
        <w:spacing w:before="120" w:after="0" w:line="240" w:lineRule="auto"/>
        <w:rPr>
          <w:rFonts w:ascii="Arial" w:hAnsi="Arial" w:cs="Arial"/>
          <w:sz w:val="20"/>
          <w:szCs w:val="20"/>
        </w:rPr>
      </w:pPr>
      <w:r>
        <w:rPr>
          <w:rFonts w:ascii="Arial" w:hAnsi="Arial" w:cs="Arial"/>
          <w:sz w:val="20"/>
          <w:szCs w:val="20"/>
        </w:rPr>
        <w:t xml:space="preserve">Do kontaktów ze Zleceniodawcą podczas realizacji Umowy oraz jej koordynowania Wykonawca  wyznacza następującą osobę: </w:t>
      </w:r>
    </w:p>
    <w:p w:rsidR="00044342" w:rsidRDefault="00044342" w:rsidP="00044342">
      <w:pPr>
        <w:numPr>
          <w:ilvl w:val="1"/>
          <w:numId w:val="74"/>
        </w:numPr>
        <w:tabs>
          <w:tab w:val="left" w:pos="360"/>
        </w:tabs>
        <w:spacing w:before="120" w:after="0" w:line="240" w:lineRule="auto"/>
        <w:rPr>
          <w:rFonts w:ascii="Arial" w:hAnsi="Arial" w:cs="Arial"/>
          <w:sz w:val="20"/>
          <w:szCs w:val="20"/>
        </w:rPr>
      </w:pPr>
      <w:r>
        <w:rPr>
          <w:rFonts w:ascii="Arial" w:hAnsi="Arial" w:cs="Arial"/>
          <w:sz w:val="20"/>
          <w:szCs w:val="20"/>
        </w:rPr>
        <w:t>………………………, tel. ………………………, e-mail …………………  lub</w:t>
      </w:r>
    </w:p>
    <w:p w:rsidR="00044342" w:rsidRDefault="00044342" w:rsidP="00044342">
      <w:pPr>
        <w:numPr>
          <w:ilvl w:val="1"/>
          <w:numId w:val="74"/>
        </w:numPr>
        <w:tabs>
          <w:tab w:val="left" w:pos="360"/>
        </w:tabs>
        <w:spacing w:before="120" w:after="0" w:line="240" w:lineRule="auto"/>
        <w:rPr>
          <w:rFonts w:ascii="Arial" w:hAnsi="Arial" w:cs="Arial"/>
          <w:sz w:val="20"/>
          <w:szCs w:val="20"/>
        </w:rPr>
      </w:pPr>
      <w:r>
        <w:rPr>
          <w:rFonts w:ascii="Arial" w:hAnsi="Arial" w:cs="Arial"/>
          <w:sz w:val="20"/>
          <w:szCs w:val="20"/>
        </w:rPr>
        <w:t>………………………, tel. ………………………, e-mail …………………  lub</w:t>
      </w:r>
    </w:p>
    <w:p w:rsidR="00044342" w:rsidRDefault="00044342" w:rsidP="00044342">
      <w:pPr>
        <w:numPr>
          <w:ilvl w:val="0"/>
          <w:numId w:val="72"/>
        </w:numPr>
        <w:spacing w:before="120" w:after="0" w:line="240" w:lineRule="auto"/>
        <w:rPr>
          <w:rFonts w:ascii="Arial" w:hAnsi="Arial" w:cs="Arial"/>
          <w:sz w:val="20"/>
          <w:szCs w:val="20"/>
        </w:rPr>
      </w:pPr>
      <w:r>
        <w:rPr>
          <w:rFonts w:ascii="Arial" w:hAnsi="Arial" w:cs="Arial"/>
          <w:sz w:val="20"/>
          <w:szCs w:val="20"/>
        </w:rPr>
        <w:t>Zmiana przedstawicieli Stron, o których mowa w ust. 1 i 2 niniejszego paragrafu, nie stanowi zmiany Umowy. Zmiana następuje poprzez pisemne oświadczenie złożone drugiej Stronie, na piśmie, pod rygorem nieważności.</w:t>
      </w:r>
    </w:p>
    <w:p w:rsidR="00044342" w:rsidRDefault="00044342" w:rsidP="00044342">
      <w:pPr>
        <w:tabs>
          <w:tab w:val="left" w:pos="360"/>
        </w:tabs>
        <w:spacing w:before="120" w:after="0" w:line="240" w:lineRule="auto"/>
        <w:rPr>
          <w:rFonts w:ascii="Arial" w:hAnsi="Arial" w:cs="Arial"/>
          <w:b/>
          <w:sz w:val="20"/>
          <w:szCs w:val="20"/>
        </w:rPr>
      </w:pPr>
    </w:p>
    <w:p w:rsidR="00044342" w:rsidRDefault="00044342" w:rsidP="00044342">
      <w:pPr>
        <w:tabs>
          <w:tab w:val="left" w:pos="360"/>
        </w:tabs>
        <w:spacing w:before="120" w:after="0" w:line="240" w:lineRule="auto"/>
        <w:jc w:val="center"/>
        <w:rPr>
          <w:rFonts w:ascii="Arial" w:hAnsi="Arial" w:cs="Arial"/>
          <w:b/>
          <w:sz w:val="20"/>
          <w:szCs w:val="20"/>
        </w:rPr>
      </w:pPr>
      <w:r>
        <w:rPr>
          <w:rFonts w:ascii="Arial" w:hAnsi="Arial" w:cs="Arial"/>
          <w:b/>
          <w:sz w:val="20"/>
          <w:szCs w:val="20"/>
        </w:rPr>
        <w:t xml:space="preserve">Zmiany w Umowie </w:t>
      </w:r>
    </w:p>
    <w:p w:rsidR="00044342" w:rsidRDefault="00044342" w:rsidP="00044342">
      <w:pPr>
        <w:tabs>
          <w:tab w:val="left" w:pos="360"/>
        </w:tabs>
        <w:spacing w:before="120" w:after="0" w:line="240" w:lineRule="auto"/>
        <w:jc w:val="center"/>
        <w:rPr>
          <w:rFonts w:ascii="Arial" w:hAnsi="Arial" w:cs="Arial"/>
          <w:b/>
          <w:sz w:val="20"/>
          <w:szCs w:val="20"/>
        </w:rPr>
      </w:pPr>
      <w:r>
        <w:rPr>
          <w:rFonts w:ascii="Arial" w:hAnsi="Arial" w:cs="Arial"/>
          <w:b/>
          <w:sz w:val="20"/>
          <w:szCs w:val="20"/>
        </w:rPr>
        <w:t>§11</w:t>
      </w:r>
    </w:p>
    <w:p w:rsidR="00044342" w:rsidRDefault="00044342" w:rsidP="00044342">
      <w:pPr>
        <w:numPr>
          <w:ilvl w:val="0"/>
          <w:numId w:val="75"/>
        </w:numPr>
        <w:spacing w:before="120" w:after="0" w:line="240" w:lineRule="auto"/>
        <w:rPr>
          <w:rFonts w:ascii="Arial" w:hAnsi="Arial" w:cs="Arial"/>
          <w:sz w:val="20"/>
          <w:szCs w:val="20"/>
        </w:rPr>
      </w:pPr>
      <w:r>
        <w:rPr>
          <w:rFonts w:ascii="Arial" w:hAnsi="Arial" w:cs="Arial"/>
          <w:sz w:val="20"/>
          <w:szCs w:val="20"/>
        </w:rPr>
        <w:t>Strony przewidują możliwość wprowadzania zmian do treści Umowy:</w:t>
      </w:r>
    </w:p>
    <w:p w:rsidR="00044342" w:rsidRDefault="00044342" w:rsidP="00044342">
      <w:pPr>
        <w:numPr>
          <w:ilvl w:val="0"/>
          <w:numId w:val="76"/>
        </w:numPr>
        <w:spacing w:before="120" w:after="0" w:line="240" w:lineRule="auto"/>
        <w:rPr>
          <w:rFonts w:ascii="Arial" w:hAnsi="Arial" w:cs="Arial"/>
          <w:sz w:val="20"/>
          <w:szCs w:val="20"/>
        </w:rPr>
      </w:pPr>
      <w:r>
        <w:rPr>
          <w:rFonts w:ascii="Arial" w:hAnsi="Arial" w:cs="Arial"/>
          <w:sz w:val="20"/>
          <w:szCs w:val="20"/>
        </w:rPr>
        <w:t>Zmiany Umowy będą mogły być wprowadzane w związku z zaistnieniem okoliczności, których wystąpienia Strony nie przewidywały w chwili jej zawierania.</w:t>
      </w:r>
    </w:p>
    <w:p w:rsidR="00044342" w:rsidRDefault="00044342" w:rsidP="00044342">
      <w:pPr>
        <w:numPr>
          <w:ilvl w:val="0"/>
          <w:numId w:val="76"/>
        </w:numPr>
        <w:spacing w:before="120" w:after="0" w:line="240" w:lineRule="auto"/>
        <w:rPr>
          <w:rFonts w:ascii="Arial" w:hAnsi="Arial" w:cs="Arial"/>
          <w:sz w:val="20"/>
          <w:szCs w:val="20"/>
        </w:rPr>
      </w:pPr>
      <w:r>
        <w:rPr>
          <w:rFonts w:ascii="Arial" w:hAnsi="Arial" w:cs="Arial"/>
          <w:sz w:val="20"/>
          <w:szCs w:val="20"/>
        </w:rPr>
        <w:t>Wskazane okoliczności nie mogą być wywołane przez którąkolwiek ze Stron, ani przez</w:t>
      </w:r>
      <w:r>
        <w:rPr>
          <w:rFonts w:ascii="Arial" w:hAnsi="Arial" w:cs="Arial"/>
          <w:sz w:val="20"/>
          <w:szCs w:val="20"/>
        </w:rPr>
        <w:br/>
        <w:t>nie zawinione i muszą wywoływać ten skutek, iż Umowa nie może być wykonana wedle pierwotnej treści, w szczególności z uwagi na rażącą stratę grożącą jednej ze Stron lub niemożność osiągnięcia celu Umowy. Okoliczności powyższe odnosić się mogą</w:t>
      </w:r>
      <w:r>
        <w:rPr>
          <w:rFonts w:ascii="Arial" w:hAnsi="Arial" w:cs="Arial"/>
          <w:sz w:val="20"/>
          <w:szCs w:val="20"/>
        </w:rPr>
        <w:br/>
        <w:t>w szczególności do wystąpienia nagłych zmian stanu prawnego, dekoniunktury, kryzysów finansowych odnoszących się do Zamawiającego, konieczności uwzględnienia wpływu ewentualnych prac dodatkowych i zamiennych na realizację przedmiotu umowy. W takiej sytuacji Strony, mając na uwadze poszanowanie wzajemnych interesów, zasady równości Stron oraz ekwiwalentności świadczeń i przede wszystkim zgodny zamiar wykonania umowy, określają w niezbędnym zakresie wpływ powyższych okoliczności na dotychczasowe prawa</w:t>
      </w:r>
      <w:r>
        <w:rPr>
          <w:rFonts w:ascii="Arial" w:hAnsi="Arial" w:cs="Arial"/>
          <w:sz w:val="20"/>
          <w:szCs w:val="20"/>
        </w:rPr>
        <w:br/>
        <w:t>i obowiązki.</w:t>
      </w:r>
    </w:p>
    <w:p w:rsidR="00044342" w:rsidRDefault="00044342" w:rsidP="00044342">
      <w:pPr>
        <w:numPr>
          <w:ilvl w:val="0"/>
          <w:numId w:val="75"/>
        </w:numPr>
        <w:spacing w:before="120" w:after="0" w:line="240" w:lineRule="auto"/>
        <w:rPr>
          <w:rFonts w:ascii="Arial" w:hAnsi="Arial" w:cs="Arial"/>
          <w:sz w:val="20"/>
          <w:szCs w:val="20"/>
        </w:rPr>
      </w:pPr>
      <w:r>
        <w:rPr>
          <w:rFonts w:ascii="Arial" w:hAnsi="Arial" w:cs="Arial"/>
          <w:sz w:val="20"/>
          <w:szCs w:val="20"/>
        </w:rPr>
        <w:t>Niezależnie od powyższego, Strony dopuszczają możliwość zmian redakcyjnych Umowy oraz zmian będących następstwem zmian danych Stron ujawnionych w rejestrach publicznych, 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w:t>
      </w:r>
    </w:p>
    <w:p w:rsidR="00044342" w:rsidRDefault="00044342" w:rsidP="00044342">
      <w:pPr>
        <w:numPr>
          <w:ilvl w:val="0"/>
          <w:numId w:val="75"/>
        </w:numPr>
        <w:spacing w:before="120" w:after="0" w:line="240" w:lineRule="auto"/>
        <w:rPr>
          <w:rFonts w:ascii="Arial" w:hAnsi="Arial" w:cs="Arial"/>
          <w:sz w:val="20"/>
          <w:szCs w:val="20"/>
        </w:rPr>
      </w:pPr>
      <w:r>
        <w:rPr>
          <w:rFonts w:ascii="Arial" w:hAnsi="Arial" w:cs="Arial"/>
          <w:sz w:val="20"/>
          <w:szCs w:val="20"/>
        </w:rPr>
        <w:t>Wszelkie zmiany wprowadzane do niniejszej umowy dokonywane będą z poszanowaniem obowiązków wynikających z obowiązującego prawa, w tym w szczególności art. 140 ust. 3 Prawa zamówień publicznych oraz zasad ogólnych rządzących tą ustawą.</w:t>
      </w:r>
    </w:p>
    <w:p w:rsidR="00044342" w:rsidRDefault="00044342" w:rsidP="00044342">
      <w:pPr>
        <w:numPr>
          <w:ilvl w:val="0"/>
          <w:numId w:val="75"/>
        </w:numPr>
        <w:spacing w:before="120" w:after="0" w:line="240" w:lineRule="auto"/>
        <w:rPr>
          <w:rFonts w:ascii="Arial" w:hAnsi="Arial" w:cs="Arial"/>
          <w:sz w:val="20"/>
          <w:szCs w:val="20"/>
        </w:rPr>
      </w:pPr>
      <w:r>
        <w:rPr>
          <w:rFonts w:ascii="Arial" w:hAnsi="Arial" w:cs="Arial"/>
          <w:sz w:val="20"/>
          <w:szCs w:val="20"/>
        </w:rPr>
        <w:t>Stosownie do przepisu art. 144 PZP 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w przypadkach wymienionych poniżej:</w:t>
      </w:r>
    </w:p>
    <w:p w:rsidR="00044342" w:rsidRDefault="00044342" w:rsidP="00044342">
      <w:pPr>
        <w:numPr>
          <w:ilvl w:val="0"/>
          <w:numId w:val="77"/>
        </w:numPr>
        <w:tabs>
          <w:tab w:val="num" w:pos="709"/>
        </w:tabs>
        <w:spacing w:before="120" w:after="0" w:line="240" w:lineRule="auto"/>
        <w:ind w:left="709" w:hanging="283"/>
        <w:rPr>
          <w:rFonts w:ascii="Arial" w:hAnsi="Arial" w:cs="Arial"/>
          <w:sz w:val="20"/>
          <w:szCs w:val="20"/>
        </w:rPr>
      </w:pPr>
      <w:r>
        <w:rPr>
          <w:rFonts w:ascii="Arial" w:hAnsi="Arial" w:cs="Arial"/>
          <w:sz w:val="20"/>
          <w:szCs w:val="20"/>
        </w:rPr>
        <w:t>Termin realizacji przedmiotu umowy może ulec przesunięciu o czas występowania przeszkód o obiektywnym charakterze (zdarzenia nadzwyczajne, zewnętrzne i niemożliwe do zapobieżenia, a więc mieszczące się w zakresie pojęciowym tzw. „siły wyższej”, np. pogoda uniemożliwiająca wykonanie przedmiotu umowy, zdarzenia niezależne od żadnej ze stron umowy, sytuacje kryzysowe, sytuacje nadzwyczajne etc.).</w:t>
      </w:r>
    </w:p>
    <w:p w:rsidR="00044342" w:rsidRDefault="00044342" w:rsidP="00044342">
      <w:pPr>
        <w:numPr>
          <w:ilvl w:val="0"/>
          <w:numId w:val="77"/>
        </w:numPr>
        <w:tabs>
          <w:tab w:val="num" w:pos="709"/>
        </w:tabs>
        <w:spacing w:before="120" w:after="0" w:line="240" w:lineRule="auto"/>
        <w:ind w:left="709" w:hanging="283"/>
        <w:rPr>
          <w:rFonts w:ascii="Arial" w:hAnsi="Arial" w:cs="Arial"/>
          <w:sz w:val="20"/>
          <w:szCs w:val="20"/>
        </w:rPr>
      </w:pPr>
      <w:r>
        <w:rPr>
          <w:rFonts w:ascii="Arial" w:hAnsi="Arial" w:cs="Arial"/>
          <w:sz w:val="20"/>
          <w:szCs w:val="20"/>
        </w:rPr>
        <w:lastRenderedPageBreak/>
        <w:t xml:space="preserve">Termin realizacji poszczególnych działań określonych w Harmonogramie Promocji i związanych z kampanią promocyjną, może ulec przesunięciu o czas występowania okoliczności uniemożliwiających lub utrudniających realizację zamówienia w ustalonych terminach, których nie można było przewidzieć w chwili zawarcia umowy, w szczególności wynikających z bieżących potrzeb Zamawiającego (np. promocja wydarzenia wykreowanego po zawarciu umowy, które to wydarzenia zasługuje na objęcie Kampanią Promocyjną). </w:t>
      </w:r>
    </w:p>
    <w:p w:rsidR="00044342" w:rsidRDefault="00044342" w:rsidP="00044342">
      <w:pPr>
        <w:numPr>
          <w:ilvl w:val="0"/>
          <w:numId w:val="77"/>
        </w:numPr>
        <w:tabs>
          <w:tab w:val="num" w:pos="709"/>
        </w:tabs>
        <w:spacing w:before="120" w:after="0" w:line="240" w:lineRule="auto"/>
        <w:ind w:left="709" w:hanging="283"/>
        <w:rPr>
          <w:rFonts w:ascii="Arial" w:hAnsi="Arial" w:cs="Arial"/>
          <w:sz w:val="20"/>
          <w:szCs w:val="20"/>
        </w:rPr>
      </w:pPr>
      <w:r>
        <w:rPr>
          <w:rFonts w:ascii="Arial" w:hAnsi="Arial" w:cs="Arial"/>
          <w:sz w:val="20"/>
          <w:szCs w:val="20"/>
        </w:rPr>
        <w:t xml:space="preserve">Zmiana podmiotowa Wykonawcy dopuszczalna jest wyłącznie w sytuacji, gdy nie pociąga za sobą przeniesienia praw i obowiązków Wykonawcy umowy na osobę trzecią w rozumieniu art. 519 </w:t>
      </w:r>
      <w:proofErr w:type="spellStart"/>
      <w:r>
        <w:rPr>
          <w:rFonts w:ascii="Arial" w:hAnsi="Arial" w:cs="Arial"/>
          <w:sz w:val="20"/>
          <w:szCs w:val="20"/>
        </w:rPr>
        <w:t>kc</w:t>
      </w:r>
      <w:proofErr w:type="spellEnd"/>
      <w:r>
        <w:rPr>
          <w:rFonts w:ascii="Arial" w:hAnsi="Arial" w:cs="Arial"/>
          <w:sz w:val="20"/>
          <w:szCs w:val="20"/>
        </w:rPr>
        <w:t>.</w:t>
      </w:r>
    </w:p>
    <w:p w:rsidR="00044342" w:rsidRDefault="00044342" w:rsidP="00044342">
      <w:pPr>
        <w:numPr>
          <w:ilvl w:val="0"/>
          <w:numId w:val="77"/>
        </w:numPr>
        <w:tabs>
          <w:tab w:val="num" w:pos="709"/>
        </w:tabs>
        <w:spacing w:before="120" w:after="0" w:line="240" w:lineRule="auto"/>
        <w:ind w:left="709" w:hanging="283"/>
        <w:rPr>
          <w:rFonts w:ascii="Arial" w:hAnsi="Arial" w:cs="Arial"/>
          <w:sz w:val="20"/>
          <w:szCs w:val="20"/>
        </w:rPr>
      </w:pPr>
      <w:r>
        <w:rPr>
          <w:rFonts w:ascii="Arial" w:hAnsi="Arial" w:cs="Arial"/>
          <w:sz w:val="20"/>
          <w:szCs w:val="20"/>
        </w:rPr>
        <w:t>Zmiana umowy na skutek zmiany podatku od towarów i usług (VAT) dopuszczalna jest tylko wówczas, gdy konieczność taka powstanie w następstwie okoliczności, których nie można było przewidzieć (w tym również zmian w przepisach prawa), zaś jedna ze stron mogłaby ponieść rażącą stratę w konsekwencji nie wprowadzenia odpowiedniej zmiany w umowie.</w:t>
      </w:r>
    </w:p>
    <w:p w:rsidR="00044342" w:rsidRDefault="00044342" w:rsidP="00044342">
      <w:pPr>
        <w:numPr>
          <w:ilvl w:val="0"/>
          <w:numId w:val="77"/>
        </w:numPr>
        <w:tabs>
          <w:tab w:val="num" w:pos="709"/>
        </w:tabs>
        <w:spacing w:before="120" w:after="0" w:line="240" w:lineRule="auto"/>
        <w:ind w:left="709" w:hanging="283"/>
        <w:rPr>
          <w:rFonts w:ascii="Arial" w:hAnsi="Arial" w:cs="Arial"/>
          <w:sz w:val="20"/>
          <w:szCs w:val="20"/>
        </w:rPr>
      </w:pPr>
      <w:r>
        <w:rPr>
          <w:rFonts w:ascii="Arial" w:hAnsi="Arial" w:cs="Arial"/>
          <w:sz w:val="20"/>
          <w:szCs w:val="20"/>
        </w:rPr>
        <w:t>Zmiana umowy na skutek zmiany obowiązującego wskaźnika cen i towarów publikowanego przez Prezesa GUS dopuszczalna jest tylko wówczas, gdy konieczność taka powstaje</w:t>
      </w:r>
      <w:r>
        <w:rPr>
          <w:rFonts w:ascii="Arial" w:hAnsi="Arial" w:cs="Arial"/>
          <w:sz w:val="20"/>
          <w:szCs w:val="20"/>
        </w:rPr>
        <w:br/>
        <w:t>w następstwie okoliczności, których nie można było przewidzieć (w tym zmian w przepisach prawa), zaś jedna ze stron mogłaby ponieść rażącą stratę w konsekwencji  nie wprowadzenia odpowiedniej zmiany w umowie.</w:t>
      </w:r>
    </w:p>
    <w:p w:rsidR="00044342" w:rsidRDefault="00044342" w:rsidP="00044342">
      <w:pPr>
        <w:numPr>
          <w:ilvl w:val="0"/>
          <w:numId w:val="75"/>
        </w:numPr>
        <w:spacing w:before="120" w:after="0" w:line="240" w:lineRule="auto"/>
        <w:rPr>
          <w:rFonts w:ascii="Arial" w:hAnsi="Arial" w:cs="Arial"/>
          <w:sz w:val="20"/>
          <w:szCs w:val="20"/>
        </w:rPr>
      </w:pPr>
      <w:r>
        <w:rPr>
          <w:rFonts w:ascii="Arial" w:hAnsi="Arial" w:cs="Arial"/>
          <w:sz w:val="20"/>
          <w:szCs w:val="20"/>
        </w:rPr>
        <w:t>Zamawiający dopuszcza możliwość zmiany osób wchodzących w skład zespołu wyznaczonego do wykonywania czynności określonych w §2 ust. 1 umowy. Zmiana składu wskazanego w ofercie może nastąpić tylko w uzasadnionym przypadku, za pisemną zgodą Zamawiającego. Zmiana jest dopuszczalna pod warunkiem, iż osoba zastępująca spełnia warunki udziału w postępowaniu określone w SIWZ.</w:t>
      </w:r>
      <w:r>
        <w:t xml:space="preserve">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Postanowienia końcowe </w:t>
      </w:r>
    </w:p>
    <w:p w:rsidR="00044342" w:rsidRDefault="00044342" w:rsidP="00044342">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§12</w:t>
      </w:r>
    </w:p>
    <w:p w:rsidR="00044342" w:rsidRDefault="00044342" w:rsidP="00044342">
      <w:pPr>
        <w:numPr>
          <w:ilvl w:val="0"/>
          <w:numId w:val="78"/>
        </w:numPr>
        <w:spacing w:before="120" w:after="0" w:line="240" w:lineRule="auto"/>
        <w:rPr>
          <w:rFonts w:ascii="Arial" w:hAnsi="Arial" w:cs="Arial"/>
          <w:sz w:val="20"/>
          <w:szCs w:val="20"/>
        </w:rPr>
      </w:pPr>
      <w:r>
        <w:rPr>
          <w:rFonts w:ascii="Arial" w:hAnsi="Arial" w:cs="Arial"/>
          <w:sz w:val="20"/>
          <w:szCs w:val="20"/>
        </w:rPr>
        <w:t>Spory powstałe w związku z realizacją umowy rozstrzygane będą przez Strony przede wszystkim na drodze polubownej.</w:t>
      </w:r>
    </w:p>
    <w:p w:rsidR="00044342" w:rsidRDefault="00044342" w:rsidP="00044342">
      <w:pPr>
        <w:numPr>
          <w:ilvl w:val="0"/>
          <w:numId w:val="78"/>
        </w:numPr>
        <w:spacing w:before="120" w:after="0" w:line="240" w:lineRule="auto"/>
        <w:rPr>
          <w:rFonts w:ascii="Arial" w:hAnsi="Arial" w:cs="Arial"/>
          <w:sz w:val="20"/>
          <w:szCs w:val="20"/>
        </w:rPr>
      </w:pPr>
      <w:r>
        <w:rPr>
          <w:rFonts w:ascii="Arial" w:hAnsi="Arial" w:cs="Arial"/>
          <w:sz w:val="20"/>
          <w:szCs w:val="20"/>
        </w:rPr>
        <w:t>Termin na polubowne rozstrzygnięcie sporu wynosi 30 (słownie: trzydziestu) dni od daty zgłoszenia sporu przez Stronę.</w:t>
      </w:r>
    </w:p>
    <w:p w:rsidR="00044342" w:rsidRDefault="00044342" w:rsidP="00044342">
      <w:pPr>
        <w:numPr>
          <w:ilvl w:val="0"/>
          <w:numId w:val="78"/>
        </w:numPr>
        <w:spacing w:before="120" w:after="0" w:line="240" w:lineRule="auto"/>
        <w:rPr>
          <w:rFonts w:ascii="Arial" w:hAnsi="Arial" w:cs="Arial"/>
          <w:sz w:val="20"/>
          <w:szCs w:val="20"/>
        </w:rPr>
      </w:pPr>
      <w:r>
        <w:rPr>
          <w:rFonts w:ascii="Arial" w:hAnsi="Arial" w:cs="Arial"/>
          <w:snapToGrid w:val="0"/>
          <w:sz w:val="20"/>
          <w:szCs w:val="20"/>
        </w:rPr>
        <w:t>W przypadku niemożności osiągnięcia porozumienia na drodze polubownej wszelkie spory powstałe w związku z realizacją umowy Strony poddają rozstrzygnięciu sądowi właściwemu</w:t>
      </w:r>
      <w:r>
        <w:rPr>
          <w:rFonts w:ascii="Arial" w:hAnsi="Arial" w:cs="Arial"/>
          <w:snapToGrid w:val="0"/>
          <w:sz w:val="20"/>
          <w:szCs w:val="20"/>
        </w:rPr>
        <w:br/>
        <w:t>z uwagi na siedzibę Zamawiającego.</w:t>
      </w:r>
    </w:p>
    <w:p w:rsidR="00044342" w:rsidRDefault="00044342" w:rsidP="00044342">
      <w:pPr>
        <w:numPr>
          <w:ilvl w:val="0"/>
          <w:numId w:val="78"/>
        </w:numPr>
        <w:tabs>
          <w:tab w:val="left" w:pos="360"/>
        </w:tabs>
        <w:spacing w:before="120" w:after="0" w:line="240" w:lineRule="auto"/>
        <w:rPr>
          <w:rFonts w:ascii="Arial" w:hAnsi="Arial" w:cs="Arial"/>
          <w:sz w:val="20"/>
          <w:szCs w:val="20"/>
        </w:rPr>
      </w:pPr>
      <w:r>
        <w:rPr>
          <w:rFonts w:ascii="Arial" w:hAnsi="Arial" w:cs="Arial"/>
          <w:sz w:val="20"/>
          <w:szCs w:val="20"/>
        </w:rPr>
        <w:t>Integralną część Umowy stanowią następujące załączniki:</w:t>
      </w:r>
    </w:p>
    <w:p w:rsidR="00044342" w:rsidRDefault="00044342" w:rsidP="00044342">
      <w:pPr>
        <w:numPr>
          <w:ilvl w:val="0"/>
          <w:numId w:val="79"/>
        </w:numPr>
        <w:tabs>
          <w:tab w:val="left" w:pos="360"/>
        </w:tabs>
        <w:spacing w:before="120" w:after="0" w:line="240" w:lineRule="auto"/>
        <w:ind w:left="360" w:firstLine="66"/>
        <w:rPr>
          <w:rFonts w:ascii="Arial" w:hAnsi="Arial" w:cs="Arial"/>
          <w:sz w:val="20"/>
          <w:szCs w:val="20"/>
        </w:rPr>
      </w:pPr>
      <w:r>
        <w:rPr>
          <w:rFonts w:ascii="Arial" w:hAnsi="Arial" w:cs="Arial"/>
          <w:sz w:val="20"/>
          <w:szCs w:val="20"/>
        </w:rPr>
        <w:t>Załącznik nr 1</w:t>
      </w:r>
      <w:r>
        <w:rPr>
          <w:rFonts w:ascii="Arial" w:hAnsi="Arial" w:cs="Arial"/>
          <w:sz w:val="20"/>
          <w:szCs w:val="20"/>
        </w:rPr>
        <w:tab/>
        <w:t>Specyfikacja Istotnych Warunków Zamówienia</w:t>
      </w:r>
    </w:p>
    <w:p w:rsidR="00044342" w:rsidRDefault="00044342" w:rsidP="00044342">
      <w:pPr>
        <w:numPr>
          <w:ilvl w:val="0"/>
          <w:numId w:val="79"/>
        </w:numPr>
        <w:tabs>
          <w:tab w:val="left" w:pos="360"/>
        </w:tabs>
        <w:spacing w:before="120" w:after="0" w:line="240" w:lineRule="auto"/>
        <w:ind w:left="360" w:firstLine="66"/>
        <w:rPr>
          <w:rFonts w:ascii="Arial" w:hAnsi="Arial" w:cs="Arial"/>
          <w:sz w:val="20"/>
          <w:szCs w:val="20"/>
        </w:rPr>
      </w:pPr>
      <w:r>
        <w:rPr>
          <w:rFonts w:ascii="Arial" w:hAnsi="Arial" w:cs="Arial"/>
          <w:sz w:val="20"/>
          <w:szCs w:val="20"/>
        </w:rPr>
        <w:t xml:space="preserve">Załącznik nr 2 </w:t>
      </w:r>
      <w:r>
        <w:rPr>
          <w:rFonts w:ascii="Arial" w:hAnsi="Arial" w:cs="Arial"/>
          <w:sz w:val="20"/>
          <w:szCs w:val="20"/>
        </w:rPr>
        <w:tab/>
        <w:t>Oferta Wykonawcy</w:t>
      </w:r>
    </w:p>
    <w:p w:rsidR="00EE3604" w:rsidRPr="007D108A" w:rsidRDefault="00044342" w:rsidP="007D108A">
      <w:pPr>
        <w:numPr>
          <w:ilvl w:val="0"/>
          <w:numId w:val="79"/>
        </w:numPr>
        <w:tabs>
          <w:tab w:val="left" w:pos="360"/>
        </w:tabs>
        <w:spacing w:before="120" w:after="0" w:line="240" w:lineRule="auto"/>
        <w:ind w:left="360" w:firstLine="66"/>
        <w:rPr>
          <w:rFonts w:ascii="Arial" w:hAnsi="Arial" w:cs="Arial"/>
          <w:sz w:val="20"/>
          <w:szCs w:val="20"/>
        </w:rPr>
      </w:pPr>
      <w:r>
        <w:rPr>
          <w:rFonts w:ascii="Arial" w:hAnsi="Arial" w:cs="Arial"/>
          <w:sz w:val="20"/>
          <w:szCs w:val="20"/>
        </w:rPr>
        <w:t xml:space="preserve">Załącznik nr 3 </w:t>
      </w:r>
      <w:r>
        <w:rPr>
          <w:rFonts w:ascii="Arial" w:hAnsi="Arial" w:cs="Arial"/>
          <w:sz w:val="20"/>
          <w:szCs w:val="20"/>
        </w:rPr>
        <w:tab/>
        <w:t>Harmonogram Promocji,</w:t>
      </w:r>
    </w:p>
    <w:p w:rsidR="00044342" w:rsidRDefault="001E4233" w:rsidP="00044342">
      <w:pPr>
        <w:spacing w:before="120" w:after="0" w:line="240" w:lineRule="auto"/>
        <w:jc w:val="center"/>
        <w:rPr>
          <w:rFonts w:ascii="Arial" w:hAnsi="Arial" w:cs="Arial"/>
          <w:b/>
          <w:sz w:val="20"/>
          <w:szCs w:val="20"/>
        </w:rPr>
      </w:pPr>
      <w:r>
        <w:rPr>
          <w:rFonts w:ascii="Arial" w:hAnsi="Arial" w:cs="Arial"/>
          <w:b/>
          <w:sz w:val="20"/>
          <w:szCs w:val="20"/>
        </w:rPr>
        <w:t>§13</w:t>
      </w:r>
    </w:p>
    <w:p w:rsidR="00044342" w:rsidRDefault="00044342" w:rsidP="00044342">
      <w:pPr>
        <w:spacing w:before="120" w:after="0" w:line="240" w:lineRule="auto"/>
        <w:rPr>
          <w:rFonts w:ascii="Arial" w:hAnsi="Arial" w:cs="Arial"/>
          <w:sz w:val="20"/>
          <w:szCs w:val="20"/>
        </w:rPr>
      </w:pPr>
      <w:r>
        <w:rPr>
          <w:rFonts w:ascii="Arial" w:hAnsi="Arial" w:cs="Arial"/>
          <w:sz w:val="20"/>
          <w:szCs w:val="20"/>
        </w:rPr>
        <w:t>Umowa została sporządzona i podpisana w dniu wskazanym na wstępie, w trzech jednobrzmiących egzemplarzach, dwa dla Zleceniodawcy i jeden dla Wykonawcy.</w:t>
      </w:r>
    </w:p>
    <w:tbl>
      <w:tblPr>
        <w:tblW w:w="0" w:type="auto"/>
        <w:tblLook w:val="00A0" w:firstRow="1" w:lastRow="0" w:firstColumn="1" w:lastColumn="0" w:noHBand="0" w:noVBand="0"/>
      </w:tblPr>
      <w:tblGrid>
        <w:gridCol w:w="3922"/>
        <w:gridCol w:w="1268"/>
        <w:gridCol w:w="4096"/>
      </w:tblGrid>
      <w:tr w:rsidR="00044342" w:rsidTr="00EE3604">
        <w:tc>
          <w:tcPr>
            <w:tcW w:w="3922"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Za Zleceniodawcę:</w:t>
            </w:r>
          </w:p>
        </w:tc>
        <w:tc>
          <w:tcPr>
            <w:tcW w:w="1268" w:type="dxa"/>
          </w:tcPr>
          <w:p w:rsidR="00044342" w:rsidRDefault="00044342" w:rsidP="00044342">
            <w:pPr>
              <w:tabs>
                <w:tab w:val="left" w:pos="360"/>
              </w:tabs>
              <w:spacing w:before="120" w:after="0" w:line="240" w:lineRule="auto"/>
              <w:ind w:left="360" w:hanging="360"/>
              <w:rPr>
                <w:rFonts w:ascii="Arial" w:hAnsi="Arial" w:cs="Arial"/>
                <w:sz w:val="20"/>
                <w:szCs w:val="20"/>
              </w:rPr>
            </w:pPr>
          </w:p>
        </w:tc>
        <w:tc>
          <w:tcPr>
            <w:tcW w:w="4096" w:type="dxa"/>
            <w:hideMark/>
          </w:tcPr>
          <w:p w:rsidR="00044342" w:rsidRDefault="00044342" w:rsidP="00044342">
            <w:pPr>
              <w:tabs>
                <w:tab w:val="left" w:pos="360"/>
              </w:tabs>
              <w:spacing w:before="120" w:after="0" w:line="240" w:lineRule="auto"/>
              <w:ind w:left="360" w:hanging="360"/>
              <w:rPr>
                <w:rFonts w:ascii="Arial" w:hAnsi="Arial" w:cs="Arial"/>
                <w:sz w:val="20"/>
                <w:szCs w:val="20"/>
              </w:rPr>
            </w:pPr>
            <w:r>
              <w:rPr>
                <w:rFonts w:ascii="Arial" w:hAnsi="Arial" w:cs="Arial"/>
                <w:sz w:val="20"/>
                <w:szCs w:val="20"/>
              </w:rPr>
              <w:t>Za Wykonawcę:</w:t>
            </w:r>
          </w:p>
        </w:tc>
      </w:tr>
      <w:tr w:rsidR="00044342" w:rsidTr="00EE3604">
        <w:tc>
          <w:tcPr>
            <w:tcW w:w="3922" w:type="dxa"/>
            <w:tcBorders>
              <w:top w:val="nil"/>
              <w:left w:val="nil"/>
              <w:bottom w:val="single" w:sz="4" w:space="0" w:color="auto"/>
              <w:right w:val="nil"/>
            </w:tcBorders>
          </w:tcPr>
          <w:p w:rsidR="00044342" w:rsidRDefault="00044342" w:rsidP="00EE3604">
            <w:pPr>
              <w:tabs>
                <w:tab w:val="left" w:pos="360"/>
              </w:tabs>
              <w:spacing w:before="0" w:after="0" w:line="240" w:lineRule="auto"/>
              <w:rPr>
                <w:rFonts w:ascii="Arial" w:hAnsi="Arial" w:cs="Arial"/>
                <w:sz w:val="20"/>
                <w:szCs w:val="20"/>
              </w:rPr>
            </w:pPr>
          </w:p>
        </w:tc>
        <w:tc>
          <w:tcPr>
            <w:tcW w:w="1268" w:type="dxa"/>
          </w:tcPr>
          <w:p w:rsidR="00044342" w:rsidRDefault="00044342" w:rsidP="00EE3604">
            <w:pPr>
              <w:tabs>
                <w:tab w:val="left" w:pos="360"/>
              </w:tabs>
              <w:spacing w:before="0" w:after="0" w:line="240" w:lineRule="auto"/>
              <w:ind w:left="360" w:hanging="360"/>
              <w:rPr>
                <w:rFonts w:ascii="Arial" w:hAnsi="Arial" w:cs="Arial"/>
                <w:sz w:val="20"/>
                <w:szCs w:val="20"/>
              </w:rPr>
            </w:pPr>
          </w:p>
        </w:tc>
        <w:tc>
          <w:tcPr>
            <w:tcW w:w="4096" w:type="dxa"/>
            <w:tcBorders>
              <w:top w:val="nil"/>
              <w:left w:val="nil"/>
              <w:bottom w:val="single" w:sz="4" w:space="0" w:color="auto"/>
              <w:right w:val="nil"/>
            </w:tcBorders>
          </w:tcPr>
          <w:p w:rsidR="00044342" w:rsidRDefault="00044342" w:rsidP="00EE3604">
            <w:pPr>
              <w:tabs>
                <w:tab w:val="left" w:pos="360"/>
              </w:tabs>
              <w:spacing w:before="0" w:after="0" w:line="240" w:lineRule="auto"/>
              <w:ind w:left="360" w:hanging="360"/>
              <w:rPr>
                <w:rFonts w:ascii="Arial" w:hAnsi="Arial" w:cs="Arial"/>
                <w:sz w:val="20"/>
                <w:szCs w:val="20"/>
              </w:rPr>
            </w:pPr>
          </w:p>
        </w:tc>
      </w:tr>
      <w:tr w:rsidR="00044342" w:rsidTr="00EE3604">
        <w:tc>
          <w:tcPr>
            <w:tcW w:w="3922" w:type="dxa"/>
            <w:tcBorders>
              <w:top w:val="single" w:sz="4" w:space="0" w:color="auto"/>
              <w:left w:val="nil"/>
              <w:bottom w:val="nil"/>
              <w:right w:val="nil"/>
            </w:tcBorders>
          </w:tcPr>
          <w:p w:rsidR="00044342" w:rsidRDefault="00044342" w:rsidP="00EE3604">
            <w:pPr>
              <w:tabs>
                <w:tab w:val="left" w:pos="360"/>
              </w:tabs>
              <w:spacing w:before="0" w:after="0" w:line="240" w:lineRule="auto"/>
              <w:ind w:left="360" w:hanging="360"/>
              <w:rPr>
                <w:rFonts w:ascii="Arial" w:hAnsi="Arial" w:cs="Arial"/>
                <w:sz w:val="20"/>
                <w:szCs w:val="20"/>
              </w:rPr>
            </w:pPr>
          </w:p>
        </w:tc>
        <w:tc>
          <w:tcPr>
            <w:tcW w:w="1268" w:type="dxa"/>
          </w:tcPr>
          <w:p w:rsidR="00044342" w:rsidRDefault="00044342" w:rsidP="00EE3604">
            <w:pPr>
              <w:tabs>
                <w:tab w:val="left" w:pos="360"/>
              </w:tabs>
              <w:spacing w:before="0" w:after="0" w:line="240" w:lineRule="auto"/>
              <w:ind w:left="360" w:hanging="360"/>
              <w:rPr>
                <w:rFonts w:ascii="Arial" w:hAnsi="Arial" w:cs="Arial"/>
                <w:sz w:val="20"/>
                <w:szCs w:val="20"/>
              </w:rPr>
            </w:pPr>
          </w:p>
        </w:tc>
        <w:tc>
          <w:tcPr>
            <w:tcW w:w="4096" w:type="dxa"/>
            <w:tcBorders>
              <w:top w:val="single" w:sz="4" w:space="0" w:color="auto"/>
              <w:left w:val="nil"/>
              <w:bottom w:val="nil"/>
              <w:right w:val="nil"/>
            </w:tcBorders>
          </w:tcPr>
          <w:p w:rsidR="00044342" w:rsidRDefault="00044342" w:rsidP="00EE3604">
            <w:pPr>
              <w:tabs>
                <w:tab w:val="left" w:pos="360"/>
              </w:tabs>
              <w:spacing w:before="0" w:after="0" w:line="240" w:lineRule="auto"/>
              <w:ind w:left="360" w:hanging="360"/>
              <w:rPr>
                <w:rFonts w:ascii="Arial" w:hAnsi="Arial" w:cs="Arial"/>
                <w:sz w:val="20"/>
                <w:szCs w:val="20"/>
              </w:rPr>
            </w:pPr>
          </w:p>
        </w:tc>
      </w:tr>
      <w:tr w:rsidR="00044342" w:rsidTr="00EE3604">
        <w:tc>
          <w:tcPr>
            <w:tcW w:w="3922" w:type="dxa"/>
            <w:tcBorders>
              <w:top w:val="nil"/>
              <w:left w:val="nil"/>
              <w:bottom w:val="single" w:sz="4" w:space="0" w:color="auto"/>
              <w:right w:val="nil"/>
            </w:tcBorders>
          </w:tcPr>
          <w:p w:rsidR="00044342" w:rsidRDefault="00044342" w:rsidP="00EE3604">
            <w:pPr>
              <w:tabs>
                <w:tab w:val="left" w:pos="360"/>
              </w:tabs>
              <w:spacing w:before="0" w:after="0" w:line="240" w:lineRule="auto"/>
              <w:ind w:left="360" w:hanging="360"/>
              <w:rPr>
                <w:rFonts w:ascii="Arial" w:hAnsi="Arial" w:cs="Arial"/>
                <w:sz w:val="20"/>
                <w:szCs w:val="20"/>
              </w:rPr>
            </w:pPr>
          </w:p>
          <w:p w:rsidR="00044342" w:rsidRDefault="00044342" w:rsidP="00EE3604">
            <w:pPr>
              <w:tabs>
                <w:tab w:val="left" w:pos="360"/>
              </w:tabs>
              <w:spacing w:before="0" w:after="0" w:line="240" w:lineRule="auto"/>
              <w:ind w:left="360" w:hanging="360"/>
              <w:rPr>
                <w:rFonts w:ascii="Arial" w:hAnsi="Arial" w:cs="Arial"/>
                <w:sz w:val="20"/>
                <w:szCs w:val="20"/>
              </w:rPr>
            </w:pPr>
          </w:p>
        </w:tc>
        <w:tc>
          <w:tcPr>
            <w:tcW w:w="1268" w:type="dxa"/>
          </w:tcPr>
          <w:p w:rsidR="00044342" w:rsidRDefault="00044342" w:rsidP="00EE3604">
            <w:pPr>
              <w:tabs>
                <w:tab w:val="left" w:pos="360"/>
              </w:tabs>
              <w:spacing w:before="0" w:after="0" w:line="240" w:lineRule="auto"/>
              <w:ind w:left="360" w:hanging="360"/>
              <w:rPr>
                <w:rFonts w:ascii="Arial" w:hAnsi="Arial" w:cs="Arial"/>
                <w:sz w:val="20"/>
                <w:szCs w:val="20"/>
              </w:rPr>
            </w:pPr>
          </w:p>
        </w:tc>
        <w:tc>
          <w:tcPr>
            <w:tcW w:w="4096" w:type="dxa"/>
            <w:tcBorders>
              <w:top w:val="nil"/>
              <w:left w:val="nil"/>
              <w:bottom w:val="single" w:sz="4" w:space="0" w:color="auto"/>
              <w:right w:val="nil"/>
            </w:tcBorders>
          </w:tcPr>
          <w:p w:rsidR="00044342" w:rsidRDefault="00044342" w:rsidP="00EE3604">
            <w:pPr>
              <w:tabs>
                <w:tab w:val="left" w:pos="360"/>
              </w:tabs>
              <w:spacing w:before="0" w:after="0" w:line="240" w:lineRule="auto"/>
              <w:ind w:left="360" w:hanging="360"/>
              <w:rPr>
                <w:rFonts w:ascii="Arial" w:hAnsi="Arial" w:cs="Arial"/>
                <w:sz w:val="20"/>
                <w:szCs w:val="20"/>
              </w:rPr>
            </w:pPr>
          </w:p>
        </w:tc>
      </w:tr>
    </w:tbl>
    <w:p w:rsidR="00044342" w:rsidRDefault="00044342" w:rsidP="00EE3604">
      <w:pPr>
        <w:tabs>
          <w:tab w:val="left" w:pos="360"/>
        </w:tabs>
        <w:spacing w:before="120" w:after="0" w:line="240" w:lineRule="auto"/>
        <w:ind w:left="360" w:hanging="360"/>
        <w:rPr>
          <w:rFonts w:ascii="Arial" w:hAnsi="Arial" w:cs="Arial"/>
          <w:sz w:val="20"/>
          <w:szCs w:val="20"/>
        </w:rPr>
      </w:pPr>
    </w:p>
    <w:sectPr w:rsidR="00044342" w:rsidSect="00995BE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15" w:rsidRDefault="00390415" w:rsidP="00AC54F6">
      <w:pPr>
        <w:spacing w:after="0" w:line="240" w:lineRule="auto"/>
      </w:pPr>
      <w:r>
        <w:separator/>
      </w:r>
    </w:p>
  </w:endnote>
  <w:endnote w:type="continuationSeparator" w:id="0">
    <w:p w:rsidR="00390415" w:rsidRDefault="00390415"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EE"/>
    <w:family w:val="roman"/>
    <w:pitch w:val="variable"/>
    <w:sig w:usb0="00000007" w:usb1="00000000" w:usb2="00000000" w:usb3="00000000" w:csb0="00000093"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7680"/>
      <w:docPartObj>
        <w:docPartGallery w:val="Page Numbers (Bottom of Page)"/>
        <w:docPartUnique/>
      </w:docPartObj>
    </w:sdtPr>
    <w:sdtEndPr/>
    <w:sdtContent>
      <w:p w:rsidR="00390415" w:rsidRDefault="00390415" w:rsidP="00B65CE9">
        <w:pPr>
          <w:pStyle w:val="Stopka"/>
          <w:jc w:val="center"/>
        </w:pPr>
        <w:r w:rsidRPr="00B65CE9">
          <w:rPr>
            <w:rFonts w:ascii="Arial" w:hAnsi="Arial" w:cs="Arial"/>
            <w:sz w:val="16"/>
            <w:szCs w:val="16"/>
          </w:rPr>
          <w:fldChar w:fldCharType="begin"/>
        </w:r>
        <w:r w:rsidRPr="00B65CE9">
          <w:rPr>
            <w:rFonts w:ascii="Arial" w:hAnsi="Arial" w:cs="Arial"/>
            <w:sz w:val="16"/>
            <w:szCs w:val="16"/>
          </w:rPr>
          <w:instrText>PAGE   \* MERGEFORMAT</w:instrText>
        </w:r>
        <w:r w:rsidRPr="00B65CE9">
          <w:rPr>
            <w:rFonts w:ascii="Arial" w:hAnsi="Arial" w:cs="Arial"/>
            <w:sz w:val="16"/>
            <w:szCs w:val="16"/>
          </w:rPr>
          <w:fldChar w:fldCharType="separate"/>
        </w:r>
        <w:r w:rsidR="00804457">
          <w:rPr>
            <w:rFonts w:ascii="Arial" w:hAnsi="Arial" w:cs="Arial"/>
            <w:noProof/>
            <w:sz w:val="16"/>
            <w:szCs w:val="16"/>
          </w:rPr>
          <w:t>1</w:t>
        </w:r>
        <w:r w:rsidRPr="00B65CE9">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15" w:rsidRDefault="00390415">
    <w:pPr>
      <w:pStyle w:val="Stopka"/>
      <w:jc w:val="center"/>
    </w:pPr>
  </w:p>
  <w:p w:rsidR="00390415" w:rsidRPr="00FE3054" w:rsidRDefault="00390415" w:rsidP="00CF17F9">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15" w:rsidRDefault="00390415" w:rsidP="006B4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90415" w:rsidRDefault="00390415" w:rsidP="006B44A1">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15" w:rsidRPr="00FE3054" w:rsidRDefault="00390415" w:rsidP="00CF17F9">
    <w:pPr>
      <w:pStyle w:val="Stopka"/>
      <w:ind w:right="360"/>
      <w:jc w:val="center"/>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15" w:rsidRDefault="00390415"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90415" w:rsidRDefault="00390415" w:rsidP="00AC54F6">
    <w:pPr>
      <w:pStyle w:val="Stopk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074400"/>
      <w:docPartObj>
        <w:docPartGallery w:val="Page Numbers (Bottom of Page)"/>
        <w:docPartUnique/>
      </w:docPartObj>
    </w:sdtPr>
    <w:sdtEndPr/>
    <w:sdtContent>
      <w:p w:rsidR="00390415" w:rsidRDefault="00390415">
        <w:pPr>
          <w:pStyle w:val="Stopka"/>
          <w:jc w:val="right"/>
        </w:pPr>
        <w:r>
          <w:fldChar w:fldCharType="begin"/>
        </w:r>
        <w:r>
          <w:instrText>PAGE   \* MERGEFORMAT</w:instrText>
        </w:r>
        <w:r>
          <w:fldChar w:fldCharType="separate"/>
        </w:r>
        <w:r w:rsidR="00804457">
          <w:rPr>
            <w:noProof/>
          </w:rPr>
          <w:t>56</w:t>
        </w:r>
        <w:r>
          <w:fldChar w:fldCharType="end"/>
        </w:r>
      </w:p>
    </w:sdtContent>
  </w:sdt>
  <w:p w:rsidR="00390415" w:rsidRDefault="00390415"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15" w:rsidRDefault="00390415" w:rsidP="00AC54F6">
      <w:pPr>
        <w:spacing w:after="0" w:line="240" w:lineRule="auto"/>
      </w:pPr>
      <w:r>
        <w:separator/>
      </w:r>
    </w:p>
  </w:footnote>
  <w:footnote w:type="continuationSeparator" w:id="0">
    <w:p w:rsidR="00390415" w:rsidRDefault="00390415" w:rsidP="00AC54F6">
      <w:pPr>
        <w:spacing w:after="0" w:line="240" w:lineRule="auto"/>
      </w:pPr>
      <w:r>
        <w:continuationSeparator/>
      </w:r>
    </w:p>
  </w:footnote>
  <w:footnote w:id="1">
    <w:p w:rsidR="00390415" w:rsidRPr="006C2151" w:rsidRDefault="00390415" w:rsidP="00A540D0">
      <w:pPr>
        <w:tabs>
          <w:tab w:val="num" w:pos="4500"/>
        </w:tabs>
        <w:spacing w:before="0" w:after="0" w:line="240" w:lineRule="auto"/>
        <w:rPr>
          <w:rFonts w:ascii="Arial" w:hAnsi="Arial" w:cs="Arial"/>
          <w:sz w:val="16"/>
          <w:szCs w:val="16"/>
          <w:lang w:eastAsia="pl-PL"/>
        </w:rPr>
      </w:pPr>
      <w:r w:rsidRPr="006C2151">
        <w:rPr>
          <w:rStyle w:val="Odwoanieprzypisudolnego"/>
          <w:rFonts w:ascii="Arial" w:hAnsi="Arial" w:cs="Arial"/>
          <w:sz w:val="16"/>
          <w:szCs w:val="16"/>
        </w:rPr>
        <w:footnoteRef/>
      </w:r>
      <w:r w:rsidRPr="006C2151">
        <w:rPr>
          <w:rFonts w:ascii="Arial" w:eastAsia="Times New Roman" w:hAnsi="Arial" w:cs="Arial"/>
          <w:sz w:val="16"/>
          <w:szCs w:val="16"/>
          <w:lang w:eastAsia="pl-PL"/>
        </w:rPr>
        <w:t xml:space="preserve"> W Formularzu Ofertowym Wykonawca wpisuje łączną </w:t>
      </w:r>
      <w:r w:rsidRPr="006C2151">
        <w:rPr>
          <w:rFonts w:ascii="Arial" w:hAnsi="Arial" w:cs="Arial"/>
          <w:sz w:val="16"/>
          <w:szCs w:val="16"/>
        </w:rPr>
        <w:t>cenę brutto.</w:t>
      </w:r>
      <w:r w:rsidRPr="006C2151">
        <w:rPr>
          <w:rFonts w:ascii="Arial" w:hAnsi="Arial" w:cs="Arial"/>
          <w:color w:val="000000"/>
          <w:sz w:val="16"/>
          <w:szCs w:val="16"/>
          <w:u w:color="000000"/>
        </w:rPr>
        <w:t xml:space="preserve"> Cena brutto oferty musi być wyliczona zgodnie z tabelą</w:t>
      </w:r>
      <w:r w:rsidRPr="006C2151">
        <w:rPr>
          <w:rFonts w:ascii="Arial" w:hAnsi="Arial" w:cs="Arial"/>
          <w:color w:val="000000"/>
          <w:sz w:val="16"/>
          <w:szCs w:val="16"/>
        </w:rPr>
        <w:t>, znajdującą się w załączniku nr 1a do formularza ofertowego.</w:t>
      </w:r>
    </w:p>
  </w:footnote>
  <w:footnote w:id="2">
    <w:p w:rsidR="00390415" w:rsidRPr="006C2151" w:rsidRDefault="00390415" w:rsidP="00B11F42">
      <w:pPr>
        <w:spacing w:before="0" w:after="0" w:line="240" w:lineRule="auto"/>
        <w:rPr>
          <w:rFonts w:ascii="Arial" w:hAnsi="Arial" w:cs="Arial"/>
          <w:color w:val="000000"/>
          <w:sz w:val="14"/>
          <w:szCs w:val="14"/>
        </w:rPr>
      </w:pPr>
      <w:r w:rsidRPr="006C2151">
        <w:rPr>
          <w:rStyle w:val="Odwoanieprzypisudolnego"/>
          <w:rFonts w:ascii="Arial" w:hAnsi="Arial" w:cs="Arial"/>
          <w:sz w:val="14"/>
          <w:szCs w:val="14"/>
        </w:rPr>
        <w:footnoteRef/>
      </w:r>
      <w:r w:rsidRPr="006C2151">
        <w:rPr>
          <w:rFonts w:ascii="Arial" w:hAnsi="Arial" w:cs="Arial"/>
          <w:sz w:val="14"/>
          <w:szCs w:val="14"/>
        </w:rPr>
        <w:t xml:space="preserve"> </w:t>
      </w:r>
      <w:r w:rsidRPr="006C2151">
        <w:rPr>
          <w:rFonts w:ascii="Arial" w:hAnsi="Arial" w:cs="Arial"/>
          <w:color w:val="000000"/>
          <w:sz w:val="14"/>
          <w:szCs w:val="14"/>
        </w:rPr>
        <w:t>UWAGA: należy bezwzględnie respektować podane minima budżetowe. Niespełnienie tych warunków skutkować będzie odrzuceniem oferty.</w:t>
      </w:r>
    </w:p>
  </w:footnote>
  <w:footnote w:id="3">
    <w:p w:rsidR="00390415" w:rsidRPr="006C2151" w:rsidRDefault="00390415" w:rsidP="00B11F42">
      <w:pPr>
        <w:pStyle w:val="Tekstprzypisudolnego"/>
        <w:spacing w:before="0"/>
      </w:pPr>
      <w:r w:rsidRPr="006C2151">
        <w:rPr>
          <w:rStyle w:val="Odwoanieprzypisudolnego"/>
          <w:rFonts w:ascii="Arial" w:hAnsi="Arial" w:cs="Arial"/>
          <w:sz w:val="14"/>
          <w:szCs w:val="14"/>
        </w:rPr>
        <w:footnoteRef/>
      </w:r>
      <w:r w:rsidRPr="006C2151">
        <w:rPr>
          <w:rFonts w:ascii="Arial" w:hAnsi="Arial" w:cs="Arial"/>
          <w:sz w:val="14"/>
          <w:szCs w:val="14"/>
        </w:rPr>
        <w:t xml:space="preserve"> UWAGA: Wykonawca w tabele wpisuje tylko </w:t>
      </w:r>
      <w:r w:rsidRPr="006C2151">
        <w:rPr>
          <w:rFonts w:ascii="Arial" w:hAnsi="Arial" w:cs="Arial"/>
          <w:b/>
          <w:sz w:val="14"/>
          <w:szCs w:val="14"/>
          <w:u w:val="single"/>
        </w:rPr>
        <w:t>wartości procentowe (procent wartości całego zamówienia)</w:t>
      </w:r>
      <w:r w:rsidRPr="006C2151">
        <w:rPr>
          <w:rFonts w:ascii="Arial" w:hAnsi="Arial" w:cs="Arial"/>
          <w:sz w:val="14"/>
          <w:szCs w:val="14"/>
        </w:rPr>
        <w:t>.</w:t>
      </w:r>
    </w:p>
  </w:footnote>
  <w:footnote w:id="4">
    <w:p w:rsidR="00390415" w:rsidRPr="006C2151" w:rsidRDefault="00390415" w:rsidP="00A540D0">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Należy wypełnić pkt 1 </w:t>
      </w:r>
      <w:r w:rsidRPr="006C2151">
        <w:rPr>
          <w:rFonts w:ascii="Arial" w:hAnsi="Arial" w:cs="Arial"/>
          <w:b/>
          <w:sz w:val="16"/>
          <w:szCs w:val="16"/>
          <w:u w:val="single"/>
        </w:rPr>
        <w:t>albo</w:t>
      </w:r>
      <w:r w:rsidRPr="006C2151">
        <w:rPr>
          <w:rFonts w:ascii="Arial" w:hAnsi="Arial" w:cs="Arial"/>
          <w:b/>
          <w:sz w:val="16"/>
          <w:szCs w:val="16"/>
        </w:rPr>
        <w:t xml:space="preserve"> </w:t>
      </w:r>
      <w:r w:rsidRPr="006C2151">
        <w:rPr>
          <w:rFonts w:ascii="Arial" w:hAnsi="Arial" w:cs="Arial"/>
          <w:sz w:val="16"/>
          <w:szCs w:val="16"/>
        </w:rPr>
        <w:t xml:space="preserve">pkt 2 </w:t>
      </w:r>
    </w:p>
  </w:footnote>
  <w:footnote w:id="5">
    <w:p w:rsidR="00390415" w:rsidRPr="006C2151" w:rsidRDefault="00390415" w:rsidP="00A540D0">
      <w:pPr>
        <w:spacing w:before="0" w:after="0" w:line="240" w:lineRule="auto"/>
        <w:rPr>
          <w:rFonts w:ascii="Arial" w:hAnsi="Arial" w:cs="Arial"/>
          <w:color w:val="000000"/>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t>
      </w:r>
      <w:r w:rsidRPr="006C2151">
        <w:rPr>
          <w:rFonts w:ascii="Arial" w:hAnsi="Arial" w:cs="Arial"/>
          <w:color w:val="000000"/>
          <w:sz w:val="16"/>
          <w:szCs w:val="16"/>
        </w:rPr>
        <w:t>UWAGA: należy bezwzględnie respektować podane minima budżetowe. Niespełnienie tych warunków skutkować będzie odrzuceniem oferty.</w:t>
      </w:r>
    </w:p>
  </w:footnote>
  <w:footnote w:id="6">
    <w:p w:rsidR="00390415" w:rsidRPr="006C2151" w:rsidRDefault="00390415" w:rsidP="00A540D0">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UWAGA: Wykonawca w tabele wpisuje tylko </w:t>
      </w:r>
      <w:r w:rsidRPr="006C2151">
        <w:rPr>
          <w:rFonts w:ascii="Arial" w:hAnsi="Arial" w:cs="Arial"/>
          <w:b/>
          <w:sz w:val="16"/>
          <w:szCs w:val="16"/>
          <w:u w:val="single"/>
        </w:rPr>
        <w:t>wartości procentowe (procent wartości całego zamówienia)</w:t>
      </w:r>
      <w:r w:rsidRPr="006C2151">
        <w:rPr>
          <w:rFonts w:ascii="Arial" w:hAnsi="Arial" w:cs="Arial"/>
          <w:sz w:val="16"/>
          <w:szCs w:val="16"/>
        </w:rPr>
        <w:t>.</w:t>
      </w:r>
    </w:p>
  </w:footnote>
  <w:footnote w:id="7">
    <w:p w:rsidR="00390415" w:rsidRPr="006C2151" w:rsidRDefault="00390415" w:rsidP="00A540D0">
      <w:pPr>
        <w:spacing w:before="0" w:after="0" w:line="240" w:lineRule="auto"/>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Poprzez „uzasadnienie proponowanych technik reklamowych” należy rozumieć uzasadnienie zastosowanego pomysłu kreacyjnego (pomysłu na komunikację treści zawartych w reklamie) oraz form i technik, jakie będą zastosowane w reklamie (np. </w:t>
      </w:r>
      <w:proofErr w:type="spellStart"/>
      <w:r w:rsidRPr="006C2151">
        <w:rPr>
          <w:rFonts w:ascii="Arial" w:hAnsi="Arial" w:cs="Arial"/>
          <w:sz w:val="16"/>
          <w:szCs w:val="16"/>
        </w:rPr>
        <w:t>testimoniale</w:t>
      </w:r>
      <w:proofErr w:type="spellEnd"/>
      <w:r w:rsidRPr="006C2151">
        <w:rPr>
          <w:rFonts w:ascii="Arial" w:hAnsi="Arial" w:cs="Arial"/>
          <w:sz w:val="16"/>
          <w:szCs w:val="16"/>
        </w:rPr>
        <w:t xml:space="preserve">, humor, </w:t>
      </w:r>
      <w:proofErr w:type="spellStart"/>
      <w:r w:rsidRPr="006C2151">
        <w:rPr>
          <w:rFonts w:ascii="Arial" w:hAnsi="Arial" w:cs="Arial"/>
          <w:sz w:val="16"/>
          <w:szCs w:val="16"/>
        </w:rPr>
        <w:t>celebrities</w:t>
      </w:r>
      <w:proofErr w:type="spellEnd"/>
      <w:r w:rsidRPr="006C2151">
        <w:rPr>
          <w:rFonts w:ascii="Arial" w:hAnsi="Arial" w:cs="Arial"/>
          <w:sz w:val="16"/>
          <w:szCs w:val="16"/>
        </w:rPr>
        <w:t>, prezentacja krajobrazu, zdjęcia lotnicze itp.). Zamawiającemu zależy na tym, aby mieć przekonanie iż Wykonawca proponuje koncept kreatywny mający szansę na efektywne dotarcie do świadomości grupy docelowej.</w:t>
      </w:r>
    </w:p>
    <w:p w:rsidR="00390415" w:rsidRPr="006C2151" w:rsidRDefault="00390415" w:rsidP="00A540D0">
      <w:pPr>
        <w:pStyle w:val="Tekstprzypisudolnego"/>
        <w:spacing w:before="0"/>
        <w:rPr>
          <w:rFonts w:ascii="Arial" w:hAnsi="Arial" w:cs="Arial"/>
          <w:sz w:val="16"/>
          <w:szCs w:val="16"/>
        </w:rPr>
      </w:pPr>
    </w:p>
  </w:footnote>
  <w:footnote w:id="8">
    <w:p w:rsidR="00390415" w:rsidRPr="006C2151" w:rsidRDefault="00390415" w:rsidP="00A540D0">
      <w:pPr>
        <w:spacing w:before="0" w:after="0" w:line="240" w:lineRule="auto"/>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t>
      </w:r>
      <w:proofErr w:type="spellStart"/>
      <w:r w:rsidRPr="006C2151">
        <w:rPr>
          <w:rFonts w:ascii="Arial" w:hAnsi="Arial" w:cs="Arial"/>
          <w:sz w:val="16"/>
          <w:szCs w:val="16"/>
        </w:rPr>
        <w:t>Landing</w:t>
      </w:r>
      <w:proofErr w:type="spellEnd"/>
      <w:r w:rsidRPr="006C2151">
        <w:rPr>
          <w:rFonts w:ascii="Arial" w:hAnsi="Arial" w:cs="Arial"/>
          <w:sz w:val="16"/>
          <w:szCs w:val="16"/>
        </w:rPr>
        <w:t xml:space="preserve"> </w:t>
      </w:r>
      <w:proofErr w:type="spellStart"/>
      <w:r w:rsidRPr="006C2151">
        <w:rPr>
          <w:rFonts w:ascii="Arial" w:hAnsi="Arial" w:cs="Arial"/>
          <w:sz w:val="16"/>
          <w:szCs w:val="16"/>
        </w:rPr>
        <w:t>page</w:t>
      </w:r>
      <w:proofErr w:type="spellEnd"/>
      <w:r w:rsidRPr="006C2151">
        <w:rPr>
          <w:rFonts w:ascii="Arial" w:hAnsi="Arial" w:cs="Arial"/>
          <w:sz w:val="16"/>
          <w:szCs w:val="16"/>
        </w:rPr>
        <w:t xml:space="preserve"> będzie to pierwsza strona z linkami do podstron, dotyczących wszystkich komponentów. Podstrony poszczególnych komponentów zostaną podane najpóźniej w ciągu miesiąca od daty podpisania umowy z Wykonawcą.  Odnośnie domeny, wszystkie szczegółowe zalecenia znajdują się w SOPZ. Przypominamy tylko, że domena to jedynie adres strony internetowej, w tym wypadku jest to adres </w:t>
      </w:r>
      <w:proofErr w:type="spellStart"/>
      <w:r w:rsidRPr="006C2151">
        <w:rPr>
          <w:rFonts w:ascii="Arial" w:hAnsi="Arial" w:cs="Arial"/>
          <w:sz w:val="16"/>
          <w:szCs w:val="16"/>
        </w:rPr>
        <w:t>landing</w:t>
      </w:r>
      <w:proofErr w:type="spellEnd"/>
      <w:r w:rsidRPr="006C2151">
        <w:rPr>
          <w:rFonts w:ascii="Arial" w:hAnsi="Arial" w:cs="Arial"/>
          <w:sz w:val="16"/>
          <w:szCs w:val="16"/>
        </w:rPr>
        <w:t xml:space="preserve"> </w:t>
      </w:r>
      <w:proofErr w:type="spellStart"/>
      <w:r w:rsidRPr="006C2151">
        <w:rPr>
          <w:rFonts w:ascii="Arial" w:hAnsi="Arial" w:cs="Arial"/>
          <w:sz w:val="16"/>
          <w:szCs w:val="16"/>
        </w:rPr>
        <w:t>page</w:t>
      </w:r>
      <w:proofErr w:type="spellEnd"/>
      <w:r w:rsidRPr="006C2151">
        <w:rPr>
          <w:rFonts w:ascii="Arial" w:hAnsi="Arial" w:cs="Arial"/>
          <w:sz w:val="16"/>
          <w:szCs w:val="16"/>
        </w:rPr>
        <w:t>.</w:t>
      </w:r>
    </w:p>
    <w:p w:rsidR="00390415" w:rsidRPr="006C2151" w:rsidRDefault="00390415" w:rsidP="00A540D0">
      <w:pPr>
        <w:pStyle w:val="Tekstprzypisudolnego"/>
        <w:spacing w:before="0"/>
        <w:rPr>
          <w:rFonts w:ascii="Arial" w:hAnsi="Arial" w:cs="Arial"/>
          <w:sz w:val="16"/>
          <w:szCs w:val="16"/>
        </w:rPr>
      </w:pPr>
    </w:p>
  </w:footnote>
  <w:footnote w:id="9">
    <w:p w:rsidR="00390415" w:rsidRPr="006C2151" w:rsidRDefault="00390415" w:rsidP="00A540D0">
      <w:pPr>
        <w:spacing w:before="0" w:after="0" w:line="240" w:lineRule="auto"/>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Do magazynów zalicza się tygodniki, dwutygodniki, </w:t>
      </w:r>
      <w:proofErr w:type="spellStart"/>
      <w:r w:rsidRPr="006C2151">
        <w:rPr>
          <w:rFonts w:ascii="Arial" w:hAnsi="Arial" w:cs="Arial"/>
          <w:sz w:val="16"/>
          <w:szCs w:val="16"/>
        </w:rPr>
        <w:t>miesięczki</w:t>
      </w:r>
      <w:proofErr w:type="spellEnd"/>
      <w:r w:rsidRPr="006C2151">
        <w:rPr>
          <w:rFonts w:ascii="Arial" w:hAnsi="Arial" w:cs="Arial"/>
          <w:sz w:val="16"/>
          <w:szCs w:val="16"/>
        </w:rPr>
        <w:t>, dwumiesięczniki, kwartalniki i roczniki.</w:t>
      </w:r>
    </w:p>
    <w:p w:rsidR="00390415" w:rsidRPr="006C2151" w:rsidRDefault="00390415" w:rsidP="00A540D0">
      <w:pPr>
        <w:pStyle w:val="Tekstprzypisudolnego"/>
        <w:spacing w:before="0"/>
        <w:rPr>
          <w:rFonts w:ascii="Arial" w:hAnsi="Arial" w:cs="Arial"/>
          <w:sz w:val="16"/>
          <w:szCs w:val="16"/>
        </w:rPr>
      </w:pPr>
    </w:p>
  </w:footnote>
  <w:footnote w:id="10">
    <w:p w:rsidR="00390415" w:rsidRPr="006C2151" w:rsidRDefault="00390415" w:rsidP="006720E8">
      <w:pPr>
        <w:spacing w:before="0" w:after="0" w:line="240" w:lineRule="auto"/>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t>
      </w:r>
      <w:r w:rsidRPr="006C2151">
        <w:rPr>
          <w:rFonts w:ascii="Arial" w:hAnsi="Arial" w:cs="Arial"/>
          <w:bCs/>
          <w:sz w:val="16"/>
          <w:szCs w:val="16"/>
        </w:rPr>
        <w:t>Działania PR powinny być powiązane z konkretnymi wydarzeniami lub miejscami. Wybór i rekomendacja pozostają w gestii Wykonawcy, Zamawiający zastrzega sobie prawo akceptacji.</w:t>
      </w:r>
      <w:r w:rsidRPr="006C2151">
        <w:rPr>
          <w:rFonts w:ascii="Arial" w:hAnsi="Arial" w:cs="Arial"/>
          <w:sz w:val="16"/>
          <w:szCs w:val="16"/>
        </w:rPr>
        <w:t xml:space="preserve"> Działania PR wspierające „Gospodarkę” mogą bazować np. na </w:t>
      </w:r>
      <w:proofErr w:type="spellStart"/>
      <w:r w:rsidRPr="006C2151">
        <w:rPr>
          <w:rFonts w:ascii="Arial" w:hAnsi="Arial" w:cs="Arial"/>
          <w:sz w:val="16"/>
          <w:szCs w:val="16"/>
        </w:rPr>
        <w:t>case</w:t>
      </w:r>
      <w:proofErr w:type="spellEnd"/>
      <w:r w:rsidRPr="006C2151">
        <w:rPr>
          <w:rFonts w:ascii="Arial" w:hAnsi="Arial" w:cs="Arial"/>
          <w:sz w:val="16"/>
          <w:szCs w:val="16"/>
        </w:rPr>
        <w:t xml:space="preserve"> </w:t>
      </w:r>
      <w:proofErr w:type="spellStart"/>
      <w:r w:rsidRPr="006C2151">
        <w:rPr>
          <w:rFonts w:ascii="Arial" w:hAnsi="Arial" w:cs="Arial"/>
          <w:sz w:val="16"/>
          <w:szCs w:val="16"/>
        </w:rPr>
        <w:t>study</w:t>
      </w:r>
      <w:proofErr w:type="spellEnd"/>
      <w:r w:rsidRPr="006C2151">
        <w:rPr>
          <w:rFonts w:ascii="Arial" w:hAnsi="Arial" w:cs="Arial"/>
          <w:sz w:val="16"/>
          <w:szCs w:val="16"/>
        </w:rPr>
        <w:t xml:space="preserve"> poświęconych najbardziej udanym inwestycjom w regionie, wypowiedziach przedstawicieli tych firm etc.</w:t>
      </w:r>
    </w:p>
  </w:footnote>
  <w:footnote w:id="11">
    <w:p w:rsidR="00390415" w:rsidRPr="006C2151" w:rsidRDefault="00390415" w:rsidP="00A540D0">
      <w:pPr>
        <w:spacing w:before="0" w:after="0" w:line="240" w:lineRule="auto"/>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Stacje ogólnopolskie oraz ponadregionalne to wszystkie stacje, których zasięg techniczny obejmuje minimum 25% ludności Polski.</w:t>
      </w:r>
    </w:p>
    <w:p w:rsidR="00390415" w:rsidRPr="006C2151" w:rsidRDefault="00390415" w:rsidP="00A540D0">
      <w:pPr>
        <w:pStyle w:val="Tekstprzypisudolnego"/>
        <w:spacing w:before="0"/>
        <w:rPr>
          <w:rFonts w:ascii="Arial" w:hAnsi="Arial" w:cs="Arial"/>
          <w:sz w:val="16"/>
          <w:szCs w:val="16"/>
        </w:rPr>
      </w:pPr>
    </w:p>
  </w:footnote>
  <w:footnote w:id="12">
    <w:p w:rsidR="00390415" w:rsidRPr="006C2151" w:rsidRDefault="00390415" w:rsidP="00A540D0">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Wskazać w jaki sposób będzie udostępniony potencjał. </w:t>
      </w:r>
    </w:p>
  </w:footnote>
  <w:footnote w:id="13">
    <w:p w:rsidR="00390415" w:rsidRPr="006C2151" w:rsidRDefault="00390415" w:rsidP="00A540D0">
      <w:pPr>
        <w:pStyle w:val="Tekstpodstawowy2"/>
        <w:spacing w:before="0"/>
        <w:rPr>
          <w:rFonts w:ascii="Arial" w:hAnsi="Arial" w:cs="Arial"/>
          <w:b/>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Doświadczenie powinno być podawane w taki sposób, by można było wyliczyć wymagane lata pracy  - </w:t>
      </w:r>
      <w:r w:rsidRPr="006C2151">
        <w:rPr>
          <w:rFonts w:ascii="Arial" w:hAnsi="Arial" w:cs="Arial"/>
          <w:bCs/>
          <w:sz w:val="16"/>
          <w:szCs w:val="16"/>
          <w:u w:val="single"/>
          <w:lang w:eastAsia="en-US"/>
        </w:rPr>
        <w:t>od dzień/m-c/rok do dzień/m-c/rok</w:t>
      </w:r>
      <w:r w:rsidRPr="006C2151">
        <w:rPr>
          <w:rFonts w:ascii="Arial" w:hAnsi="Arial" w:cs="Arial"/>
          <w:bCs/>
          <w:sz w:val="16"/>
          <w:szCs w:val="16"/>
          <w:lang w:eastAsia="en-US"/>
        </w:rPr>
        <w:t xml:space="preserve">; przy czym </w:t>
      </w:r>
      <w:r w:rsidRPr="006C2151">
        <w:rPr>
          <w:rFonts w:ascii="Arial" w:hAnsi="Arial" w:cs="Arial"/>
          <w:sz w:val="16"/>
          <w:szCs w:val="16"/>
        </w:rPr>
        <w:t xml:space="preserve">1 miesiąc = 30 dni. Ilość lat doświadczenia wymaganego dla każdej z ww. osób obliczony zostanie przez zsumowanie miesięcy, </w:t>
      </w:r>
      <w:r w:rsidRPr="006C2151">
        <w:rPr>
          <w:rFonts w:ascii="Arial" w:hAnsi="Arial" w:cs="Arial"/>
          <w:b/>
          <w:sz w:val="16"/>
          <w:szCs w:val="16"/>
        </w:rPr>
        <w:t xml:space="preserve">w których dana osoba była aktywna zawodowo tj. miała zawartą umowę zlecenie lub umowę o pracę lub prowadziła działalność gospodarczą i w tym okresie zajmowała wymagane w warunku stanowisko. </w:t>
      </w:r>
      <w:r w:rsidRPr="006C2151">
        <w:rPr>
          <w:rFonts w:ascii="Arial" w:hAnsi="Arial" w:cs="Arial"/>
          <w:color w:val="000000"/>
          <w:sz w:val="16"/>
          <w:szCs w:val="16"/>
        </w:rPr>
        <w:t>Uwaga: przy obliczaniu długości okresu doświadczenia dla poszczególnych wyżej wskazanych osób nie będzie uwzględniane doświadczenie zdobywane w równolegle realizowanych przedsięwzięciach zawodowych/zajmowanych stanowiskach itp.</w:t>
      </w:r>
    </w:p>
  </w:footnote>
  <w:footnote w:id="14">
    <w:p w:rsidR="00390415" w:rsidRPr="00A540D0" w:rsidRDefault="00390415" w:rsidP="00A540D0">
      <w:pPr>
        <w:autoSpaceDE w:val="0"/>
        <w:autoSpaceDN w:val="0"/>
        <w:adjustRightInd w:val="0"/>
        <w:spacing w:before="0" w:after="0" w:line="240" w:lineRule="auto"/>
        <w:jc w:val="left"/>
        <w:rPr>
          <w:rFonts w:ascii="Arial" w:eastAsiaTheme="minorHAnsi"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t>
      </w:r>
      <w:r w:rsidRPr="006C2151">
        <w:rPr>
          <w:rFonts w:ascii="Arial" w:eastAsiaTheme="minorHAnsi" w:hAnsi="Arial" w:cs="Arial"/>
          <w:sz w:val="16"/>
          <w:szCs w:val="16"/>
        </w:rPr>
        <w:t>Wykonawca powinien wskaza</w:t>
      </w:r>
      <w:r w:rsidRPr="006C2151">
        <w:rPr>
          <w:rFonts w:ascii="Arial" w:eastAsia="TimesNewRoman" w:hAnsi="Arial" w:cs="Arial"/>
          <w:sz w:val="16"/>
          <w:szCs w:val="16"/>
        </w:rPr>
        <w:t>ć</w:t>
      </w:r>
      <w:r w:rsidRPr="006C2151">
        <w:rPr>
          <w:rFonts w:ascii="Arial" w:eastAsiaTheme="minorHAnsi" w:hAnsi="Arial" w:cs="Arial"/>
          <w:sz w:val="16"/>
          <w:szCs w:val="16"/>
        </w:rPr>
        <w:t>, na jakiej podstawie dysponuje lub b</w:t>
      </w:r>
      <w:r w:rsidRPr="006C2151">
        <w:rPr>
          <w:rFonts w:ascii="Arial" w:eastAsia="TimesNewRoman" w:hAnsi="Arial" w:cs="Arial"/>
          <w:sz w:val="16"/>
          <w:szCs w:val="16"/>
        </w:rPr>
        <w:t>ę</w:t>
      </w:r>
      <w:r w:rsidRPr="006C2151">
        <w:rPr>
          <w:rFonts w:ascii="Arial" w:eastAsiaTheme="minorHAnsi" w:hAnsi="Arial" w:cs="Arial"/>
          <w:sz w:val="16"/>
          <w:szCs w:val="16"/>
        </w:rPr>
        <w:t xml:space="preserve">dzie dysponował osobami wskazanymi do realizacji zamówienia (np. pracownik wykonawcy, zleceniobiorca na podstawie umowy cywilno-prawnej albo potencjał podmiotu trzeciego zgodnie z art. 26 ust 2b ustawy </w:t>
      </w:r>
      <w:proofErr w:type="spellStart"/>
      <w:r w:rsidRPr="006C2151">
        <w:rPr>
          <w:rFonts w:ascii="Arial" w:eastAsiaTheme="minorHAnsi" w:hAnsi="Arial" w:cs="Arial"/>
          <w:sz w:val="16"/>
          <w:szCs w:val="16"/>
        </w:rPr>
        <w:t>Pzp</w:t>
      </w:r>
      <w:proofErr w:type="spellEnd"/>
      <w:r w:rsidRPr="006C2151">
        <w:rPr>
          <w:rFonts w:ascii="Arial" w:eastAsiaTheme="minorHAnsi" w:hAnsi="Arial" w:cs="Arial"/>
          <w:sz w:val="16"/>
          <w:szCs w:val="16"/>
        </w:rPr>
        <w:t xml:space="preserve"> itp.).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45"/>
    <w:multiLevelType w:val="hybridMultilevel"/>
    <w:tmpl w:val="F990B454"/>
    <w:lvl w:ilvl="0" w:tplc="8356E094">
      <w:start w:val="1"/>
      <w:numFmt w:val="ordinal"/>
      <w:lvlText w:val="%1"/>
      <w:lvlJc w:val="left"/>
      <w:pPr>
        <w:ind w:left="720" w:hanging="360"/>
      </w:pPr>
      <w:rPr>
        <w:rFonts w:ascii="Arial" w:hAnsi="Arial" w:cs="Times New Roman" w:hint="default"/>
        <w:b w:val="0"/>
        <w:i w:val="0"/>
        <w:sz w:val="20"/>
      </w:rPr>
    </w:lvl>
    <w:lvl w:ilvl="1" w:tplc="7F044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0F85FD2"/>
    <w:multiLevelType w:val="hybridMultilevel"/>
    <w:tmpl w:val="752A6D04"/>
    <w:lvl w:ilvl="0" w:tplc="6C461664">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50011">
      <w:start w:val="1"/>
      <w:numFmt w:val="decimal"/>
      <w:lvlText w:val="%2)"/>
      <w:lvlJc w:val="left"/>
      <w:pPr>
        <w:tabs>
          <w:tab w:val="num" w:pos="1440"/>
        </w:tabs>
        <w:ind w:left="1440" w:hanging="360"/>
      </w:pPr>
      <w:rPr>
        <w:rFonts w:hint="default"/>
        <w:b w:val="0"/>
        <w:i w:val="0"/>
        <w:sz w:val="20"/>
        <w:szCs w:val="20"/>
      </w:rPr>
    </w:lvl>
    <w:lvl w:ilvl="2" w:tplc="04150011">
      <w:start w:val="1"/>
      <w:numFmt w:val="decimal"/>
      <w:lvlText w:val="%3)"/>
      <w:lvlJc w:val="left"/>
      <w:pPr>
        <w:tabs>
          <w:tab w:val="num" w:pos="2160"/>
        </w:tabs>
        <w:ind w:left="2160" w:hanging="180"/>
      </w:pPr>
      <w:rPr>
        <w:rFonts w:cs="Times New Roman"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1FC4346"/>
    <w:multiLevelType w:val="hybridMultilevel"/>
    <w:tmpl w:val="C55AC044"/>
    <w:name w:val="WW8Num823322"/>
    <w:lvl w:ilvl="0" w:tplc="962A3346">
      <w:start w:val="1"/>
      <w:numFmt w:val="lowerLetter"/>
      <w:lvlText w:val="%1)"/>
      <w:lvlJc w:val="left"/>
      <w:pPr>
        <w:tabs>
          <w:tab w:val="num" w:pos="1440"/>
        </w:tabs>
        <w:ind w:left="14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DF5AFA24">
      <w:start w:val="9"/>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4530F80"/>
    <w:multiLevelType w:val="hybridMultilevel"/>
    <w:tmpl w:val="88D0226A"/>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5B05115"/>
    <w:multiLevelType w:val="hybridMultilevel"/>
    <w:tmpl w:val="CA8C05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C61CBE"/>
    <w:multiLevelType w:val="hybridMultilevel"/>
    <w:tmpl w:val="EEEEAB40"/>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6">
    <w:nsid w:val="06E06EB7"/>
    <w:multiLevelType w:val="hybridMultilevel"/>
    <w:tmpl w:val="F13E9DC0"/>
    <w:lvl w:ilvl="0" w:tplc="8642F8EA">
      <w:start w:val="1"/>
      <w:numFmt w:val="upp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7">
    <w:nsid w:val="07737E0E"/>
    <w:multiLevelType w:val="multilevel"/>
    <w:tmpl w:val="8BB8A794"/>
    <w:lvl w:ilvl="0">
      <w:start w:val="1"/>
      <w:numFmt w:val="decimal"/>
      <w:lvlText w:val="§ %1"/>
      <w:lvlJc w:val="left"/>
      <w:pPr>
        <w:tabs>
          <w:tab w:val="num" w:pos="360"/>
        </w:tabs>
        <w:ind w:left="360" w:hanging="360"/>
      </w:pPr>
    </w:lvl>
    <w:lvl w:ilvl="1">
      <w:start w:val="1"/>
      <w:numFmt w:val="lowerLetter"/>
      <w:lvlText w:val="%2)"/>
      <w:lvlJc w:val="left"/>
      <w:pPr>
        <w:tabs>
          <w:tab w:val="num" w:pos="720"/>
        </w:tabs>
        <w:ind w:left="720" w:hanging="360"/>
      </w:pPr>
      <w:rPr>
        <w:rFonts w:cs="Times New Roman" w:hint="default"/>
        <w:b w:val="0"/>
        <w:color w:val="000000"/>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BF1539F"/>
    <w:multiLevelType w:val="hybridMultilevel"/>
    <w:tmpl w:val="72523364"/>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0BF8694D"/>
    <w:multiLevelType w:val="multilevel"/>
    <w:tmpl w:val="9164392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ascii="Arial" w:hAnsi="Arial" w:cs="Arial" w:hint="default"/>
        <w:b w:val="0"/>
        <w:i w:val="0"/>
        <w:sz w:val="20"/>
        <w:szCs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vlJc w:val="left"/>
      <w:pPr>
        <w:tabs>
          <w:tab w:val="num" w:pos="360"/>
        </w:tabs>
        <w:ind w:left="360" w:hanging="360"/>
      </w:pPr>
      <w:rPr>
        <w:rFonts w:ascii="Times New Roman" w:hAnsi="Times New Roman" w:cs="Times New Roman" w:hint="default"/>
        <w:b w:val="0"/>
        <w:i w:val="0"/>
        <w:sz w:val="24"/>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0C304506"/>
    <w:multiLevelType w:val="hybridMultilevel"/>
    <w:tmpl w:val="A52AB72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0EA91178"/>
    <w:multiLevelType w:val="hybridMultilevel"/>
    <w:tmpl w:val="AB4E4F06"/>
    <w:lvl w:ilvl="0" w:tplc="04150001">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cs="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cs="Courier New" w:hint="default"/>
      </w:rPr>
    </w:lvl>
    <w:lvl w:ilvl="8" w:tplc="04150005">
      <w:start w:val="1"/>
      <w:numFmt w:val="bullet"/>
      <w:lvlText w:val=""/>
      <w:lvlJc w:val="left"/>
      <w:pPr>
        <w:ind w:left="8181" w:hanging="360"/>
      </w:pPr>
      <w:rPr>
        <w:rFonts w:ascii="Wingdings" w:hAnsi="Wingdings" w:hint="default"/>
      </w:rPr>
    </w:lvl>
  </w:abstractNum>
  <w:abstractNum w:abstractNumId="12">
    <w:nsid w:val="0FDD44AD"/>
    <w:multiLevelType w:val="hybridMultilevel"/>
    <w:tmpl w:val="81A65C3E"/>
    <w:lvl w:ilvl="0" w:tplc="05DE506E">
      <w:start w:val="2"/>
      <w:numFmt w:val="decimal"/>
      <w:lvlText w:val="%1."/>
      <w:lvlJc w:val="left"/>
      <w:pPr>
        <w:tabs>
          <w:tab w:val="num" w:pos="2880"/>
        </w:tabs>
        <w:ind w:left="2880" w:hanging="360"/>
      </w:pPr>
      <w:rPr>
        <w:rFonts w:cs="Times New Roman" w:hint="default"/>
      </w:rPr>
    </w:lvl>
    <w:lvl w:ilvl="1" w:tplc="446446E2">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9C6FCE"/>
    <w:multiLevelType w:val="multilevel"/>
    <w:tmpl w:val="112639FC"/>
    <w:lvl w:ilvl="0">
      <w:start w:val="4"/>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4">
    <w:nsid w:val="10F23556"/>
    <w:multiLevelType w:val="hybridMultilevel"/>
    <w:tmpl w:val="CDFCD72A"/>
    <w:lvl w:ilvl="0" w:tplc="602E492C">
      <w:start w:val="1"/>
      <w:numFmt w:val="bullet"/>
      <w:pStyle w:val="Szwecja"/>
      <w:lvlText w:val=""/>
      <w:lvlJc w:val="left"/>
      <w:pPr>
        <w:tabs>
          <w:tab w:val="num" w:pos="360"/>
        </w:tabs>
        <w:ind w:left="360" w:hanging="360"/>
      </w:pPr>
      <w:rPr>
        <w:rFonts w:ascii="Symbol" w:hAnsi="Symbol" w:hint="default"/>
      </w:rPr>
    </w:lvl>
    <w:lvl w:ilvl="1" w:tplc="04150003">
      <w:start w:val="1"/>
      <w:numFmt w:val="bullet"/>
      <w:lvlText w:val="o"/>
      <w:lvlJc w:val="left"/>
      <w:pPr>
        <w:tabs>
          <w:tab w:val="num" w:pos="-2214"/>
        </w:tabs>
        <w:ind w:left="-2214" w:hanging="360"/>
      </w:pPr>
      <w:rPr>
        <w:rFonts w:ascii="Courier New" w:hAnsi="Courier New" w:cs="Times New Roman" w:hint="default"/>
      </w:rPr>
    </w:lvl>
    <w:lvl w:ilvl="2" w:tplc="04150005">
      <w:start w:val="1"/>
      <w:numFmt w:val="bullet"/>
      <w:lvlText w:val=""/>
      <w:lvlJc w:val="left"/>
      <w:pPr>
        <w:tabs>
          <w:tab w:val="num" w:pos="-1494"/>
        </w:tabs>
        <w:ind w:left="-1494" w:hanging="360"/>
      </w:pPr>
      <w:rPr>
        <w:rFonts w:ascii="Wingdings" w:hAnsi="Wingdings" w:hint="default"/>
      </w:rPr>
    </w:lvl>
    <w:lvl w:ilvl="3" w:tplc="04150001">
      <w:start w:val="1"/>
      <w:numFmt w:val="bullet"/>
      <w:lvlText w:val=""/>
      <w:lvlJc w:val="left"/>
      <w:pPr>
        <w:tabs>
          <w:tab w:val="num" w:pos="-774"/>
        </w:tabs>
        <w:ind w:left="-774" w:hanging="360"/>
      </w:pPr>
      <w:rPr>
        <w:rFonts w:ascii="Symbol" w:hAnsi="Symbol" w:hint="default"/>
      </w:rPr>
    </w:lvl>
    <w:lvl w:ilvl="4" w:tplc="04150003">
      <w:start w:val="1"/>
      <w:numFmt w:val="bullet"/>
      <w:lvlText w:val="o"/>
      <w:lvlJc w:val="left"/>
      <w:pPr>
        <w:tabs>
          <w:tab w:val="num" w:pos="-54"/>
        </w:tabs>
        <w:ind w:left="-54" w:hanging="360"/>
      </w:pPr>
      <w:rPr>
        <w:rFonts w:ascii="Courier New" w:hAnsi="Courier New" w:cs="Times New Roman" w:hint="default"/>
      </w:rPr>
    </w:lvl>
    <w:lvl w:ilvl="5" w:tplc="04150005">
      <w:start w:val="1"/>
      <w:numFmt w:val="bullet"/>
      <w:lvlText w:val=""/>
      <w:lvlJc w:val="left"/>
      <w:pPr>
        <w:tabs>
          <w:tab w:val="num" w:pos="666"/>
        </w:tabs>
        <w:ind w:left="666" w:hanging="360"/>
      </w:pPr>
      <w:rPr>
        <w:rFonts w:ascii="Wingdings" w:hAnsi="Wingdings" w:hint="default"/>
      </w:rPr>
    </w:lvl>
    <w:lvl w:ilvl="6" w:tplc="04150001">
      <w:start w:val="1"/>
      <w:numFmt w:val="bullet"/>
      <w:lvlText w:val=""/>
      <w:lvlJc w:val="left"/>
      <w:pPr>
        <w:tabs>
          <w:tab w:val="num" w:pos="1386"/>
        </w:tabs>
        <w:ind w:left="1386" w:hanging="360"/>
      </w:pPr>
      <w:rPr>
        <w:rFonts w:ascii="Symbol" w:hAnsi="Symbol" w:hint="default"/>
      </w:rPr>
    </w:lvl>
    <w:lvl w:ilvl="7" w:tplc="04150003">
      <w:start w:val="1"/>
      <w:numFmt w:val="bullet"/>
      <w:lvlText w:val="o"/>
      <w:lvlJc w:val="left"/>
      <w:pPr>
        <w:tabs>
          <w:tab w:val="num" w:pos="2106"/>
        </w:tabs>
        <w:ind w:left="2106" w:hanging="360"/>
      </w:pPr>
      <w:rPr>
        <w:rFonts w:ascii="Courier New" w:hAnsi="Courier New" w:cs="Times New Roman" w:hint="default"/>
      </w:rPr>
    </w:lvl>
    <w:lvl w:ilvl="8" w:tplc="04150005">
      <w:start w:val="1"/>
      <w:numFmt w:val="bullet"/>
      <w:lvlText w:val=""/>
      <w:lvlJc w:val="left"/>
      <w:pPr>
        <w:tabs>
          <w:tab w:val="num" w:pos="2826"/>
        </w:tabs>
        <w:ind w:left="2826" w:hanging="360"/>
      </w:pPr>
      <w:rPr>
        <w:rFonts w:ascii="Wingdings" w:hAnsi="Wingdings" w:hint="default"/>
      </w:rPr>
    </w:lvl>
  </w:abstractNum>
  <w:abstractNum w:abstractNumId="15">
    <w:nsid w:val="11EF3A85"/>
    <w:multiLevelType w:val="hybridMultilevel"/>
    <w:tmpl w:val="2FD439F4"/>
    <w:lvl w:ilvl="0" w:tplc="BC1895FA">
      <w:start w:val="1"/>
      <w:numFmt w:val="lowerLetter"/>
      <w:lvlText w:val="%1."/>
      <w:lvlJc w:val="left"/>
      <w:pPr>
        <w:ind w:left="2202" w:hanging="360"/>
      </w:pPr>
      <w:rPr>
        <w:rFonts w:ascii="Arial" w:hAnsi="Arial" w:cs="Arial" w:hint="default"/>
        <w:b w:val="0"/>
      </w:r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16">
    <w:nsid w:val="15854FFF"/>
    <w:multiLevelType w:val="hybridMultilevel"/>
    <w:tmpl w:val="859089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75310F1"/>
    <w:multiLevelType w:val="hybridMultilevel"/>
    <w:tmpl w:val="7C28899A"/>
    <w:lvl w:ilvl="0" w:tplc="F6A25128">
      <w:start w:val="1"/>
      <w:numFmt w:val="decimal"/>
      <w:pStyle w:val="juzia"/>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B">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pStyle w:val="Tytu"/>
      <w:lvlText w:val="%9."/>
      <w:lvlJc w:val="right"/>
      <w:pPr>
        <w:tabs>
          <w:tab w:val="num" w:pos="6180"/>
        </w:tabs>
        <w:ind w:left="6180" w:hanging="180"/>
      </w:pPr>
      <w:rPr>
        <w:rFonts w:cs="Times New Roman"/>
      </w:rPr>
    </w:lvl>
  </w:abstractNum>
  <w:abstractNum w:abstractNumId="18">
    <w:nsid w:val="1A265DD4"/>
    <w:multiLevelType w:val="singleLevel"/>
    <w:tmpl w:val="BB926284"/>
    <w:lvl w:ilvl="0">
      <w:start w:val="1"/>
      <w:numFmt w:val="decimal"/>
      <w:lvlText w:val="%1."/>
      <w:lvlJc w:val="left"/>
      <w:pPr>
        <w:tabs>
          <w:tab w:val="num" w:pos="360"/>
        </w:tabs>
        <w:ind w:left="360" w:hanging="360"/>
      </w:pPr>
      <w:rPr>
        <w:rFonts w:cs="Times New Roman"/>
      </w:rPr>
    </w:lvl>
  </w:abstractNum>
  <w:abstractNum w:abstractNumId="19">
    <w:nsid w:val="1A76490E"/>
    <w:multiLevelType w:val="hybridMultilevel"/>
    <w:tmpl w:val="E01E6A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1C8B3260"/>
    <w:multiLevelType w:val="hybridMultilevel"/>
    <w:tmpl w:val="AE2073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E0C65D1"/>
    <w:multiLevelType w:val="hybridMultilevel"/>
    <w:tmpl w:val="E0361F9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2">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23">
    <w:nsid w:val="1F9E32F3"/>
    <w:multiLevelType w:val="hybridMultilevel"/>
    <w:tmpl w:val="E0361F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1097BAC"/>
    <w:multiLevelType w:val="hybridMultilevel"/>
    <w:tmpl w:val="CEFE84C6"/>
    <w:name w:val="WW8Num8233222"/>
    <w:lvl w:ilvl="0" w:tplc="E37467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22962384">
      <w:start w:val="1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1915EAC"/>
    <w:multiLevelType w:val="multilevel"/>
    <w:tmpl w:val="573890CA"/>
    <w:lvl w:ilvl="0">
      <w:start w:val="1"/>
      <w:numFmt w:val="upperLetter"/>
      <w:pStyle w:val="SIWZ-nagwekrozdziau"/>
      <w:lvlText w:val="%1."/>
      <w:lvlJc w:val="left"/>
      <w:pPr>
        <w:tabs>
          <w:tab w:val="num" w:pos="397"/>
        </w:tabs>
        <w:ind w:left="397" w:hanging="397"/>
      </w:pPr>
      <w:rPr>
        <w:rFonts w:cs="Times New Roman"/>
      </w:rPr>
    </w:lvl>
    <w:lvl w:ilvl="1">
      <w:start w:val="1"/>
      <w:numFmt w:val="decimal"/>
      <w:pStyle w:val="SIWZ-punkty"/>
      <w:lvlText w:val="%2."/>
      <w:lvlJc w:val="left"/>
      <w:pPr>
        <w:tabs>
          <w:tab w:val="num" w:pos="397"/>
        </w:tabs>
        <w:ind w:left="397" w:hanging="397"/>
      </w:pPr>
      <w:rPr>
        <w:rFonts w:cs="Times New Roman"/>
      </w:rPr>
    </w:lvl>
    <w:lvl w:ilvl="2">
      <w:start w:val="1"/>
      <w:numFmt w:val="lowerLetter"/>
      <w:pStyle w:val="SIWZ-podpunktypunktwzwykych"/>
      <w:lvlText w:val="%3)"/>
      <w:lvlJc w:val="left"/>
      <w:pPr>
        <w:tabs>
          <w:tab w:val="num" w:pos="794"/>
        </w:tabs>
        <w:ind w:left="794" w:hanging="397"/>
      </w:pPr>
      <w:rPr>
        <w:rFonts w:cs="Times New Roman"/>
        <w:color w:val="000000"/>
      </w:rPr>
    </w:lvl>
    <w:lvl w:ilvl="3">
      <w:start w:val="1"/>
      <w:numFmt w:val="decimal"/>
      <w:pStyle w:val="SIWZ-podpuntypodpunktw"/>
      <w:lvlText w:val="%4)"/>
      <w:lvlJc w:val="left"/>
      <w:pPr>
        <w:tabs>
          <w:tab w:val="num" w:pos="1191"/>
        </w:tabs>
        <w:ind w:left="1191" w:hanging="39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221075DC"/>
    <w:multiLevelType w:val="hybridMultilevel"/>
    <w:tmpl w:val="B596D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22E09AB"/>
    <w:multiLevelType w:val="hybridMultilevel"/>
    <w:tmpl w:val="2A8457A6"/>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8">
    <w:nsid w:val="231234B2"/>
    <w:multiLevelType w:val="hybridMultilevel"/>
    <w:tmpl w:val="9398A79A"/>
    <w:lvl w:ilvl="0" w:tplc="04150001">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cs="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cs="Courier New" w:hint="default"/>
      </w:rPr>
    </w:lvl>
    <w:lvl w:ilvl="8" w:tplc="04150005">
      <w:start w:val="1"/>
      <w:numFmt w:val="bullet"/>
      <w:lvlText w:val=""/>
      <w:lvlJc w:val="left"/>
      <w:pPr>
        <w:ind w:left="8181" w:hanging="360"/>
      </w:pPr>
      <w:rPr>
        <w:rFonts w:ascii="Wingdings" w:hAnsi="Wingdings" w:hint="default"/>
      </w:rPr>
    </w:lvl>
  </w:abstractNum>
  <w:abstractNum w:abstractNumId="29">
    <w:nsid w:val="23B05DF3"/>
    <w:multiLevelType w:val="hybridMultilevel"/>
    <w:tmpl w:val="EF52A1AC"/>
    <w:lvl w:ilvl="0" w:tplc="04150001">
      <w:start w:val="1"/>
      <w:numFmt w:val="bullet"/>
      <w:lvlText w:val=""/>
      <w:lvlJc w:val="left"/>
      <w:pPr>
        <w:ind w:left="1569" w:hanging="360"/>
      </w:pPr>
      <w:rPr>
        <w:rFonts w:ascii="Symbol" w:hAnsi="Symbol" w:hint="default"/>
      </w:rPr>
    </w:lvl>
    <w:lvl w:ilvl="1" w:tplc="04150003">
      <w:start w:val="1"/>
      <w:numFmt w:val="bullet"/>
      <w:lvlText w:val="o"/>
      <w:lvlJc w:val="left"/>
      <w:pPr>
        <w:ind w:left="2289" w:hanging="360"/>
      </w:pPr>
      <w:rPr>
        <w:rFonts w:ascii="Courier New" w:hAnsi="Courier New" w:cs="Courier New" w:hint="default"/>
      </w:rPr>
    </w:lvl>
    <w:lvl w:ilvl="2" w:tplc="04150005">
      <w:start w:val="1"/>
      <w:numFmt w:val="bullet"/>
      <w:lvlText w:val=""/>
      <w:lvlJc w:val="left"/>
      <w:pPr>
        <w:ind w:left="3009" w:hanging="360"/>
      </w:pPr>
      <w:rPr>
        <w:rFonts w:ascii="Wingdings" w:hAnsi="Wingdings" w:hint="default"/>
      </w:rPr>
    </w:lvl>
    <w:lvl w:ilvl="3" w:tplc="04150001">
      <w:start w:val="1"/>
      <w:numFmt w:val="bullet"/>
      <w:lvlText w:val=""/>
      <w:lvlJc w:val="left"/>
      <w:pPr>
        <w:ind w:left="3729" w:hanging="360"/>
      </w:pPr>
      <w:rPr>
        <w:rFonts w:ascii="Symbol" w:hAnsi="Symbol" w:hint="default"/>
      </w:rPr>
    </w:lvl>
    <w:lvl w:ilvl="4" w:tplc="04150003">
      <w:start w:val="1"/>
      <w:numFmt w:val="bullet"/>
      <w:lvlText w:val="o"/>
      <w:lvlJc w:val="left"/>
      <w:pPr>
        <w:ind w:left="4449" w:hanging="360"/>
      </w:pPr>
      <w:rPr>
        <w:rFonts w:ascii="Courier New" w:hAnsi="Courier New" w:cs="Courier New" w:hint="default"/>
      </w:rPr>
    </w:lvl>
    <w:lvl w:ilvl="5" w:tplc="04150005">
      <w:start w:val="1"/>
      <w:numFmt w:val="bullet"/>
      <w:lvlText w:val=""/>
      <w:lvlJc w:val="left"/>
      <w:pPr>
        <w:ind w:left="5169" w:hanging="360"/>
      </w:pPr>
      <w:rPr>
        <w:rFonts w:ascii="Wingdings" w:hAnsi="Wingdings" w:hint="default"/>
      </w:rPr>
    </w:lvl>
    <w:lvl w:ilvl="6" w:tplc="04150001">
      <w:start w:val="1"/>
      <w:numFmt w:val="bullet"/>
      <w:lvlText w:val=""/>
      <w:lvlJc w:val="left"/>
      <w:pPr>
        <w:ind w:left="5889" w:hanging="360"/>
      </w:pPr>
      <w:rPr>
        <w:rFonts w:ascii="Symbol" w:hAnsi="Symbol" w:hint="default"/>
      </w:rPr>
    </w:lvl>
    <w:lvl w:ilvl="7" w:tplc="04150003">
      <w:start w:val="1"/>
      <w:numFmt w:val="bullet"/>
      <w:lvlText w:val="o"/>
      <w:lvlJc w:val="left"/>
      <w:pPr>
        <w:ind w:left="6609" w:hanging="360"/>
      </w:pPr>
      <w:rPr>
        <w:rFonts w:ascii="Courier New" w:hAnsi="Courier New" w:cs="Courier New" w:hint="default"/>
      </w:rPr>
    </w:lvl>
    <w:lvl w:ilvl="8" w:tplc="04150005">
      <w:start w:val="1"/>
      <w:numFmt w:val="bullet"/>
      <w:lvlText w:val=""/>
      <w:lvlJc w:val="left"/>
      <w:pPr>
        <w:ind w:left="7329" w:hanging="360"/>
      </w:pPr>
      <w:rPr>
        <w:rFonts w:ascii="Wingdings" w:hAnsi="Wingdings" w:hint="default"/>
      </w:rPr>
    </w:lvl>
  </w:abstractNum>
  <w:abstractNum w:abstractNumId="3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4134DE"/>
    <w:multiLevelType w:val="multilevel"/>
    <w:tmpl w:val="C56EC3E2"/>
    <w:lvl w:ilvl="0">
      <w:start w:val="1"/>
      <w:numFmt w:val="decimal"/>
      <w:pStyle w:val="jmtyt1"/>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2B1B5EF5"/>
    <w:multiLevelType w:val="hybridMultilevel"/>
    <w:tmpl w:val="29421A1E"/>
    <w:lvl w:ilvl="0" w:tplc="7060B5B6">
      <w:start w:val="1"/>
      <w:numFmt w:val="decimal"/>
      <w:lvlText w:val="%1)"/>
      <w:lvlJc w:val="left"/>
      <w:pPr>
        <w:ind w:left="1069" w:hanging="360"/>
      </w:pPr>
      <w:rPr>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nsid w:val="2E204595"/>
    <w:multiLevelType w:val="hybridMultilevel"/>
    <w:tmpl w:val="64823D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rPr>
        <w:rFonts w:cs="Times New Roman"/>
      </w:rPr>
    </w:lvl>
    <w:lvl w:ilvl="2" w:tplc="2380274C">
      <w:start w:val="1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2F045F58"/>
    <w:multiLevelType w:val="hybridMultilevel"/>
    <w:tmpl w:val="A2D07E3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nsid w:val="30392B85"/>
    <w:multiLevelType w:val="multilevel"/>
    <w:tmpl w:val="C3308CBE"/>
    <w:lvl w:ilvl="0">
      <w:start w:val="1"/>
      <w:numFmt w:val="bullet"/>
      <w:lvlText w:val=""/>
      <w:lvlJc w:val="left"/>
      <w:pPr>
        <w:tabs>
          <w:tab w:val="num" w:pos="720"/>
        </w:tabs>
        <w:ind w:left="720" w:hanging="360"/>
      </w:pPr>
      <w:rPr>
        <w:rFonts w:ascii="Symbol" w:hAnsi="Symbol" w:hint="default"/>
        <w:b/>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1F3782"/>
    <w:multiLevelType w:val="multilevel"/>
    <w:tmpl w:val="769008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47813BB"/>
    <w:multiLevelType w:val="hybridMultilevel"/>
    <w:tmpl w:val="1E806CA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37F72FD7"/>
    <w:multiLevelType w:val="hybridMultilevel"/>
    <w:tmpl w:val="1F80D1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390C4107"/>
    <w:multiLevelType w:val="multilevel"/>
    <w:tmpl w:val="E65844F6"/>
    <w:lvl w:ilvl="0">
      <w:start w:val="1"/>
      <w:numFmt w:val="decimal"/>
      <w:lvlText w:val="%1."/>
      <w:lvlJc w:val="left"/>
      <w:pPr>
        <w:ind w:left="360" w:hanging="360"/>
      </w:pPr>
      <w:rPr>
        <w:b/>
        <w:color w:val="00000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39BF02B2"/>
    <w:multiLevelType w:val="multilevel"/>
    <w:tmpl w:val="3850C0E4"/>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CD20679"/>
    <w:multiLevelType w:val="hybridMultilevel"/>
    <w:tmpl w:val="3C1695B4"/>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43">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4">
    <w:nsid w:val="40C035C6"/>
    <w:multiLevelType w:val="hybridMultilevel"/>
    <w:tmpl w:val="32C29850"/>
    <w:lvl w:ilvl="0" w:tplc="3C2A68A8">
      <w:start w:val="5"/>
      <w:numFmt w:val="decimal"/>
      <w:lvlText w:val="%1."/>
      <w:lvlJc w:val="left"/>
      <w:pPr>
        <w:tabs>
          <w:tab w:val="num" w:pos="927"/>
        </w:tabs>
        <w:ind w:left="927" w:hanging="360"/>
      </w:pPr>
      <w:rPr>
        <w:rFonts w:ascii="Times New Roman" w:hAnsi="Times New Roman" w:cs="Times New Roman" w:hint="default"/>
        <w:b w:val="0"/>
        <w:i w:val="0"/>
        <w:sz w:val="24"/>
      </w:rPr>
    </w:lvl>
    <w:lvl w:ilvl="1" w:tplc="8812A5D4">
      <w:start w:val="3"/>
      <w:numFmt w:val="decimal"/>
      <w:lvlText w:val="%2."/>
      <w:lvlJc w:val="left"/>
      <w:pPr>
        <w:tabs>
          <w:tab w:val="num" w:pos="1440"/>
        </w:tabs>
        <w:ind w:left="1440" w:hanging="360"/>
      </w:pPr>
      <w:rPr>
        <w:rFonts w:ascii="Times New Roman" w:hAnsi="Times New Roman" w:cs="Times New Roman" w:hint="default"/>
        <w:b w:val="0"/>
        <w:i w:val="0"/>
        <w:sz w:val="24"/>
      </w:rPr>
    </w:lvl>
    <w:lvl w:ilvl="2" w:tplc="CFEE7646">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F968CC62">
      <w:start w:val="1"/>
      <w:numFmt w:val="decimal"/>
      <w:lvlText w:val="%4."/>
      <w:lvlJc w:val="left"/>
      <w:pPr>
        <w:tabs>
          <w:tab w:val="num" w:pos="2880"/>
        </w:tabs>
        <w:ind w:left="2880" w:hanging="360"/>
      </w:pPr>
      <w:rPr>
        <w:rFonts w:ascii="Times New Roman" w:hAnsi="Times New Roman" w:cs="Times New Roman" w:hint="default"/>
        <w:b w:val="0"/>
        <w:i w:val="0"/>
        <w:sz w:val="24"/>
      </w:rPr>
    </w:lvl>
    <w:lvl w:ilvl="4" w:tplc="7CB21900">
      <w:start w:val="1"/>
      <w:numFmt w:val="decimal"/>
      <w:lvlText w:val="%5)"/>
      <w:lvlJc w:val="left"/>
      <w:pPr>
        <w:tabs>
          <w:tab w:val="num" w:pos="3600"/>
        </w:tabs>
        <w:ind w:left="3600" w:hanging="360"/>
      </w:pPr>
    </w:lvl>
    <w:lvl w:ilvl="5" w:tplc="04150017">
      <w:start w:val="1"/>
      <w:numFmt w:val="lowerLetter"/>
      <w:lvlText w:val="%6)"/>
      <w:lvlJc w:val="left"/>
      <w:pPr>
        <w:tabs>
          <w:tab w:val="num" w:pos="4500"/>
        </w:tabs>
        <w:ind w:left="4500" w:hanging="360"/>
      </w:pPr>
    </w:lvl>
    <w:lvl w:ilvl="6" w:tplc="58AAF29E">
      <w:start w:val="6"/>
      <w:numFmt w:val="decimal"/>
      <w:lvlText w:val="%7."/>
      <w:lvlJc w:val="left"/>
      <w:pPr>
        <w:tabs>
          <w:tab w:val="num" w:pos="5040"/>
        </w:tabs>
        <w:ind w:left="5040" w:hanging="360"/>
      </w:pPr>
      <w:rPr>
        <w:rFonts w:ascii="Times New Roman" w:hAnsi="Times New Roman" w:cs="Times New Roman" w:hint="default"/>
        <w:b w:val="0"/>
        <w:i w:val="0"/>
        <w:sz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3E025EC"/>
    <w:multiLevelType w:val="hybridMultilevel"/>
    <w:tmpl w:val="7D1AF64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BDAE375E">
      <w:start w:val="9"/>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451036CE"/>
    <w:multiLevelType w:val="multilevel"/>
    <w:tmpl w:val="7E4EDF8C"/>
    <w:lvl w:ilvl="0">
      <w:start w:val="1"/>
      <w:numFmt w:val="decimal"/>
      <w:lvlText w:val="§ %1"/>
      <w:lvlJc w:val="left"/>
      <w:pPr>
        <w:tabs>
          <w:tab w:val="num" w:pos="360"/>
        </w:tabs>
        <w:ind w:left="360" w:hanging="360"/>
      </w:p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54F327D"/>
    <w:multiLevelType w:val="hybridMultilevel"/>
    <w:tmpl w:val="3508044A"/>
    <w:lvl w:ilvl="0" w:tplc="C096E61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nsid w:val="46AE33C3"/>
    <w:multiLevelType w:val="hybridMultilevel"/>
    <w:tmpl w:val="DBBEBE50"/>
    <w:lvl w:ilvl="0" w:tplc="FFFFFFFF">
      <w:start w:val="1"/>
      <w:numFmt w:val="upperRoman"/>
      <w:lvlText w:val="%1."/>
      <w:lvlJc w:val="left"/>
      <w:pPr>
        <w:tabs>
          <w:tab w:val="num" w:pos="1146"/>
        </w:tabs>
        <w:ind w:left="1146"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47403274"/>
    <w:multiLevelType w:val="hybridMultilevel"/>
    <w:tmpl w:val="84227EB4"/>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50">
    <w:nsid w:val="4D3F3F80"/>
    <w:multiLevelType w:val="hybridMultilevel"/>
    <w:tmpl w:val="3F46B9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13D5379"/>
    <w:multiLevelType w:val="hybridMultilevel"/>
    <w:tmpl w:val="838AC010"/>
    <w:lvl w:ilvl="0" w:tplc="C096E616">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51FA1E6B"/>
    <w:multiLevelType w:val="hybridMultilevel"/>
    <w:tmpl w:val="07269E16"/>
    <w:lvl w:ilvl="0" w:tplc="FFFFFFFF">
      <w:start w:val="1"/>
      <w:numFmt w:val="upperRoman"/>
      <w:lvlText w:val="%1."/>
      <w:lvlJc w:val="left"/>
      <w:pPr>
        <w:tabs>
          <w:tab w:val="num" w:pos="720"/>
        </w:tabs>
        <w:ind w:left="720" w:hanging="720"/>
      </w:pPr>
      <w:rPr>
        <w:rFonts w:cs="Times New Roman" w:hint="default"/>
        <w:b/>
      </w:rPr>
    </w:lvl>
    <w:lvl w:ilvl="1" w:tplc="0415000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04150017">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52927319"/>
    <w:multiLevelType w:val="hybridMultilevel"/>
    <w:tmpl w:val="A2B804C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nsid w:val="560704C7"/>
    <w:multiLevelType w:val="hybridMultilevel"/>
    <w:tmpl w:val="07B875A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56FA0192"/>
    <w:multiLevelType w:val="hybridMultilevel"/>
    <w:tmpl w:val="D16A87C6"/>
    <w:lvl w:ilvl="0" w:tplc="F6A25128">
      <w:start w:val="1"/>
      <w:numFmt w:val="decimal"/>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7">
      <w:start w:val="1"/>
      <w:numFmt w:val="lowerLetter"/>
      <w:lvlText w:val="%3)"/>
      <w:lvlJc w:val="left"/>
      <w:pPr>
        <w:tabs>
          <w:tab w:val="num" w:pos="1860"/>
        </w:tabs>
        <w:ind w:left="1860" w:hanging="180"/>
      </w:p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56">
    <w:nsid w:val="57C02764"/>
    <w:multiLevelType w:val="hybridMultilevel"/>
    <w:tmpl w:val="B148BFFA"/>
    <w:lvl w:ilvl="0" w:tplc="8B0CE752">
      <w:start w:val="1"/>
      <w:numFmt w:val="lowerLetter"/>
      <w:lvlText w:val="%1)"/>
      <w:lvlJc w:val="left"/>
      <w:pPr>
        <w:ind w:left="360" w:hanging="360"/>
      </w:pPr>
      <w:rPr>
        <w:b/>
      </w:rPr>
    </w:lvl>
    <w:lvl w:ilvl="1" w:tplc="68C012B2">
      <w:start w:val="1"/>
      <w:numFmt w:val="decimal"/>
      <w:lvlText w:val="%2)"/>
      <w:lvlJc w:val="left"/>
      <w:pPr>
        <w:tabs>
          <w:tab w:val="num" w:pos="1080"/>
        </w:tabs>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8">
    <w:nsid w:val="58D77601"/>
    <w:multiLevelType w:val="hybridMultilevel"/>
    <w:tmpl w:val="C576BA5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9">
    <w:nsid w:val="5CBC6CBB"/>
    <w:multiLevelType w:val="hybridMultilevel"/>
    <w:tmpl w:val="1AD0E926"/>
    <w:lvl w:ilvl="0" w:tplc="23886E16">
      <w:start w:val="1"/>
      <w:numFmt w:val="decimal"/>
      <w:lvlText w:val="%1."/>
      <w:lvlJc w:val="left"/>
      <w:pPr>
        <w:tabs>
          <w:tab w:val="num" w:pos="720"/>
        </w:tabs>
        <w:ind w:left="720" w:hanging="360"/>
      </w:pPr>
      <w:rPr>
        <w:rFonts w:cs="Times New Roman"/>
      </w:rPr>
    </w:lvl>
    <w:lvl w:ilvl="1" w:tplc="04150019">
      <w:start w:val="1"/>
      <w:numFmt w:val="decimal"/>
      <w:pStyle w:val="1"/>
      <w:lvlText w:val="%2)"/>
      <w:lvlJc w:val="left"/>
      <w:pPr>
        <w:ind w:left="1440" w:hanging="360"/>
      </w:pPr>
      <w:rPr>
        <w:rFonts w:cs="Times New Roman"/>
        <w:sz w:val="22"/>
        <w:szCs w:val="22"/>
      </w:rPr>
    </w:lvl>
    <w:lvl w:ilvl="2" w:tplc="0415001B">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5E1343D3"/>
    <w:multiLevelType w:val="hybridMultilevel"/>
    <w:tmpl w:val="78C4933E"/>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EF22E3E"/>
    <w:multiLevelType w:val="hybridMultilevel"/>
    <w:tmpl w:val="85D858A4"/>
    <w:lvl w:ilvl="0" w:tplc="2C7CDB4A">
      <w:start w:val="1"/>
      <w:numFmt w:val="lowerLetter"/>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60FE4C87"/>
    <w:multiLevelType w:val="hybridMultilevel"/>
    <w:tmpl w:val="34366B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3">
    <w:nsid w:val="611C4D91"/>
    <w:multiLevelType w:val="singleLevel"/>
    <w:tmpl w:val="BB926284"/>
    <w:lvl w:ilvl="0">
      <w:start w:val="1"/>
      <w:numFmt w:val="decimal"/>
      <w:lvlText w:val="%1."/>
      <w:lvlJc w:val="left"/>
      <w:pPr>
        <w:tabs>
          <w:tab w:val="num" w:pos="360"/>
        </w:tabs>
        <w:ind w:left="360" w:hanging="360"/>
      </w:pPr>
      <w:rPr>
        <w:rFonts w:cs="Times New Roman"/>
      </w:rPr>
    </w:lvl>
  </w:abstractNum>
  <w:abstractNum w:abstractNumId="64">
    <w:nsid w:val="657B5FAC"/>
    <w:multiLevelType w:val="hybridMultilevel"/>
    <w:tmpl w:val="0B004032"/>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65">
    <w:nsid w:val="6882193C"/>
    <w:multiLevelType w:val="hybridMultilevel"/>
    <w:tmpl w:val="EEEEAB40"/>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66">
    <w:nsid w:val="68A713FB"/>
    <w:multiLevelType w:val="hybridMultilevel"/>
    <w:tmpl w:val="5DAAB762"/>
    <w:lvl w:ilvl="0" w:tplc="E1A4FF40">
      <w:start w:val="1"/>
      <w:numFmt w:val="lowerLetter"/>
      <w:lvlText w:val="%1)"/>
      <w:lvlJc w:val="left"/>
      <w:pPr>
        <w:tabs>
          <w:tab w:val="num" w:pos="720"/>
        </w:tabs>
        <w:ind w:left="720" w:hanging="360"/>
      </w:pPr>
      <w:rPr>
        <w:rFonts w:ascii="Arial" w:eastAsia="Calibri"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96048BC"/>
    <w:multiLevelType w:val="hybridMultilevel"/>
    <w:tmpl w:val="A52AB720"/>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8">
    <w:nsid w:val="6A8B1E5B"/>
    <w:multiLevelType w:val="hybridMultilevel"/>
    <w:tmpl w:val="6022589C"/>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69">
    <w:nsid w:val="6AA20EF2"/>
    <w:multiLevelType w:val="hybridMultilevel"/>
    <w:tmpl w:val="2C1215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0">
    <w:nsid w:val="6D2C008A"/>
    <w:multiLevelType w:val="hybridMultilevel"/>
    <w:tmpl w:val="29CCEF22"/>
    <w:lvl w:ilvl="0" w:tplc="08090011">
      <w:start w:val="1"/>
      <w:numFmt w:val="decimal"/>
      <w:lvlText w:val="%1)"/>
      <w:lvlJc w:val="left"/>
      <w:pPr>
        <w:tabs>
          <w:tab w:val="num" w:pos="720"/>
        </w:tabs>
        <w:ind w:left="720" w:hanging="360"/>
      </w:pPr>
    </w:lvl>
    <w:lvl w:ilvl="1" w:tplc="6994BC0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1">
    <w:nsid w:val="6DCB5267"/>
    <w:multiLevelType w:val="hybridMultilevel"/>
    <w:tmpl w:val="E4E82F1C"/>
    <w:lvl w:ilvl="0" w:tplc="F7668D30">
      <w:start w:val="1"/>
      <w:numFmt w:val="decimal"/>
      <w:pStyle w:val="25"/>
      <w:lvlText w:val="%1."/>
      <w:lvlJc w:val="left"/>
      <w:pPr>
        <w:tabs>
          <w:tab w:val="num" w:pos="2880"/>
        </w:tabs>
        <w:ind w:left="2880" w:hanging="360"/>
      </w:pPr>
      <w:rPr>
        <w:rFonts w:cs="Times New Roman"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DCB60DD"/>
    <w:multiLevelType w:val="hybridMultilevel"/>
    <w:tmpl w:val="334AE7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nsid w:val="6E3C4178"/>
    <w:multiLevelType w:val="hybridMultilevel"/>
    <w:tmpl w:val="A718F6D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4">
    <w:nsid w:val="741F111C"/>
    <w:multiLevelType w:val="multilevel"/>
    <w:tmpl w:val="C626147C"/>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nsid w:val="752E3E28"/>
    <w:multiLevelType w:val="hybridMultilevel"/>
    <w:tmpl w:val="6E5C5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77">
    <w:nsid w:val="7774620B"/>
    <w:multiLevelType w:val="multilevel"/>
    <w:tmpl w:val="F5CE884C"/>
    <w:lvl w:ilvl="0">
      <w:start w:val="1"/>
      <w:numFmt w:val="lowerLetter"/>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8">
    <w:nsid w:val="78A52CC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9">
    <w:nsid w:val="7EBD70D9"/>
    <w:multiLevelType w:val="hybridMultilevel"/>
    <w:tmpl w:val="F27404AE"/>
    <w:lvl w:ilvl="0" w:tplc="FFFFFFFF">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7FA774F7"/>
    <w:multiLevelType w:val="hybridMultilevel"/>
    <w:tmpl w:val="CE30C358"/>
    <w:lvl w:ilvl="0" w:tplc="ADF66568">
      <w:start w:val="4"/>
      <w:numFmt w:val="decimal"/>
      <w:lvlText w:val="%1."/>
      <w:lvlJc w:val="left"/>
      <w:pPr>
        <w:ind w:left="2880" w:hanging="360"/>
      </w:pPr>
      <w:rPr>
        <w:rFonts w:ascii="Arial" w:hAnsi="Arial"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52"/>
  </w:num>
  <w:num w:numId="2">
    <w:abstractNumId w:val="17"/>
  </w:num>
  <w:num w:numId="3">
    <w:abstractNumId w:val="34"/>
  </w:num>
  <w:num w:numId="4">
    <w:abstractNumId w:val="71"/>
  </w:num>
  <w:num w:numId="5">
    <w:abstractNumId w:val="12"/>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79"/>
  </w:num>
  <w:num w:numId="11">
    <w:abstractNumId w:val="80"/>
  </w:num>
  <w:num w:numId="12">
    <w:abstractNumId w:val="0"/>
  </w:num>
  <w:num w:numId="13">
    <w:abstractNumId w:val="43"/>
  </w:num>
  <w:num w:numId="14">
    <w:abstractNumId w:val="57"/>
  </w:num>
  <w:num w:numId="15">
    <w:abstractNumId w:val="64"/>
  </w:num>
  <w:num w:numId="16">
    <w:abstractNumId w:val="76"/>
  </w:num>
  <w:num w:numId="17">
    <w:abstractNumId w:val="50"/>
  </w:num>
  <w:num w:numId="18">
    <w:abstractNumId w:val="49"/>
  </w:num>
  <w:num w:numId="19">
    <w:abstractNumId w:val="60"/>
  </w:num>
  <w:num w:numId="20">
    <w:abstractNumId w:val="48"/>
  </w:num>
  <w:num w:numId="21">
    <w:abstractNumId w:val="22"/>
  </w:num>
  <w:num w:numId="22">
    <w:abstractNumId w:val="36"/>
  </w:num>
  <w:num w:numId="23">
    <w:abstractNumId w:val="14"/>
  </w:num>
  <w:num w:numId="24">
    <w:abstractNumId w:val="15"/>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45"/>
  </w:num>
  <w:num w:numId="28">
    <w:abstractNumId w:val="32"/>
  </w:num>
  <w:num w:numId="29">
    <w:abstractNumId w:val="1"/>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68"/>
  </w:num>
  <w:num w:numId="33">
    <w:abstractNumId w:val="5"/>
  </w:num>
  <w:num w:numId="34">
    <w:abstractNumId w:val="65"/>
  </w:num>
  <w:num w:numId="35">
    <w:abstractNumId w:val="55"/>
  </w:num>
  <w:num w:numId="36">
    <w:abstractNumId w:val="75"/>
  </w:num>
  <w:num w:numId="37">
    <w:abstractNumId w:val="5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4"/>
  </w:num>
  <w:num w:numId="40">
    <w:abstractNumId w:val="51"/>
  </w:num>
  <w:num w:numId="41">
    <w:abstractNumId w:val="47"/>
  </w:num>
  <w:num w:numId="42">
    <w:abstractNumId w:val="62"/>
  </w:num>
  <w:num w:numId="43">
    <w:abstractNumId w:val="69"/>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8"/>
  </w:num>
  <w:num w:numId="49">
    <w:abstractNumId w:val="19"/>
  </w:num>
  <w:num w:numId="50">
    <w:abstractNumId w:val="58"/>
  </w:num>
  <w:num w:numId="5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num>
  <w:num w:numId="53">
    <w:abstractNumId w:val="33"/>
  </w:num>
  <w:num w:numId="54">
    <w:abstractNumId w:val="29"/>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3"/>
    <w:lvlOverride w:ilvl="0">
      <w:startOverride w:val="1"/>
    </w:lvlOverride>
  </w:num>
  <w:num w:numId="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num>
  <w:num w:numId="81">
    <w:abstractNumId w:val="58"/>
  </w:num>
  <w:num w:numId="82">
    <w:abstractNumId w:val="3"/>
  </w:num>
  <w:num w:numId="83">
    <w:abstractNumId w:val="26"/>
  </w:num>
  <w:num w:numId="84">
    <w:abstractNumId w:val="53"/>
  </w:num>
  <w:num w:numId="85">
    <w:abstractNumId w:val="56"/>
  </w:num>
  <w:num w:numId="86">
    <w:abstractNumId w:val="77"/>
  </w:num>
  <w:num w:numId="87">
    <w:abstractNumId w:val="16"/>
  </w:num>
  <w:num w:numId="88">
    <w:abstractNumId w:val="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99B"/>
    <w:rsid w:val="000053C5"/>
    <w:rsid w:val="00005C2C"/>
    <w:rsid w:val="0000625E"/>
    <w:rsid w:val="0000698B"/>
    <w:rsid w:val="00012A06"/>
    <w:rsid w:val="00013FE0"/>
    <w:rsid w:val="00017A9E"/>
    <w:rsid w:val="00017FDD"/>
    <w:rsid w:val="00020381"/>
    <w:rsid w:val="000213AF"/>
    <w:rsid w:val="000222E8"/>
    <w:rsid w:val="000252A0"/>
    <w:rsid w:val="00025386"/>
    <w:rsid w:val="00030D15"/>
    <w:rsid w:val="00033CF7"/>
    <w:rsid w:val="00035842"/>
    <w:rsid w:val="000366F0"/>
    <w:rsid w:val="0003683F"/>
    <w:rsid w:val="00040496"/>
    <w:rsid w:val="00044342"/>
    <w:rsid w:val="00044475"/>
    <w:rsid w:val="000508CF"/>
    <w:rsid w:val="00050E0A"/>
    <w:rsid w:val="00051355"/>
    <w:rsid w:val="00053637"/>
    <w:rsid w:val="000543A4"/>
    <w:rsid w:val="00055F79"/>
    <w:rsid w:val="00060A1B"/>
    <w:rsid w:val="00060F34"/>
    <w:rsid w:val="000610A5"/>
    <w:rsid w:val="0006117B"/>
    <w:rsid w:val="000656FA"/>
    <w:rsid w:val="000719E7"/>
    <w:rsid w:val="00071F74"/>
    <w:rsid w:val="0007221C"/>
    <w:rsid w:val="00074E14"/>
    <w:rsid w:val="0007747D"/>
    <w:rsid w:val="00080F45"/>
    <w:rsid w:val="00082987"/>
    <w:rsid w:val="00082FF8"/>
    <w:rsid w:val="00084299"/>
    <w:rsid w:val="0008562C"/>
    <w:rsid w:val="00085AA6"/>
    <w:rsid w:val="00091AFF"/>
    <w:rsid w:val="00091B31"/>
    <w:rsid w:val="00094B6F"/>
    <w:rsid w:val="0009631E"/>
    <w:rsid w:val="000A0295"/>
    <w:rsid w:val="000A05A3"/>
    <w:rsid w:val="000A3586"/>
    <w:rsid w:val="000A5FC9"/>
    <w:rsid w:val="000A69E5"/>
    <w:rsid w:val="000B0476"/>
    <w:rsid w:val="000B087D"/>
    <w:rsid w:val="000B0DE2"/>
    <w:rsid w:val="000B27E4"/>
    <w:rsid w:val="000B2D42"/>
    <w:rsid w:val="000B3580"/>
    <w:rsid w:val="000B370A"/>
    <w:rsid w:val="000B3BE3"/>
    <w:rsid w:val="000B4277"/>
    <w:rsid w:val="000B4628"/>
    <w:rsid w:val="000B4E1E"/>
    <w:rsid w:val="000B58F3"/>
    <w:rsid w:val="000B6D0D"/>
    <w:rsid w:val="000B6F59"/>
    <w:rsid w:val="000C24BE"/>
    <w:rsid w:val="000C2F4D"/>
    <w:rsid w:val="000C3926"/>
    <w:rsid w:val="000C41C2"/>
    <w:rsid w:val="000D0812"/>
    <w:rsid w:val="000D1AA9"/>
    <w:rsid w:val="000E00C9"/>
    <w:rsid w:val="000E03F3"/>
    <w:rsid w:val="000E077C"/>
    <w:rsid w:val="000F0EA0"/>
    <w:rsid w:val="000F1A18"/>
    <w:rsid w:val="000F21E6"/>
    <w:rsid w:val="000F63BE"/>
    <w:rsid w:val="000F6B81"/>
    <w:rsid w:val="0010112E"/>
    <w:rsid w:val="00102E71"/>
    <w:rsid w:val="00104ECB"/>
    <w:rsid w:val="00104F22"/>
    <w:rsid w:val="00107C98"/>
    <w:rsid w:val="00110D5C"/>
    <w:rsid w:val="00110DE3"/>
    <w:rsid w:val="00112B79"/>
    <w:rsid w:val="0011617A"/>
    <w:rsid w:val="00117F58"/>
    <w:rsid w:val="00120044"/>
    <w:rsid w:val="00122091"/>
    <w:rsid w:val="001220B1"/>
    <w:rsid w:val="00122AA2"/>
    <w:rsid w:val="00125757"/>
    <w:rsid w:val="001306FD"/>
    <w:rsid w:val="00130CAC"/>
    <w:rsid w:val="001319B3"/>
    <w:rsid w:val="00135F4D"/>
    <w:rsid w:val="00137E82"/>
    <w:rsid w:val="001406CA"/>
    <w:rsid w:val="001413D1"/>
    <w:rsid w:val="00142889"/>
    <w:rsid w:val="00145583"/>
    <w:rsid w:val="001459BE"/>
    <w:rsid w:val="00146C19"/>
    <w:rsid w:val="00150293"/>
    <w:rsid w:val="00152E9D"/>
    <w:rsid w:val="0016144F"/>
    <w:rsid w:val="00164EDD"/>
    <w:rsid w:val="0016701B"/>
    <w:rsid w:val="00170A59"/>
    <w:rsid w:val="00172AD9"/>
    <w:rsid w:val="00173810"/>
    <w:rsid w:val="00175971"/>
    <w:rsid w:val="00182A63"/>
    <w:rsid w:val="00183920"/>
    <w:rsid w:val="00185800"/>
    <w:rsid w:val="0018627C"/>
    <w:rsid w:val="0018675F"/>
    <w:rsid w:val="00186CD3"/>
    <w:rsid w:val="00192D6D"/>
    <w:rsid w:val="00193897"/>
    <w:rsid w:val="00195727"/>
    <w:rsid w:val="00195972"/>
    <w:rsid w:val="001A040A"/>
    <w:rsid w:val="001A06B7"/>
    <w:rsid w:val="001A18A8"/>
    <w:rsid w:val="001A40AE"/>
    <w:rsid w:val="001A6377"/>
    <w:rsid w:val="001A6A87"/>
    <w:rsid w:val="001B0C28"/>
    <w:rsid w:val="001B18B7"/>
    <w:rsid w:val="001B1C53"/>
    <w:rsid w:val="001B2120"/>
    <w:rsid w:val="001B22B7"/>
    <w:rsid w:val="001B3015"/>
    <w:rsid w:val="001B4BE3"/>
    <w:rsid w:val="001B66A0"/>
    <w:rsid w:val="001B6877"/>
    <w:rsid w:val="001B6B62"/>
    <w:rsid w:val="001C0BC7"/>
    <w:rsid w:val="001C1388"/>
    <w:rsid w:val="001C33F6"/>
    <w:rsid w:val="001C35A6"/>
    <w:rsid w:val="001C4044"/>
    <w:rsid w:val="001C7DB8"/>
    <w:rsid w:val="001D23F6"/>
    <w:rsid w:val="001D2D4C"/>
    <w:rsid w:val="001D47BE"/>
    <w:rsid w:val="001E213B"/>
    <w:rsid w:val="001E4233"/>
    <w:rsid w:val="001F162B"/>
    <w:rsid w:val="001F1CB5"/>
    <w:rsid w:val="001F1D01"/>
    <w:rsid w:val="001F331B"/>
    <w:rsid w:val="001F3E3C"/>
    <w:rsid w:val="00201FB0"/>
    <w:rsid w:val="002021BD"/>
    <w:rsid w:val="0020311E"/>
    <w:rsid w:val="00203477"/>
    <w:rsid w:val="00204322"/>
    <w:rsid w:val="0020440A"/>
    <w:rsid w:val="00204E74"/>
    <w:rsid w:val="00206182"/>
    <w:rsid w:val="00211C74"/>
    <w:rsid w:val="00213B80"/>
    <w:rsid w:val="00214B80"/>
    <w:rsid w:val="00215C1D"/>
    <w:rsid w:val="00216195"/>
    <w:rsid w:val="0021785F"/>
    <w:rsid w:val="00220333"/>
    <w:rsid w:val="00222749"/>
    <w:rsid w:val="0022703C"/>
    <w:rsid w:val="00227164"/>
    <w:rsid w:val="00231C65"/>
    <w:rsid w:val="002323B6"/>
    <w:rsid w:val="002325CE"/>
    <w:rsid w:val="00235102"/>
    <w:rsid w:val="002433E5"/>
    <w:rsid w:val="0024455D"/>
    <w:rsid w:val="00244B6C"/>
    <w:rsid w:val="00245002"/>
    <w:rsid w:val="0024746D"/>
    <w:rsid w:val="0025085C"/>
    <w:rsid w:val="00250A76"/>
    <w:rsid w:val="00251723"/>
    <w:rsid w:val="00253928"/>
    <w:rsid w:val="00253E21"/>
    <w:rsid w:val="0025464F"/>
    <w:rsid w:val="0025689B"/>
    <w:rsid w:val="0025742A"/>
    <w:rsid w:val="0026074E"/>
    <w:rsid w:val="00260C2B"/>
    <w:rsid w:val="002610DA"/>
    <w:rsid w:val="0026604F"/>
    <w:rsid w:val="00267F75"/>
    <w:rsid w:val="00270AA9"/>
    <w:rsid w:val="00273CF3"/>
    <w:rsid w:val="0027710B"/>
    <w:rsid w:val="00277B00"/>
    <w:rsid w:val="00282637"/>
    <w:rsid w:val="00283BBD"/>
    <w:rsid w:val="00287089"/>
    <w:rsid w:val="00290DF8"/>
    <w:rsid w:val="00292FD7"/>
    <w:rsid w:val="00293BED"/>
    <w:rsid w:val="00293C2E"/>
    <w:rsid w:val="002A067D"/>
    <w:rsid w:val="002A1DD4"/>
    <w:rsid w:val="002A2224"/>
    <w:rsid w:val="002A2467"/>
    <w:rsid w:val="002A2BB1"/>
    <w:rsid w:val="002A454E"/>
    <w:rsid w:val="002A4A7D"/>
    <w:rsid w:val="002A5A01"/>
    <w:rsid w:val="002A6D04"/>
    <w:rsid w:val="002B1B03"/>
    <w:rsid w:val="002B23E1"/>
    <w:rsid w:val="002B3CBB"/>
    <w:rsid w:val="002B4D3E"/>
    <w:rsid w:val="002B5BAC"/>
    <w:rsid w:val="002B6000"/>
    <w:rsid w:val="002B6ECD"/>
    <w:rsid w:val="002B7298"/>
    <w:rsid w:val="002B771C"/>
    <w:rsid w:val="002C02E3"/>
    <w:rsid w:val="002C5544"/>
    <w:rsid w:val="002D2DB2"/>
    <w:rsid w:val="002D359D"/>
    <w:rsid w:val="002D51D3"/>
    <w:rsid w:val="002D5A8B"/>
    <w:rsid w:val="002D5ADD"/>
    <w:rsid w:val="002D5C97"/>
    <w:rsid w:val="002E343D"/>
    <w:rsid w:val="002E3A78"/>
    <w:rsid w:val="002E3B8F"/>
    <w:rsid w:val="002E476E"/>
    <w:rsid w:val="002E5326"/>
    <w:rsid w:val="002E5C23"/>
    <w:rsid w:val="002E6748"/>
    <w:rsid w:val="002F10C1"/>
    <w:rsid w:val="002F13FD"/>
    <w:rsid w:val="002F163F"/>
    <w:rsid w:val="00300F33"/>
    <w:rsid w:val="00307124"/>
    <w:rsid w:val="00313750"/>
    <w:rsid w:val="003207B1"/>
    <w:rsid w:val="003208D2"/>
    <w:rsid w:val="00320F26"/>
    <w:rsid w:val="003239C0"/>
    <w:rsid w:val="003242FC"/>
    <w:rsid w:val="0032592A"/>
    <w:rsid w:val="00325D16"/>
    <w:rsid w:val="00326516"/>
    <w:rsid w:val="00326E16"/>
    <w:rsid w:val="00327165"/>
    <w:rsid w:val="00330F60"/>
    <w:rsid w:val="00334683"/>
    <w:rsid w:val="00335CE2"/>
    <w:rsid w:val="0033626D"/>
    <w:rsid w:val="0033664B"/>
    <w:rsid w:val="00337DF6"/>
    <w:rsid w:val="0034147C"/>
    <w:rsid w:val="00343B31"/>
    <w:rsid w:val="00350CA7"/>
    <w:rsid w:val="003516E9"/>
    <w:rsid w:val="003532A6"/>
    <w:rsid w:val="003563B1"/>
    <w:rsid w:val="00361331"/>
    <w:rsid w:val="00366ADC"/>
    <w:rsid w:val="003672FF"/>
    <w:rsid w:val="00370E5B"/>
    <w:rsid w:val="0037231D"/>
    <w:rsid w:val="003731B7"/>
    <w:rsid w:val="00376D43"/>
    <w:rsid w:val="00377CD5"/>
    <w:rsid w:val="00381C8B"/>
    <w:rsid w:val="00382A86"/>
    <w:rsid w:val="003841DE"/>
    <w:rsid w:val="00385FB9"/>
    <w:rsid w:val="00386096"/>
    <w:rsid w:val="00386E42"/>
    <w:rsid w:val="00390415"/>
    <w:rsid w:val="003924F6"/>
    <w:rsid w:val="0039276E"/>
    <w:rsid w:val="00392A11"/>
    <w:rsid w:val="00392E32"/>
    <w:rsid w:val="00395448"/>
    <w:rsid w:val="003958A5"/>
    <w:rsid w:val="00395CFD"/>
    <w:rsid w:val="003960B9"/>
    <w:rsid w:val="003961F7"/>
    <w:rsid w:val="003A0E94"/>
    <w:rsid w:val="003A2845"/>
    <w:rsid w:val="003A35EA"/>
    <w:rsid w:val="003A3F3A"/>
    <w:rsid w:val="003A42D6"/>
    <w:rsid w:val="003A4968"/>
    <w:rsid w:val="003A4FA4"/>
    <w:rsid w:val="003A5331"/>
    <w:rsid w:val="003A6E68"/>
    <w:rsid w:val="003B20BB"/>
    <w:rsid w:val="003B2A9F"/>
    <w:rsid w:val="003B33D6"/>
    <w:rsid w:val="003B6D4F"/>
    <w:rsid w:val="003B7590"/>
    <w:rsid w:val="003B7F35"/>
    <w:rsid w:val="003B7FE3"/>
    <w:rsid w:val="003C0351"/>
    <w:rsid w:val="003C1144"/>
    <w:rsid w:val="003C11E0"/>
    <w:rsid w:val="003C2B2B"/>
    <w:rsid w:val="003C77A6"/>
    <w:rsid w:val="003D220F"/>
    <w:rsid w:val="003D30AA"/>
    <w:rsid w:val="003D6A77"/>
    <w:rsid w:val="003E0ADE"/>
    <w:rsid w:val="003E1D40"/>
    <w:rsid w:val="003E2786"/>
    <w:rsid w:val="003E32BE"/>
    <w:rsid w:val="003E4405"/>
    <w:rsid w:val="003E4A35"/>
    <w:rsid w:val="003E588F"/>
    <w:rsid w:val="003E609B"/>
    <w:rsid w:val="003E6934"/>
    <w:rsid w:val="003F0D86"/>
    <w:rsid w:val="003F10FD"/>
    <w:rsid w:val="003F3237"/>
    <w:rsid w:val="003F6A2A"/>
    <w:rsid w:val="003F6FD6"/>
    <w:rsid w:val="00400D73"/>
    <w:rsid w:val="004110BD"/>
    <w:rsid w:val="00412A4F"/>
    <w:rsid w:val="00415F30"/>
    <w:rsid w:val="004160E2"/>
    <w:rsid w:val="004160EE"/>
    <w:rsid w:val="004223B9"/>
    <w:rsid w:val="00424825"/>
    <w:rsid w:val="004258A6"/>
    <w:rsid w:val="004264D5"/>
    <w:rsid w:val="00426AA7"/>
    <w:rsid w:val="004276F0"/>
    <w:rsid w:val="004313EE"/>
    <w:rsid w:val="004338D9"/>
    <w:rsid w:val="00434C05"/>
    <w:rsid w:val="00435136"/>
    <w:rsid w:val="0043623A"/>
    <w:rsid w:val="00437A6F"/>
    <w:rsid w:val="0044144B"/>
    <w:rsid w:val="00443E17"/>
    <w:rsid w:val="0044697A"/>
    <w:rsid w:val="00446EB8"/>
    <w:rsid w:val="00446F3A"/>
    <w:rsid w:val="00452D3F"/>
    <w:rsid w:val="00453A05"/>
    <w:rsid w:val="00453EF2"/>
    <w:rsid w:val="00454353"/>
    <w:rsid w:val="00455991"/>
    <w:rsid w:val="00456323"/>
    <w:rsid w:val="00456E8D"/>
    <w:rsid w:val="00462E03"/>
    <w:rsid w:val="00463427"/>
    <w:rsid w:val="00463755"/>
    <w:rsid w:val="00466439"/>
    <w:rsid w:val="00467778"/>
    <w:rsid w:val="00467C06"/>
    <w:rsid w:val="00467D85"/>
    <w:rsid w:val="00473F67"/>
    <w:rsid w:val="004769F6"/>
    <w:rsid w:val="00477970"/>
    <w:rsid w:val="00480A73"/>
    <w:rsid w:val="00481823"/>
    <w:rsid w:val="00481AE7"/>
    <w:rsid w:val="00481F1A"/>
    <w:rsid w:val="004820F3"/>
    <w:rsid w:val="00484C55"/>
    <w:rsid w:val="0048549C"/>
    <w:rsid w:val="00486B94"/>
    <w:rsid w:val="00487025"/>
    <w:rsid w:val="00487C96"/>
    <w:rsid w:val="00491EC6"/>
    <w:rsid w:val="00492CDA"/>
    <w:rsid w:val="004A5357"/>
    <w:rsid w:val="004A6744"/>
    <w:rsid w:val="004B1A17"/>
    <w:rsid w:val="004B510C"/>
    <w:rsid w:val="004B71E5"/>
    <w:rsid w:val="004B7E3E"/>
    <w:rsid w:val="004C16FA"/>
    <w:rsid w:val="004C1D45"/>
    <w:rsid w:val="004C2A57"/>
    <w:rsid w:val="004C7494"/>
    <w:rsid w:val="004D1E31"/>
    <w:rsid w:val="004D5040"/>
    <w:rsid w:val="004D5710"/>
    <w:rsid w:val="004D5CB2"/>
    <w:rsid w:val="004E1C66"/>
    <w:rsid w:val="004E655C"/>
    <w:rsid w:val="004E6718"/>
    <w:rsid w:val="004F00DB"/>
    <w:rsid w:val="004F049F"/>
    <w:rsid w:val="004F0891"/>
    <w:rsid w:val="00500EFB"/>
    <w:rsid w:val="0050134C"/>
    <w:rsid w:val="005043E4"/>
    <w:rsid w:val="0050668A"/>
    <w:rsid w:val="00507262"/>
    <w:rsid w:val="005115CA"/>
    <w:rsid w:val="0051365A"/>
    <w:rsid w:val="0051689D"/>
    <w:rsid w:val="00516BC6"/>
    <w:rsid w:val="005178D9"/>
    <w:rsid w:val="005205CB"/>
    <w:rsid w:val="00520A01"/>
    <w:rsid w:val="00520D39"/>
    <w:rsid w:val="00522AF8"/>
    <w:rsid w:val="0052498C"/>
    <w:rsid w:val="00525FDC"/>
    <w:rsid w:val="00526A94"/>
    <w:rsid w:val="00531A7B"/>
    <w:rsid w:val="00532A39"/>
    <w:rsid w:val="00537044"/>
    <w:rsid w:val="00540F1C"/>
    <w:rsid w:val="00541D43"/>
    <w:rsid w:val="005427CF"/>
    <w:rsid w:val="005458FA"/>
    <w:rsid w:val="00550832"/>
    <w:rsid w:val="00552544"/>
    <w:rsid w:val="00553BBD"/>
    <w:rsid w:val="005554A0"/>
    <w:rsid w:val="00556320"/>
    <w:rsid w:val="00556D2F"/>
    <w:rsid w:val="00560974"/>
    <w:rsid w:val="00561101"/>
    <w:rsid w:val="0056401E"/>
    <w:rsid w:val="005647DB"/>
    <w:rsid w:val="0056633E"/>
    <w:rsid w:val="00566AA8"/>
    <w:rsid w:val="00567B0F"/>
    <w:rsid w:val="00572508"/>
    <w:rsid w:val="005729E8"/>
    <w:rsid w:val="00572B23"/>
    <w:rsid w:val="00572C7A"/>
    <w:rsid w:val="00573248"/>
    <w:rsid w:val="0057472F"/>
    <w:rsid w:val="00576C9C"/>
    <w:rsid w:val="005816F2"/>
    <w:rsid w:val="00583F40"/>
    <w:rsid w:val="0058441A"/>
    <w:rsid w:val="005925B1"/>
    <w:rsid w:val="005928C7"/>
    <w:rsid w:val="00593288"/>
    <w:rsid w:val="005937A8"/>
    <w:rsid w:val="00593B55"/>
    <w:rsid w:val="005A1AFA"/>
    <w:rsid w:val="005A5181"/>
    <w:rsid w:val="005A70E4"/>
    <w:rsid w:val="005B0053"/>
    <w:rsid w:val="005B28FC"/>
    <w:rsid w:val="005B3E99"/>
    <w:rsid w:val="005B432D"/>
    <w:rsid w:val="005B4AA4"/>
    <w:rsid w:val="005C2435"/>
    <w:rsid w:val="005C24EF"/>
    <w:rsid w:val="005C3C82"/>
    <w:rsid w:val="005C4670"/>
    <w:rsid w:val="005C5951"/>
    <w:rsid w:val="005C62EC"/>
    <w:rsid w:val="005D06B6"/>
    <w:rsid w:val="005D2298"/>
    <w:rsid w:val="005D2E59"/>
    <w:rsid w:val="005D3B0F"/>
    <w:rsid w:val="005D6D4C"/>
    <w:rsid w:val="005D777E"/>
    <w:rsid w:val="005E050F"/>
    <w:rsid w:val="005E124A"/>
    <w:rsid w:val="005E215E"/>
    <w:rsid w:val="005E41AD"/>
    <w:rsid w:val="005E43BD"/>
    <w:rsid w:val="005E4536"/>
    <w:rsid w:val="005E60AB"/>
    <w:rsid w:val="005E78F8"/>
    <w:rsid w:val="005F123D"/>
    <w:rsid w:val="005F159F"/>
    <w:rsid w:val="005F1EBA"/>
    <w:rsid w:val="005F243C"/>
    <w:rsid w:val="005F2A0E"/>
    <w:rsid w:val="005F597A"/>
    <w:rsid w:val="00601C89"/>
    <w:rsid w:val="00602E41"/>
    <w:rsid w:val="006052AB"/>
    <w:rsid w:val="00606325"/>
    <w:rsid w:val="00611E4B"/>
    <w:rsid w:val="006123DE"/>
    <w:rsid w:val="00612668"/>
    <w:rsid w:val="00614222"/>
    <w:rsid w:val="00615582"/>
    <w:rsid w:val="0061795F"/>
    <w:rsid w:val="00620010"/>
    <w:rsid w:val="00621339"/>
    <w:rsid w:val="00623952"/>
    <w:rsid w:val="00623FF1"/>
    <w:rsid w:val="006251F1"/>
    <w:rsid w:val="00626BEB"/>
    <w:rsid w:val="00633F25"/>
    <w:rsid w:val="006344D1"/>
    <w:rsid w:val="006351F4"/>
    <w:rsid w:val="00635578"/>
    <w:rsid w:val="00635C97"/>
    <w:rsid w:val="00636F4F"/>
    <w:rsid w:val="006416CC"/>
    <w:rsid w:val="00642927"/>
    <w:rsid w:val="00643479"/>
    <w:rsid w:val="00643D61"/>
    <w:rsid w:val="0064400D"/>
    <w:rsid w:val="00645AE0"/>
    <w:rsid w:val="00652955"/>
    <w:rsid w:val="00652C05"/>
    <w:rsid w:val="0065341C"/>
    <w:rsid w:val="006534D6"/>
    <w:rsid w:val="00653F9F"/>
    <w:rsid w:val="0065489C"/>
    <w:rsid w:val="00655541"/>
    <w:rsid w:val="00655992"/>
    <w:rsid w:val="00660BE6"/>
    <w:rsid w:val="0066246F"/>
    <w:rsid w:val="00662D7A"/>
    <w:rsid w:val="0066417C"/>
    <w:rsid w:val="0066482F"/>
    <w:rsid w:val="0066730B"/>
    <w:rsid w:val="0066794D"/>
    <w:rsid w:val="006720E8"/>
    <w:rsid w:val="006738E2"/>
    <w:rsid w:val="00675FE7"/>
    <w:rsid w:val="006767E4"/>
    <w:rsid w:val="00676B31"/>
    <w:rsid w:val="00681EEC"/>
    <w:rsid w:val="0068254C"/>
    <w:rsid w:val="00683655"/>
    <w:rsid w:val="00683F81"/>
    <w:rsid w:val="00684C62"/>
    <w:rsid w:val="00687C12"/>
    <w:rsid w:val="006917C1"/>
    <w:rsid w:val="006934DB"/>
    <w:rsid w:val="006938C8"/>
    <w:rsid w:val="00695019"/>
    <w:rsid w:val="006950D3"/>
    <w:rsid w:val="0069721E"/>
    <w:rsid w:val="006A07AA"/>
    <w:rsid w:val="006A61B8"/>
    <w:rsid w:val="006A66EA"/>
    <w:rsid w:val="006A6ADE"/>
    <w:rsid w:val="006B132E"/>
    <w:rsid w:val="006B23BD"/>
    <w:rsid w:val="006B44A1"/>
    <w:rsid w:val="006B64AD"/>
    <w:rsid w:val="006B6FD7"/>
    <w:rsid w:val="006C2151"/>
    <w:rsid w:val="006C4617"/>
    <w:rsid w:val="006C7533"/>
    <w:rsid w:val="006D1093"/>
    <w:rsid w:val="006D394F"/>
    <w:rsid w:val="006D585A"/>
    <w:rsid w:val="006D6A6B"/>
    <w:rsid w:val="006E1369"/>
    <w:rsid w:val="006E1F48"/>
    <w:rsid w:val="006E21A1"/>
    <w:rsid w:val="006E2358"/>
    <w:rsid w:val="006E2733"/>
    <w:rsid w:val="006E5362"/>
    <w:rsid w:val="006F1760"/>
    <w:rsid w:val="006F348E"/>
    <w:rsid w:val="006F3B05"/>
    <w:rsid w:val="006F3D99"/>
    <w:rsid w:val="006F54CF"/>
    <w:rsid w:val="006F573B"/>
    <w:rsid w:val="006F664C"/>
    <w:rsid w:val="006F6FCC"/>
    <w:rsid w:val="007012B7"/>
    <w:rsid w:val="00701481"/>
    <w:rsid w:val="007021C2"/>
    <w:rsid w:val="00702454"/>
    <w:rsid w:val="00705C04"/>
    <w:rsid w:val="00707C81"/>
    <w:rsid w:val="0071051E"/>
    <w:rsid w:val="00713CE0"/>
    <w:rsid w:val="007147AC"/>
    <w:rsid w:val="00714AB0"/>
    <w:rsid w:val="00715759"/>
    <w:rsid w:val="007174D5"/>
    <w:rsid w:val="00724B08"/>
    <w:rsid w:val="00724C82"/>
    <w:rsid w:val="00726AAF"/>
    <w:rsid w:val="00730111"/>
    <w:rsid w:val="00731E53"/>
    <w:rsid w:val="00732FC2"/>
    <w:rsid w:val="00734A09"/>
    <w:rsid w:val="007352B0"/>
    <w:rsid w:val="007378EB"/>
    <w:rsid w:val="0074064A"/>
    <w:rsid w:val="007427DA"/>
    <w:rsid w:val="00744D33"/>
    <w:rsid w:val="0074699E"/>
    <w:rsid w:val="00747299"/>
    <w:rsid w:val="00750365"/>
    <w:rsid w:val="0075065F"/>
    <w:rsid w:val="00750A6A"/>
    <w:rsid w:val="007517A7"/>
    <w:rsid w:val="00752921"/>
    <w:rsid w:val="00753323"/>
    <w:rsid w:val="00755E7A"/>
    <w:rsid w:val="0076053D"/>
    <w:rsid w:val="00763B72"/>
    <w:rsid w:val="00763CA1"/>
    <w:rsid w:val="00765A84"/>
    <w:rsid w:val="00767080"/>
    <w:rsid w:val="00767280"/>
    <w:rsid w:val="0076762A"/>
    <w:rsid w:val="00771819"/>
    <w:rsid w:val="00772762"/>
    <w:rsid w:val="007751B3"/>
    <w:rsid w:val="007764C7"/>
    <w:rsid w:val="007805F0"/>
    <w:rsid w:val="007806AE"/>
    <w:rsid w:val="007807CB"/>
    <w:rsid w:val="00780DA2"/>
    <w:rsid w:val="0078476F"/>
    <w:rsid w:val="007854D0"/>
    <w:rsid w:val="0078706A"/>
    <w:rsid w:val="00791945"/>
    <w:rsid w:val="007933C1"/>
    <w:rsid w:val="00793C45"/>
    <w:rsid w:val="00795061"/>
    <w:rsid w:val="007A05D0"/>
    <w:rsid w:val="007A2897"/>
    <w:rsid w:val="007A4428"/>
    <w:rsid w:val="007A55B3"/>
    <w:rsid w:val="007A5CA8"/>
    <w:rsid w:val="007A6430"/>
    <w:rsid w:val="007A735C"/>
    <w:rsid w:val="007A7855"/>
    <w:rsid w:val="007B0105"/>
    <w:rsid w:val="007B038B"/>
    <w:rsid w:val="007B0D59"/>
    <w:rsid w:val="007B1744"/>
    <w:rsid w:val="007B3759"/>
    <w:rsid w:val="007B77A8"/>
    <w:rsid w:val="007C0803"/>
    <w:rsid w:val="007C219D"/>
    <w:rsid w:val="007C4A0D"/>
    <w:rsid w:val="007C4DB6"/>
    <w:rsid w:val="007D09A4"/>
    <w:rsid w:val="007D108A"/>
    <w:rsid w:val="007D14C4"/>
    <w:rsid w:val="007D2944"/>
    <w:rsid w:val="007D4559"/>
    <w:rsid w:val="007D6967"/>
    <w:rsid w:val="007D78B7"/>
    <w:rsid w:val="007E056B"/>
    <w:rsid w:val="007E1CCD"/>
    <w:rsid w:val="007E4C8A"/>
    <w:rsid w:val="007E556C"/>
    <w:rsid w:val="007E5A0D"/>
    <w:rsid w:val="007F0CBE"/>
    <w:rsid w:val="007F1024"/>
    <w:rsid w:val="007F20FD"/>
    <w:rsid w:val="007F2306"/>
    <w:rsid w:val="007F5C7C"/>
    <w:rsid w:val="007F7DD4"/>
    <w:rsid w:val="007F7F46"/>
    <w:rsid w:val="00800C4D"/>
    <w:rsid w:val="008019DC"/>
    <w:rsid w:val="00803E84"/>
    <w:rsid w:val="00804457"/>
    <w:rsid w:val="008045F5"/>
    <w:rsid w:val="008050C1"/>
    <w:rsid w:val="008106AF"/>
    <w:rsid w:val="00812548"/>
    <w:rsid w:val="008151DF"/>
    <w:rsid w:val="00815C78"/>
    <w:rsid w:val="00815D56"/>
    <w:rsid w:val="00815F5D"/>
    <w:rsid w:val="008179E9"/>
    <w:rsid w:val="0082045D"/>
    <w:rsid w:val="00820539"/>
    <w:rsid w:val="00822667"/>
    <w:rsid w:val="00822772"/>
    <w:rsid w:val="0082332E"/>
    <w:rsid w:val="00824BBD"/>
    <w:rsid w:val="00824D1D"/>
    <w:rsid w:val="00827863"/>
    <w:rsid w:val="008278ED"/>
    <w:rsid w:val="0083005F"/>
    <w:rsid w:val="00831D08"/>
    <w:rsid w:val="0083302F"/>
    <w:rsid w:val="008411EC"/>
    <w:rsid w:val="00842D57"/>
    <w:rsid w:val="00844AC0"/>
    <w:rsid w:val="00845FFB"/>
    <w:rsid w:val="00847FF8"/>
    <w:rsid w:val="008526AB"/>
    <w:rsid w:val="008542F0"/>
    <w:rsid w:val="00854832"/>
    <w:rsid w:val="0085660C"/>
    <w:rsid w:val="008600C3"/>
    <w:rsid w:val="00862857"/>
    <w:rsid w:val="00863B0F"/>
    <w:rsid w:val="008679DD"/>
    <w:rsid w:val="00870C4E"/>
    <w:rsid w:val="0087213C"/>
    <w:rsid w:val="00872D56"/>
    <w:rsid w:val="0087592D"/>
    <w:rsid w:val="00875EF6"/>
    <w:rsid w:val="00876392"/>
    <w:rsid w:val="00877ECE"/>
    <w:rsid w:val="00880C5F"/>
    <w:rsid w:val="00883982"/>
    <w:rsid w:val="00883EF7"/>
    <w:rsid w:val="00884D7E"/>
    <w:rsid w:val="00884F94"/>
    <w:rsid w:val="008858EC"/>
    <w:rsid w:val="00891DE3"/>
    <w:rsid w:val="00891FEB"/>
    <w:rsid w:val="00897EBD"/>
    <w:rsid w:val="008A30AC"/>
    <w:rsid w:val="008A74A5"/>
    <w:rsid w:val="008A7551"/>
    <w:rsid w:val="008B08CC"/>
    <w:rsid w:val="008B1741"/>
    <w:rsid w:val="008B2D33"/>
    <w:rsid w:val="008B6E6C"/>
    <w:rsid w:val="008B7B1B"/>
    <w:rsid w:val="008C0486"/>
    <w:rsid w:val="008C4108"/>
    <w:rsid w:val="008C5BCE"/>
    <w:rsid w:val="008C7E03"/>
    <w:rsid w:val="008D1D79"/>
    <w:rsid w:val="008D2508"/>
    <w:rsid w:val="008D3BCC"/>
    <w:rsid w:val="008D3C00"/>
    <w:rsid w:val="008D400C"/>
    <w:rsid w:val="008D4348"/>
    <w:rsid w:val="008D4CBF"/>
    <w:rsid w:val="008D6611"/>
    <w:rsid w:val="008D7785"/>
    <w:rsid w:val="008E1B2C"/>
    <w:rsid w:val="008E233B"/>
    <w:rsid w:val="008E4522"/>
    <w:rsid w:val="008E4A88"/>
    <w:rsid w:val="008E5A52"/>
    <w:rsid w:val="008F40DC"/>
    <w:rsid w:val="008F43C6"/>
    <w:rsid w:val="008F46FD"/>
    <w:rsid w:val="008F6513"/>
    <w:rsid w:val="008F755F"/>
    <w:rsid w:val="009003F8"/>
    <w:rsid w:val="00900418"/>
    <w:rsid w:val="00900C0D"/>
    <w:rsid w:val="00900F5A"/>
    <w:rsid w:val="00901EB3"/>
    <w:rsid w:val="00902076"/>
    <w:rsid w:val="00902E53"/>
    <w:rsid w:val="0090307F"/>
    <w:rsid w:val="00903BA7"/>
    <w:rsid w:val="009062A8"/>
    <w:rsid w:val="0090681E"/>
    <w:rsid w:val="00906E35"/>
    <w:rsid w:val="00907A5D"/>
    <w:rsid w:val="00910451"/>
    <w:rsid w:val="00911033"/>
    <w:rsid w:val="00911FC5"/>
    <w:rsid w:val="00914ECC"/>
    <w:rsid w:val="00914F6D"/>
    <w:rsid w:val="00920A88"/>
    <w:rsid w:val="00922507"/>
    <w:rsid w:val="00923036"/>
    <w:rsid w:val="00924743"/>
    <w:rsid w:val="00927ECA"/>
    <w:rsid w:val="009305C9"/>
    <w:rsid w:val="00931D69"/>
    <w:rsid w:val="00935AA8"/>
    <w:rsid w:val="00937FA1"/>
    <w:rsid w:val="00940121"/>
    <w:rsid w:val="00941DDF"/>
    <w:rsid w:val="00942936"/>
    <w:rsid w:val="00945C33"/>
    <w:rsid w:val="00946D3D"/>
    <w:rsid w:val="00950A09"/>
    <w:rsid w:val="00951222"/>
    <w:rsid w:val="00951B5E"/>
    <w:rsid w:val="00953019"/>
    <w:rsid w:val="009557CB"/>
    <w:rsid w:val="00955E99"/>
    <w:rsid w:val="00960819"/>
    <w:rsid w:val="00963D18"/>
    <w:rsid w:val="00964916"/>
    <w:rsid w:val="00966407"/>
    <w:rsid w:val="009670C9"/>
    <w:rsid w:val="00970647"/>
    <w:rsid w:val="009706CC"/>
    <w:rsid w:val="00970957"/>
    <w:rsid w:val="009722C1"/>
    <w:rsid w:val="00973C46"/>
    <w:rsid w:val="0097469F"/>
    <w:rsid w:val="0097710C"/>
    <w:rsid w:val="00980014"/>
    <w:rsid w:val="009808C1"/>
    <w:rsid w:val="00981C01"/>
    <w:rsid w:val="0098341C"/>
    <w:rsid w:val="00983658"/>
    <w:rsid w:val="00987DE6"/>
    <w:rsid w:val="00990000"/>
    <w:rsid w:val="00991ADF"/>
    <w:rsid w:val="00993C5F"/>
    <w:rsid w:val="00995BEB"/>
    <w:rsid w:val="009967E0"/>
    <w:rsid w:val="00997C92"/>
    <w:rsid w:val="00997DE7"/>
    <w:rsid w:val="009A00DC"/>
    <w:rsid w:val="009A059A"/>
    <w:rsid w:val="009A1B84"/>
    <w:rsid w:val="009A4306"/>
    <w:rsid w:val="009A53AF"/>
    <w:rsid w:val="009A6B5A"/>
    <w:rsid w:val="009B09A3"/>
    <w:rsid w:val="009B0C8F"/>
    <w:rsid w:val="009B1BF9"/>
    <w:rsid w:val="009B2ECA"/>
    <w:rsid w:val="009B6C0E"/>
    <w:rsid w:val="009B72CA"/>
    <w:rsid w:val="009B79FC"/>
    <w:rsid w:val="009C044B"/>
    <w:rsid w:val="009C2CC8"/>
    <w:rsid w:val="009C4877"/>
    <w:rsid w:val="009D0526"/>
    <w:rsid w:val="009D12E6"/>
    <w:rsid w:val="009D4B11"/>
    <w:rsid w:val="009D78D1"/>
    <w:rsid w:val="009E22A6"/>
    <w:rsid w:val="009F046C"/>
    <w:rsid w:val="009F4B4F"/>
    <w:rsid w:val="009F5B68"/>
    <w:rsid w:val="00A02D03"/>
    <w:rsid w:val="00A038EC"/>
    <w:rsid w:val="00A056B1"/>
    <w:rsid w:val="00A059DD"/>
    <w:rsid w:val="00A105BC"/>
    <w:rsid w:val="00A10FCC"/>
    <w:rsid w:val="00A12F89"/>
    <w:rsid w:val="00A13A85"/>
    <w:rsid w:val="00A14139"/>
    <w:rsid w:val="00A1415C"/>
    <w:rsid w:val="00A14427"/>
    <w:rsid w:val="00A15880"/>
    <w:rsid w:val="00A15A10"/>
    <w:rsid w:val="00A16C59"/>
    <w:rsid w:val="00A2092B"/>
    <w:rsid w:val="00A211C5"/>
    <w:rsid w:val="00A21C11"/>
    <w:rsid w:val="00A22215"/>
    <w:rsid w:val="00A22B6C"/>
    <w:rsid w:val="00A23354"/>
    <w:rsid w:val="00A2354E"/>
    <w:rsid w:val="00A248B0"/>
    <w:rsid w:val="00A2520D"/>
    <w:rsid w:val="00A25A23"/>
    <w:rsid w:val="00A25A7A"/>
    <w:rsid w:val="00A273CE"/>
    <w:rsid w:val="00A3277F"/>
    <w:rsid w:val="00A332E8"/>
    <w:rsid w:val="00A3616B"/>
    <w:rsid w:val="00A363BE"/>
    <w:rsid w:val="00A4094E"/>
    <w:rsid w:val="00A41654"/>
    <w:rsid w:val="00A41CD9"/>
    <w:rsid w:val="00A4531A"/>
    <w:rsid w:val="00A458A8"/>
    <w:rsid w:val="00A51E1F"/>
    <w:rsid w:val="00A5337B"/>
    <w:rsid w:val="00A53E2C"/>
    <w:rsid w:val="00A540D0"/>
    <w:rsid w:val="00A60EA4"/>
    <w:rsid w:val="00A6177B"/>
    <w:rsid w:val="00A627E5"/>
    <w:rsid w:val="00A65206"/>
    <w:rsid w:val="00A671E9"/>
    <w:rsid w:val="00A72A0C"/>
    <w:rsid w:val="00A72A84"/>
    <w:rsid w:val="00A72B9C"/>
    <w:rsid w:val="00A72DE1"/>
    <w:rsid w:val="00A732CB"/>
    <w:rsid w:val="00A74646"/>
    <w:rsid w:val="00A77E0E"/>
    <w:rsid w:val="00A80D6F"/>
    <w:rsid w:val="00A830F2"/>
    <w:rsid w:val="00A845A0"/>
    <w:rsid w:val="00A9076B"/>
    <w:rsid w:val="00A947CC"/>
    <w:rsid w:val="00A95399"/>
    <w:rsid w:val="00A95588"/>
    <w:rsid w:val="00A9710F"/>
    <w:rsid w:val="00AA050F"/>
    <w:rsid w:val="00AA1B0A"/>
    <w:rsid w:val="00AA4C51"/>
    <w:rsid w:val="00AA6DCB"/>
    <w:rsid w:val="00AA7443"/>
    <w:rsid w:val="00AA76ED"/>
    <w:rsid w:val="00AA7D0C"/>
    <w:rsid w:val="00AB0022"/>
    <w:rsid w:val="00AB06F6"/>
    <w:rsid w:val="00AB15C6"/>
    <w:rsid w:val="00AB33AA"/>
    <w:rsid w:val="00AB3E34"/>
    <w:rsid w:val="00AB6683"/>
    <w:rsid w:val="00AB679A"/>
    <w:rsid w:val="00AB6810"/>
    <w:rsid w:val="00AC0DE3"/>
    <w:rsid w:val="00AC54F6"/>
    <w:rsid w:val="00AC72C7"/>
    <w:rsid w:val="00AC7DE0"/>
    <w:rsid w:val="00AD6A08"/>
    <w:rsid w:val="00AE11C5"/>
    <w:rsid w:val="00AE34E2"/>
    <w:rsid w:val="00AE427D"/>
    <w:rsid w:val="00AE54A9"/>
    <w:rsid w:val="00AF09E8"/>
    <w:rsid w:val="00AF1159"/>
    <w:rsid w:val="00AF2681"/>
    <w:rsid w:val="00AF34EE"/>
    <w:rsid w:val="00AF7178"/>
    <w:rsid w:val="00B02154"/>
    <w:rsid w:val="00B03777"/>
    <w:rsid w:val="00B0614D"/>
    <w:rsid w:val="00B0661F"/>
    <w:rsid w:val="00B073AD"/>
    <w:rsid w:val="00B1080E"/>
    <w:rsid w:val="00B1085D"/>
    <w:rsid w:val="00B111DE"/>
    <w:rsid w:val="00B11F42"/>
    <w:rsid w:val="00B1365F"/>
    <w:rsid w:val="00B14E9D"/>
    <w:rsid w:val="00B16CDC"/>
    <w:rsid w:val="00B17EF4"/>
    <w:rsid w:val="00B20337"/>
    <w:rsid w:val="00B22EA8"/>
    <w:rsid w:val="00B23834"/>
    <w:rsid w:val="00B244D1"/>
    <w:rsid w:val="00B24967"/>
    <w:rsid w:val="00B24B1E"/>
    <w:rsid w:val="00B3048A"/>
    <w:rsid w:val="00B30B0B"/>
    <w:rsid w:val="00B31849"/>
    <w:rsid w:val="00B33320"/>
    <w:rsid w:val="00B3460E"/>
    <w:rsid w:val="00B3484A"/>
    <w:rsid w:val="00B355E2"/>
    <w:rsid w:val="00B36051"/>
    <w:rsid w:val="00B36624"/>
    <w:rsid w:val="00B37777"/>
    <w:rsid w:val="00B4052A"/>
    <w:rsid w:val="00B42062"/>
    <w:rsid w:val="00B42DBF"/>
    <w:rsid w:val="00B44643"/>
    <w:rsid w:val="00B44673"/>
    <w:rsid w:val="00B460A1"/>
    <w:rsid w:val="00B46C19"/>
    <w:rsid w:val="00B47092"/>
    <w:rsid w:val="00B476AF"/>
    <w:rsid w:val="00B47CA3"/>
    <w:rsid w:val="00B51FFF"/>
    <w:rsid w:val="00B522AC"/>
    <w:rsid w:val="00B528D2"/>
    <w:rsid w:val="00B53825"/>
    <w:rsid w:val="00B610BD"/>
    <w:rsid w:val="00B625AF"/>
    <w:rsid w:val="00B646CA"/>
    <w:rsid w:val="00B64ED0"/>
    <w:rsid w:val="00B654B4"/>
    <w:rsid w:val="00B65C7A"/>
    <w:rsid w:val="00B65CE9"/>
    <w:rsid w:val="00B67AC1"/>
    <w:rsid w:val="00B72323"/>
    <w:rsid w:val="00B72BCE"/>
    <w:rsid w:val="00B756F9"/>
    <w:rsid w:val="00B75B5D"/>
    <w:rsid w:val="00B808D4"/>
    <w:rsid w:val="00B81A8C"/>
    <w:rsid w:val="00B82B1C"/>
    <w:rsid w:val="00B83212"/>
    <w:rsid w:val="00B84DDA"/>
    <w:rsid w:val="00B90F10"/>
    <w:rsid w:val="00B92A75"/>
    <w:rsid w:val="00B934CF"/>
    <w:rsid w:val="00B947A3"/>
    <w:rsid w:val="00B96126"/>
    <w:rsid w:val="00B965B4"/>
    <w:rsid w:val="00B97115"/>
    <w:rsid w:val="00BA0AEE"/>
    <w:rsid w:val="00BA1FC1"/>
    <w:rsid w:val="00BA41DC"/>
    <w:rsid w:val="00BA4865"/>
    <w:rsid w:val="00BA4C77"/>
    <w:rsid w:val="00BA56DC"/>
    <w:rsid w:val="00BB031A"/>
    <w:rsid w:val="00BB25F7"/>
    <w:rsid w:val="00BB282C"/>
    <w:rsid w:val="00BB4612"/>
    <w:rsid w:val="00BB50F2"/>
    <w:rsid w:val="00BC03FE"/>
    <w:rsid w:val="00BC33AA"/>
    <w:rsid w:val="00BC482E"/>
    <w:rsid w:val="00BC6329"/>
    <w:rsid w:val="00BC66A6"/>
    <w:rsid w:val="00BD0283"/>
    <w:rsid w:val="00BD2EFC"/>
    <w:rsid w:val="00BD3501"/>
    <w:rsid w:val="00BD39FB"/>
    <w:rsid w:val="00BD41D6"/>
    <w:rsid w:val="00BD59D2"/>
    <w:rsid w:val="00BD5E4E"/>
    <w:rsid w:val="00BE09F2"/>
    <w:rsid w:val="00BE2304"/>
    <w:rsid w:val="00BE4371"/>
    <w:rsid w:val="00BE7086"/>
    <w:rsid w:val="00BE793A"/>
    <w:rsid w:val="00BF1DD8"/>
    <w:rsid w:val="00BF4E8F"/>
    <w:rsid w:val="00BF5D3C"/>
    <w:rsid w:val="00BF5E94"/>
    <w:rsid w:val="00BF6954"/>
    <w:rsid w:val="00C027C6"/>
    <w:rsid w:val="00C028A2"/>
    <w:rsid w:val="00C02AE5"/>
    <w:rsid w:val="00C0338B"/>
    <w:rsid w:val="00C03518"/>
    <w:rsid w:val="00C03FB7"/>
    <w:rsid w:val="00C050F6"/>
    <w:rsid w:val="00C0653A"/>
    <w:rsid w:val="00C0685C"/>
    <w:rsid w:val="00C06CCC"/>
    <w:rsid w:val="00C1157E"/>
    <w:rsid w:val="00C11D3F"/>
    <w:rsid w:val="00C12970"/>
    <w:rsid w:val="00C12DB6"/>
    <w:rsid w:val="00C12E2F"/>
    <w:rsid w:val="00C130ED"/>
    <w:rsid w:val="00C1423D"/>
    <w:rsid w:val="00C156A6"/>
    <w:rsid w:val="00C15849"/>
    <w:rsid w:val="00C17DAA"/>
    <w:rsid w:val="00C20253"/>
    <w:rsid w:val="00C211CD"/>
    <w:rsid w:val="00C227CC"/>
    <w:rsid w:val="00C27181"/>
    <w:rsid w:val="00C27969"/>
    <w:rsid w:val="00C3146A"/>
    <w:rsid w:val="00C345EB"/>
    <w:rsid w:val="00C3517D"/>
    <w:rsid w:val="00C35D33"/>
    <w:rsid w:val="00C35E96"/>
    <w:rsid w:val="00C37B45"/>
    <w:rsid w:val="00C415FE"/>
    <w:rsid w:val="00C41DD7"/>
    <w:rsid w:val="00C41FE4"/>
    <w:rsid w:val="00C4277D"/>
    <w:rsid w:val="00C43A62"/>
    <w:rsid w:val="00C45BF8"/>
    <w:rsid w:val="00C4725D"/>
    <w:rsid w:val="00C47B03"/>
    <w:rsid w:val="00C50A30"/>
    <w:rsid w:val="00C51826"/>
    <w:rsid w:val="00C51DFC"/>
    <w:rsid w:val="00C545DE"/>
    <w:rsid w:val="00C577EA"/>
    <w:rsid w:val="00C64D87"/>
    <w:rsid w:val="00C66D15"/>
    <w:rsid w:val="00C70D2A"/>
    <w:rsid w:val="00C714F8"/>
    <w:rsid w:val="00C7171C"/>
    <w:rsid w:val="00C727D2"/>
    <w:rsid w:val="00C7480B"/>
    <w:rsid w:val="00C7481A"/>
    <w:rsid w:val="00C748E8"/>
    <w:rsid w:val="00C80AB4"/>
    <w:rsid w:val="00C8120E"/>
    <w:rsid w:val="00C813D0"/>
    <w:rsid w:val="00C843A9"/>
    <w:rsid w:val="00C84DAA"/>
    <w:rsid w:val="00C8565A"/>
    <w:rsid w:val="00C9153E"/>
    <w:rsid w:val="00C91B27"/>
    <w:rsid w:val="00C9708E"/>
    <w:rsid w:val="00C97B1A"/>
    <w:rsid w:val="00CA067F"/>
    <w:rsid w:val="00CA20F6"/>
    <w:rsid w:val="00CA3DCA"/>
    <w:rsid w:val="00CA609F"/>
    <w:rsid w:val="00CB345A"/>
    <w:rsid w:val="00CB6BCB"/>
    <w:rsid w:val="00CB7D95"/>
    <w:rsid w:val="00CC01EF"/>
    <w:rsid w:val="00CC05D9"/>
    <w:rsid w:val="00CC08F1"/>
    <w:rsid w:val="00CC2B29"/>
    <w:rsid w:val="00CC5133"/>
    <w:rsid w:val="00CC5319"/>
    <w:rsid w:val="00CC770C"/>
    <w:rsid w:val="00CC78E4"/>
    <w:rsid w:val="00CD2178"/>
    <w:rsid w:val="00CD74B9"/>
    <w:rsid w:val="00CD7606"/>
    <w:rsid w:val="00CE34F1"/>
    <w:rsid w:val="00CE4109"/>
    <w:rsid w:val="00CE4F87"/>
    <w:rsid w:val="00CE60B3"/>
    <w:rsid w:val="00CE6290"/>
    <w:rsid w:val="00CE66BE"/>
    <w:rsid w:val="00CE6B53"/>
    <w:rsid w:val="00CE6D28"/>
    <w:rsid w:val="00CF17F9"/>
    <w:rsid w:val="00CF199E"/>
    <w:rsid w:val="00CF29F2"/>
    <w:rsid w:val="00CF5007"/>
    <w:rsid w:val="00CF53C8"/>
    <w:rsid w:val="00CF60B7"/>
    <w:rsid w:val="00D01362"/>
    <w:rsid w:val="00D03127"/>
    <w:rsid w:val="00D04103"/>
    <w:rsid w:val="00D066F5"/>
    <w:rsid w:val="00D125FB"/>
    <w:rsid w:val="00D13771"/>
    <w:rsid w:val="00D14AB9"/>
    <w:rsid w:val="00D1625F"/>
    <w:rsid w:val="00D22A40"/>
    <w:rsid w:val="00D311DC"/>
    <w:rsid w:val="00D33627"/>
    <w:rsid w:val="00D33F51"/>
    <w:rsid w:val="00D35962"/>
    <w:rsid w:val="00D433E7"/>
    <w:rsid w:val="00D45BBC"/>
    <w:rsid w:val="00D5080F"/>
    <w:rsid w:val="00D53204"/>
    <w:rsid w:val="00D53C14"/>
    <w:rsid w:val="00D54793"/>
    <w:rsid w:val="00D56612"/>
    <w:rsid w:val="00D62530"/>
    <w:rsid w:val="00D62B7F"/>
    <w:rsid w:val="00D6313D"/>
    <w:rsid w:val="00D645A0"/>
    <w:rsid w:val="00D645D9"/>
    <w:rsid w:val="00D66BDC"/>
    <w:rsid w:val="00D67A67"/>
    <w:rsid w:val="00D70069"/>
    <w:rsid w:val="00D70E81"/>
    <w:rsid w:val="00D720A6"/>
    <w:rsid w:val="00D76603"/>
    <w:rsid w:val="00D76B49"/>
    <w:rsid w:val="00D76E53"/>
    <w:rsid w:val="00D77A69"/>
    <w:rsid w:val="00D86804"/>
    <w:rsid w:val="00D9186C"/>
    <w:rsid w:val="00D929B4"/>
    <w:rsid w:val="00D93334"/>
    <w:rsid w:val="00D93F53"/>
    <w:rsid w:val="00D95929"/>
    <w:rsid w:val="00DA1B29"/>
    <w:rsid w:val="00DA5163"/>
    <w:rsid w:val="00DA5BDF"/>
    <w:rsid w:val="00DA6F5D"/>
    <w:rsid w:val="00DA7CA3"/>
    <w:rsid w:val="00DA7D34"/>
    <w:rsid w:val="00DB1EBD"/>
    <w:rsid w:val="00DB2DE2"/>
    <w:rsid w:val="00DB312D"/>
    <w:rsid w:val="00DB3FF0"/>
    <w:rsid w:val="00DB4556"/>
    <w:rsid w:val="00DB4D4B"/>
    <w:rsid w:val="00DB6B76"/>
    <w:rsid w:val="00DB6EEE"/>
    <w:rsid w:val="00DB7A27"/>
    <w:rsid w:val="00DC035E"/>
    <w:rsid w:val="00DC041D"/>
    <w:rsid w:val="00DC16FC"/>
    <w:rsid w:val="00DC25FC"/>
    <w:rsid w:val="00DC3A5F"/>
    <w:rsid w:val="00DC4EF8"/>
    <w:rsid w:val="00DC5715"/>
    <w:rsid w:val="00DD2A02"/>
    <w:rsid w:val="00DD62CE"/>
    <w:rsid w:val="00DD6F7F"/>
    <w:rsid w:val="00DD72A0"/>
    <w:rsid w:val="00DD7662"/>
    <w:rsid w:val="00DD7C00"/>
    <w:rsid w:val="00DE0152"/>
    <w:rsid w:val="00DE2092"/>
    <w:rsid w:val="00DE7275"/>
    <w:rsid w:val="00DF07E2"/>
    <w:rsid w:val="00DF180E"/>
    <w:rsid w:val="00DF4061"/>
    <w:rsid w:val="00DF502B"/>
    <w:rsid w:val="00E00639"/>
    <w:rsid w:val="00E006B8"/>
    <w:rsid w:val="00E0387A"/>
    <w:rsid w:val="00E04528"/>
    <w:rsid w:val="00E07431"/>
    <w:rsid w:val="00E076BF"/>
    <w:rsid w:val="00E07F74"/>
    <w:rsid w:val="00E106EB"/>
    <w:rsid w:val="00E110F8"/>
    <w:rsid w:val="00E11A21"/>
    <w:rsid w:val="00E1294A"/>
    <w:rsid w:val="00E13837"/>
    <w:rsid w:val="00E14574"/>
    <w:rsid w:val="00E16E14"/>
    <w:rsid w:val="00E179B1"/>
    <w:rsid w:val="00E214E7"/>
    <w:rsid w:val="00E24717"/>
    <w:rsid w:val="00E24B68"/>
    <w:rsid w:val="00E2651C"/>
    <w:rsid w:val="00E30F77"/>
    <w:rsid w:val="00E32A16"/>
    <w:rsid w:val="00E3422E"/>
    <w:rsid w:val="00E36AAE"/>
    <w:rsid w:val="00E370EC"/>
    <w:rsid w:val="00E41E9F"/>
    <w:rsid w:val="00E42B0F"/>
    <w:rsid w:val="00E43607"/>
    <w:rsid w:val="00E4549C"/>
    <w:rsid w:val="00E47E31"/>
    <w:rsid w:val="00E50139"/>
    <w:rsid w:val="00E5329A"/>
    <w:rsid w:val="00E5331B"/>
    <w:rsid w:val="00E54C4A"/>
    <w:rsid w:val="00E60E77"/>
    <w:rsid w:val="00E664DE"/>
    <w:rsid w:val="00E66E5B"/>
    <w:rsid w:val="00E7260B"/>
    <w:rsid w:val="00E72E9B"/>
    <w:rsid w:val="00E73D0B"/>
    <w:rsid w:val="00E742D8"/>
    <w:rsid w:val="00E76316"/>
    <w:rsid w:val="00E76985"/>
    <w:rsid w:val="00E80BE8"/>
    <w:rsid w:val="00E81CCD"/>
    <w:rsid w:val="00E81F96"/>
    <w:rsid w:val="00E8269B"/>
    <w:rsid w:val="00E84A08"/>
    <w:rsid w:val="00E84D32"/>
    <w:rsid w:val="00E84DA0"/>
    <w:rsid w:val="00E93434"/>
    <w:rsid w:val="00E957A9"/>
    <w:rsid w:val="00EA2E0F"/>
    <w:rsid w:val="00EA4CA9"/>
    <w:rsid w:val="00EB0A9C"/>
    <w:rsid w:val="00EB0D92"/>
    <w:rsid w:val="00EB2280"/>
    <w:rsid w:val="00EB2DE4"/>
    <w:rsid w:val="00EB699D"/>
    <w:rsid w:val="00EC552C"/>
    <w:rsid w:val="00EC5ACE"/>
    <w:rsid w:val="00EC6B6B"/>
    <w:rsid w:val="00EC7EC9"/>
    <w:rsid w:val="00ED05EE"/>
    <w:rsid w:val="00ED122E"/>
    <w:rsid w:val="00ED1662"/>
    <w:rsid w:val="00ED17A7"/>
    <w:rsid w:val="00ED505D"/>
    <w:rsid w:val="00ED671C"/>
    <w:rsid w:val="00ED6E93"/>
    <w:rsid w:val="00ED7AAC"/>
    <w:rsid w:val="00EE1D05"/>
    <w:rsid w:val="00EE2E39"/>
    <w:rsid w:val="00EE3604"/>
    <w:rsid w:val="00EE4FDC"/>
    <w:rsid w:val="00EE7176"/>
    <w:rsid w:val="00EE762A"/>
    <w:rsid w:val="00EE79C1"/>
    <w:rsid w:val="00EF1B4B"/>
    <w:rsid w:val="00EF2544"/>
    <w:rsid w:val="00EF3CFE"/>
    <w:rsid w:val="00EF4B80"/>
    <w:rsid w:val="00EF61E6"/>
    <w:rsid w:val="00EF75E5"/>
    <w:rsid w:val="00EF7C63"/>
    <w:rsid w:val="00F00AA1"/>
    <w:rsid w:val="00F0224E"/>
    <w:rsid w:val="00F05C9C"/>
    <w:rsid w:val="00F0708A"/>
    <w:rsid w:val="00F0715E"/>
    <w:rsid w:val="00F123F5"/>
    <w:rsid w:val="00F12B32"/>
    <w:rsid w:val="00F1620F"/>
    <w:rsid w:val="00F2376E"/>
    <w:rsid w:val="00F25D9D"/>
    <w:rsid w:val="00F277BE"/>
    <w:rsid w:val="00F30087"/>
    <w:rsid w:val="00F308C6"/>
    <w:rsid w:val="00F34388"/>
    <w:rsid w:val="00F42FF6"/>
    <w:rsid w:val="00F4396F"/>
    <w:rsid w:val="00F46D9D"/>
    <w:rsid w:val="00F47781"/>
    <w:rsid w:val="00F50AD0"/>
    <w:rsid w:val="00F50B9D"/>
    <w:rsid w:val="00F50E8F"/>
    <w:rsid w:val="00F52ECE"/>
    <w:rsid w:val="00F536ED"/>
    <w:rsid w:val="00F56084"/>
    <w:rsid w:val="00F560BF"/>
    <w:rsid w:val="00F563F3"/>
    <w:rsid w:val="00F566BB"/>
    <w:rsid w:val="00F6098F"/>
    <w:rsid w:val="00F618F6"/>
    <w:rsid w:val="00F621D7"/>
    <w:rsid w:val="00F650FE"/>
    <w:rsid w:val="00F65E10"/>
    <w:rsid w:val="00F65EC2"/>
    <w:rsid w:val="00F66386"/>
    <w:rsid w:val="00F67B25"/>
    <w:rsid w:val="00F70255"/>
    <w:rsid w:val="00F71F9D"/>
    <w:rsid w:val="00F72D85"/>
    <w:rsid w:val="00F7586C"/>
    <w:rsid w:val="00F77190"/>
    <w:rsid w:val="00F771EF"/>
    <w:rsid w:val="00F83DC4"/>
    <w:rsid w:val="00F84E46"/>
    <w:rsid w:val="00F851BA"/>
    <w:rsid w:val="00F86EE8"/>
    <w:rsid w:val="00F923A2"/>
    <w:rsid w:val="00F92B6F"/>
    <w:rsid w:val="00F94E50"/>
    <w:rsid w:val="00F96EFD"/>
    <w:rsid w:val="00F97B5D"/>
    <w:rsid w:val="00FA02A0"/>
    <w:rsid w:val="00FA70EE"/>
    <w:rsid w:val="00FA726D"/>
    <w:rsid w:val="00FB0F51"/>
    <w:rsid w:val="00FB1DD0"/>
    <w:rsid w:val="00FB3932"/>
    <w:rsid w:val="00FB6212"/>
    <w:rsid w:val="00FC0165"/>
    <w:rsid w:val="00FC21BD"/>
    <w:rsid w:val="00FC3DC6"/>
    <w:rsid w:val="00FC4B7A"/>
    <w:rsid w:val="00FD11BB"/>
    <w:rsid w:val="00FD34F7"/>
    <w:rsid w:val="00FD4577"/>
    <w:rsid w:val="00FD4AE7"/>
    <w:rsid w:val="00FD540D"/>
    <w:rsid w:val="00FD5BAE"/>
    <w:rsid w:val="00FD5DDC"/>
    <w:rsid w:val="00FD6CF0"/>
    <w:rsid w:val="00FD6CF4"/>
    <w:rsid w:val="00FE0E7F"/>
    <w:rsid w:val="00FE1658"/>
    <w:rsid w:val="00FE286C"/>
    <w:rsid w:val="00FE2B48"/>
    <w:rsid w:val="00FE3054"/>
    <w:rsid w:val="00FE67BE"/>
    <w:rsid w:val="00FE6BDF"/>
    <w:rsid w:val="00FE76E2"/>
    <w:rsid w:val="00FF67AF"/>
    <w:rsid w:val="00FF6B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1"/>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7"/>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8"/>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8"/>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8"/>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9"/>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 w:type="paragraph" w:customStyle="1" w:styleId="Szwecja">
    <w:name w:val="Szwecja"/>
    <w:rsid w:val="00152E9D"/>
    <w:pPr>
      <w:numPr>
        <w:numId w:val="23"/>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23510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semiHidden/>
    <w:rsid w:val="005F597A"/>
    <w:rPr>
      <w:sz w:val="20"/>
      <w:szCs w:val="20"/>
      <w:lang w:eastAsia="en-US"/>
    </w:rPr>
  </w:style>
  <w:style w:type="character" w:customStyle="1" w:styleId="highlight">
    <w:name w:val="highlight"/>
    <w:basedOn w:val="Domylnaczcionkaakapitu"/>
    <w:rsid w:val="005F59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lsdException w:name="endnote text" w:lock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1"/>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7"/>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8"/>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8"/>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8"/>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9"/>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 w:type="paragraph" w:customStyle="1" w:styleId="Szwecja">
    <w:name w:val="Szwecja"/>
    <w:rsid w:val="00152E9D"/>
    <w:pPr>
      <w:numPr>
        <w:numId w:val="23"/>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23510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semiHidden/>
    <w:rsid w:val="005F597A"/>
    <w:rPr>
      <w:sz w:val="20"/>
      <w:szCs w:val="20"/>
      <w:lang w:eastAsia="en-US"/>
    </w:rPr>
  </w:style>
  <w:style w:type="character" w:customStyle="1" w:styleId="highlight">
    <w:name w:val="highlight"/>
    <w:basedOn w:val="Domylnaczcionkaakapitu"/>
    <w:rsid w:val="005F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137">
      <w:bodyDiv w:val="1"/>
      <w:marLeft w:val="0"/>
      <w:marRight w:val="0"/>
      <w:marTop w:val="0"/>
      <w:marBottom w:val="0"/>
      <w:divBdr>
        <w:top w:val="none" w:sz="0" w:space="0" w:color="auto"/>
        <w:left w:val="none" w:sz="0" w:space="0" w:color="auto"/>
        <w:bottom w:val="none" w:sz="0" w:space="0" w:color="auto"/>
        <w:right w:val="none" w:sz="0" w:space="0" w:color="auto"/>
      </w:divBdr>
    </w:div>
    <w:div w:id="127206922">
      <w:bodyDiv w:val="1"/>
      <w:marLeft w:val="0"/>
      <w:marRight w:val="0"/>
      <w:marTop w:val="0"/>
      <w:marBottom w:val="0"/>
      <w:divBdr>
        <w:top w:val="none" w:sz="0" w:space="0" w:color="auto"/>
        <w:left w:val="none" w:sz="0" w:space="0" w:color="auto"/>
        <w:bottom w:val="none" w:sz="0" w:space="0" w:color="auto"/>
        <w:right w:val="none" w:sz="0" w:space="0" w:color="auto"/>
      </w:divBdr>
    </w:div>
    <w:div w:id="158809586">
      <w:bodyDiv w:val="1"/>
      <w:marLeft w:val="0"/>
      <w:marRight w:val="0"/>
      <w:marTop w:val="0"/>
      <w:marBottom w:val="0"/>
      <w:divBdr>
        <w:top w:val="none" w:sz="0" w:space="0" w:color="auto"/>
        <w:left w:val="none" w:sz="0" w:space="0" w:color="auto"/>
        <w:bottom w:val="none" w:sz="0" w:space="0" w:color="auto"/>
        <w:right w:val="none" w:sz="0" w:space="0" w:color="auto"/>
      </w:divBdr>
    </w:div>
    <w:div w:id="212086199">
      <w:bodyDiv w:val="1"/>
      <w:marLeft w:val="0"/>
      <w:marRight w:val="0"/>
      <w:marTop w:val="0"/>
      <w:marBottom w:val="0"/>
      <w:divBdr>
        <w:top w:val="none" w:sz="0" w:space="0" w:color="auto"/>
        <w:left w:val="none" w:sz="0" w:space="0" w:color="auto"/>
        <w:bottom w:val="none" w:sz="0" w:space="0" w:color="auto"/>
        <w:right w:val="none" w:sz="0" w:space="0" w:color="auto"/>
      </w:divBdr>
    </w:div>
    <w:div w:id="265698015">
      <w:bodyDiv w:val="1"/>
      <w:marLeft w:val="0"/>
      <w:marRight w:val="0"/>
      <w:marTop w:val="0"/>
      <w:marBottom w:val="0"/>
      <w:divBdr>
        <w:top w:val="none" w:sz="0" w:space="0" w:color="auto"/>
        <w:left w:val="none" w:sz="0" w:space="0" w:color="auto"/>
        <w:bottom w:val="none" w:sz="0" w:space="0" w:color="auto"/>
        <w:right w:val="none" w:sz="0" w:space="0" w:color="auto"/>
      </w:divBdr>
    </w:div>
    <w:div w:id="302085006">
      <w:bodyDiv w:val="1"/>
      <w:marLeft w:val="0"/>
      <w:marRight w:val="0"/>
      <w:marTop w:val="0"/>
      <w:marBottom w:val="0"/>
      <w:divBdr>
        <w:top w:val="none" w:sz="0" w:space="0" w:color="auto"/>
        <w:left w:val="none" w:sz="0" w:space="0" w:color="auto"/>
        <w:bottom w:val="none" w:sz="0" w:space="0" w:color="auto"/>
        <w:right w:val="none" w:sz="0" w:space="0" w:color="auto"/>
      </w:divBdr>
    </w:div>
    <w:div w:id="402216671">
      <w:bodyDiv w:val="1"/>
      <w:marLeft w:val="0"/>
      <w:marRight w:val="0"/>
      <w:marTop w:val="0"/>
      <w:marBottom w:val="0"/>
      <w:divBdr>
        <w:top w:val="none" w:sz="0" w:space="0" w:color="auto"/>
        <w:left w:val="none" w:sz="0" w:space="0" w:color="auto"/>
        <w:bottom w:val="none" w:sz="0" w:space="0" w:color="auto"/>
        <w:right w:val="none" w:sz="0" w:space="0" w:color="auto"/>
      </w:divBdr>
    </w:div>
    <w:div w:id="423654192">
      <w:bodyDiv w:val="1"/>
      <w:marLeft w:val="0"/>
      <w:marRight w:val="0"/>
      <w:marTop w:val="0"/>
      <w:marBottom w:val="0"/>
      <w:divBdr>
        <w:top w:val="none" w:sz="0" w:space="0" w:color="auto"/>
        <w:left w:val="none" w:sz="0" w:space="0" w:color="auto"/>
        <w:bottom w:val="none" w:sz="0" w:space="0" w:color="auto"/>
        <w:right w:val="none" w:sz="0" w:space="0" w:color="auto"/>
      </w:divBdr>
    </w:div>
    <w:div w:id="443429866">
      <w:bodyDiv w:val="1"/>
      <w:marLeft w:val="0"/>
      <w:marRight w:val="0"/>
      <w:marTop w:val="0"/>
      <w:marBottom w:val="0"/>
      <w:divBdr>
        <w:top w:val="none" w:sz="0" w:space="0" w:color="auto"/>
        <w:left w:val="none" w:sz="0" w:space="0" w:color="auto"/>
        <w:bottom w:val="none" w:sz="0" w:space="0" w:color="auto"/>
        <w:right w:val="none" w:sz="0" w:space="0" w:color="auto"/>
      </w:divBdr>
    </w:div>
    <w:div w:id="446891472">
      <w:bodyDiv w:val="1"/>
      <w:marLeft w:val="0"/>
      <w:marRight w:val="0"/>
      <w:marTop w:val="0"/>
      <w:marBottom w:val="0"/>
      <w:divBdr>
        <w:top w:val="none" w:sz="0" w:space="0" w:color="auto"/>
        <w:left w:val="none" w:sz="0" w:space="0" w:color="auto"/>
        <w:bottom w:val="none" w:sz="0" w:space="0" w:color="auto"/>
        <w:right w:val="none" w:sz="0" w:space="0" w:color="auto"/>
      </w:divBdr>
    </w:div>
    <w:div w:id="466357141">
      <w:bodyDiv w:val="1"/>
      <w:marLeft w:val="0"/>
      <w:marRight w:val="0"/>
      <w:marTop w:val="0"/>
      <w:marBottom w:val="0"/>
      <w:divBdr>
        <w:top w:val="none" w:sz="0" w:space="0" w:color="auto"/>
        <w:left w:val="none" w:sz="0" w:space="0" w:color="auto"/>
        <w:bottom w:val="none" w:sz="0" w:space="0" w:color="auto"/>
        <w:right w:val="none" w:sz="0" w:space="0" w:color="auto"/>
      </w:divBdr>
    </w:div>
    <w:div w:id="499587716">
      <w:bodyDiv w:val="1"/>
      <w:marLeft w:val="0"/>
      <w:marRight w:val="0"/>
      <w:marTop w:val="0"/>
      <w:marBottom w:val="0"/>
      <w:divBdr>
        <w:top w:val="none" w:sz="0" w:space="0" w:color="auto"/>
        <w:left w:val="none" w:sz="0" w:space="0" w:color="auto"/>
        <w:bottom w:val="none" w:sz="0" w:space="0" w:color="auto"/>
        <w:right w:val="none" w:sz="0" w:space="0" w:color="auto"/>
      </w:divBdr>
    </w:div>
    <w:div w:id="554895412">
      <w:bodyDiv w:val="1"/>
      <w:marLeft w:val="0"/>
      <w:marRight w:val="0"/>
      <w:marTop w:val="0"/>
      <w:marBottom w:val="0"/>
      <w:divBdr>
        <w:top w:val="none" w:sz="0" w:space="0" w:color="auto"/>
        <w:left w:val="none" w:sz="0" w:space="0" w:color="auto"/>
        <w:bottom w:val="none" w:sz="0" w:space="0" w:color="auto"/>
        <w:right w:val="none" w:sz="0" w:space="0" w:color="auto"/>
      </w:divBdr>
    </w:div>
    <w:div w:id="560604159">
      <w:bodyDiv w:val="1"/>
      <w:marLeft w:val="0"/>
      <w:marRight w:val="0"/>
      <w:marTop w:val="0"/>
      <w:marBottom w:val="0"/>
      <w:divBdr>
        <w:top w:val="none" w:sz="0" w:space="0" w:color="auto"/>
        <w:left w:val="none" w:sz="0" w:space="0" w:color="auto"/>
        <w:bottom w:val="none" w:sz="0" w:space="0" w:color="auto"/>
        <w:right w:val="none" w:sz="0" w:space="0" w:color="auto"/>
      </w:divBdr>
    </w:div>
    <w:div w:id="590895181">
      <w:bodyDiv w:val="1"/>
      <w:marLeft w:val="0"/>
      <w:marRight w:val="0"/>
      <w:marTop w:val="0"/>
      <w:marBottom w:val="0"/>
      <w:divBdr>
        <w:top w:val="none" w:sz="0" w:space="0" w:color="auto"/>
        <w:left w:val="none" w:sz="0" w:space="0" w:color="auto"/>
        <w:bottom w:val="none" w:sz="0" w:space="0" w:color="auto"/>
        <w:right w:val="none" w:sz="0" w:space="0" w:color="auto"/>
      </w:divBdr>
    </w:div>
    <w:div w:id="722751817">
      <w:bodyDiv w:val="1"/>
      <w:marLeft w:val="0"/>
      <w:marRight w:val="0"/>
      <w:marTop w:val="0"/>
      <w:marBottom w:val="0"/>
      <w:divBdr>
        <w:top w:val="none" w:sz="0" w:space="0" w:color="auto"/>
        <w:left w:val="none" w:sz="0" w:space="0" w:color="auto"/>
        <w:bottom w:val="none" w:sz="0" w:space="0" w:color="auto"/>
        <w:right w:val="none" w:sz="0" w:space="0" w:color="auto"/>
      </w:divBdr>
    </w:div>
    <w:div w:id="794494355">
      <w:bodyDiv w:val="1"/>
      <w:marLeft w:val="0"/>
      <w:marRight w:val="0"/>
      <w:marTop w:val="0"/>
      <w:marBottom w:val="0"/>
      <w:divBdr>
        <w:top w:val="none" w:sz="0" w:space="0" w:color="auto"/>
        <w:left w:val="none" w:sz="0" w:space="0" w:color="auto"/>
        <w:bottom w:val="none" w:sz="0" w:space="0" w:color="auto"/>
        <w:right w:val="none" w:sz="0" w:space="0" w:color="auto"/>
      </w:divBdr>
    </w:div>
    <w:div w:id="801192395">
      <w:bodyDiv w:val="1"/>
      <w:marLeft w:val="0"/>
      <w:marRight w:val="0"/>
      <w:marTop w:val="0"/>
      <w:marBottom w:val="0"/>
      <w:divBdr>
        <w:top w:val="none" w:sz="0" w:space="0" w:color="auto"/>
        <w:left w:val="none" w:sz="0" w:space="0" w:color="auto"/>
        <w:bottom w:val="none" w:sz="0" w:space="0" w:color="auto"/>
        <w:right w:val="none" w:sz="0" w:space="0" w:color="auto"/>
      </w:divBdr>
    </w:div>
    <w:div w:id="887377581">
      <w:bodyDiv w:val="1"/>
      <w:marLeft w:val="0"/>
      <w:marRight w:val="0"/>
      <w:marTop w:val="0"/>
      <w:marBottom w:val="0"/>
      <w:divBdr>
        <w:top w:val="none" w:sz="0" w:space="0" w:color="auto"/>
        <w:left w:val="none" w:sz="0" w:space="0" w:color="auto"/>
        <w:bottom w:val="none" w:sz="0" w:space="0" w:color="auto"/>
        <w:right w:val="none" w:sz="0" w:space="0" w:color="auto"/>
      </w:divBdr>
    </w:div>
    <w:div w:id="903567943">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5918076">
      <w:bodyDiv w:val="1"/>
      <w:marLeft w:val="0"/>
      <w:marRight w:val="0"/>
      <w:marTop w:val="0"/>
      <w:marBottom w:val="0"/>
      <w:divBdr>
        <w:top w:val="none" w:sz="0" w:space="0" w:color="auto"/>
        <w:left w:val="none" w:sz="0" w:space="0" w:color="auto"/>
        <w:bottom w:val="none" w:sz="0" w:space="0" w:color="auto"/>
        <w:right w:val="none" w:sz="0" w:space="0" w:color="auto"/>
      </w:divBdr>
    </w:div>
    <w:div w:id="1004168918">
      <w:bodyDiv w:val="1"/>
      <w:marLeft w:val="0"/>
      <w:marRight w:val="0"/>
      <w:marTop w:val="0"/>
      <w:marBottom w:val="0"/>
      <w:divBdr>
        <w:top w:val="none" w:sz="0" w:space="0" w:color="auto"/>
        <w:left w:val="none" w:sz="0" w:space="0" w:color="auto"/>
        <w:bottom w:val="none" w:sz="0" w:space="0" w:color="auto"/>
        <w:right w:val="none" w:sz="0" w:space="0" w:color="auto"/>
      </w:divBdr>
    </w:div>
    <w:div w:id="1207378767">
      <w:marLeft w:val="0"/>
      <w:marRight w:val="0"/>
      <w:marTop w:val="0"/>
      <w:marBottom w:val="0"/>
      <w:divBdr>
        <w:top w:val="none" w:sz="0" w:space="0" w:color="auto"/>
        <w:left w:val="none" w:sz="0" w:space="0" w:color="auto"/>
        <w:bottom w:val="none" w:sz="0" w:space="0" w:color="auto"/>
        <w:right w:val="none" w:sz="0" w:space="0" w:color="auto"/>
      </w:divBdr>
    </w:div>
    <w:div w:id="1207378768">
      <w:marLeft w:val="0"/>
      <w:marRight w:val="0"/>
      <w:marTop w:val="0"/>
      <w:marBottom w:val="0"/>
      <w:divBdr>
        <w:top w:val="none" w:sz="0" w:space="0" w:color="auto"/>
        <w:left w:val="none" w:sz="0" w:space="0" w:color="auto"/>
        <w:bottom w:val="none" w:sz="0" w:space="0" w:color="auto"/>
        <w:right w:val="none" w:sz="0" w:space="0" w:color="auto"/>
      </w:divBdr>
    </w:div>
    <w:div w:id="1207378769">
      <w:marLeft w:val="0"/>
      <w:marRight w:val="0"/>
      <w:marTop w:val="0"/>
      <w:marBottom w:val="0"/>
      <w:divBdr>
        <w:top w:val="none" w:sz="0" w:space="0" w:color="auto"/>
        <w:left w:val="none" w:sz="0" w:space="0" w:color="auto"/>
        <w:bottom w:val="none" w:sz="0" w:space="0" w:color="auto"/>
        <w:right w:val="none" w:sz="0" w:space="0" w:color="auto"/>
      </w:divBdr>
    </w:div>
    <w:div w:id="1207378770">
      <w:marLeft w:val="0"/>
      <w:marRight w:val="0"/>
      <w:marTop w:val="0"/>
      <w:marBottom w:val="0"/>
      <w:divBdr>
        <w:top w:val="none" w:sz="0" w:space="0" w:color="auto"/>
        <w:left w:val="none" w:sz="0" w:space="0" w:color="auto"/>
        <w:bottom w:val="none" w:sz="0" w:space="0" w:color="auto"/>
        <w:right w:val="none" w:sz="0" w:space="0" w:color="auto"/>
      </w:divBdr>
    </w:div>
    <w:div w:id="1207378771">
      <w:marLeft w:val="0"/>
      <w:marRight w:val="0"/>
      <w:marTop w:val="0"/>
      <w:marBottom w:val="0"/>
      <w:divBdr>
        <w:top w:val="none" w:sz="0" w:space="0" w:color="auto"/>
        <w:left w:val="none" w:sz="0" w:space="0" w:color="auto"/>
        <w:bottom w:val="none" w:sz="0" w:space="0" w:color="auto"/>
        <w:right w:val="none" w:sz="0" w:space="0" w:color="auto"/>
      </w:divBdr>
    </w:div>
    <w:div w:id="1207378772">
      <w:marLeft w:val="0"/>
      <w:marRight w:val="0"/>
      <w:marTop w:val="0"/>
      <w:marBottom w:val="0"/>
      <w:divBdr>
        <w:top w:val="none" w:sz="0" w:space="0" w:color="auto"/>
        <w:left w:val="none" w:sz="0" w:space="0" w:color="auto"/>
        <w:bottom w:val="none" w:sz="0" w:space="0" w:color="auto"/>
        <w:right w:val="none" w:sz="0" w:space="0" w:color="auto"/>
      </w:divBdr>
    </w:div>
    <w:div w:id="1207378773">
      <w:marLeft w:val="0"/>
      <w:marRight w:val="0"/>
      <w:marTop w:val="0"/>
      <w:marBottom w:val="0"/>
      <w:divBdr>
        <w:top w:val="none" w:sz="0" w:space="0" w:color="auto"/>
        <w:left w:val="none" w:sz="0" w:space="0" w:color="auto"/>
        <w:bottom w:val="none" w:sz="0" w:space="0" w:color="auto"/>
        <w:right w:val="none" w:sz="0" w:space="0" w:color="auto"/>
      </w:divBdr>
    </w:div>
    <w:div w:id="1207378774">
      <w:marLeft w:val="0"/>
      <w:marRight w:val="0"/>
      <w:marTop w:val="0"/>
      <w:marBottom w:val="0"/>
      <w:divBdr>
        <w:top w:val="none" w:sz="0" w:space="0" w:color="auto"/>
        <w:left w:val="none" w:sz="0" w:space="0" w:color="auto"/>
        <w:bottom w:val="none" w:sz="0" w:space="0" w:color="auto"/>
        <w:right w:val="none" w:sz="0" w:space="0" w:color="auto"/>
      </w:divBdr>
    </w:div>
    <w:div w:id="1207378775">
      <w:marLeft w:val="0"/>
      <w:marRight w:val="0"/>
      <w:marTop w:val="0"/>
      <w:marBottom w:val="0"/>
      <w:divBdr>
        <w:top w:val="none" w:sz="0" w:space="0" w:color="auto"/>
        <w:left w:val="none" w:sz="0" w:space="0" w:color="auto"/>
        <w:bottom w:val="none" w:sz="0" w:space="0" w:color="auto"/>
        <w:right w:val="none" w:sz="0" w:space="0" w:color="auto"/>
      </w:divBdr>
    </w:div>
    <w:div w:id="1207378776">
      <w:marLeft w:val="0"/>
      <w:marRight w:val="0"/>
      <w:marTop w:val="0"/>
      <w:marBottom w:val="0"/>
      <w:divBdr>
        <w:top w:val="none" w:sz="0" w:space="0" w:color="auto"/>
        <w:left w:val="none" w:sz="0" w:space="0" w:color="auto"/>
        <w:bottom w:val="none" w:sz="0" w:space="0" w:color="auto"/>
        <w:right w:val="none" w:sz="0" w:space="0" w:color="auto"/>
      </w:divBdr>
    </w:div>
    <w:div w:id="1207378777">
      <w:marLeft w:val="0"/>
      <w:marRight w:val="0"/>
      <w:marTop w:val="0"/>
      <w:marBottom w:val="0"/>
      <w:divBdr>
        <w:top w:val="none" w:sz="0" w:space="0" w:color="auto"/>
        <w:left w:val="none" w:sz="0" w:space="0" w:color="auto"/>
        <w:bottom w:val="none" w:sz="0" w:space="0" w:color="auto"/>
        <w:right w:val="none" w:sz="0" w:space="0" w:color="auto"/>
      </w:divBdr>
    </w:div>
    <w:div w:id="1207378778">
      <w:marLeft w:val="0"/>
      <w:marRight w:val="0"/>
      <w:marTop w:val="0"/>
      <w:marBottom w:val="0"/>
      <w:divBdr>
        <w:top w:val="none" w:sz="0" w:space="0" w:color="auto"/>
        <w:left w:val="none" w:sz="0" w:space="0" w:color="auto"/>
        <w:bottom w:val="none" w:sz="0" w:space="0" w:color="auto"/>
        <w:right w:val="none" w:sz="0" w:space="0" w:color="auto"/>
      </w:divBdr>
    </w:div>
    <w:div w:id="1207378779">
      <w:marLeft w:val="0"/>
      <w:marRight w:val="0"/>
      <w:marTop w:val="0"/>
      <w:marBottom w:val="0"/>
      <w:divBdr>
        <w:top w:val="none" w:sz="0" w:space="0" w:color="auto"/>
        <w:left w:val="none" w:sz="0" w:space="0" w:color="auto"/>
        <w:bottom w:val="none" w:sz="0" w:space="0" w:color="auto"/>
        <w:right w:val="none" w:sz="0" w:space="0" w:color="auto"/>
      </w:divBdr>
    </w:div>
    <w:div w:id="1207378780">
      <w:marLeft w:val="0"/>
      <w:marRight w:val="0"/>
      <w:marTop w:val="0"/>
      <w:marBottom w:val="0"/>
      <w:divBdr>
        <w:top w:val="none" w:sz="0" w:space="0" w:color="auto"/>
        <w:left w:val="none" w:sz="0" w:space="0" w:color="auto"/>
        <w:bottom w:val="none" w:sz="0" w:space="0" w:color="auto"/>
        <w:right w:val="none" w:sz="0" w:space="0" w:color="auto"/>
      </w:divBdr>
    </w:div>
    <w:div w:id="1207378781">
      <w:marLeft w:val="0"/>
      <w:marRight w:val="0"/>
      <w:marTop w:val="0"/>
      <w:marBottom w:val="0"/>
      <w:divBdr>
        <w:top w:val="none" w:sz="0" w:space="0" w:color="auto"/>
        <w:left w:val="none" w:sz="0" w:space="0" w:color="auto"/>
        <w:bottom w:val="none" w:sz="0" w:space="0" w:color="auto"/>
        <w:right w:val="none" w:sz="0" w:space="0" w:color="auto"/>
      </w:divBdr>
    </w:div>
    <w:div w:id="1207378782">
      <w:marLeft w:val="0"/>
      <w:marRight w:val="0"/>
      <w:marTop w:val="0"/>
      <w:marBottom w:val="0"/>
      <w:divBdr>
        <w:top w:val="none" w:sz="0" w:space="0" w:color="auto"/>
        <w:left w:val="none" w:sz="0" w:space="0" w:color="auto"/>
        <w:bottom w:val="none" w:sz="0" w:space="0" w:color="auto"/>
        <w:right w:val="none" w:sz="0" w:space="0" w:color="auto"/>
      </w:divBdr>
    </w:div>
    <w:div w:id="1207378783">
      <w:marLeft w:val="0"/>
      <w:marRight w:val="0"/>
      <w:marTop w:val="0"/>
      <w:marBottom w:val="0"/>
      <w:divBdr>
        <w:top w:val="none" w:sz="0" w:space="0" w:color="auto"/>
        <w:left w:val="none" w:sz="0" w:space="0" w:color="auto"/>
        <w:bottom w:val="none" w:sz="0" w:space="0" w:color="auto"/>
        <w:right w:val="none" w:sz="0" w:space="0" w:color="auto"/>
      </w:divBdr>
    </w:div>
    <w:div w:id="1207378784">
      <w:marLeft w:val="0"/>
      <w:marRight w:val="0"/>
      <w:marTop w:val="0"/>
      <w:marBottom w:val="0"/>
      <w:divBdr>
        <w:top w:val="none" w:sz="0" w:space="0" w:color="auto"/>
        <w:left w:val="none" w:sz="0" w:space="0" w:color="auto"/>
        <w:bottom w:val="none" w:sz="0" w:space="0" w:color="auto"/>
        <w:right w:val="none" w:sz="0" w:space="0" w:color="auto"/>
      </w:divBdr>
    </w:div>
    <w:div w:id="1207378785">
      <w:marLeft w:val="0"/>
      <w:marRight w:val="0"/>
      <w:marTop w:val="0"/>
      <w:marBottom w:val="0"/>
      <w:divBdr>
        <w:top w:val="none" w:sz="0" w:space="0" w:color="auto"/>
        <w:left w:val="none" w:sz="0" w:space="0" w:color="auto"/>
        <w:bottom w:val="none" w:sz="0" w:space="0" w:color="auto"/>
        <w:right w:val="none" w:sz="0" w:space="0" w:color="auto"/>
      </w:divBdr>
    </w:div>
    <w:div w:id="1207378786">
      <w:marLeft w:val="0"/>
      <w:marRight w:val="0"/>
      <w:marTop w:val="0"/>
      <w:marBottom w:val="0"/>
      <w:divBdr>
        <w:top w:val="none" w:sz="0" w:space="0" w:color="auto"/>
        <w:left w:val="none" w:sz="0" w:space="0" w:color="auto"/>
        <w:bottom w:val="none" w:sz="0" w:space="0" w:color="auto"/>
        <w:right w:val="none" w:sz="0" w:space="0" w:color="auto"/>
      </w:divBdr>
    </w:div>
    <w:div w:id="1207378787">
      <w:marLeft w:val="0"/>
      <w:marRight w:val="0"/>
      <w:marTop w:val="0"/>
      <w:marBottom w:val="0"/>
      <w:divBdr>
        <w:top w:val="none" w:sz="0" w:space="0" w:color="auto"/>
        <w:left w:val="none" w:sz="0" w:space="0" w:color="auto"/>
        <w:bottom w:val="none" w:sz="0" w:space="0" w:color="auto"/>
        <w:right w:val="none" w:sz="0" w:space="0" w:color="auto"/>
      </w:divBdr>
    </w:div>
    <w:div w:id="1207378788">
      <w:marLeft w:val="0"/>
      <w:marRight w:val="0"/>
      <w:marTop w:val="0"/>
      <w:marBottom w:val="0"/>
      <w:divBdr>
        <w:top w:val="none" w:sz="0" w:space="0" w:color="auto"/>
        <w:left w:val="none" w:sz="0" w:space="0" w:color="auto"/>
        <w:bottom w:val="none" w:sz="0" w:space="0" w:color="auto"/>
        <w:right w:val="none" w:sz="0" w:space="0" w:color="auto"/>
      </w:divBdr>
    </w:div>
    <w:div w:id="1207378789">
      <w:marLeft w:val="0"/>
      <w:marRight w:val="0"/>
      <w:marTop w:val="0"/>
      <w:marBottom w:val="0"/>
      <w:divBdr>
        <w:top w:val="none" w:sz="0" w:space="0" w:color="auto"/>
        <w:left w:val="none" w:sz="0" w:space="0" w:color="auto"/>
        <w:bottom w:val="none" w:sz="0" w:space="0" w:color="auto"/>
        <w:right w:val="none" w:sz="0" w:space="0" w:color="auto"/>
      </w:divBdr>
    </w:div>
    <w:div w:id="1207378790">
      <w:marLeft w:val="0"/>
      <w:marRight w:val="0"/>
      <w:marTop w:val="0"/>
      <w:marBottom w:val="0"/>
      <w:divBdr>
        <w:top w:val="none" w:sz="0" w:space="0" w:color="auto"/>
        <w:left w:val="none" w:sz="0" w:space="0" w:color="auto"/>
        <w:bottom w:val="none" w:sz="0" w:space="0" w:color="auto"/>
        <w:right w:val="none" w:sz="0" w:space="0" w:color="auto"/>
      </w:divBdr>
    </w:div>
    <w:div w:id="1211461128">
      <w:bodyDiv w:val="1"/>
      <w:marLeft w:val="0"/>
      <w:marRight w:val="0"/>
      <w:marTop w:val="0"/>
      <w:marBottom w:val="0"/>
      <w:divBdr>
        <w:top w:val="none" w:sz="0" w:space="0" w:color="auto"/>
        <w:left w:val="none" w:sz="0" w:space="0" w:color="auto"/>
        <w:bottom w:val="none" w:sz="0" w:space="0" w:color="auto"/>
        <w:right w:val="none" w:sz="0" w:space="0" w:color="auto"/>
      </w:divBdr>
    </w:div>
    <w:div w:id="1212184739">
      <w:bodyDiv w:val="1"/>
      <w:marLeft w:val="0"/>
      <w:marRight w:val="0"/>
      <w:marTop w:val="0"/>
      <w:marBottom w:val="0"/>
      <w:divBdr>
        <w:top w:val="none" w:sz="0" w:space="0" w:color="auto"/>
        <w:left w:val="none" w:sz="0" w:space="0" w:color="auto"/>
        <w:bottom w:val="none" w:sz="0" w:space="0" w:color="auto"/>
        <w:right w:val="none" w:sz="0" w:space="0" w:color="auto"/>
      </w:divBdr>
    </w:div>
    <w:div w:id="1248613099">
      <w:bodyDiv w:val="1"/>
      <w:marLeft w:val="0"/>
      <w:marRight w:val="0"/>
      <w:marTop w:val="0"/>
      <w:marBottom w:val="0"/>
      <w:divBdr>
        <w:top w:val="none" w:sz="0" w:space="0" w:color="auto"/>
        <w:left w:val="none" w:sz="0" w:space="0" w:color="auto"/>
        <w:bottom w:val="none" w:sz="0" w:space="0" w:color="auto"/>
        <w:right w:val="none" w:sz="0" w:space="0" w:color="auto"/>
      </w:divBdr>
    </w:div>
    <w:div w:id="1284270346">
      <w:bodyDiv w:val="1"/>
      <w:marLeft w:val="0"/>
      <w:marRight w:val="0"/>
      <w:marTop w:val="0"/>
      <w:marBottom w:val="0"/>
      <w:divBdr>
        <w:top w:val="none" w:sz="0" w:space="0" w:color="auto"/>
        <w:left w:val="none" w:sz="0" w:space="0" w:color="auto"/>
        <w:bottom w:val="none" w:sz="0" w:space="0" w:color="auto"/>
        <w:right w:val="none" w:sz="0" w:space="0" w:color="auto"/>
      </w:divBdr>
    </w:div>
    <w:div w:id="1303731939">
      <w:bodyDiv w:val="1"/>
      <w:marLeft w:val="0"/>
      <w:marRight w:val="0"/>
      <w:marTop w:val="0"/>
      <w:marBottom w:val="0"/>
      <w:divBdr>
        <w:top w:val="none" w:sz="0" w:space="0" w:color="auto"/>
        <w:left w:val="none" w:sz="0" w:space="0" w:color="auto"/>
        <w:bottom w:val="none" w:sz="0" w:space="0" w:color="auto"/>
        <w:right w:val="none" w:sz="0" w:space="0" w:color="auto"/>
      </w:divBdr>
    </w:div>
    <w:div w:id="1304577288">
      <w:bodyDiv w:val="1"/>
      <w:marLeft w:val="0"/>
      <w:marRight w:val="0"/>
      <w:marTop w:val="0"/>
      <w:marBottom w:val="0"/>
      <w:divBdr>
        <w:top w:val="none" w:sz="0" w:space="0" w:color="auto"/>
        <w:left w:val="none" w:sz="0" w:space="0" w:color="auto"/>
        <w:bottom w:val="none" w:sz="0" w:space="0" w:color="auto"/>
        <w:right w:val="none" w:sz="0" w:space="0" w:color="auto"/>
      </w:divBdr>
    </w:div>
    <w:div w:id="1321033239">
      <w:bodyDiv w:val="1"/>
      <w:marLeft w:val="0"/>
      <w:marRight w:val="0"/>
      <w:marTop w:val="0"/>
      <w:marBottom w:val="0"/>
      <w:divBdr>
        <w:top w:val="none" w:sz="0" w:space="0" w:color="auto"/>
        <w:left w:val="none" w:sz="0" w:space="0" w:color="auto"/>
        <w:bottom w:val="none" w:sz="0" w:space="0" w:color="auto"/>
        <w:right w:val="none" w:sz="0" w:space="0" w:color="auto"/>
      </w:divBdr>
    </w:div>
    <w:div w:id="1383091022">
      <w:bodyDiv w:val="1"/>
      <w:marLeft w:val="0"/>
      <w:marRight w:val="0"/>
      <w:marTop w:val="0"/>
      <w:marBottom w:val="0"/>
      <w:divBdr>
        <w:top w:val="none" w:sz="0" w:space="0" w:color="auto"/>
        <w:left w:val="none" w:sz="0" w:space="0" w:color="auto"/>
        <w:bottom w:val="none" w:sz="0" w:space="0" w:color="auto"/>
        <w:right w:val="none" w:sz="0" w:space="0" w:color="auto"/>
      </w:divBdr>
    </w:div>
    <w:div w:id="1495873198">
      <w:bodyDiv w:val="1"/>
      <w:marLeft w:val="0"/>
      <w:marRight w:val="0"/>
      <w:marTop w:val="0"/>
      <w:marBottom w:val="0"/>
      <w:divBdr>
        <w:top w:val="none" w:sz="0" w:space="0" w:color="auto"/>
        <w:left w:val="none" w:sz="0" w:space="0" w:color="auto"/>
        <w:bottom w:val="none" w:sz="0" w:space="0" w:color="auto"/>
        <w:right w:val="none" w:sz="0" w:space="0" w:color="auto"/>
      </w:divBdr>
    </w:div>
    <w:div w:id="1517769443">
      <w:bodyDiv w:val="1"/>
      <w:marLeft w:val="0"/>
      <w:marRight w:val="0"/>
      <w:marTop w:val="0"/>
      <w:marBottom w:val="0"/>
      <w:divBdr>
        <w:top w:val="none" w:sz="0" w:space="0" w:color="auto"/>
        <w:left w:val="none" w:sz="0" w:space="0" w:color="auto"/>
        <w:bottom w:val="none" w:sz="0" w:space="0" w:color="auto"/>
        <w:right w:val="none" w:sz="0" w:space="0" w:color="auto"/>
      </w:divBdr>
    </w:div>
    <w:div w:id="1524707204">
      <w:bodyDiv w:val="1"/>
      <w:marLeft w:val="0"/>
      <w:marRight w:val="0"/>
      <w:marTop w:val="0"/>
      <w:marBottom w:val="0"/>
      <w:divBdr>
        <w:top w:val="none" w:sz="0" w:space="0" w:color="auto"/>
        <w:left w:val="none" w:sz="0" w:space="0" w:color="auto"/>
        <w:bottom w:val="none" w:sz="0" w:space="0" w:color="auto"/>
        <w:right w:val="none" w:sz="0" w:space="0" w:color="auto"/>
      </w:divBdr>
    </w:div>
    <w:div w:id="1546135149">
      <w:bodyDiv w:val="1"/>
      <w:marLeft w:val="0"/>
      <w:marRight w:val="0"/>
      <w:marTop w:val="0"/>
      <w:marBottom w:val="0"/>
      <w:divBdr>
        <w:top w:val="none" w:sz="0" w:space="0" w:color="auto"/>
        <w:left w:val="none" w:sz="0" w:space="0" w:color="auto"/>
        <w:bottom w:val="none" w:sz="0" w:space="0" w:color="auto"/>
        <w:right w:val="none" w:sz="0" w:space="0" w:color="auto"/>
      </w:divBdr>
    </w:div>
    <w:div w:id="1599094175">
      <w:bodyDiv w:val="1"/>
      <w:marLeft w:val="0"/>
      <w:marRight w:val="0"/>
      <w:marTop w:val="0"/>
      <w:marBottom w:val="0"/>
      <w:divBdr>
        <w:top w:val="none" w:sz="0" w:space="0" w:color="auto"/>
        <w:left w:val="none" w:sz="0" w:space="0" w:color="auto"/>
        <w:bottom w:val="none" w:sz="0" w:space="0" w:color="auto"/>
        <w:right w:val="none" w:sz="0" w:space="0" w:color="auto"/>
      </w:divBdr>
    </w:div>
    <w:div w:id="1618443807">
      <w:bodyDiv w:val="1"/>
      <w:marLeft w:val="0"/>
      <w:marRight w:val="0"/>
      <w:marTop w:val="0"/>
      <w:marBottom w:val="0"/>
      <w:divBdr>
        <w:top w:val="none" w:sz="0" w:space="0" w:color="auto"/>
        <w:left w:val="none" w:sz="0" w:space="0" w:color="auto"/>
        <w:bottom w:val="none" w:sz="0" w:space="0" w:color="auto"/>
        <w:right w:val="none" w:sz="0" w:space="0" w:color="auto"/>
      </w:divBdr>
    </w:div>
    <w:div w:id="1643928301">
      <w:bodyDiv w:val="1"/>
      <w:marLeft w:val="0"/>
      <w:marRight w:val="0"/>
      <w:marTop w:val="0"/>
      <w:marBottom w:val="0"/>
      <w:divBdr>
        <w:top w:val="none" w:sz="0" w:space="0" w:color="auto"/>
        <w:left w:val="none" w:sz="0" w:space="0" w:color="auto"/>
        <w:bottom w:val="none" w:sz="0" w:space="0" w:color="auto"/>
        <w:right w:val="none" w:sz="0" w:space="0" w:color="auto"/>
      </w:divBdr>
    </w:div>
    <w:div w:id="1682201241">
      <w:bodyDiv w:val="1"/>
      <w:marLeft w:val="0"/>
      <w:marRight w:val="0"/>
      <w:marTop w:val="0"/>
      <w:marBottom w:val="0"/>
      <w:divBdr>
        <w:top w:val="none" w:sz="0" w:space="0" w:color="auto"/>
        <w:left w:val="none" w:sz="0" w:space="0" w:color="auto"/>
        <w:bottom w:val="none" w:sz="0" w:space="0" w:color="auto"/>
        <w:right w:val="none" w:sz="0" w:space="0" w:color="auto"/>
      </w:divBdr>
    </w:div>
    <w:div w:id="1727409006">
      <w:bodyDiv w:val="1"/>
      <w:marLeft w:val="0"/>
      <w:marRight w:val="0"/>
      <w:marTop w:val="0"/>
      <w:marBottom w:val="0"/>
      <w:divBdr>
        <w:top w:val="none" w:sz="0" w:space="0" w:color="auto"/>
        <w:left w:val="none" w:sz="0" w:space="0" w:color="auto"/>
        <w:bottom w:val="none" w:sz="0" w:space="0" w:color="auto"/>
        <w:right w:val="none" w:sz="0" w:space="0" w:color="auto"/>
      </w:divBdr>
    </w:div>
    <w:div w:id="1751266704">
      <w:bodyDiv w:val="1"/>
      <w:marLeft w:val="0"/>
      <w:marRight w:val="0"/>
      <w:marTop w:val="0"/>
      <w:marBottom w:val="0"/>
      <w:divBdr>
        <w:top w:val="none" w:sz="0" w:space="0" w:color="auto"/>
        <w:left w:val="none" w:sz="0" w:space="0" w:color="auto"/>
        <w:bottom w:val="none" w:sz="0" w:space="0" w:color="auto"/>
        <w:right w:val="none" w:sz="0" w:space="0" w:color="auto"/>
      </w:divBdr>
    </w:div>
    <w:div w:id="1799640981">
      <w:bodyDiv w:val="1"/>
      <w:marLeft w:val="0"/>
      <w:marRight w:val="0"/>
      <w:marTop w:val="0"/>
      <w:marBottom w:val="0"/>
      <w:divBdr>
        <w:top w:val="none" w:sz="0" w:space="0" w:color="auto"/>
        <w:left w:val="none" w:sz="0" w:space="0" w:color="auto"/>
        <w:bottom w:val="none" w:sz="0" w:space="0" w:color="auto"/>
        <w:right w:val="none" w:sz="0" w:space="0" w:color="auto"/>
      </w:divBdr>
    </w:div>
    <w:div w:id="1820884545">
      <w:bodyDiv w:val="1"/>
      <w:marLeft w:val="0"/>
      <w:marRight w:val="0"/>
      <w:marTop w:val="0"/>
      <w:marBottom w:val="0"/>
      <w:divBdr>
        <w:top w:val="none" w:sz="0" w:space="0" w:color="auto"/>
        <w:left w:val="none" w:sz="0" w:space="0" w:color="auto"/>
        <w:bottom w:val="none" w:sz="0" w:space="0" w:color="auto"/>
        <w:right w:val="none" w:sz="0" w:space="0" w:color="auto"/>
      </w:divBdr>
    </w:div>
    <w:div w:id="1832285996">
      <w:bodyDiv w:val="1"/>
      <w:marLeft w:val="0"/>
      <w:marRight w:val="0"/>
      <w:marTop w:val="0"/>
      <w:marBottom w:val="0"/>
      <w:divBdr>
        <w:top w:val="none" w:sz="0" w:space="0" w:color="auto"/>
        <w:left w:val="none" w:sz="0" w:space="0" w:color="auto"/>
        <w:bottom w:val="none" w:sz="0" w:space="0" w:color="auto"/>
        <w:right w:val="none" w:sz="0" w:space="0" w:color="auto"/>
      </w:divBdr>
    </w:div>
    <w:div w:id="1874266804">
      <w:bodyDiv w:val="1"/>
      <w:marLeft w:val="0"/>
      <w:marRight w:val="0"/>
      <w:marTop w:val="0"/>
      <w:marBottom w:val="0"/>
      <w:divBdr>
        <w:top w:val="none" w:sz="0" w:space="0" w:color="auto"/>
        <w:left w:val="none" w:sz="0" w:space="0" w:color="auto"/>
        <w:bottom w:val="none" w:sz="0" w:space="0" w:color="auto"/>
        <w:right w:val="none" w:sz="0" w:space="0" w:color="auto"/>
      </w:divBdr>
    </w:div>
    <w:div w:id="1878392877">
      <w:bodyDiv w:val="1"/>
      <w:marLeft w:val="0"/>
      <w:marRight w:val="0"/>
      <w:marTop w:val="0"/>
      <w:marBottom w:val="0"/>
      <w:divBdr>
        <w:top w:val="none" w:sz="0" w:space="0" w:color="auto"/>
        <w:left w:val="none" w:sz="0" w:space="0" w:color="auto"/>
        <w:bottom w:val="none" w:sz="0" w:space="0" w:color="auto"/>
        <w:right w:val="none" w:sz="0" w:space="0" w:color="auto"/>
      </w:divBdr>
    </w:div>
    <w:div w:id="1924336630">
      <w:bodyDiv w:val="1"/>
      <w:marLeft w:val="0"/>
      <w:marRight w:val="0"/>
      <w:marTop w:val="0"/>
      <w:marBottom w:val="0"/>
      <w:divBdr>
        <w:top w:val="none" w:sz="0" w:space="0" w:color="auto"/>
        <w:left w:val="none" w:sz="0" w:space="0" w:color="auto"/>
        <w:bottom w:val="none" w:sz="0" w:space="0" w:color="auto"/>
        <w:right w:val="none" w:sz="0" w:space="0" w:color="auto"/>
      </w:divBdr>
    </w:div>
    <w:div w:id="2007904401">
      <w:bodyDiv w:val="1"/>
      <w:marLeft w:val="0"/>
      <w:marRight w:val="0"/>
      <w:marTop w:val="0"/>
      <w:marBottom w:val="0"/>
      <w:divBdr>
        <w:top w:val="none" w:sz="0" w:space="0" w:color="auto"/>
        <w:left w:val="none" w:sz="0" w:space="0" w:color="auto"/>
        <w:bottom w:val="none" w:sz="0" w:space="0" w:color="auto"/>
        <w:right w:val="none" w:sz="0" w:space="0" w:color="auto"/>
      </w:divBdr>
    </w:div>
    <w:div w:id="2023702683">
      <w:bodyDiv w:val="1"/>
      <w:marLeft w:val="0"/>
      <w:marRight w:val="0"/>
      <w:marTop w:val="0"/>
      <w:marBottom w:val="0"/>
      <w:divBdr>
        <w:top w:val="none" w:sz="0" w:space="0" w:color="auto"/>
        <w:left w:val="none" w:sz="0" w:space="0" w:color="auto"/>
        <w:bottom w:val="none" w:sz="0" w:space="0" w:color="auto"/>
        <w:right w:val="none" w:sz="0" w:space="0" w:color="auto"/>
      </w:divBdr>
    </w:div>
    <w:div w:id="2024550481">
      <w:bodyDiv w:val="1"/>
      <w:marLeft w:val="0"/>
      <w:marRight w:val="0"/>
      <w:marTop w:val="0"/>
      <w:marBottom w:val="0"/>
      <w:divBdr>
        <w:top w:val="none" w:sz="0" w:space="0" w:color="auto"/>
        <w:left w:val="none" w:sz="0" w:space="0" w:color="auto"/>
        <w:bottom w:val="none" w:sz="0" w:space="0" w:color="auto"/>
        <w:right w:val="none" w:sz="0" w:space="0" w:color="auto"/>
      </w:divBdr>
    </w:div>
    <w:div w:id="21167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wzp.pl/cms/index.php?option=com_content&amp;view=article&amp;id=980:system-identyfikacji-wizualnej-urzdu-marszakowskiego-wojewodztwa-zachodniopomorskiego&amp;catid=87:siw&amp;Itemid=121" TargetMode="External"/><Relationship Id="rId18" Type="http://schemas.openxmlformats.org/officeDocument/2006/relationships/hyperlink" Target="ftp://ftp.wzp.pl/pub/regional/MARKA_REGIONU/herb/"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ftp://ftp.wzp.pl/pub/regional/MARKA_REGIONU/westpomerania/" TargetMode="External"/><Relationship Id="rId2" Type="http://schemas.openxmlformats.org/officeDocument/2006/relationships/numbering" Target="numbering.xml"/><Relationship Id="rId16" Type="http://schemas.openxmlformats.org/officeDocument/2006/relationships/hyperlink" Target="ftp://ftp.wzp.pl/pub/regional/MARKA_REGIONU/pomorze_zachodni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tp://ftp.wzp.pl/pub/regional/MARKA_REGIONU/siw/"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rpo.wzp.pl/rpo/promocja_i_informacja/wytyczne_dotyczacze_informacji_i_promocji.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ntranet.wzp.pl/cms/index.php?option=com_content&amp;view=article&amp;id=980:system-identyfikacji-wizualnej-urzdu-marszakowskiego-wojewodztwa-zachodniopomorskiego&amp;catid=87:siw&amp;Itemid=1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D2C2-8D4C-4B31-9E2B-CC416550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12400</Words>
  <Characters>74400</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2</cp:revision>
  <cp:lastPrinted>2014-02-13T12:33:00Z</cp:lastPrinted>
  <dcterms:created xsi:type="dcterms:W3CDTF">2014-02-20T11:02:00Z</dcterms:created>
  <dcterms:modified xsi:type="dcterms:W3CDTF">2014-02-20T11:02:00Z</dcterms:modified>
</cp:coreProperties>
</file>