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DF2403" w:rsidRPr="00DF2403">
        <w:rPr>
          <w:rFonts w:ascii="Arial" w:hAnsi="Arial" w:cs="Arial"/>
          <w:sz w:val="20"/>
          <w:szCs w:val="20"/>
        </w:rPr>
        <w:t>„Prenumerat</w:t>
      </w:r>
      <w:r w:rsidR="00DF2403">
        <w:rPr>
          <w:rFonts w:ascii="Arial" w:hAnsi="Arial" w:cs="Arial"/>
          <w:sz w:val="20"/>
          <w:szCs w:val="20"/>
        </w:rPr>
        <w:t>ę</w:t>
      </w:r>
      <w:r w:rsidR="00DF2403" w:rsidRPr="00DF2403">
        <w:rPr>
          <w:rFonts w:ascii="Arial" w:hAnsi="Arial" w:cs="Arial"/>
          <w:sz w:val="20"/>
          <w:szCs w:val="20"/>
        </w:rPr>
        <w:t xml:space="preserve"> prasy na potrzeby urzędu marszałkowskiego województwa zachodniopomorskiego na 2014 rok</w:t>
      </w:r>
      <w:r w:rsidR="00DF2403">
        <w:rPr>
          <w:rFonts w:ascii="Arial" w:hAnsi="Arial" w:cs="Arial"/>
          <w:sz w:val="20"/>
          <w:szCs w:val="20"/>
        </w:rPr>
        <w:t>”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336C83">
        <w:rPr>
          <w:rFonts w:ascii="Arial" w:hAnsi="Arial" w:cs="Arial"/>
          <w:bCs/>
          <w:sz w:val="20"/>
          <w:szCs w:val="20"/>
        </w:rPr>
        <w:t>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  <w:bookmarkStart w:id="0" w:name="_GoBack"/>
      <w:bookmarkEnd w:id="0"/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336C83"/>
    <w:rsid w:val="00433FBA"/>
    <w:rsid w:val="004404FB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B19DC"/>
    <w:rsid w:val="00BC4BC7"/>
    <w:rsid w:val="00BD5953"/>
    <w:rsid w:val="00CD6267"/>
    <w:rsid w:val="00DF2403"/>
    <w:rsid w:val="00E232A3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C412-93DF-4B90-B89F-595D547D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Tomasz Korowaj </cp:lastModifiedBy>
  <cp:revision>21</cp:revision>
  <dcterms:created xsi:type="dcterms:W3CDTF">2012-09-08T13:19:00Z</dcterms:created>
  <dcterms:modified xsi:type="dcterms:W3CDTF">2013-12-03T11:22:00Z</dcterms:modified>
</cp:coreProperties>
</file>