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EE" w:rsidRPr="003874EE" w:rsidRDefault="003874EE" w:rsidP="003874EE">
      <w:pPr>
        <w:ind w:left="4248" w:firstLine="708"/>
        <w:rPr>
          <w:rFonts w:ascii="Arial" w:hAnsi="Arial" w:cs="Arial"/>
          <w:color w:val="000000"/>
          <w:sz w:val="18"/>
          <w:szCs w:val="18"/>
        </w:rPr>
      </w:pPr>
      <w:r w:rsidRPr="003874EE">
        <w:rPr>
          <w:rFonts w:ascii="Arial" w:hAnsi="Arial" w:cs="Arial"/>
          <w:sz w:val="18"/>
          <w:szCs w:val="18"/>
        </w:rPr>
        <w:t xml:space="preserve">Załącznik do Uchwały Nr </w:t>
      </w:r>
      <w:r w:rsidRPr="003874EE">
        <w:rPr>
          <w:rFonts w:ascii="Arial" w:hAnsi="Arial" w:cs="Arial"/>
          <w:color w:val="000000"/>
          <w:sz w:val="18"/>
          <w:szCs w:val="18"/>
        </w:rPr>
        <w:t>1925</w:t>
      </w:r>
      <w:r w:rsidRPr="003874EE">
        <w:rPr>
          <w:rFonts w:ascii="Arial" w:hAnsi="Arial" w:cs="Arial"/>
          <w:color w:val="000000"/>
          <w:sz w:val="18"/>
          <w:szCs w:val="18"/>
        </w:rPr>
        <w:t>/13</w:t>
      </w:r>
      <w:r w:rsidRPr="003874EE">
        <w:rPr>
          <w:rFonts w:ascii="Arial" w:hAnsi="Arial" w:cs="Arial"/>
          <w:color w:val="000000"/>
          <w:sz w:val="18"/>
          <w:szCs w:val="18"/>
        </w:rPr>
        <w:tab/>
        <w:t xml:space="preserve"> </w:t>
      </w:r>
    </w:p>
    <w:p w:rsidR="003874EE" w:rsidRPr="003874EE" w:rsidRDefault="003874EE" w:rsidP="003874EE">
      <w:pPr>
        <w:ind w:left="4248" w:firstLine="708"/>
        <w:rPr>
          <w:rFonts w:ascii="Arial" w:hAnsi="Arial" w:cs="Arial"/>
          <w:color w:val="000000"/>
          <w:sz w:val="18"/>
          <w:szCs w:val="18"/>
        </w:rPr>
      </w:pPr>
      <w:r w:rsidRPr="003874EE">
        <w:rPr>
          <w:rFonts w:ascii="Arial" w:hAnsi="Arial" w:cs="Arial"/>
          <w:color w:val="000000"/>
          <w:sz w:val="18"/>
          <w:szCs w:val="18"/>
        </w:rPr>
        <w:t>Zarządu Województwa Zachodniopomorskiego</w:t>
      </w:r>
    </w:p>
    <w:p w:rsidR="003874EE" w:rsidRPr="003874EE" w:rsidRDefault="003874EE" w:rsidP="003874EE">
      <w:pPr>
        <w:ind w:left="4248" w:firstLine="708"/>
        <w:rPr>
          <w:rFonts w:ascii="Arial" w:hAnsi="Arial" w:cs="Arial"/>
          <w:sz w:val="18"/>
          <w:szCs w:val="18"/>
        </w:rPr>
      </w:pPr>
      <w:r w:rsidRPr="003874EE">
        <w:rPr>
          <w:rFonts w:ascii="Arial" w:hAnsi="Arial" w:cs="Arial"/>
          <w:color w:val="000000"/>
          <w:sz w:val="18"/>
          <w:szCs w:val="18"/>
        </w:rPr>
        <w:t xml:space="preserve">z dnia </w:t>
      </w:r>
      <w:r w:rsidRPr="003874EE">
        <w:rPr>
          <w:rFonts w:ascii="Arial" w:hAnsi="Arial" w:cs="Arial"/>
          <w:color w:val="000000"/>
          <w:sz w:val="18"/>
          <w:szCs w:val="18"/>
        </w:rPr>
        <w:t>27.11</w:t>
      </w:r>
      <w:r w:rsidRPr="003874EE">
        <w:rPr>
          <w:rFonts w:ascii="Arial" w:hAnsi="Arial" w:cs="Arial"/>
          <w:color w:val="000000"/>
          <w:sz w:val="18"/>
          <w:szCs w:val="18"/>
        </w:rPr>
        <w:t>.2013 r.</w:t>
      </w:r>
    </w:p>
    <w:p w:rsidR="003874EE" w:rsidRDefault="003874EE" w:rsidP="003874EE">
      <w:pPr>
        <w:ind w:firstLine="708"/>
        <w:jc w:val="center"/>
        <w:rPr>
          <w:rFonts w:ascii="Arial" w:hAnsi="Arial" w:cs="Arial"/>
          <w:b/>
          <w:sz w:val="20"/>
        </w:rPr>
      </w:pPr>
    </w:p>
    <w:p w:rsidR="003874EE" w:rsidRDefault="003874EE" w:rsidP="003874EE">
      <w:pPr>
        <w:ind w:firstLine="708"/>
        <w:jc w:val="center"/>
        <w:rPr>
          <w:rFonts w:ascii="Arial" w:hAnsi="Arial" w:cs="Arial"/>
          <w:b/>
          <w:sz w:val="20"/>
        </w:rPr>
      </w:pPr>
      <w:bookmarkStart w:id="0" w:name="_GoBack"/>
      <w:bookmarkEnd w:id="0"/>
    </w:p>
    <w:p w:rsidR="003874EE" w:rsidRDefault="003874EE" w:rsidP="003874EE">
      <w:pPr>
        <w:ind w:firstLine="708"/>
        <w:jc w:val="center"/>
        <w:rPr>
          <w:rFonts w:ascii="Arial" w:hAnsi="Arial" w:cs="Arial"/>
          <w:b/>
          <w:sz w:val="20"/>
        </w:rPr>
      </w:pPr>
      <w:r>
        <w:rPr>
          <w:rFonts w:ascii="Arial" w:hAnsi="Arial" w:cs="Arial"/>
          <w:b/>
          <w:sz w:val="20"/>
        </w:rPr>
        <w:t>UCHWAŁA Nr                               /2013</w:t>
      </w:r>
    </w:p>
    <w:p w:rsidR="003874EE" w:rsidRDefault="003874EE" w:rsidP="003874EE">
      <w:pPr>
        <w:ind w:firstLine="708"/>
        <w:jc w:val="center"/>
        <w:rPr>
          <w:rFonts w:ascii="Arial" w:hAnsi="Arial" w:cs="Arial"/>
          <w:b/>
          <w:sz w:val="20"/>
        </w:rPr>
      </w:pPr>
      <w:r>
        <w:rPr>
          <w:rFonts w:ascii="Arial" w:hAnsi="Arial" w:cs="Arial"/>
          <w:b/>
          <w:sz w:val="20"/>
        </w:rPr>
        <w:t>SEJMIKU WOJEWÓDZTWA ZACHODNIOPOMORSKIEGO</w:t>
      </w:r>
    </w:p>
    <w:p w:rsidR="003874EE" w:rsidRDefault="003874EE" w:rsidP="003874EE">
      <w:pPr>
        <w:jc w:val="center"/>
        <w:rPr>
          <w:rFonts w:ascii="Arial" w:hAnsi="Arial" w:cs="Arial"/>
          <w:b/>
          <w:sz w:val="20"/>
        </w:rPr>
      </w:pPr>
      <w:r>
        <w:rPr>
          <w:rFonts w:ascii="Arial" w:hAnsi="Arial" w:cs="Arial"/>
          <w:b/>
          <w:sz w:val="20"/>
        </w:rPr>
        <w:t>z dnia                   2013 r.</w:t>
      </w:r>
    </w:p>
    <w:p w:rsidR="003874EE" w:rsidRDefault="003874EE" w:rsidP="003874EE">
      <w:pPr>
        <w:jc w:val="center"/>
        <w:rPr>
          <w:rFonts w:ascii="Arial" w:hAnsi="Arial" w:cs="Arial"/>
          <w:b/>
          <w:sz w:val="20"/>
        </w:rPr>
      </w:pPr>
    </w:p>
    <w:p w:rsidR="003874EE" w:rsidRDefault="003874EE" w:rsidP="003874EE">
      <w:pPr>
        <w:rPr>
          <w:rFonts w:ascii="Arial" w:hAnsi="Arial" w:cs="Arial"/>
          <w:b/>
          <w:sz w:val="20"/>
        </w:rPr>
      </w:pPr>
    </w:p>
    <w:p w:rsidR="003874EE" w:rsidRDefault="003874EE" w:rsidP="003874EE">
      <w:pPr>
        <w:jc w:val="both"/>
        <w:rPr>
          <w:b/>
          <w:bCs/>
          <w:kern w:val="36"/>
          <w:sz w:val="20"/>
        </w:rPr>
      </w:pPr>
      <w:r>
        <w:rPr>
          <w:rFonts w:ascii="Arial" w:hAnsi="Arial" w:cs="Arial"/>
          <w:b/>
          <w:sz w:val="20"/>
        </w:rPr>
        <w:t>w sprawie przyjęcia tekstu jednolitego Uchwały Nr XVI/219/12 Sejmiku Województwa Zachodniopomorskiego z dnia 29 czerwca 2012 r. w sprawie</w:t>
      </w:r>
      <w:r>
        <w:rPr>
          <w:rFonts w:ascii="Arial" w:hAnsi="Arial" w:cs="Arial"/>
          <w:b/>
          <w:noProof/>
          <w:sz w:val="20"/>
        </w:rPr>
        <w:t xml:space="preserve"> wykonania</w:t>
      </w:r>
      <w:r>
        <w:rPr>
          <w:rFonts w:ascii="Arial" w:hAnsi="Arial" w:cs="Arial"/>
          <w:b/>
          <w:snapToGrid w:val="0"/>
          <w:sz w:val="20"/>
        </w:rPr>
        <w:t xml:space="preserve"> Planu Gospodarki</w:t>
      </w:r>
      <w:r>
        <w:rPr>
          <w:rFonts w:ascii="Arial" w:hAnsi="Arial" w:cs="Arial"/>
          <w:b/>
          <w:sz w:val="20"/>
        </w:rPr>
        <w:t xml:space="preserve"> Odpadami dla Województwa Zachodniopomorskiego na lata 2012-2017 z uwzględnieniem perspektywy na lata 2018-2023. </w:t>
      </w:r>
    </w:p>
    <w:p w:rsidR="003874EE" w:rsidRDefault="003874EE" w:rsidP="003874EE">
      <w:pPr>
        <w:jc w:val="both"/>
        <w:rPr>
          <w:rFonts w:ascii="Arial" w:hAnsi="Arial" w:cs="Arial"/>
          <w:sz w:val="20"/>
        </w:rPr>
      </w:pPr>
    </w:p>
    <w:p w:rsidR="003874EE" w:rsidRDefault="003874EE" w:rsidP="003874EE">
      <w:pPr>
        <w:jc w:val="both"/>
        <w:rPr>
          <w:rFonts w:ascii="Arial" w:hAnsi="Arial" w:cs="Arial"/>
          <w:sz w:val="20"/>
        </w:rPr>
      </w:pPr>
    </w:p>
    <w:p w:rsidR="003874EE" w:rsidRDefault="003874EE" w:rsidP="003874EE">
      <w:pPr>
        <w:jc w:val="both"/>
        <w:rPr>
          <w:rFonts w:ascii="Arial" w:hAnsi="Arial" w:cs="Arial"/>
          <w:b/>
          <w:sz w:val="20"/>
        </w:rPr>
      </w:pPr>
      <w:r>
        <w:rPr>
          <w:rFonts w:ascii="Arial" w:hAnsi="Arial" w:cs="Arial"/>
          <w:sz w:val="20"/>
        </w:rPr>
        <w:t>Na podstawie art. 16 ust. 3 ustawy z dnia 20 lipca 2000 r. o ogłaszaniu aktów normatywnych i niektórych innych aktów prawnych (Dz. U. z 2011 r. Nr 197, poz. 1172 ze zm.).</w:t>
      </w:r>
    </w:p>
    <w:p w:rsidR="003874EE" w:rsidRDefault="003874EE" w:rsidP="003874EE">
      <w:pPr>
        <w:pStyle w:val="Tekstpodstawowy"/>
        <w:jc w:val="center"/>
        <w:rPr>
          <w:rFonts w:ascii="Arial" w:hAnsi="Arial" w:cs="Arial"/>
          <w:b/>
          <w:sz w:val="20"/>
        </w:rPr>
      </w:pPr>
    </w:p>
    <w:p w:rsidR="003874EE" w:rsidRDefault="003874EE" w:rsidP="003874EE">
      <w:pPr>
        <w:pStyle w:val="Tekstpodstawowy"/>
        <w:jc w:val="center"/>
        <w:rPr>
          <w:rFonts w:ascii="Arial" w:hAnsi="Arial" w:cs="Arial"/>
          <w:b/>
          <w:sz w:val="20"/>
        </w:rPr>
      </w:pPr>
    </w:p>
    <w:p w:rsidR="003874EE" w:rsidRDefault="003874EE" w:rsidP="003874EE">
      <w:pPr>
        <w:pStyle w:val="Tekstpodstawowy"/>
        <w:jc w:val="center"/>
        <w:rPr>
          <w:rFonts w:ascii="Arial" w:hAnsi="Arial" w:cs="Arial"/>
          <w:b/>
          <w:sz w:val="20"/>
        </w:rPr>
      </w:pPr>
      <w:r>
        <w:rPr>
          <w:rFonts w:ascii="Arial" w:hAnsi="Arial" w:cs="Arial"/>
          <w:b/>
          <w:sz w:val="20"/>
        </w:rPr>
        <w:t>Sejmik  Województwa Zachodniopomorskiego uchwala, co następuje:</w:t>
      </w:r>
    </w:p>
    <w:p w:rsidR="003874EE" w:rsidRDefault="003874EE" w:rsidP="003874EE">
      <w:pPr>
        <w:pStyle w:val="Tekstpodstawowy"/>
        <w:rPr>
          <w:rFonts w:ascii="Arial" w:hAnsi="Arial" w:cs="Arial"/>
          <w:bCs/>
          <w:sz w:val="20"/>
        </w:rPr>
      </w:pPr>
    </w:p>
    <w:p w:rsidR="003874EE" w:rsidRDefault="003874EE" w:rsidP="003874EE">
      <w:pPr>
        <w:pStyle w:val="Tekstpodstawowy"/>
        <w:jc w:val="center"/>
        <w:rPr>
          <w:rFonts w:ascii="Arial" w:hAnsi="Arial" w:cs="Arial"/>
          <w:b/>
          <w:sz w:val="20"/>
        </w:rPr>
      </w:pPr>
      <w:r>
        <w:rPr>
          <w:rFonts w:ascii="Arial" w:hAnsi="Arial" w:cs="Arial"/>
          <w:b/>
          <w:sz w:val="20"/>
        </w:rPr>
        <w:t>§ 1</w:t>
      </w:r>
    </w:p>
    <w:p w:rsidR="003874EE" w:rsidRDefault="003874EE" w:rsidP="003874EE">
      <w:pPr>
        <w:pStyle w:val="Tekstpodstawowy"/>
        <w:jc w:val="center"/>
        <w:rPr>
          <w:rFonts w:ascii="Arial" w:hAnsi="Arial" w:cs="Arial"/>
          <w:bCs/>
          <w:sz w:val="20"/>
        </w:rPr>
      </w:pPr>
    </w:p>
    <w:p w:rsidR="003874EE" w:rsidRDefault="003874EE" w:rsidP="003874EE">
      <w:pPr>
        <w:pStyle w:val="Tekstpodstawowy"/>
        <w:rPr>
          <w:rFonts w:ascii="Arial" w:hAnsi="Arial" w:cs="Arial"/>
          <w:bCs/>
          <w:sz w:val="20"/>
        </w:rPr>
      </w:pPr>
    </w:p>
    <w:p w:rsidR="003874EE" w:rsidRDefault="003874EE" w:rsidP="003874EE">
      <w:pPr>
        <w:numPr>
          <w:ilvl w:val="0"/>
          <w:numId w:val="1"/>
        </w:numPr>
        <w:jc w:val="both"/>
        <w:rPr>
          <w:rFonts w:ascii="Arial" w:hAnsi="Arial" w:cs="Arial"/>
          <w:color w:val="000000"/>
          <w:sz w:val="20"/>
        </w:rPr>
      </w:pPr>
      <w:r>
        <w:rPr>
          <w:rFonts w:ascii="Arial" w:hAnsi="Arial" w:cs="Arial"/>
          <w:color w:val="000000"/>
          <w:sz w:val="20"/>
        </w:rPr>
        <w:t>Sejmik Województwa Zachodniopomorskiego przyjmuje tekst jednolity u</w:t>
      </w:r>
      <w:r>
        <w:rPr>
          <w:rFonts w:ascii="Arial" w:hAnsi="Arial" w:cs="Arial"/>
          <w:sz w:val="20"/>
        </w:rPr>
        <w:t>chwały Nr XVI/219/12 Sejmiku Województwa Zachodniopomorskiego z dnia 29 czerwca 2012 r. w sprawie</w:t>
      </w:r>
      <w:r>
        <w:rPr>
          <w:rFonts w:ascii="Arial" w:hAnsi="Arial" w:cs="Arial"/>
          <w:noProof/>
          <w:sz w:val="20"/>
        </w:rPr>
        <w:t xml:space="preserve"> wykonania</w:t>
      </w:r>
      <w:r>
        <w:rPr>
          <w:rFonts w:ascii="Arial" w:hAnsi="Arial" w:cs="Arial"/>
          <w:snapToGrid w:val="0"/>
          <w:sz w:val="20"/>
        </w:rPr>
        <w:t xml:space="preserve"> Planu Gospodarki</w:t>
      </w:r>
      <w:r>
        <w:rPr>
          <w:rFonts w:ascii="Arial" w:hAnsi="Arial" w:cs="Arial"/>
          <w:sz w:val="20"/>
        </w:rPr>
        <w:t xml:space="preserve"> Odpadami dla Województwa Zachodniopomorskiego na lata 2012-2017 z uwzględnieniem perspektywy na lata 2018-2023.</w:t>
      </w:r>
    </w:p>
    <w:p w:rsidR="003874EE" w:rsidRDefault="003874EE" w:rsidP="003874EE">
      <w:pPr>
        <w:numPr>
          <w:ilvl w:val="0"/>
          <w:numId w:val="1"/>
        </w:numPr>
        <w:jc w:val="both"/>
        <w:rPr>
          <w:rFonts w:ascii="Arial" w:hAnsi="Arial" w:cs="Arial"/>
          <w:color w:val="000000"/>
          <w:sz w:val="20"/>
        </w:rPr>
      </w:pPr>
      <w:r>
        <w:rPr>
          <w:rFonts w:ascii="Arial" w:hAnsi="Arial" w:cs="Arial"/>
          <w:color w:val="000000"/>
          <w:sz w:val="20"/>
        </w:rPr>
        <w:t>Tekst jednolity uchwały, o którym mowa w ust. 1 stanowi załącznik do niniejszej uchwały.</w:t>
      </w:r>
    </w:p>
    <w:p w:rsidR="003874EE" w:rsidRDefault="003874EE" w:rsidP="003874EE">
      <w:pPr>
        <w:pStyle w:val="Tekstpodstawowy"/>
        <w:jc w:val="center"/>
        <w:rPr>
          <w:rFonts w:ascii="Arial" w:hAnsi="Arial" w:cs="Arial"/>
          <w:b/>
          <w:color w:val="000000"/>
          <w:sz w:val="20"/>
        </w:rPr>
      </w:pPr>
      <w:r>
        <w:rPr>
          <w:rFonts w:ascii="Arial" w:hAnsi="Arial" w:cs="Arial"/>
          <w:color w:val="000000"/>
          <w:kern w:val="144"/>
          <w:sz w:val="20"/>
        </w:rPr>
        <w:br/>
      </w:r>
      <w:r>
        <w:rPr>
          <w:rFonts w:ascii="Arial" w:hAnsi="Arial" w:cs="Arial"/>
          <w:b/>
          <w:color w:val="000000"/>
          <w:sz w:val="20"/>
        </w:rPr>
        <w:t>§ 2</w:t>
      </w:r>
    </w:p>
    <w:p w:rsidR="003874EE" w:rsidRDefault="003874EE" w:rsidP="003874EE">
      <w:pPr>
        <w:pStyle w:val="NormalnyWeb"/>
        <w:shd w:val="clear" w:color="auto" w:fill="FFFFFF"/>
        <w:spacing w:line="264" w:lineRule="atLeast"/>
        <w:rPr>
          <w:rFonts w:ascii="Arial" w:hAnsi="Arial" w:cs="Arial"/>
          <w:color w:val="000000"/>
          <w:sz w:val="20"/>
          <w:szCs w:val="20"/>
        </w:rPr>
      </w:pPr>
      <w:r>
        <w:rPr>
          <w:rFonts w:ascii="Arial" w:hAnsi="Arial" w:cs="Arial"/>
          <w:color w:val="000000"/>
          <w:sz w:val="20"/>
          <w:szCs w:val="20"/>
        </w:rPr>
        <w:t> </w:t>
      </w:r>
    </w:p>
    <w:p w:rsidR="003874EE" w:rsidRDefault="003874EE" w:rsidP="003874EE">
      <w:pPr>
        <w:pStyle w:val="NormalnyWeb"/>
        <w:shd w:val="clear" w:color="auto" w:fill="FFFFFF"/>
        <w:spacing w:line="264" w:lineRule="atLeast"/>
        <w:rPr>
          <w:rFonts w:ascii="Arial" w:hAnsi="Arial" w:cs="Arial"/>
          <w:color w:val="000000"/>
          <w:sz w:val="20"/>
          <w:szCs w:val="20"/>
        </w:rPr>
      </w:pPr>
      <w:r>
        <w:rPr>
          <w:rFonts w:ascii="Arial" w:hAnsi="Arial" w:cs="Arial"/>
          <w:color w:val="000000"/>
          <w:sz w:val="20"/>
          <w:szCs w:val="20"/>
        </w:rPr>
        <w:t>Wykonanie uchwały powierza się Zarządowi Województwa Zachodniopomorskiego.</w:t>
      </w:r>
    </w:p>
    <w:p w:rsidR="003874EE" w:rsidRDefault="003874EE" w:rsidP="003874EE">
      <w:pPr>
        <w:pStyle w:val="NormalnyWeb"/>
        <w:shd w:val="clear" w:color="auto" w:fill="FFFFFF"/>
        <w:spacing w:line="264" w:lineRule="atLeast"/>
        <w:jc w:val="center"/>
        <w:rPr>
          <w:rFonts w:ascii="Arial" w:hAnsi="Arial" w:cs="Arial"/>
          <w:b/>
          <w:color w:val="000000"/>
          <w:sz w:val="20"/>
          <w:szCs w:val="20"/>
        </w:rPr>
      </w:pPr>
      <w:r>
        <w:rPr>
          <w:rFonts w:ascii="Arial" w:hAnsi="Arial" w:cs="Arial"/>
          <w:color w:val="000000"/>
          <w:sz w:val="20"/>
          <w:szCs w:val="20"/>
        </w:rPr>
        <w:br/>
      </w:r>
      <w:r>
        <w:rPr>
          <w:rFonts w:ascii="Arial" w:hAnsi="Arial" w:cs="Arial"/>
          <w:b/>
          <w:color w:val="000000"/>
          <w:sz w:val="20"/>
          <w:szCs w:val="20"/>
        </w:rPr>
        <w:t>§ 3</w:t>
      </w:r>
    </w:p>
    <w:p w:rsidR="003874EE" w:rsidRDefault="003874EE" w:rsidP="003874EE">
      <w:pPr>
        <w:pStyle w:val="NormalnyWeb"/>
        <w:shd w:val="clear" w:color="auto" w:fill="FFFFFF"/>
        <w:spacing w:line="264" w:lineRule="atLeast"/>
        <w:rPr>
          <w:rFonts w:ascii="Arial" w:hAnsi="Arial" w:cs="Arial"/>
          <w:color w:val="000000"/>
          <w:sz w:val="20"/>
          <w:szCs w:val="20"/>
        </w:rPr>
      </w:pPr>
      <w:r>
        <w:rPr>
          <w:rFonts w:ascii="Arial" w:hAnsi="Arial" w:cs="Arial"/>
          <w:color w:val="000000"/>
          <w:sz w:val="20"/>
          <w:szCs w:val="20"/>
        </w:rPr>
        <w:t> </w:t>
      </w:r>
    </w:p>
    <w:p w:rsidR="003874EE" w:rsidRDefault="003874EE" w:rsidP="003874EE">
      <w:pPr>
        <w:pStyle w:val="Tekstpodstawowy"/>
        <w:rPr>
          <w:rFonts w:ascii="Arial" w:hAnsi="Arial" w:cs="Arial"/>
          <w:color w:val="FF0000"/>
          <w:sz w:val="20"/>
        </w:rPr>
      </w:pPr>
      <w:r>
        <w:rPr>
          <w:rFonts w:ascii="Arial" w:hAnsi="Arial" w:cs="Arial"/>
          <w:sz w:val="20"/>
        </w:rPr>
        <w:t>Tekst jednolity uchwały ogłasza się w formie obwieszczenia w Dzienniku Urzędowym Województwa Zachodniopomorskiego.</w:t>
      </w:r>
    </w:p>
    <w:p w:rsidR="003874EE" w:rsidRPr="003874EE" w:rsidRDefault="003874EE" w:rsidP="003874EE">
      <w:pPr>
        <w:pStyle w:val="Tekstpodstawowy"/>
        <w:jc w:val="center"/>
        <w:rPr>
          <w:rFonts w:ascii="Arial" w:hAnsi="Arial" w:cs="Arial"/>
          <w:sz w:val="20"/>
        </w:rPr>
      </w:pPr>
      <w:r>
        <w:rPr>
          <w:szCs w:val="24"/>
        </w:rPr>
        <w:br w:type="page"/>
      </w:r>
      <w:r>
        <w:rPr>
          <w:rFonts w:ascii="Arial" w:hAnsi="Arial" w:cs="Arial"/>
          <w:b/>
          <w:sz w:val="20"/>
        </w:rPr>
        <w:lastRenderedPageBreak/>
        <w:t>UCHWAŁA Nr XVI/219/2012</w:t>
      </w:r>
    </w:p>
    <w:p w:rsidR="003874EE" w:rsidRDefault="003874EE" w:rsidP="003874EE">
      <w:pPr>
        <w:jc w:val="center"/>
        <w:rPr>
          <w:rFonts w:ascii="Arial" w:hAnsi="Arial" w:cs="Arial"/>
          <w:b/>
          <w:sz w:val="20"/>
        </w:rPr>
      </w:pPr>
      <w:r>
        <w:rPr>
          <w:rFonts w:ascii="Arial" w:hAnsi="Arial" w:cs="Arial"/>
          <w:b/>
          <w:sz w:val="20"/>
        </w:rPr>
        <w:t>SEJMIKU WOJEWÓDZTWA ZACHODNIOPOMORSKIEGO</w:t>
      </w:r>
    </w:p>
    <w:p w:rsidR="003874EE" w:rsidRDefault="003874EE" w:rsidP="003874EE">
      <w:pPr>
        <w:jc w:val="center"/>
        <w:rPr>
          <w:rFonts w:ascii="Arial" w:hAnsi="Arial" w:cs="Arial"/>
          <w:b/>
          <w:sz w:val="20"/>
        </w:rPr>
      </w:pPr>
      <w:r>
        <w:rPr>
          <w:rFonts w:ascii="Arial" w:hAnsi="Arial" w:cs="Arial"/>
          <w:b/>
          <w:sz w:val="20"/>
        </w:rPr>
        <w:t>z dnia 29 czerwca 2012 r.</w:t>
      </w:r>
    </w:p>
    <w:p w:rsidR="003874EE" w:rsidRDefault="003874EE" w:rsidP="003874EE">
      <w:pPr>
        <w:jc w:val="center"/>
        <w:rPr>
          <w:rFonts w:ascii="Arial" w:hAnsi="Arial" w:cs="Arial"/>
          <w:b/>
          <w:sz w:val="20"/>
        </w:rPr>
      </w:pPr>
      <w:r>
        <w:rPr>
          <w:rFonts w:ascii="Arial" w:hAnsi="Arial" w:cs="Arial"/>
          <w:b/>
          <w:sz w:val="20"/>
        </w:rPr>
        <w:t>tekst jednolity</w:t>
      </w:r>
    </w:p>
    <w:p w:rsidR="003874EE" w:rsidRDefault="003874EE" w:rsidP="003874EE">
      <w:pPr>
        <w:rPr>
          <w:rFonts w:ascii="Arial" w:hAnsi="Arial" w:cs="Arial"/>
          <w:b/>
          <w:sz w:val="20"/>
        </w:rPr>
      </w:pPr>
    </w:p>
    <w:p w:rsidR="003874EE" w:rsidRDefault="003874EE" w:rsidP="003874EE">
      <w:pPr>
        <w:rPr>
          <w:rFonts w:ascii="Arial" w:hAnsi="Arial" w:cs="Arial"/>
          <w:b/>
          <w:sz w:val="20"/>
        </w:rPr>
      </w:pPr>
    </w:p>
    <w:p w:rsidR="003874EE" w:rsidRDefault="003874EE" w:rsidP="003874EE">
      <w:pPr>
        <w:jc w:val="both"/>
        <w:rPr>
          <w:bCs/>
          <w:kern w:val="36"/>
          <w:sz w:val="20"/>
        </w:rPr>
      </w:pPr>
      <w:r>
        <w:rPr>
          <w:rFonts w:ascii="Arial" w:hAnsi="Arial" w:cs="Arial"/>
          <w:b/>
          <w:sz w:val="20"/>
        </w:rPr>
        <w:t>w sprawie wykonania</w:t>
      </w:r>
      <w:r>
        <w:rPr>
          <w:rFonts w:ascii="Arial" w:hAnsi="Arial" w:cs="Arial"/>
          <w:b/>
          <w:snapToGrid w:val="0"/>
          <w:sz w:val="20"/>
        </w:rPr>
        <w:t xml:space="preserve"> Planu Gospodarki</w:t>
      </w:r>
      <w:r>
        <w:rPr>
          <w:rFonts w:ascii="Arial" w:hAnsi="Arial" w:cs="Arial"/>
          <w:b/>
          <w:sz w:val="20"/>
        </w:rPr>
        <w:t xml:space="preserve"> Odpadami dla Województwa Zachodniopomorskiego na lata 2012-2017 z uwzględnieniem perspektywy na lata 2018-2023. </w:t>
      </w:r>
    </w:p>
    <w:p w:rsidR="003874EE" w:rsidRDefault="003874EE" w:rsidP="003874EE">
      <w:pPr>
        <w:jc w:val="both"/>
        <w:rPr>
          <w:rFonts w:ascii="Arial" w:hAnsi="Arial" w:cs="Arial"/>
          <w:sz w:val="20"/>
        </w:rPr>
      </w:pPr>
    </w:p>
    <w:p w:rsidR="003874EE" w:rsidRDefault="003874EE" w:rsidP="003874EE">
      <w:pPr>
        <w:jc w:val="both"/>
        <w:rPr>
          <w:rFonts w:ascii="Arial" w:hAnsi="Arial" w:cs="Arial"/>
          <w:b/>
          <w:sz w:val="20"/>
        </w:rPr>
      </w:pPr>
      <w:r>
        <w:rPr>
          <w:rFonts w:ascii="Arial" w:hAnsi="Arial" w:cs="Arial"/>
          <w:sz w:val="20"/>
        </w:rPr>
        <w:t>Na podstawie art. 15 ustawy z dnia 27 kwietnia 2001 r. o odpadach  (</w:t>
      </w:r>
      <w:proofErr w:type="spellStart"/>
      <w:r>
        <w:rPr>
          <w:rFonts w:ascii="Arial" w:hAnsi="Arial" w:cs="Arial"/>
          <w:sz w:val="20"/>
        </w:rPr>
        <w:t>Dz.U</w:t>
      </w:r>
      <w:proofErr w:type="spellEnd"/>
      <w:r>
        <w:rPr>
          <w:rFonts w:ascii="Arial" w:hAnsi="Arial" w:cs="Arial"/>
          <w:sz w:val="20"/>
        </w:rPr>
        <w:t xml:space="preserve">. z 2010 r. Nr 185, poz. 1243 z </w:t>
      </w:r>
      <w:proofErr w:type="spellStart"/>
      <w:r>
        <w:rPr>
          <w:rFonts w:ascii="Arial" w:hAnsi="Arial" w:cs="Arial"/>
          <w:sz w:val="20"/>
        </w:rPr>
        <w:t>późn</w:t>
      </w:r>
      <w:proofErr w:type="spellEnd"/>
      <w:r>
        <w:rPr>
          <w:rFonts w:ascii="Arial" w:hAnsi="Arial" w:cs="Arial"/>
          <w:sz w:val="20"/>
        </w:rPr>
        <w:t>. zm.),</w:t>
      </w:r>
      <w:r>
        <w:rPr>
          <w:rFonts w:ascii="Arial" w:hAnsi="Arial" w:cs="Arial"/>
          <w:b/>
          <w:sz w:val="20"/>
        </w:rPr>
        <w:t xml:space="preserve"> </w:t>
      </w:r>
    </w:p>
    <w:p w:rsidR="003874EE" w:rsidRDefault="003874EE" w:rsidP="003874EE">
      <w:pPr>
        <w:pStyle w:val="Tekstpodstawowy"/>
        <w:jc w:val="center"/>
        <w:rPr>
          <w:rFonts w:ascii="Arial" w:hAnsi="Arial" w:cs="Arial"/>
          <w:b/>
          <w:sz w:val="20"/>
        </w:rPr>
      </w:pPr>
    </w:p>
    <w:p w:rsidR="003874EE" w:rsidRDefault="003874EE" w:rsidP="003874EE">
      <w:pPr>
        <w:pStyle w:val="Tekstpodstawowy"/>
        <w:jc w:val="center"/>
        <w:rPr>
          <w:rFonts w:ascii="Arial" w:hAnsi="Arial" w:cs="Arial"/>
          <w:b/>
          <w:sz w:val="20"/>
        </w:rPr>
      </w:pPr>
    </w:p>
    <w:p w:rsidR="003874EE" w:rsidRDefault="003874EE" w:rsidP="003874EE">
      <w:pPr>
        <w:pStyle w:val="Tekstpodstawowy"/>
        <w:jc w:val="center"/>
        <w:rPr>
          <w:rFonts w:ascii="Arial" w:hAnsi="Arial" w:cs="Arial"/>
          <w:b/>
          <w:sz w:val="20"/>
        </w:rPr>
      </w:pPr>
      <w:r>
        <w:rPr>
          <w:rFonts w:ascii="Arial" w:hAnsi="Arial" w:cs="Arial"/>
          <w:b/>
          <w:sz w:val="20"/>
        </w:rPr>
        <w:t>Sejmik  Województwa Zachodniopomorskiego uchwala, co następuje:</w:t>
      </w:r>
    </w:p>
    <w:p w:rsidR="003874EE" w:rsidRDefault="003874EE" w:rsidP="003874EE">
      <w:pPr>
        <w:pStyle w:val="Tekstpodstawowy"/>
        <w:rPr>
          <w:rFonts w:ascii="Arial" w:hAnsi="Arial" w:cs="Arial"/>
          <w:bCs/>
          <w:sz w:val="20"/>
        </w:rPr>
      </w:pPr>
    </w:p>
    <w:p w:rsidR="003874EE" w:rsidRDefault="003874EE" w:rsidP="003874EE">
      <w:pPr>
        <w:pStyle w:val="Tekstpodstawowy"/>
        <w:jc w:val="center"/>
        <w:rPr>
          <w:rFonts w:ascii="Arial" w:hAnsi="Arial" w:cs="Arial"/>
          <w:b/>
          <w:sz w:val="20"/>
        </w:rPr>
      </w:pPr>
      <w:r>
        <w:rPr>
          <w:rFonts w:ascii="Arial" w:hAnsi="Arial" w:cs="Arial"/>
          <w:b/>
          <w:sz w:val="20"/>
        </w:rPr>
        <w:t>§ 1</w:t>
      </w:r>
    </w:p>
    <w:p w:rsidR="003874EE" w:rsidRDefault="003874EE" w:rsidP="003874EE">
      <w:pPr>
        <w:pStyle w:val="Tekstpodstawowy"/>
        <w:jc w:val="center"/>
        <w:rPr>
          <w:rFonts w:ascii="Arial" w:hAnsi="Arial" w:cs="Arial"/>
          <w:bCs/>
          <w:sz w:val="20"/>
        </w:rPr>
      </w:pPr>
    </w:p>
    <w:p w:rsidR="003874EE" w:rsidRDefault="003874EE" w:rsidP="003874EE">
      <w:pPr>
        <w:pStyle w:val="Tekstpodstawowy"/>
        <w:rPr>
          <w:rFonts w:ascii="Arial" w:hAnsi="Arial" w:cs="Arial"/>
          <w:bCs/>
          <w:sz w:val="20"/>
        </w:rPr>
      </w:pPr>
      <w:r>
        <w:rPr>
          <w:rFonts w:ascii="Arial" w:hAnsi="Arial" w:cs="Arial"/>
          <w:bCs/>
          <w:sz w:val="20"/>
        </w:rPr>
        <w:t>Określa się cztery regiony gospodarki odpadami komunalnymi w Województwie Zachodniopomorskim:</w:t>
      </w:r>
    </w:p>
    <w:p w:rsidR="003874EE" w:rsidRDefault="003874EE" w:rsidP="003874EE">
      <w:pPr>
        <w:pStyle w:val="Tekstpodstawowy"/>
        <w:rPr>
          <w:rFonts w:ascii="Arial" w:hAnsi="Arial" w:cs="Arial"/>
          <w:bCs/>
          <w:sz w:val="20"/>
        </w:rPr>
      </w:pPr>
    </w:p>
    <w:p w:rsidR="003874EE" w:rsidRDefault="003874EE" w:rsidP="003874EE">
      <w:pPr>
        <w:pStyle w:val="Tekstpodstawowy"/>
        <w:numPr>
          <w:ilvl w:val="0"/>
          <w:numId w:val="3"/>
        </w:numPr>
        <w:rPr>
          <w:rFonts w:ascii="Arial" w:hAnsi="Arial" w:cs="Arial"/>
          <w:bCs/>
          <w:sz w:val="20"/>
        </w:rPr>
      </w:pPr>
      <w:r>
        <w:rPr>
          <w:rFonts w:ascii="Arial" w:hAnsi="Arial" w:cs="Arial"/>
          <w:bCs/>
          <w:sz w:val="20"/>
        </w:rPr>
        <w:t>Region szczeciński, w skład którego wchodzą następujące gminy: Banie, Barlinek, Bielice, Boleszkowice, Cedynia, Chojna, Choszczno, Dobra Szczecińska, Dobrzany, Dolice, Goleniów, Gryfino, Ińsko, Kobylanka, Kołbaskowo, Kozielice, Krzęcin, Lipiany, Marianowo, Mieszkowice, Moryń, Myślibórz, Nowe Warpno, Nowogródek, Pełczyce, Police, Przelewice, Pyrzyce, Recz, Stare Czarnowo, Stara Dąbrowa, gmina miejska Stargard Szczeciński, gmina wiejska Stargard Szczeciński, Suchań, Szczecin, Trzcińsko Zdrój, Warnice, Widuchowa;</w:t>
      </w:r>
    </w:p>
    <w:p w:rsidR="003874EE" w:rsidRDefault="003874EE" w:rsidP="003874EE">
      <w:pPr>
        <w:pStyle w:val="Tekstpodstawowy"/>
        <w:numPr>
          <w:ilvl w:val="0"/>
          <w:numId w:val="3"/>
        </w:numPr>
        <w:rPr>
          <w:rFonts w:ascii="Arial" w:hAnsi="Arial" w:cs="Arial"/>
          <w:bCs/>
          <w:sz w:val="20"/>
        </w:rPr>
      </w:pPr>
      <w:r>
        <w:rPr>
          <w:rFonts w:ascii="Arial" w:hAnsi="Arial" w:cs="Arial"/>
          <w:bCs/>
          <w:sz w:val="20"/>
        </w:rPr>
        <w:t xml:space="preserve">Region CZG RXXI, w skład którego wchodzą następujące gminy: Brzeżno, Chociwel, Dobra Nowogardzka, Drawsko Pomorskie, Dziwnów, Golczewo, Gryfice, Kamień Pomorski,  Karnice, Maszewo, Międzyzdroje, Nowogard, Osina, Ostrowice, Płoty, Przybiernów, Radowo Małe, Resko, </w:t>
      </w:r>
      <w:proofErr w:type="spellStart"/>
      <w:r>
        <w:rPr>
          <w:rFonts w:ascii="Arial" w:hAnsi="Arial" w:cs="Arial"/>
          <w:bCs/>
          <w:sz w:val="20"/>
        </w:rPr>
        <w:t>Rewal</w:t>
      </w:r>
      <w:proofErr w:type="spellEnd"/>
      <w:r>
        <w:rPr>
          <w:rFonts w:ascii="Arial" w:hAnsi="Arial" w:cs="Arial"/>
          <w:bCs/>
          <w:sz w:val="20"/>
        </w:rPr>
        <w:t>,</w:t>
      </w:r>
      <w:r>
        <w:rPr>
          <w:rFonts w:ascii="Arial" w:hAnsi="Arial" w:cs="Arial"/>
          <w:sz w:val="20"/>
        </w:rPr>
        <w:t xml:space="preserve"> </w:t>
      </w:r>
      <w:r>
        <w:rPr>
          <w:rFonts w:ascii="Arial" w:hAnsi="Arial" w:cs="Arial"/>
          <w:bCs/>
          <w:sz w:val="20"/>
        </w:rPr>
        <w:t>Stepnica,</w:t>
      </w:r>
      <w:r>
        <w:rPr>
          <w:rFonts w:ascii="Arial" w:hAnsi="Arial" w:cs="Arial"/>
          <w:sz w:val="20"/>
        </w:rPr>
        <w:t xml:space="preserve"> </w:t>
      </w:r>
      <w:r>
        <w:rPr>
          <w:rFonts w:ascii="Arial" w:hAnsi="Arial" w:cs="Arial"/>
          <w:bCs/>
          <w:sz w:val="20"/>
        </w:rPr>
        <w:t>Świerzno, Świnoujście, Trzebiatów, Węgorzyno, Wierzchowo,</w:t>
      </w:r>
      <w:r>
        <w:rPr>
          <w:rFonts w:ascii="Arial" w:hAnsi="Arial" w:cs="Arial"/>
          <w:sz w:val="20"/>
        </w:rPr>
        <w:t xml:space="preserve"> </w:t>
      </w:r>
      <w:r>
        <w:rPr>
          <w:rFonts w:ascii="Arial" w:hAnsi="Arial" w:cs="Arial"/>
          <w:bCs/>
          <w:sz w:val="20"/>
        </w:rPr>
        <w:t>Wolin, Złocieniec;</w:t>
      </w:r>
    </w:p>
    <w:p w:rsidR="003874EE" w:rsidRDefault="003874EE" w:rsidP="003874EE">
      <w:pPr>
        <w:pStyle w:val="Tekstpodstawowy"/>
        <w:numPr>
          <w:ilvl w:val="0"/>
          <w:numId w:val="3"/>
        </w:numPr>
        <w:rPr>
          <w:rFonts w:ascii="Arial" w:hAnsi="Arial" w:cs="Arial"/>
          <w:bCs/>
          <w:sz w:val="20"/>
        </w:rPr>
      </w:pPr>
      <w:r>
        <w:rPr>
          <w:rFonts w:ascii="Arial" w:hAnsi="Arial" w:cs="Arial"/>
          <w:bCs/>
          <w:sz w:val="20"/>
        </w:rPr>
        <w:t>Region koszaliński, w skład którego wchodzą następujące gminy:</w:t>
      </w:r>
      <w:r>
        <w:rPr>
          <w:rFonts w:ascii="Arial" w:hAnsi="Arial" w:cs="Arial"/>
          <w:sz w:val="20"/>
        </w:rPr>
        <w:t xml:space="preserve"> Będzino, </w:t>
      </w:r>
      <w:r>
        <w:rPr>
          <w:rFonts w:ascii="Arial" w:hAnsi="Arial" w:cs="Arial"/>
          <w:bCs/>
          <w:sz w:val="20"/>
        </w:rPr>
        <w:t xml:space="preserve">gmina miejska </w:t>
      </w:r>
      <w:r>
        <w:rPr>
          <w:rFonts w:ascii="Arial" w:hAnsi="Arial" w:cs="Arial"/>
          <w:sz w:val="20"/>
        </w:rPr>
        <w:t>Białogard, gmina wiejska Białogard, Biesiekierz, Bobolice, gmina miejska Darłowo, gmina wiejska Darłowo, Dygowo, Gościno, Karlino, gmina miejska Kołobrzeg, gmina wiejska Kołobrzeg, Koszalin, Malechowo, Manowo, Mielno, Polanów, Postomino, Sianów, Siemyśl, gmina miejska Sławno, gmina wiejska Sławno, Świeszyno, Tychowo, Ustronie Morskie;</w:t>
      </w:r>
    </w:p>
    <w:p w:rsidR="003874EE" w:rsidRDefault="003874EE" w:rsidP="003874EE">
      <w:pPr>
        <w:pStyle w:val="Tekstpodstawowy"/>
        <w:numPr>
          <w:ilvl w:val="0"/>
          <w:numId w:val="3"/>
        </w:numPr>
        <w:rPr>
          <w:rFonts w:ascii="Arial" w:hAnsi="Arial" w:cs="Arial"/>
          <w:bCs/>
          <w:sz w:val="20"/>
        </w:rPr>
      </w:pPr>
      <w:r>
        <w:rPr>
          <w:rFonts w:ascii="Arial" w:hAnsi="Arial" w:cs="Arial"/>
          <w:bCs/>
          <w:sz w:val="20"/>
        </w:rPr>
        <w:t xml:space="preserve">Region szczecinecki, w skład którego wchodzą następujące gminy: </w:t>
      </w:r>
      <w:r>
        <w:rPr>
          <w:rFonts w:ascii="Arial" w:hAnsi="Arial" w:cs="Arial"/>
          <w:sz w:val="20"/>
        </w:rPr>
        <w:t>Barwice, Biały Bór, Bierzwnik, Borne Sulinowo, Brojce, Czaplinek, Człopa, Drawno, Grzmiąca, Kalisz Pomorski, Łobez, Mirosławiec, Połczyn-Zdrój, Rąbino, Rymań, Sławoborze, Szczecinek, Świdwin, Tuczno, gmina miejska Wałcz, gmina wiejska Wałcz .</w:t>
      </w:r>
    </w:p>
    <w:p w:rsidR="003874EE" w:rsidRDefault="003874EE" w:rsidP="003874EE">
      <w:pPr>
        <w:pStyle w:val="Tekstpodstawowy"/>
        <w:rPr>
          <w:rFonts w:ascii="Arial" w:hAnsi="Arial" w:cs="Arial"/>
          <w:bCs/>
          <w:sz w:val="20"/>
        </w:rPr>
      </w:pPr>
    </w:p>
    <w:p w:rsidR="003874EE" w:rsidRDefault="003874EE" w:rsidP="003874EE">
      <w:pPr>
        <w:pStyle w:val="Tekstpodstawowy"/>
        <w:jc w:val="center"/>
        <w:rPr>
          <w:rFonts w:ascii="Arial" w:hAnsi="Arial" w:cs="Arial"/>
          <w:b/>
          <w:sz w:val="20"/>
        </w:rPr>
      </w:pPr>
      <w:r>
        <w:rPr>
          <w:rFonts w:ascii="Arial" w:hAnsi="Arial" w:cs="Arial"/>
          <w:b/>
          <w:sz w:val="20"/>
        </w:rPr>
        <w:t>§ 2</w:t>
      </w:r>
    </w:p>
    <w:p w:rsidR="003874EE" w:rsidRDefault="003874EE" w:rsidP="003874EE">
      <w:pPr>
        <w:pStyle w:val="Tekstpodstawowy"/>
        <w:jc w:val="center"/>
        <w:rPr>
          <w:rFonts w:ascii="Arial" w:hAnsi="Arial" w:cs="Arial"/>
          <w:b/>
          <w:sz w:val="20"/>
        </w:rPr>
      </w:pPr>
    </w:p>
    <w:p w:rsidR="003874EE" w:rsidRDefault="003874EE" w:rsidP="003874EE">
      <w:pPr>
        <w:pStyle w:val="Tekstpodstawowy"/>
        <w:rPr>
          <w:rFonts w:ascii="Arial" w:hAnsi="Arial" w:cs="Arial"/>
          <w:sz w:val="20"/>
        </w:rPr>
      </w:pPr>
      <w:r>
        <w:rPr>
          <w:rFonts w:ascii="Arial" w:hAnsi="Arial" w:cs="Arial"/>
          <w:sz w:val="20"/>
        </w:rPr>
        <w:t>Dla regionu szczecińskiego określa się następujące instalacje do przetwarzania odpadów komunalnych.</w:t>
      </w:r>
    </w:p>
    <w:p w:rsidR="003874EE" w:rsidRDefault="003874EE" w:rsidP="003874EE">
      <w:pPr>
        <w:pStyle w:val="Tekstpodstawowy"/>
        <w:numPr>
          <w:ilvl w:val="0"/>
          <w:numId w:val="4"/>
        </w:numPr>
        <w:rPr>
          <w:rFonts w:ascii="Arial" w:hAnsi="Arial" w:cs="Arial"/>
          <w:sz w:val="20"/>
        </w:rPr>
      </w:pPr>
      <w:r>
        <w:rPr>
          <w:rFonts w:ascii="Arial" w:hAnsi="Arial" w:cs="Arial"/>
          <w:sz w:val="20"/>
        </w:rPr>
        <w:t>Istniejące regionalne instalacje:</w:t>
      </w:r>
    </w:p>
    <w:p w:rsidR="003874EE" w:rsidRDefault="003874EE" w:rsidP="003874EE">
      <w:pPr>
        <w:pStyle w:val="Tekstpodstawowy"/>
        <w:numPr>
          <w:ilvl w:val="1"/>
          <w:numId w:val="4"/>
        </w:numPr>
        <w:rPr>
          <w:rFonts w:ascii="Arial" w:hAnsi="Arial" w:cs="Arial"/>
          <w:sz w:val="20"/>
        </w:rPr>
      </w:pPr>
      <w:r>
        <w:rPr>
          <w:rFonts w:ascii="Arial" w:hAnsi="Arial" w:cs="Arial"/>
          <w:sz w:val="20"/>
        </w:rPr>
        <w:t>instalacja</w:t>
      </w:r>
      <w:r>
        <w:rPr>
          <w:rFonts w:ascii="Arial" w:hAnsi="Arial" w:cs="Arial"/>
          <w:sz w:val="20"/>
          <w:vertAlign w:val="superscript"/>
        </w:rPr>
        <w:t xml:space="preserve"> </w:t>
      </w:r>
      <w:r>
        <w:rPr>
          <w:rFonts w:ascii="Arial" w:hAnsi="Arial" w:cs="Arial"/>
          <w:sz w:val="20"/>
        </w:rPr>
        <w:t>mechaniczno-biologicznego przetwarzania odpadów komunalnych w Leśnie Górnym, Tanowo – zarządca Zakład Odzysku i Składowania Odpadów Komunalnych, Leśno Górne;</w:t>
      </w:r>
    </w:p>
    <w:p w:rsidR="003874EE" w:rsidRDefault="003874EE" w:rsidP="003874EE">
      <w:pPr>
        <w:pStyle w:val="Tekstpodstawowy"/>
        <w:numPr>
          <w:ilvl w:val="1"/>
          <w:numId w:val="4"/>
        </w:numPr>
        <w:rPr>
          <w:rFonts w:ascii="Arial" w:hAnsi="Arial" w:cs="Arial"/>
          <w:sz w:val="20"/>
        </w:rPr>
      </w:pPr>
      <w:r>
        <w:rPr>
          <w:rFonts w:ascii="Arial" w:hAnsi="Arial" w:cs="Arial"/>
          <w:sz w:val="20"/>
        </w:rPr>
        <w:t>składowisko odpadów innych niż niebezpieczne i obojętne Dalsze, Myślibórz – zarządca EKO-MYŚL Sp. z o.o., Dalsze;</w:t>
      </w:r>
    </w:p>
    <w:p w:rsidR="003874EE" w:rsidRDefault="003874EE" w:rsidP="003874EE">
      <w:pPr>
        <w:pStyle w:val="Tekstpodstawowy"/>
        <w:numPr>
          <w:ilvl w:val="1"/>
          <w:numId w:val="4"/>
        </w:numPr>
        <w:rPr>
          <w:rFonts w:ascii="Arial" w:hAnsi="Arial" w:cs="Arial"/>
          <w:sz w:val="20"/>
        </w:rPr>
      </w:pPr>
      <w:r>
        <w:rPr>
          <w:rFonts w:ascii="Arial" w:hAnsi="Arial" w:cs="Arial"/>
          <w:sz w:val="20"/>
        </w:rPr>
        <w:t>składowisko odpadów innych niż niebezpieczne i obojętne w Łęczycy – zarządca Zakład Zagospodarowania Odpadów Stargard Sp. z o.o., Stargard Szczeciński.</w:t>
      </w:r>
    </w:p>
    <w:p w:rsidR="003874EE" w:rsidRDefault="003874EE" w:rsidP="003874EE">
      <w:pPr>
        <w:pStyle w:val="Tekstpodstawowy"/>
        <w:numPr>
          <w:ilvl w:val="0"/>
          <w:numId w:val="4"/>
        </w:numPr>
        <w:rPr>
          <w:rFonts w:ascii="Arial" w:hAnsi="Arial" w:cs="Arial"/>
          <w:sz w:val="20"/>
        </w:rPr>
      </w:pPr>
      <w:r>
        <w:rPr>
          <w:rFonts w:ascii="Arial" w:hAnsi="Arial" w:cs="Arial"/>
          <w:sz w:val="20"/>
        </w:rPr>
        <w:t>Planowane regionalne instalacje:</w:t>
      </w:r>
    </w:p>
    <w:p w:rsidR="003874EE" w:rsidRDefault="003874EE" w:rsidP="003874EE">
      <w:pPr>
        <w:numPr>
          <w:ilvl w:val="0"/>
          <w:numId w:val="5"/>
        </w:numPr>
        <w:jc w:val="both"/>
        <w:rPr>
          <w:rFonts w:ascii="Arial" w:hAnsi="Arial" w:cs="Arial"/>
          <w:sz w:val="20"/>
        </w:rPr>
      </w:pPr>
      <w:r>
        <w:rPr>
          <w:rFonts w:ascii="Arial" w:hAnsi="Arial" w:cs="Arial"/>
          <w:sz w:val="20"/>
        </w:rPr>
        <w:t>instalacja termicznego przekształcania odpadów komunalnych w Szczecinie – zarządca  Zakład Unieszkodliwiania Odpadów Sp. z o.o., Szczecin;</w:t>
      </w:r>
    </w:p>
    <w:p w:rsidR="003874EE" w:rsidRDefault="003874EE" w:rsidP="003874EE">
      <w:pPr>
        <w:numPr>
          <w:ilvl w:val="0"/>
          <w:numId w:val="5"/>
        </w:numPr>
        <w:jc w:val="both"/>
        <w:rPr>
          <w:rFonts w:ascii="Arial" w:hAnsi="Arial" w:cs="Arial"/>
          <w:sz w:val="20"/>
        </w:rPr>
      </w:pPr>
      <w:r>
        <w:rPr>
          <w:rFonts w:ascii="Arial" w:hAnsi="Arial" w:cs="Arial"/>
          <w:sz w:val="20"/>
        </w:rPr>
        <w:t xml:space="preserve">(uchylony) </w:t>
      </w:r>
      <w:r>
        <w:rPr>
          <w:rFonts w:ascii="Arial" w:hAnsi="Arial" w:cs="Arial"/>
          <w:b/>
          <w:sz w:val="20"/>
          <w:vertAlign w:val="superscript"/>
        </w:rPr>
        <w:t>1</w:t>
      </w:r>
      <w:r>
        <w:rPr>
          <w:rFonts w:ascii="Arial" w:hAnsi="Arial" w:cs="Arial"/>
          <w:sz w:val="20"/>
        </w:rPr>
        <w:t>;</w:t>
      </w:r>
    </w:p>
    <w:p w:rsidR="003874EE" w:rsidRDefault="003874EE" w:rsidP="003874EE">
      <w:pPr>
        <w:numPr>
          <w:ilvl w:val="0"/>
          <w:numId w:val="5"/>
        </w:numPr>
        <w:jc w:val="both"/>
        <w:rPr>
          <w:rFonts w:ascii="Arial" w:hAnsi="Arial" w:cs="Arial"/>
          <w:sz w:val="20"/>
        </w:rPr>
      </w:pPr>
      <w:r>
        <w:rPr>
          <w:rFonts w:ascii="Arial" w:hAnsi="Arial" w:cs="Arial"/>
          <w:sz w:val="20"/>
        </w:rPr>
        <w:t>instalacja</w:t>
      </w:r>
      <w:r>
        <w:rPr>
          <w:rFonts w:ascii="Arial" w:hAnsi="Arial" w:cs="Arial"/>
          <w:sz w:val="20"/>
          <w:vertAlign w:val="superscript"/>
        </w:rPr>
        <w:t xml:space="preserve"> </w:t>
      </w:r>
      <w:r>
        <w:rPr>
          <w:rFonts w:ascii="Arial" w:hAnsi="Arial" w:cs="Arial"/>
          <w:sz w:val="20"/>
        </w:rPr>
        <w:t xml:space="preserve">mechaniczno-biologicznego przetwarzania odpadów komunalnych, </w:t>
      </w:r>
      <w:r>
        <w:rPr>
          <w:rFonts w:ascii="Arial" w:hAnsi="Arial" w:cs="Arial"/>
          <w:sz w:val="20"/>
        </w:rPr>
        <w:br/>
        <w:t>ul. Bronowicka, Szczecin – zarządca REMONDIS Szczecin  Sp. z o.o.;</w:t>
      </w:r>
    </w:p>
    <w:p w:rsidR="003874EE" w:rsidRDefault="003874EE" w:rsidP="003874EE">
      <w:pPr>
        <w:numPr>
          <w:ilvl w:val="0"/>
          <w:numId w:val="5"/>
        </w:numPr>
        <w:jc w:val="both"/>
        <w:rPr>
          <w:rFonts w:ascii="Arial" w:hAnsi="Arial" w:cs="Arial"/>
          <w:sz w:val="20"/>
        </w:rPr>
      </w:pPr>
      <w:r>
        <w:rPr>
          <w:rFonts w:ascii="Arial" w:hAnsi="Arial" w:cs="Arial"/>
          <w:sz w:val="20"/>
        </w:rPr>
        <w:t xml:space="preserve">(uchylony) </w:t>
      </w:r>
      <w:r>
        <w:rPr>
          <w:rFonts w:ascii="Arial" w:hAnsi="Arial" w:cs="Arial"/>
          <w:b/>
          <w:sz w:val="20"/>
          <w:vertAlign w:val="superscript"/>
        </w:rPr>
        <w:t>2</w:t>
      </w:r>
      <w:r>
        <w:rPr>
          <w:rFonts w:ascii="Arial" w:hAnsi="Arial" w:cs="Arial"/>
          <w:sz w:val="20"/>
        </w:rPr>
        <w:t>;</w:t>
      </w:r>
    </w:p>
    <w:p w:rsidR="003874EE" w:rsidRDefault="003874EE" w:rsidP="003874EE">
      <w:pPr>
        <w:jc w:val="both"/>
        <w:rPr>
          <w:rFonts w:ascii="Arial" w:hAnsi="Arial" w:cs="Arial"/>
          <w:sz w:val="20"/>
        </w:rPr>
      </w:pPr>
    </w:p>
    <w:p w:rsidR="003874EE" w:rsidRDefault="003874EE" w:rsidP="003874EE">
      <w:pPr>
        <w:numPr>
          <w:ilvl w:val="0"/>
          <w:numId w:val="5"/>
        </w:numPr>
        <w:jc w:val="both"/>
        <w:rPr>
          <w:rFonts w:ascii="Arial" w:hAnsi="Arial" w:cs="Arial"/>
          <w:sz w:val="20"/>
        </w:rPr>
      </w:pPr>
      <w:r>
        <w:rPr>
          <w:rFonts w:ascii="Arial" w:hAnsi="Arial" w:cs="Arial"/>
          <w:sz w:val="20"/>
        </w:rPr>
        <w:lastRenderedPageBreak/>
        <w:t xml:space="preserve">instalacja mechaniczno-biologicznego przetwarzania odpadów komunalnych </w:t>
      </w:r>
      <w:r>
        <w:rPr>
          <w:rFonts w:ascii="Arial" w:hAnsi="Arial" w:cs="Arial"/>
          <w:sz w:val="20"/>
        </w:rPr>
        <w:br/>
        <w:t>w Łęczycy – zarządca Zakład Zagospodarowania Odpadów Stargard Sp. z o.o., Stargard Szczeciński;</w:t>
      </w:r>
    </w:p>
    <w:p w:rsidR="003874EE" w:rsidRDefault="003874EE" w:rsidP="003874EE">
      <w:pPr>
        <w:numPr>
          <w:ilvl w:val="0"/>
          <w:numId w:val="5"/>
        </w:numPr>
        <w:jc w:val="both"/>
        <w:rPr>
          <w:rFonts w:ascii="Arial" w:hAnsi="Arial" w:cs="Arial"/>
          <w:sz w:val="20"/>
        </w:rPr>
      </w:pPr>
      <w:r>
        <w:rPr>
          <w:rFonts w:ascii="Arial" w:hAnsi="Arial" w:cs="Arial"/>
          <w:sz w:val="20"/>
        </w:rPr>
        <w:t xml:space="preserve">instalacja mechaniczno-biologicznego przetwarzania odpadów komunalnych </w:t>
      </w:r>
      <w:r>
        <w:rPr>
          <w:rFonts w:ascii="Arial" w:hAnsi="Arial" w:cs="Arial"/>
          <w:sz w:val="20"/>
        </w:rPr>
        <w:br/>
        <w:t>w Leśnie Górnym – zarządca „</w:t>
      </w:r>
      <w:proofErr w:type="spellStart"/>
      <w:r>
        <w:rPr>
          <w:rFonts w:ascii="Arial" w:hAnsi="Arial" w:cs="Arial"/>
          <w:sz w:val="20"/>
        </w:rPr>
        <w:t>NewCo</w:t>
      </w:r>
      <w:proofErr w:type="spellEnd"/>
      <w:r>
        <w:rPr>
          <w:rFonts w:ascii="Arial" w:hAnsi="Arial" w:cs="Arial"/>
          <w:sz w:val="20"/>
        </w:rPr>
        <w:t>” Sp. z o.o. Szczecin;</w:t>
      </w:r>
    </w:p>
    <w:p w:rsidR="003874EE" w:rsidRDefault="003874EE" w:rsidP="003874EE">
      <w:pPr>
        <w:numPr>
          <w:ilvl w:val="0"/>
          <w:numId w:val="5"/>
        </w:numPr>
        <w:jc w:val="both"/>
        <w:rPr>
          <w:rFonts w:ascii="Arial" w:hAnsi="Arial" w:cs="Arial"/>
          <w:sz w:val="20"/>
        </w:rPr>
      </w:pPr>
      <w:r>
        <w:rPr>
          <w:rFonts w:ascii="Arial" w:hAnsi="Arial" w:cs="Arial"/>
          <w:sz w:val="20"/>
        </w:rPr>
        <w:t>kompostownia odpadów ulegających biodegradacji w Kurzycku, Mieszkowice – zarządca Zakład Usług Komunalnych, Mieszkowice;</w:t>
      </w:r>
    </w:p>
    <w:p w:rsidR="003874EE" w:rsidRDefault="003874EE" w:rsidP="003874EE">
      <w:pPr>
        <w:numPr>
          <w:ilvl w:val="0"/>
          <w:numId w:val="5"/>
        </w:numPr>
        <w:jc w:val="both"/>
        <w:rPr>
          <w:rFonts w:ascii="Arial" w:hAnsi="Arial" w:cs="Arial"/>
          <w:sz w:val="20"/>
        </w:rPr>
      </w:pPr>
      <w:r>
        <w:rPr>
          <w:rFonts w:ascii="Arial" w:hAnsi="Arial" w:cs="Arial"/>
          <w:sz w:val="20"/>
        </w:rPr>
        <w:t>kompostownia odpadów ulegających biodegradacji Dalsze, Myślibórz – zarządca EKO-MYŚL Sp. z o.o., Dalsze;</w:t>
      </w:r>
    </w:p>
    <w:p w:rsidR="003874EE" w:rsidRDefault="003874EE" w:rsidP="003874EE">
      <w:pPr>
        <w:numPr>
          <w:ilvl w:val="0"/>
          <w:numId w:val="5"/>
        </w:numPr>
        <w:jc w:val="both"/>
        <w:rPr>
          <w:rFonts w:ascii="Arial" w:hAnsi="Arial" w:cs="Arial"/>
          <w:sz w:val="20"/>
        </w:rPr>
      </w:pPr>
      <w:r>
        <w:rPr>
          <w:rFonts w:ascii="Arial" w:hAnsi="Arial" w:cs="Arial"/>
          <w:sz w:val="20"/>
        </w:rPr>
        <w:t>kompostownia odpadów ulegających biodegradacji, ul. Bronowicka, Szczecin – zarządca REMONDIS Szczecin  Sp. z o.o.;</w:t>
      </w:r>
    </w:p>
    <w:p w:rsidR="003874EE" w:rsidRDefault="003874EE" w:rsidP="003874EE">
      <w:pPr>
        <w:numPr>
          <w:ilvl w:val="0"/>
          <w:numId w:val="5"/>
        </w:numPr>
        <w:jc w:val="both"/>
        <w:rPr>
          <w:rFonts w:ascii="Arial" w:hAnsi="Arial" w:cs="Arial"/>
          <w:sz w:val="20"/>
        </w:rPr>
      </w:pPr>
      <w:r>
        <w:rPr>
          <w:rFonts w:ascii="Arial" w:hAnsi="Arial" w:cs="Arial"/>
          <w:sz w:val="20"/>
        </w:rPr>
        <w:t>kompostownia odpadów zielonych ulegających biodegradacji w Łęczycy – zarządca Zakład Zagospodarowania Odpadów Stargard Sp. z o.o., Stargard Szczeciński;</w:t>
      </w:r>
    </w:p>
    <w:p w:rsidR="003874EE" w:rsidRDefault="003874EE" w:rsidP="003874EE">
      <w:pPr>
        <w:numPr>
          <w:ilvl w:val="0"/>
          <w:numId w:val="5"/>
        </w:numPr>
        <w:jc w:val="both"/>
        <w:rPr>
          <w:rFonts w:ascii="Arial" w:hAnsi="Arial" w:cs="Arial"/>
          <w:sz w:val="20"/>
        </w:rPr>
      </w:pPr>
      <w:r>
        <w:rPr>
          <w:rFonts w:ascii="Arial" w:hAnsi="Arial" w:cs="Arial"/>
          <w:sz w:val="20"/>
        </w:rPr>
        <w:t>kompostownia odpadów zielonych ulegających biodegradacji w Leśnie Górnym, Tanowo – zarządca Zakład Odzysku i Składowania Odpadów Komunalnych, Leśno Górne.</w:t>
      </w:r>
    </w:p>
    <w:p w:rsidR="003874EE" w:rsidRDefault="003874EE" w:rsidP="003874EE">
      <w:pPr>
        <w:pStyle w:val="Tekstpodstawowy"/>
        <w:numPr>
          <w:ilvl w:val="0"/>
          <w:numId w:val="4"/>
        </w:numPr>
        <w:rPr>
          <w:rFonts w:ascii="Arial" w:hAnsi="Arial" w:cs="Arial"/>
          <w:sz w:val="20"/>
        </w:rPr>
      </w:pPr>
      <w:r>
        <w:rPr>
          <w:rFonts w:ascii="Arial" w:hAnsi="Arial" w:cs="Arial"/>
          <w:sz w:val="20"/>
        </w:rPr>
        <w:t>Istniejące instalacje zastępcze:</w:t>
      </w:r>
    </w:p>
    <w:p w:rsidR="003874EE" w:rsidRDefault="003874EE" w:rsidP="003874EE">
      <w:pPr>
        <w:pStyle w:val="Tekstpodstawowy"/>
        <w:numPr>
          <w:ilvl w:val="0"/>
          <w:numId w:val="6"/>
        </w:numPr>
        <w:rPr>
          <w:rFonts w:ascii="Arial" w:hAnsi="Arial" w:cs="Arial"/>
          <w:sz w:val="20"/>
        </w:rPr>
      </w:pPr>
      <w:r>
        <w:rPr>
          <w:rFonts w:ascii="Arial" w:hAnsi="Arial" w:cs="Arial"/>
          <w:sz w:val="20"/>
        </w:rPr>
        <w:t>instalacja mechanicznego przetwarzania odpadów komunalnych w Stradzewie – zarządca Miejskie Przedsiębiorstwo Gospodarki Komunalnej Sp. z o.o., Choszczno;</w:t>
      </w:r>
    </w:p>
    <w:p w:rsidR="003874EE" w:rsidRDefault="003874EE" w:rsidP="003874EE">
      <w:pPr>
        <w:pStyle w:val="Tekstpodstawowy"/>
        <w:numPr>
          <w:ilvl w:val="0"/>
          <w:numId w:val="6"/>
        </w:numPr>
        <w:rPr>
          <w:rFonts w:ascii="Arial" w:hAnsi="Arial" w:cs="Arial"/>
          <w:sz w:val="20"/>
        </w:rPr>
      </w:pPr>
      <w:r>
        <w:rPr>
          <w:rFonts w:ascii="Arial" w:hAnsi="Arial" w:cs="Arial"/>
          <w:sz w:val="20"/>
        </w:rPr>
        <w:t>składowisko odpadów innych niż niebezpieczne i obojętne w Gryfinie – zarządca Przedsiębiorstwo Usług Komunalnych Sp. z o. o., Gryfino;</w:t>
      </w:r>
    </w:p>
    <w:p w:rsidR="003874EE" w:rsidRDefault="003874EE" w:rsidP="003874EE">
      <w:pPr>
        <w:numPr>
          <w:ilvl w:val="0"/>
          <w:numId w:val="6"/>
        </w:numPr>
        <w:jc w:val="both"/>
        <w:rPr>
          <w:rFonts w:ascii="Arial" w:hAnsi="Arial" w:cs="Arial"/>
          <w:sz w:val="20"/>
        </w:rPr>
      </w:pPr>
      <w:r>
        <w:rPr>
          <w:rFonts w:ascii="Arial" w:hAnsi="Arial" w:cs="Arial"/>
          <w:sz w:val="20"/>
        </w:rPr>
        <w:t>składowisko odpadów innych niż niebezpieczne i obojętne w Leśnie Górnym, Tanowo – zarządca Zakład Odzysku i Składowania Odpadów Komunalnych, Leśno Górne;</w:t>
      </w:r>
    </w:p>
    <w:p w:rsidR="003874EE" w:rsidRDefault="003874EE" w:rsidP="003874EE">
      <w:pPr>
        <w:numPr>
          <w:ilvl w:val="0"/>
          <w:numId w:val="6"/>
        </w:numPr>
        <w:jc w:val="both"/>
        <w:rPr>
          <w:rFonts w:ascii="Arial" w:hAnsi="Arial" w:cs="Arial"/>
          <w:sz w:val="20"/>
        </w:rPr>
      </w:pPr>
      <w:r>
        <w:rPr>
          <w:rFonts w:ascii="Arial" w:hAnsi="Arial" w:cs="Arial"/>
          <w:sz w:val="20"/>
        </w:rPr>
        <w:t xml:space="preserve">instalacja do przetwarzania zmieszanych odpadów komunalnych,  ul. Ks. Anny 11, Szczecin – zarządca SITA JANTRA Szczecin </w:t>
      </w:r>
      <w:r>
        <w:rPr>
          <w:rFonts w:ascii="Arial" w:hAnsi="Arial" w:cs="Arial"/>
          <w:b/>
          <w:sz w:val="20"/>
          <w:vertAlign w:val="superscript"/>
        </w:rPr>
        <w:t>1</w:t>
      </w:r>
      <w:r>
        <w:rPr>
          <w:rFonts w:ascii="Arial" w:hAnsi="Arial" w:cs="Arial"/>
          <w:sz w:val="20"/>
        </w:rPr>
        <w:t xml:space="preserve">; </w:t>
      </w:r>
    </w:p>
    <w:p w:rsidR="003874EE" w:rsidRDefault="003874EE" w:rsidP="003874EE">
      <w:pPr>
        <w:pStyle w:val="Tekstpodstawowy"/>
        <w:numPr>
          <w:ilvl w:val="0"/>
          <w:numId w:val="6"/>
        </w:numPr>
        <w:rPr>
          <w:b/>
        </w:rPr>
      </w:pPr>
      <w:r>
        <w:rPr>
          <w:rFonts w:ascii="Arial" w:hAnsi="Arial" w:cs="Arial"/>
          <w:sz w:val="20"/>
        </w:rPr>
        <w:t xml:space="preserve">instalacja mechanicznego przetwarzania odpadów komunalnych Dalsze, Myślibórz - zarządca „EKO-MYŚL” sp. z o.o., Dalsze </w:t>
      </w:r>
      <w:r>
        <w:rPr>
          <w:rFonts w:ascii="Arial" w:hAnsi="Arial" w:cs="Arial"/>
          <w:b/>
          <w:sz w:val="20"/>
          <w:vertAlign w:val="superscript"/>
        </w:rPr>
        <w:t>2</w:t>
      </w:r>
      <w:r>
        <w:rPr>
          <w:rFonts w:ascii="Arial" w:hAnsi="Arial" w:cs="Arial"/>
          <w:sz w:val="20"/>
        </w:rPr>
        <w:t xml:space="preserve">; </w:t>
      </w:r>
    </w:p>
    <w:p w:rsidR="003874EE" w:rsidRDefault="003874EE" w:rsidP="003874EE">
      <w:pPr>
        <w:numPr>
          <w:ilvl w:val="0"/>
          <w:numId w:val="6"/>
        </w:numPr>
        <w:jc w:val="both"/>
        <w:rPr>
          <w:rFonts w:ascii="Arial" w:hAnsi="Arial" w:cs="Arial"/>
          <w:sz w:val="20"/>
        </w:rPr>
      </w:pPr>
      <w:r>
        <w:rPr>
          <w:rFonts w:ascii="Arial" w:hAnsi="Arial" w:cs="Arial"/>
          <w:sz w:val="20"/>
        </w:rPr>
        <w:t xml:space="preserve">instalacja mechanicznego przetwarzania odpadów komunalnych, ul. Bronowicka Szczecin – zarządca REMONDIS Szczecin Sp. z o.o. </w:t>
      </w:r>
      <w:r>
        <w:rPr>
          <w:rFonts w:ascii="Arial" w:hAnsi="Arial" w:cs="Arial"/>
          <w:b/>
          <w:sz w:val="20"/>
          <w:vertAlign w:val="superscript"/>
        </w:rPr>
        <w:t>4</w:t>
      </w:r>
      <w:r>
        <w:rPr>
          <w:rFonts w:ascii="Arial" w:hAnsi="Arial" w:cs="Arial"/>
          <w:sz w:val="20"/>
        </w:rPr>
        <w:t xml:space="preserve">. </w:t>
      </w:r>
    </w:p>
    <w:p w:rsidR="003874EE" w:rsidRDefault="003874EE" w:rsidP="003874EE">
      <w:pPr>
        <w:pStyle w:val="Tekstpodstawowy"/>
        <w:jc w:val="center"/>
        <w:rPr>
          <w:rFonts w:ascii="Arial" w:hAnsi="Arial" w:cs="Arial"/>
          <w:b/>
          <w:sz w:val="20"/>
        </w:rPr>
      </w:pPr>
    </w:p>
    <w:p w:rsidR="003874EE" w:rsidRDefault="003874EE" w:rsidP="003874EE">
      <w:pPr>
        <w:pStyle w:val="Tekstpodstawowy"/>
        <w:jc w:val="center"/>
        <w:rPr>
          <w:rFonts w:ascii="Arial" w:hAnsi="Arial" w:cs="Arial"/>
          <w:b/>
          <w:sz w:val="20"/>
        </w:rPr>
      </w:pPr>
      <w:r>
        <w:rPr>
          <w:rFonts w:ascii="Arial" w:hAnsi="Arial" w:cs="Arial"/>
          <w:b/>
          <w:sz w:val="20"/>
        </w:rPr>
        <w:t>§ 3</w:t>
      </w:r>
    </w:p>
    <w:p w:rsidR="003874EE" w:rsidRDefault="003874EE" w:rsidP="003874EE">
      <w:pPr>
        <w:pStyle w:val="Tekstpodstawowy"/>
        <w:jc w:val="center"/>
        <w:rPr>
          <w:rFonts w:ascii="Arial" w:hAnsi="Arial" w:cs="Arial"/>
          <w:b/>
          <w:sz w:val="20"/>
        </w:rPr>
      </w:pPr>
    </w:p>
    <w:p w:rsidR="003874EE" w:rsidRDefault="003874EE" w:rsidP="003874EE">
      <w:pPr>
        <w:pStyle w:val="Tekstpodstawowy"/>
        <w:rPr>
          <w:rFonts w:ascii="Arial" w:hAnsi="Arial" w:cs="Arial"/>
          <w:sz w:val="20"/>
        </w:rPr>
      </w:pPr>
      <w:r>
        <w:rPr>
          <w:rFonts w:ascii="Arial" w:hAnsi="Arial" w:cs="Arial"/>
          <w:sz w:val="20"/>
        </w:rPr>
        <w:t xml:space="preserve">Dla regionu </w:t>
      </w:r>
      <w:r>
        <w:rPr>
          <w:rFonts w:ascii="Arial" w:hAnsi="Arial" w:cs="Arial"/>
          <w:bCs/>
          <w:sz w:val="20"/>
        </w:rPr>
        <w:t>CZG RXXI</w:t>
      </w:r>
      <w:r>
        <w:rPr>
          <w:rFonts w:ascii="Arial" w:hAnsi="Arial" w:cs="Arial"/>
          <w:sz w:val="20"/>
        </w:rPr>
        <w:t xml:space="preserve"> określa się następujące instalacje do przetwarzania odpadów komunalnych.</w:t>
      </w:r>
    </w:p>
    <w:p w:rsidR="003874EE" w:rsidRDefault="003874EE" w:rsidP="003874EE">
      <w:pPr>
        <w:pStyle w:val="Tekstpodstawowy"/>
        <w:numPr>
          <w:ilvl w:val="0"/>
          <w:numId w:val="7"/>
        </w:numPr>
        <w:rPr>
          <w:rFonts w:ascii="Arial" w:hAnsi="Arial" w:cs="Arial"/>
          <w:sz w:val="20"/>
        </w:rPr>
      </w:pPr>
      <w:r>
        <w:rPr>
          <w:rFonts w:ascii="Arial" w:hAnsi="Arial" w:cs="Arial"/>
          <w:sz w:val="20"/>
        </w:rPr>
        <w:t>Planowane regionalne instalacje:</w:t>
      </w:r>
    </w:p>
    <w:p w:rsidR="003874EE" w:rsidRDefault="003874EE" w:rsidP="003874EE">
      <w:pPr>
        <w:numPr>
          <w:ilvl w:val="0"/>
          <w:numId w:val="8"/>
        </w:numPr>
        <w:jc w:val="both"/>
        <w:rPr>
          <w:rFonts w:ascii="Arial" w:hAnsi="Arial" w:cs="Arial"/>
          <w:sz w:val="20"/>
        </w:rPr>
      </w:pPr>
      <w:r>
        <w:rPr>
          <w:rFonts w:ascii="Arial" w:hAnsi="Arial" w:cs="Arial"/>
          <w:sz w:val="20"/>
        </w:rPr>
        <w:t>zakład termicznego przekształcania odpadów komunalnych w Śniatowie – zarządca Eko Business, Międzywodzie;</w:t>
      </w:r>
    </w:p>
    <w:p w:rsidR="003874EE" w:rsidRDefault="003874EE" w:rsidP="003874EE">
      <w:pPr>
        <w:numPr>
          <w:ilvl w:val="0"/>
          <w:numId w:val="8"/>
        </w:numPr>
        <w:jc w:val="both"/>
        <w:rPr>
          <w:rFonts w:ascii="Arial" w:hAnsi="Arial" w:cs="Arial"/>
          <w:sz w:val="20"/>
        </w:rPr>
      </w:pPr>
      <w:r>
        <w:rPr>
          <w:rFonts w:ascii="Arial" w:hAnsi="Arial" w:cs="Arial"/>
          <w:sz w:val="20"/>
        </w:rPr>
        <w:t xml:space="preserve">(uchylony) </w:t>
      </w:r>
      <w:r>
        <w:rPr>
          <w:rFonts w:ascii="Arial" w:hAnsi="Arial" w:cs="Arial"/>
          <w:b/>
          <w:sz w:val="20"/>
          <w:vertAlign w:val="superscript"/>
        </w:rPr>
        <w:t>3</w:t>
      </w:r>
      <w:r>
        <w:rPr>
          <w:rFonts w:ascii="Arial" w:hAnsi="Arial" w:cs="Arial"/>
          <w:sz w:val="20"/>
        </w:rPr>
        <w:t>;</w:t>
      </w:r>
    </w:p>
    <w:p w:rsidR="003874EE" w:rsidRDefault="003874EE" w:rsidP="003874EE">
      <w:pPr>
        <w:numPr>
          <w:ilvl w:val="0"/>
          <w:numId w:val="8"/>
        </w:numPr>
        <w:jc w:val="both"/>
        <w:rPr>
          <w:rFonts w:ascii="Arial" w:hAnsi="Arial" w:cs="Arial"/>
          <w:sz w:val="20"/>
        </w:rPr>
      </w:pPr>
      <w:r>
        <w:rPr>
          <w:rFonts w:ascii="Arial" w:hAnsi="Arial" w:cs="Arial"/>
          <w:sz w:val="20"/>
        </w:rPr>
        <w:t xml:space="preserve">(uchylony) </w:t>
      </w:r>
      <w:r>
        <w:rPr>
          <w:rFonts w:ascii="Arial" w:hAnsi="Arial" w:cs="Arial"/>
          <w:b/>
          <w:sz w:val="20"/>
          <w:vertAlign w:val="superscript"/>
        </w:rPr>
        <w:t>3</w:t>
      </w:r>
      <w:r>
        <w:rPr>
          <w:rFonts w:ascii="Arial" w:hAnsi="Arial" w:cs="Arial"/>
          <w:sz w:val="20"/>
        </w:rPr>
        <w:t>;</w:t>
      </w:r>
    </w:p>
    <w:p w:rsidR="003874EE" w:rsidRDefault="003874EE" w:rsidP="003874EE">
      <w:pPr>
        <w:numPr>
          <w:ilvl w:val="0"/>
          <w:numId w:val="8"/>
        </w:numPr>
        <w:jc w:val="both"/>
        <w:rPr>
          <w:rFonts w:ascii="Arial" w:hAnsi="Arial" w:cs="Arial"/>
          <w:sz w:val="20"/>
        </w:rPr>
      </w:pPr>
      <w:r>
        <w:rPr>
          <w:rFonts w:ascii="Arial" w:hAnsi="Arial" w:cs="Arial"/>
          <w:sz w:val="20"/>
        </w:rPr>
        <w:t>składowisko odpadów innych niż niebezpieczne i obojętne w Śniatowie – zarządca Eko Business, Międzywodzie;</w:t>
      </w:r>
      <w:r>
        <w:rPr>
          <w:rFonts w:ascii="Arial" w:hAnsi="Arial" w:cs="Arial"/>
          <w:b/>
          <w:sz w:val="20"/>
        </w:rPr>
        <w:t xml:space="preserve"> </w:t>
      </w:r>
    </w:p>
    <w:p w:rsidR="003874EE" w:rsidRDefault="003874EE" w:rsidP="003874EE">
      <w:pPr>
        <w:numPr>
          <w:ilvl w:val="0"/>
          <w:numId w:val="8"/>
        </w:numPr>
        <w:jc w:val="both"/>
        <w:rPr>
          <w:rFonts w:ascii="Arial" w:hAnsi="Arial" w:cs="Arial"/>
          <w:sz w:val="20"/>
        </w:rPr>
      </w:pPr>
      <w:r>
        <w:rPr>
          <w:rFonts w:ascii="Arial" w:hAnsi="Arial" w:cs="Arial"/>
          <w:sz w:val="20"/>
        </w:rPr>
        <w:t xml:space="preserve">(uchylony) </w:t>
      </w:r>
      <w:r>
        <w:rPr>
          <w:rFonts w:ascii="Arial" w:hAnsi="Arial" w:cs="Arial"/>
          <w:b/>
          <w:sz w:val="20"/>
          <w:vertAlign w:val="superscript"/>
        </w:rPr>
        <w:t>3</w:t>
      </w:r>
      <w:r>
        <w:rPr>
          <w:rFonts w:ascii="Arial" w:hAnsi="Arial" w:cs="Arial"/>
          <w:sz w:val="20"/>
        </w:rPr>
        <w:t>;</w:t>
      </w:r>
    </w:p>
    <w:p w:rsidR="003874EE" w:rsidRDefault="003874EE" w:rsidP="003874EE">
      <w:pPr>
        <w:pStyle w:val="Tekstpodstawowy"/>
        <w:numPr>
          <w:ilvl w:val="0"/>
          <w:numId w:val="7"/>
        </w:numPr>
        <w:rPr>
          <w:rFonts w:ascii="Arial" w:hAnsi="Arial" w:cs="Arial"/>
          <w:sz w:val="20"/>
        </w:rPr>
      </w:pPr>
      <w:r>
        <w:rPr>
          <w:rFonts w:ascii="Arial" w:hAnsi="Arial" w:cs="Arial"/>
          <w:sz w:val="20"/>
        </w:rPr>
        <w:t>Istniejące instalacje zastępcze:</w:t>
      </w:r>
    </w:p>
    <w:p w:rsidR="003874EE" w:rsidRDefault="003874EE" w:rsidP="003874EE">
      <w:pPr>
        <w:numPr>
          <w:ilvl w:val="0"/>
          <w:numId w:val="9"/>
        </w:numPr>
        <w:jc w:val="both"/>
        <w:rPr>
          <w:rFonts w:ascii="Arial" w:hAnsi="Arial" w:cs="Arial"/>
          <w:bCs/>
          <w:sz w:val="20"/>
        </w:rPr>
      </w:pPr>
      <w:r>
        <w:rPr>
          <w:rFonts w:ascii="Arial" w:hAnsi="Arial" w:cs="Arial"/>
          <w:sz w:val="20"/>
        </w:rPr>
        <w:t>składowisko odpadów innych niż niebezpieczne i obojętne w  Mielenku Drawskim – zarządca Zakład Usług Komunalnych, Drawsko Pomorskie;</w:t>
      </w:r>
    </w:p>
    <w:p w:rsidR="003874EE" w:rsidRDefault="003874EE" w:rsidP="003874EE">
      <w:pPr>
        <w:numPr>
          <w:ilvl w:val="0"/>
          <w:numId w:val="9"/>
        </w:numPr>
        <w:jc w:val="both"/>
        <w:rPr>
          <w:rFonts w:ascii="Arial" w:hAnsi="Arial" w:cs="Arial"/>
          <w:bCs/>
          <w:sz w:val="20"/>
        </w:rPr>
      </w:pPr>
      <w:r>
        <w:rPr>
          <w:rFonts w:ascii="Arial" w:hAnsi="Arial" w:cs="Arial"/>
          <w:sz w:val="20"/>
        </w:rPr>
        <w:t>składowisko odpadów innych niż niebezpieczne i obojętne</w:t>
      </w:r>
      <w:r>
        <w:rPr>
          <w:rFonts w:ascii="Arial" w:hAnsi="Arial" w:cs="Arial"/>
          <w:bCs/>
          <w:sz w:val="20"/>
        </w:rPr>
        <w:t xml:space="preserve"> </w:t>
      </w:r>
      <w:r>
        <w:rPr>
          <w:rFonts w:ascii="Arial" w:hAnsi="Arial" w:cs="Arial"/>
          <w:sz w:val="20"/>
        </w:rPr>
        <w:t>Przytór Ognica,</w:t>
      </w:r>
      <w:r>
        <w:rPr>
          <w:rFonts w:ascii="Arial" w:hAnsi="Arial" w:cs="Arial"/>
          <w:bCs/>
          <w:sz w:val="20"/>
        </w:rPr>
        <w:t xml:space="preserve">  </w:t>
      </w:r>
      <w:r>
        <w:rPr>
          <w:rFonts w:ascii="Arial" w:hAnsi="Arial" w:cs="Arial"/>
          <w:sz w:val="20"/>
        </w:rPr>
        <w:t>Świnoujście – zarządca Zakład Wodociągów i Kanalizacji Sp. z o.o. Świnoujście;</w:t>
      </w:r>
      <w:r>
        <w:rPr>
          <w:rFonts w:ascii="Arial" w:hAnsi="Arial" w:cs="Arial"/>
          <w:bCs/>
          <w:sz w:val="20"/>
        </w:rPr>
        <w:t xml:space="preserve"> </w:t>
      </w:r>
    </w:p>
    <w:p w:rsidR="003874EE" w:rsidRDefault="003874EE" w:rsidP="003874EE">
      <w:pPr>
        <w:numPr>
          <w:ilvl w:val="0"/>
          <w:numId w:val="9"/>
        </w:numPr>
        <w:jc w:val="both"/>
        <w:rPr>
          <w:rFonts w:ascii="Arial" w:hAnsi="Arial" w:cs="Arial"/>
          <w:bCs/>
          <w:sz w:val="20"/>
        </w:rPr>
      </w:pPr>
      <w:r>
        <w:rPr>
          <w:rFonts w:ascii="Arial" w:hAnsi="Arial" w:cs="Arial"/>
          <w:sz w:val="20"/>
        </w:rPr>
        <w:t>składowisko odpadów innych niż niebezpieczne i obojętne</w:t>
      </w:r>
      <w:r>
        <w:rPr>
          <w:rFonts w:ascii="Arial" w:hAnsi="Arial" w:cs="Arial"/>
          <w:bCs/>
          <w:sz w:val="20"/>
        </w:rPr>
        <w:t xml:space="preserve"> </w:t>
      </w:r>
      <w:proofErr w:type="spellStart"/>
      <w:r>
        <w:rPr>
          <w:rFonts w:ascii="Arial" w:hAnsi="Arial" w:cs="Arial"/>
          <w:sz w:val="20"/>
        </w:rPr>
        <w:t>Stawno</w:t>
      </w:r>
      <w:proofErr w:type="spellEnd"/>
      <w:r>
        <w:rPr>
          <w:rFonts w:ascii="Arial" w:hAnsi="Arial" w:cs="Arial"/>
          <w:sz w:val="20"/>
        </w:rPr>
        <w:t>,</w:t>
      </w:r>
      <w:r>
        <w:rPr>
          <w:rFonts w:ascii="Arial" w:hAnsi="Arial" w:cs="Arial"/>
          <w:bCs/>
          <w:sz w:val="20"/>
        </w:rPr>
        <w:t xml:space="preserve"> </w:t>
      </w:r>
      <w:r>
        <w:rPr>
          <w:rFonts w:ascii="Arial" w:hAnsi="Arial" w:cs="Arial"/>
          <w:sz w:val="20"/>
        </w:rPr>
        <w:t>Złocieniec</w:t>
      </w:r>
      <w:r>
        <w:rPr>
          <w:rFonts w:ascii="Arial" w:hAnsi="Arial" w:cs="Arial"/>
          <w:bCs/>
          <w:sz w:val="20"/>
        </w:rPr>
        <w:t xml:space="preserve"> </w:t>
      </w:r>
      <w:r>
        <w:rPr>
          <w:rFonts w:ascii="Arial" w:hAnsi="Arial" w:cs="Arial"/>
          <w:sz w:val="20"/>
        </w:rPr>
        <w:t>– zarządca Zakład Usług Komunalnych Sp. z o.o., Złocieniec.</w:t>
      </w:r>
    </w:p>
    <w:p w:rsidR="003874EE" w:rsidRDefault="003874EE" w:rsidP="003874EE">
      <w:pPr>
        <w:pStyle w:val="Tekstpodstawowy"/>
        <w:numPr>
          <w:ilvl w:val="0"/>
          <w:numId w:val="7"/>
        </w:numPr>
        <w:rPr>
          <w:rFonts w:ascii="Arial" w:hAnsi="Arial" w:cs="Arial"/>
          <w:sz w:val="20"/>
        </w:rPr>
      </w:pPr>
      <w:r>
        <w:rPr>
          <w:rFonts w:ascii="Arial" w:hAnsi="Arial" w:cs="Arial"/>
          <w:sz w:val="20"/>
        </w:rPr>
        <w:t xml:space="preserve">Istniejące regionalne instalacje </w:t>
      </w:r>
      <w:r>
        <w:rPr>
          <w:rFonts w:ascii="Arial" w:hAnsi="Arial" w:cs="Arial"/>
          <w:b/>
          <w:sz w:val="20"/>
          <w:vertAlign w:val="superscript"/>
        </w:rPr>
        <w:t>3</w:t>
      </w:r>
      <w:r>
        <w:rPr>
          <w:rFonts w:ascii="Arial" w:hAnsi="Arial" w:cs="Arial"/>
          <w:sz w:val="20"/>
        </w:rPr>
        <w:t>:</w:t>
      </w:r>
    </w:p>
    <w:p w:rsidR="003874EE" w:rsidRDefault="003874EE" w:rsidP="003874EE">
      <w:pPr>
        <w:numPr>
          <w:ilvl w:val="0"/>
          <w:numId w:val="10"/>
        </w:numPr>
        <w:jc w:val="both"/>
        <w:rPr>
          <w:rFonts w:ascii="Arial" w:hAnsi="Arial" w:cs="Arial"/>
          <w:sz w:val="20"/>
        </w:rPr>
      </w:pPr>
      <w:r>
        <w:rPr>
          <w:rFonts w:ascii="Arial" w:hAnsi="Arial" w:cs="Arial"/>
          <w:sz w:val="20"/>
        </w:rPr>
        <w:t xml:space="preserve">instalacja mechaniczno-biologicznego przetwarzania odpadów komunalnych </w:t>
      </w:r>
      <w:r>
        <w:rPr>
          <w:rFonts w:ascii="Arial" w:hAnsi="Arial" w:cs="Arial"/>
          <w:sz w:val="20"/>
        </w:rPr>
        <w:br/>
        <w:t xml:space="preserve">w Słajsinie – zarządca Celowy Związek Gmin RXXI, Nowogard </w:t>
      </w:r>
      <w:r>
        <w:rPr>
          <w:rFonts w:ascii="Arial" w:hAnsi="Arial" w:cs="Arial"/>
          <w:b/>
          <w:sz w:val="20"/>
          <w:vertAlign w:val="superscript"/>
        </w:rPr>
        <w:t>3</w:t>
      </w:r>
      <w:r>
        <w:rPr>
          <w:rFonts w:ascii="Arial" w:hAnsi="Arial" w:cs="Arial"/>
          <w:sz w:val="20"/>
        </w:rPr>
        <w:t>;</w:t>
      </w:r>
      <w:r>
        <w:rPr>
          <w:rFonts w:ascii="Arial" w:hAnsi="Arial" w:cs="Arial"/>
          <w:b/>
          <w:sz w:val="20"/>
        </w:rPr>
        <w:t xml:space="preserve"> </w:t>
      </w:r>
    </w:p>
    <w:p w:rsidR="003874EE" w:rsidRDefault="003874EE" w:rsidP="003874EE">
      <w:pPr>
        <w:numPr>
          <w:ilvl w:val="0"/>
          <w:numId w:val="10"/>
        </w:numPr>
        <w:jc w:val="both"/>
        <w:rPr>
          <w:rFonts w:ascii="Arial" w:hAnsi="Arial" w:cs="Arial"/>
          <w:sz w:val="20"/>
        </w:rPr>
      </w:pPr>
      <w:r>
        <w:rPr>
          <w:rFonts w:ascii="Arial" w:hAnsi="Arial" w:cs="Arial"/>
          <w:sz w:val="20"/>
        </w:rPr>
        <w:t xml:space="preserve">składowisko odpadów innych niż niebezpieczne i obojętne w Słajsinie – zarządca Celowy Związek Gmin RXXI, Nowogard </w:t>
      </w:r>
      <w:r>
        <w:rPr>
          <w:rFonts w:ascii="Arial" w:hAnsi="Arial" w:cs="Arial"/>
          <w:b/>
          <w:sz w:val="20"/>
          <w:vertAlign w:val="superscript"/>
        </w:rPr>
        <w:t>3</w:t>
      </w:r>
      <w:r>
        <w:rPr>
          <w:rFonts w:ascii="Arial" w:hAnsi="Arial" w:cs="Arial"/>
          <w:sz w:val="20"/>
        </w:rPr>
        <w:t>;</w:t>
      </w:r>
      <w:r>
        <w:rPr>
          <w:rFonts w:ascii="Arial" w:hAnsi="Arial" w:cs="Arial"/>
          <w:b/>
          <w:sz w:val="20"/>
        </w:rPr>
        <w:t xml:space="preserve"> </w:t>
      </w:r>
    </w:p>
    <w:p w:rsidR="003874EE" w:rsidRDefault="003874EE" w:rsidP="003874EE">
      <w:pPr>
        <w:numPr>
          <w:ilvl w:val="0"/>
          <w:numId w:val="10"/>
        </w:numPr>
        <w:jc w:val="both"/>
        <w:rPr>
          <w:rFonts w:ascii="Arial" w:hAnsi="Arial" w:cs="Arial"/>
          <w:sz w:val="20"/>
        </w:rPr>
      </w:pPr>
      <w:r>
        <w:rPr>
          <w:rFonts w:ascii="Arial" w:hAnsi="Arial" w:cs="Arial"/>
          <w:sz w:val="20"/>
        </w:rPr>
        <w:t xml:space="preserve">kompostownia odpadów ulegających biodegradacji w Słajsinie – zarządca Celowy Związek Gmin RXXI, Nowogard </w:t>
      </w:r>
      <w:r>
        <w:rPr>
          <w:rFonts w:ascii="Arial" w:hAnsi="Arial" w:cs="Arial"/>
          <w:b/>
          <w:sz w:val="20"/>
          <w:vertAlign w:val="superscript"/>
        </w:rPr>
        <w:t>3</w:t>
      </w:r>
      <w:r>
        <w:rPr>
          <w:rFonts w:ascii="Arial" w:hAnsi="Arial" w:cs="Arial"/>
          <w:sz w:val="20"/>
        </w:rPr>
        <w:t>.</w:t>
      </w:r>
      <w:r>
        <w:rPr>
          <w:rFonts w:ascii="Arial" w:hAnsi="Arial" w:cs="Arial"/>
          <w:b/>
          <w:sz w:val="20"/>
        </w:rPr>
        <w:t xml:space="preserve"> </w:t>
      </w:r>
    </w:p>
    <w:p w:rsidR="003874EE" w:rsidRDefault="003874EE" w:rsidP="003874EE">
      <w:pPr>
        <w:pStyle w:val="Tekstpodstawowy"/>
        <w:jc w:val="center"/>
        <w:rPr>
          <w:rFonts w:ascii="Arial" w:hAnsi="Arial" w:cs="Arial"/>
          <w:b/>
          <w:sz w:val="20"/>
        </w:rPr>
      </w:pPr>
      <w:r>
        <w:rPr>
          <w:rFonts w:ascii="Arial" w:hAnsi="Arial" w:cs="Arial"/>
          <w:b/>
          <w:sz w:val="20"/>
        </w:rPr>
        <w:br w:type="page"/>
      </w:r>
      <w:r>
        <w:rPr>
          <w:rFonts w:ascii="Arial" w:hAnsi="Arial" w:cs="Arial"/>
          <w:b/>
          <w:sz w:val="20"/>
        </w:rPr>
        <w:lastRenderedPageBreak/>
        <w:t>§ 4</w:t>
      </w:r>
    </w:p>
    <w:p w:rsidR="003874EE" w:rsidRDefault="003874EE" w:rsidP="003874EE">
      <w:pPr>
        <w:pStyle w:val="Tekstpodstawowy"/>
        <w:jc w:val="center"/>
        <w:rPr>
          <w:rFonts w:ascii="Arial" w:hAnsi="Arial" w:cs="Arial"/>
          <w:b/>
          <w:sz w:val="20"/>
        </w:rPr>
      </w:pPr>
    </w:p>
    <w:p w:rsidR="003874EE" w:rsidRDefault="003874EE" w:rsidP="003874EE">
      <w:pPr>
        <w:pStyle w:val="Tekstpodstawowy"/>
        <w:rPr>
          <w:rFonts w:ascii="Arial" w:hAnsi="Arial" w:cs="Arial"/>
          <w:sz w:val="20"/>
        </w:rPr>
      </w:pPr>
      <w:r>
        <w:rPr>
          <w:rFonts w:ascii="Arial" w:hAnsi="Arial" w:cs="Arial"/>
          <w:sz w:val="20"/>
        </w:rPr>
        <w:t xml:space="preserve">Dla Regionu </w:t>
      </w:r>
      <w:r>
        <w:rPr>
          <w:rFonts w:ascii="Arial" w:hAnsi="Arial" w:cs="Arial"/>
          <w:bCs/>
          <w:sz w:val="20"/>
        </w:rPr>
        <w:t>koszalińskiego</w:t>
      </w:r>
      <w:r>
        <w:rPr>
          <w:rFonts w:ascii="Arial" w:hAnsi="Arial" w:cs="Arial"/>
          <w:sz w:val="20"/>
        </w:rPr>
        <w:t xml:space="preserve"> określa się następujące instalacje do przetwarzania odpadów komunalnych.</w:t>
      </w:r>
    </w:p>
    <w:p w:rsidR="003874EE" w:rsidRDefault="003874EE" w:rsidP="003874EE">
      <w:pPr>
        <w:pStyle w:val="Tekstpodstawowy"/>
        <w:numPr>
          <w:ilvl w:val="0"/>
          <w:numId w:val="11"/>
        </w:numPr>
        <w:rPr>
          <w:rFonts w:ascii="Arial" w:hAnsi="Arial" w:cs="Arial"/>
          <w:sz w:val="20"/>
        </w:rPr>
      </w:pPr>
      <w:r>
        <w:rPr>
          <w:rFonts w:ascii="Arial" w:hAnsi="Arial" w:cs="Arial"/>
          <w:sz w:val="20"/>
        </w:rPr>
        <w:t>Istniejące regionalne instalacje:</w:t>
      </w:r>
    </w:p>
    <w:p w:rsidR="003874EE" w:rsidRDefault="003874EE" w:rsidP="003874EE">
      <w:pPr>
        <w:numPr>
          <w:ilvl w:val="0"/>
          <w:numId w:val="12"/>
        </w:numPr>
        <w:jc w:val="both"/>
        <w:rPr>
          <w:rFonts w:ascii="Arial" w:hAnsi="Arial" w:cs="Arial"/>
          <w:sz w:val="20"/>
        </w:rPr>
      </w:pPr>
      <w:r>
        <w:rPr>
          <w:rFonts w:ascii="Arial" w:hAnsi="Arial" w:cs="Arial"/>
          <w:sz w:val="20"/>
        </w:rPr>
        <w:t>instalacja</w:t>
      </w:r>
      <w:r>
        <w:rPr>
          <w:rFonts w:ascii="Arial" w:hAnsi="Arial" w:cs="Arial"/>
          <w:sz w:val="20"/>
          <w:vertAlign w:val="superscript"/>
        </w:rPr>
        <w:t xml:space="preserve"> </w:t>
      </w:r>
      <w:r>
        <w:rPr>
          <w:rFonts w:ascii="Arial" w:hAnsi="Arial" w:cs="Arial"/>
          <w:sz w:val="20"/>
        </w:rPr>
        <w:t xml:space="preserve">mechaniczno-biologicznego przetwarzania odpadów komunalnych </w:t>
      </w:r>
      <w:r>
        <w:rPr>
          <w:rFonts w:ascii="Arial" w:hAnsi="Arial" w:cs="Arial"/>
          <w:sz w:val="20"/>
        </w:rPr>
        <w:br/>
        <w:t xml:space="preserve">w </w:t>
      </w:r>
      <w:proofErr w:type="spellStart"/>
      <w:r>
        <w:rPr>
          <w:rFonts w:ascii="Arial" w:hAnsi="Arial" w:cs="Arial"/>
          <w:sz w:val="20"/>
        </w:rPr>
        <w:t>Korzyścienku</w:t>
      </w:r>
      <w:proofErr w:type="spellEnd"/>
      <w:r>
        <w:rPr>
          <w:rFonts w:ascii="Arial" w:hAnsi="Arial" w:cs="Arial"/>
          <w:sz w:val="20"/>
        </w:rPr>
        <w:t xml:space="preserve"> – zarządca  Miejski Zakład Zieleni, Dróg i Ochrony Środowiska, Kołobrzeg  Sp. z o. o.;</w:t>
      </w:r>
    </w:p>
    <w:p w:rsidR="003874EE" w:rsidRDefault="003874EE" w:rsidP="003874EE">
      <w:pPr>
        <w:numPr>
          <w:ilvl w:val="0"/>
          <w:numId w:val="12"/>
        </w:numPr>
        <w:jc w:val="both"/>
        <w:rPr>
          <w:rFonts w:ascii="Arial" w:hAnsi="Arial" w:cs="Arial"/>
          <w:sz w:val="20"/>
        </w:rPr>
      </w:pPr>
      <w:r>
        <w:rPr>
          <w:rFonts w:ascii="Arial" w:hAnsi="Arial" w:cs="Arial"/>
          <w:sz w:val="20"/>
        </w:rPr>
        <w:t>instalacja</w:t>
      </w:r>
      <w:r>
        <w:rPr>
          <w:rFonts w:ascii="Arial" w:hAnsi="Arial" w:cs="Arial"/>
          <w:sz w:val="20"/>
          <w:vertAlign w:val="superscript"/>
        </w:rPr>
        <w:t xml:space="preserve"> </w:t>
      </w:r>
      <w:r>
        <w:rPr>
          <w:rFonts w:ascii="Arial" w:hAnsi="Arial" w:cs="Arial"/>
          <w:sz w:val="20"/>
        </w:rPr>
        <w:t xml:space="preserve">mechaniczno-biologicznego przetwarzania odpadów komunalnych </w:t>
      </w:r>
      <w:r>
        <w:rPr>
          <w:rFonts w:ascii="Arial" w:hAnsi="Arial" w:cs="Arial"/>
          <w:sz w:val="20"/>
        </w:rPr>
        <w:br/>
        <w:t xml:space="preserve">w Sianowie - zarządca Przedsiębiorstwo Gospodarki Komunalnej Sp. z o. o., Koszalin;         </w:t>
      </w:r>
    </w:p>
    <w:p w:rsidR="003874EE" w:rsidRDefault="003874EE" w:rsidP="003874EE">
      <w:pPr>
        <w:numPr>
          <w:ilvl w:val="0"/>
          <w:numId w:val="12"/>
        </w:numPr>
        <w:jc w:val="both"/>
        <w:rPr>
          <w:rFonts w:ascii="Arial" w:hAnsi="Arial" w:cs="Arial"/>
          <w:sz w:val="20"/>
        </w:rPr>
      </w:pPr>
      <w:r>
        <w:rPr>
          <w:rFonts w:ascii="Arial" w:hAnsi="Arial" w:cs="Arial"/>
          <w:sz w:val="20"/>
        </w:rPr>
        <w:t xml:space="preserve">składowisko odpadów innych niż niebezpieczne i obojętne w Sianowie - zarządca Przedsiębiorstwo Gospodarki Komunalnej Sp. z o. o., Koszalin;         </w:t>
      </w:r>
    </w:p>
    <w:p w:rsidR="003874EE" w:rsidRDefault="003874EE" w:rsidP="003874EE">
      <w:pPr>
        <w:numPr>
          <w:ilvl w:val="0"/>
          <w:numId w:val="12"/>
        </w:numPr>
        <w:jc w:val="both"/>
        <w:rPr>
          <w:rFonts w:ascii="Arial" w:hAnsi="Arial" w:cs="Arial"/>
          <w:sz w:val="20"/>
        </w:rPr>
      </w:pPr>
      <w:r>
        <w:rPr>
          <w:rFonts w:ascii="Arial" w:hAnsi="Arial" w:cs="Arial"/>
          <w:sz w:val="20"/>
        </w:rPr>
        <w:t xml:space="preserve">kompostownia odpadów ulegających biodegradacji w Sianowie - zarządca Przedsiębiorstwo Gospodarki Komunalnej Sp. z o. o., Koszalin.         </w:t>
      </w:r>
    </w:p>
    <w:p w:rsidR="003874EE" w:rsidRDefault="003874EE" w:rsidP="003874EE">
      <w:pPr>
        <w:pStyle w:val="Tekstpodstawowy"/>
        <w:numPr>
          <w:ilvl w:val="0"/>
          <w:numId w:val="11"/>
        </w:numPr>
        <w:rPr>
          <w:rFonts w:ascii="Arial" w:hAnsi="Arial" w:cs="Arial"/>
          <w:sz w:val="20"/>
        </w:rPr>
      </w:pPr>
      <w:r>
        <w:rPr>
          <w:rFonts w:ascii="Arial" w:hAnsi="Arial" w:cs="Arial"/>
          <w:sz w:val="20"/>
        </w:rPr>
        <w:t>Planowane regionalne instalacje:</w:t>
      </w:r>
    </w:p>
    <w:p w:rsidR="003874EE" w:rsidRDefault="003874EE" w:rsidP="003874EE">
      <w:pPr>
        <w:numPr>
          <w:ilvl w:val="0"/>
          <w:numId w:val="13"/>
        </w:numPr>
        <w:jc w:val="both"/>
        <w:rPr>
          <w:rFonts w:ascii="Arial" w:hAnsi="Arial" w:cs="Arial"/>
          <w:sz w:val="20"/>
        </w:rPr>
      </w:pPr>
      <w:r>
        <w:rPr>
          <w:rFonts w:ascii="Arial" w:hAnsi="Arial" w:cs="Arial"/>
          <w:sz w:val="20"/>
        </w:rPr>
        <w:t>instalacja termicznego przekształcania odpadów komunalnych w Koszalinie - zarządca</w:t>
      </w:r>
      <w:r>
        <w:rPr>
          <w:rFonts w:ascii="Arial" w:hAnsi="Arial" w:cs="Arial"/>
          <w:spacing w:val="-4"/>
          <w:sz w:val="20"/>
        </w:rPr>
        <w:t xml:space="preserve"> Gmina Miasto Koszalin;</w:t>
      </w:r>
    </w:p>
    <w:p w:rsidR="003874EE" w:rsidRDefault="003874EE" w:rsidP="003874EE">
      <w:pPr>
        <w:numPr>
          <w:ilvl w:val="0"/>
          <w:numId w:val="13"/>
        </w:numPr>
        <w:jc w:val="both"/>
        <w:rPr>
          <w:rFonts w:ascii="Arial" w:hAnsi="Arial" w:cs="Arial"/>
          <w:sz w:val="20"/>
        </w:rPr>
      </w:pPr>
      <w:r>
        <w:rPr>
          <w:rFonts w:ascii="Arial" w:hAnsi="Arial" w:cs="Arial"/>
          <w:sz w:val="20"/>
        </w:rPr>
        <w:t xml:space="preserve">kompostownia odpadów ulegających biodegradacji Gwiazdowo – zarządca Miejskie Przedsiębiorstwo Gospodarki Komunalnej i Mieszkaniowej Sp. z o.o. </w:t>
      </w:r>
      <w:r>
        <w:rPr>
          <w:rFonts w:ascii="Arial" w:hAnsi="Arial" w:cs="Arial"/>
          <w:sz w:val="20"/>
        </w:rPr>
        <w:br/>
        <w:t>w Sławnie.</w:t>
      </w:r>
    </w:p>
    <w:p w:rsidR="003874EE" w:rsidRDefault="003874EE" w:rsidP="003874EE">
      <w:pPr>
        <w:pStyle w:val="Tekstpodstawowy"/>
        <w:numPr>
          <w:ilvl w:val="0"/>
          <w:numId w:val="11"/>
        </w:numPr>
        <w:rPr>
          <w:rFonts w:ascii="Arial" w:hAnsi="Arial" w:cs="Arial"/>
          <w:sz w:val="20"/>
        </w:rPr>
      </w:pPr>
      <w:r>
        <w:rPr>
          <w:rFonts w:ascii="Arial" w:hAnsi="Arial" w:cs="Arial"/>
          <w:sz w:val="20"/>
        </w:rPr>
        <w:t>Istniejące instalacje zastępcze:</w:t>
      </w:r>
    </w:p>
    <w:p w:rsidR="003874EE" w:rsidRDefault="003874EE" w:rsidP="003874EE">
      <w:pPr>
        <w:numPr>
          <w:ilvl w:val="0"/>
          <w:numId w:val="14"/>
        </w:numPr>
        <w:jc w:val="both"/>
        <w:rPr>
          <w:rFonts w:ascii="Arial" w:hAnsi="Arial" w:cs="Arial"/>
          <w:sz w:val="20"/>
        </w:rPr>
      </w:pPr>
      <w:r>
        <w:rPr>
          <w:rFonts w:ascii="Arial" w:hAnsi="Arial" w:cs="Arial"/>
          <w:sz w:val="20"/>
        </w:rPr>
        <w:t>składowisko odpadów innych niż niebezpieczne i obojętne Gwiazdowo – zarządca Miejskie Przedsiębiorstwo Gospodarki Komunalnej i Mieszkaniowej Sp. z o.o., Sławno.</w:t>
      </w:r>
    </w:p>
    <w:p w:rsidR="003874EE" w:rsidRDefault="003874EE" w:rsidP="003874EE">
      <w:pPr>
        <w:pStyle w:val="Tekstpodstawowy"/>
        <w:numPr>
          <w:ilvl w:val="0"/>
          <w:numId w:val="11"/>
        </w:numPr>
        <w:rPr>
          <w:rFonts w:ascii="Arial" w:hAnsi="Arial" w:cs="Arial"/>
          <w:sz w:val="20"/>
        </w:rPr>
      </w:pPr>
      <w:r>
        <w:rPr>
          <w:rFonts w:ascii="Arial" w:hAnsi="Arial" w:cs="Arial"/>
          <w:sz w:val="20"/>
        </w:rPr>
        <w:t>Planowane instalacje zstępcze:</w:t>
      </w:r>
    </w:p>
    <w:p w:rsidR="003874EE" w:rsidRDefault="003874EE" w:rsidP="003874EE">
      <w:pPr>
        <w:numPr>
          <w:ilvl w:val="0"/>
          <w:numId w:val="15"/>
        </w:numPr>
        <w:jc w:val="both"/>
        <w:rPr>
          <w:rFonts w:ascii="Arial" w:hAnsi="Arial" w:cs="Arial"/>
          <w:sz w:val="20"/>
        </w:rPr>
      </w:pPr>
      <w:r>
        <w:rPr>
          <w:rFonts w:ascii="Arial" w:hAnsi="Arial" w:cs="Arial"/>
          <w:sz w:val="20"/>
        </w:rPr>
        <w:t xml:space="preserve">instalacja mechanicznego przetwarzania odpadów komunalnych Gwiazdowo – zarządca Miejskie Przedsiębiorstwo Gospodarki Komunalnej i Mieszkaniowej </w:t>
      </w:r>
      <w:r>
        <w:rPr>
          <w:rFonts w:ascii="Arial" w:hAnsi="Arial" w:cs="Arial"/>
          <w:sz w:val="20"/>
        </w:rPr>
        <w:br/>
        <w:t>Sp. z o.o., Sławno.</w:t>
      </w:r>
    </w:p>
    <w:p w:rsidR="003874EE" w:rsidRDefault="003874EE" w:rsidP="003874EE">
      <w:pPr>
        <w:pStyle w:val="Tekstpodstawowy"/>
        <w:jc w:val="center"/>
        <w:rPr>
          <w:rFonts w:ascii="Arial" w:hAnsi="Arial" w:cs="Arial"/>
          <w:b/>
          <w:sz w:val="20"/>
        </w:rPr>
      </w:pPr>
    </w:p>
    <w:p w:rsidR="003874EE" w:rsidRDefault="003874EE" w:rsidP="003874EE">
      <w:pPr>
        <w:pStyle w:val="Tekstpodstawowy"/>
        <w:jc w:val="center"/>
        <w:rPr>
          <w:rFonts w:ascii="Arial" w:hAnsi="Arial" w:cs="Arial"/>
          <w:b/>
          <w:sz w:val="20"/>
        </w:rPr>
      </w:pPr>
      <w:r>
        <w:rPr>
          <w:rFonts w:ascii="Arial" w:hAnsi="Arial" w:cs="Arial"/>
          <w:b/>
          <w:sz w:val="20"/>
        </w:rPr>
        <w:t>§ 5</w:t>
      </w:r>
    </w:p>
    <w:p w:rsidR="003874EE" w:rsidRDefault="003874EE" w:rsidP="003874EE">
      <w:pPr>
        <w:pStyle w:val="Tekstpodstawowy"/>
        <w:jc w:val="center"/>
        <w:rPr>
          <w:rFonts w:ascii="Arial" w:hAnsi="Arial" w:cs="Arial"/>
          <w:b/>
          <w:sz w:val="20"/>
        </w:rPr>
      </w:pPr>
    </w:p>
    <w:p w:rsidR="003874EE" w:rsidRDefault="003874EE" w:rsidP="003874EE">
      <w:pPr>
        <w:pStyle w:val="Tekstpodstawowy"/>
        <w:rPr>
          <w:rFonts w:ascii="Arial" w:hAnsi="Arial" w:cs="Arial"/>
          <w:sz w:val="20"/>
        </w:rPr>
      </w:pPr>
      <w:r>
        <w:rPr>
          <w:rFonts w:ascii="Arial" w:hAnsi="Arial" w:cs="Arial"/>
          <w:sz w:val="20"/>
        </w:rPr>
        <w:t xml:space="preserve">Dla Regionu </w:t>
      </w:r>
      <w:r>
        <w:rPr>
          <w:rFonts w:ascii="Arial" w:hAnsi="Arial" w:cs="Arial"/>
          <w:bCs/>
          <w:sz w:val="20"/>
        </w:rPr>
        <w:t>szczecineckiego</w:t>
      </w:r>
      <w:r>
        <w:rPr>
          <w:rFonts w:ascii="Arial" w:hAnsi="Arial" w:cs="Arial"/>
          <w:sz w:val="20"/>
        </w:rPr>
        <w:t xml:space="preserve"> określa się następujące instalacje do przetwarzania odpadów komunalnych.</w:t>
      </w:r>
    </w:p>
    <w:p w:rsidR="003874EE" w:rsidRDefault="003874EE" w:rsidP="003874EE">
      <w:pPr>
        <w:pStyle w:val="Tekstpodstawowy"/>
        <w:numPr>
          <w:ilvl w:val="0"/>
          <w:numId w:val="16"/>
        </w:numPr>
        <w:rPr>
          <w:rFonts w:ascii="Arial" w:hAnsi="Arial" w:cs="Arial"/>
          <w:sz w:val="20"/>
        </w:rPr>
      </w:pPr>
      <w:r>
        <w:rPr>
          <w:rFonts w:ascii="Arial" w:hAnsi="Arial" w:cs="Arial"/>
          <w:sz w:val="20"/>
        </w:rPr>
        <w:t>Istniejące regionalne instalacje:</w:t>
      </w:r>
    </w:p>
    <w:p w:rsidR="003874EE" w:rsidRDefault="003874EE" w:rsidP="003874EE">
      <w:pPr>
        <w:numPr>
          <w:ilvl w:val="0"/>
          <w:numId w:val="17"/>
        </w:numPr>
        <w:jc w:val="both"/>
        <w:rPr>
          <w:rFonts w:ascii="Arial" w:hAnsi="Arial" w:cs="Arial"/>
          <w:sz w:val="20"/>
        </w:rPr>
      </w:pPr>
      <w:r>
        <w:rPr>
          <w:rFonts w:ascii="Arial" w:hAnsi="Arial" w:cs="Arial"/>
          <w:sz w:val="20"/>
        </w:rPr>
        <w:t>składowisko odpadów innych niż niebezpieczne i obojętne w Mirowie, Rymań - zarządca SITA JANTRA Szczecin.</w:t>
      </w:r>
    </w:p>
    <w:p w:rsidR="003874EE" w:rsidRDefault="003874EE" w:rsidP="003874EE">
      <w:pPr>
        <w:pStyle w:val="Tekstpodstawowy"/>
        <w:numPr>
          <w:ilvl w:val="0"/>
          <w:numId w:val="16"/>
        </w:numPr>
        <w:rPr>
          <w:rFonts w:ascii="Arial" w:hAnsi="Arial" w:cs="Arial"/>
          <w:sz w:val="20"/>
        </w:rPr>
      </w:pPr>
      <w:r>
        <w:rPr>
          <w:rFonts w:ascii="Arial" w:hAnsi="Arial" w:cs="Arial"/>
          <w:sz w:val="20"/>
        </w:rPr>
        <w:t>Planowane regionalne instalacje:</w:t>
      </w:r>
    </w:p>
    <w:p w:rsidR="003874EE" w:rsidRDefault="003874EE" w:rsidP="003874EE">
      <w:pPr>
        <w:numPr>
          <w:ilvl w:val="0"/>
          <w:numId w:val="18"/>
        </w:numPr>
        <w:jc w:val="both"/>
        <w:rPr>
          <w:rFonts w:ascii="Arial" w:hAnsi="Arial" w:cs="Arial"/>
          <w:b/>
          <w:sz w:val="20"/>
        </w:rPr>
      </w:pPr>
      <w:r>
        <w:rPr>
          <w:rFonts w:ascii="Arial" w:hAnsi="Arial" w:cs="Arial"/>
          <w:sz w:val="20"/>
        </w:rPr>
        <w:t xml:space="preserve">(uchylony) </w:t>
      </w:r>
      <w:r>
        <w:rPr>
          <w:rFonts w:ascii="Arial" w:hAnsi="Arial" w:cs="Arial"/>
          <w:b/>
          <w:sz w:val="20"/>
          <w:vertAlign w:val="superscript"/>
        </w:rPr>
        <w:t>2</w:t>
      </w:r>
      <w:r>
        <w:rPr>
          <w:rFonts w:ascii="Arial" w:hAnsi="Arial" w:cs="Arial"/>
          <w:sz w:val="20"/>
        </w:rPr>
        <w:t>;</w:t>
      </w:r>
    </w:p>
    <w:p w:rsidR="003874EE" w:rsidRDefault="003874EE" w:rsidP="003874EE">
      <w:pPr>
        <w:numPr>
          <w:ilvl w:val="0"/>
          <w:numId w:val="18"/>
        </w:numPr>
        <w:jc w:val="both"/>
        <w:rPr>
          <w:rFonts w:ascii="Arial" w:hAnsi="Arial" w:cs="Arial"/>
          <w:b/>
          <w:sz w:val="20"/>
        </w:rPr>
      </w:pPr>
      <w:r>
        <w:rPr>
          <w:rFonts w:ascii="Arial" w:hAnsi="Arial" w:cs="Arial"/>
          <w:sz w:val="20"/>
        </w:rPr>
        <w:t>instalacja</w:t>
      </w:r>
      <w:r>
        <w:rPr>
          <w:rFonts w:ascii="Arial" w:hAnsi="Arial" w:cs="Arial"/>
          <w:sz w:val="20"/>
          <w:vertAlign w:val="superscript"/>
        </w:rPr>
        <w:t xml:space="preserve"> </w:t>
      </w:r>
      <w:r>
        <w:rPr>
          <w:rFonts w:ascii="Arial" w:hAnsi="Arial" w:cs="Arial"/>
          <w:sz w:val="20"/>
        </w:rPr>
        <w:t>mechaniczno-biologicznego przetwarzania odpadów komunalnych w Jeziorkach - zarządca EKO-VEKTOR Sp. z o.o., Warszawa;</w:t>
      </w:r>
    </w:p>
    <w:p w:rsidR="003874EE" w:rsidRDefault="003874EE" w:rsidP="003874EE">
      <w:pPr>
        <w:numPr>
          <w:ilvl w:val="0"/>
          <w:numId w:val="18"/>
        </w:numPr>
        <w:jc w:val="both"/>
        <w:rPr>
          <w:rFonts w:ascii="Arial" w:hAnsi="Arial" w:cs="Arial"/>
          <w:sz w:val="20"/>
        </w:rPr>
      </w:pPr>
      <w:r>
        <w:rPr>
          <w:rFonts w:ascii="Arial" w:hAnsi="Arial" w:cs="Arial"/>
          <w:sz w:val="20"/>
        </w:rPr>
        <w:t xml:space="preserve">instalacja mechaniczno-biologicznego przetwarzania odpadów komunalnych </w:t>
      </w:r>
      <w:r>
        <w:rPr>
          <w:rFonts w:ascii="Arial" w:hAnsi="Arial" w:cs="Arial"/>
          <w:sz w:val="20"/>
        </w:rPr>
        <w:br/>
        <w:t>w Mirowie, Rymań - zarządca SITA JANTRA Szczecin;</w:t>
      </w:r>
    </w:p>
    <w:p w:rsidR="003874EE" w:rsidRDefault="003874EE" w:rsidP="003874EE">
      <w:pPr>
        <w:numPr>
          <w:ilvl w:val="0"/>
          <w:numId w:val="18"/>
        </w:numPr>
        <w:jc w:val="both"/>
        <w:rPr>
          <w:rFonts w:ascii="Arial" w:hAnsi="Arial" w:cs="Arial"/>
          <w:b/>
          <w:sz w:val="20"/>
        </w:rPr>
      </w:pPr>
      <w:r>
        <w:rPr>
          <w:rFonts w:ascii="Arial" w:hAnsi="Arial" w:cs="Arial"/>
          <w:sz w:val="20"/>
        </w:rPr>
        <w:t xml:space="preserve">(uchylony) </w:t>
      </w:r>
      <w:r>
        <w:rPr>
          <w:rFonts w:ascii="Arial" w:hAnsi="Arial" w:cs="Arial"/>
          <w:b/>
          <w:sz w:val="20"/>
          <w:vertAlign w:val="superscript"/>
        </w:rPr>
        <w:t>2</w:t>
      </w:r>
    </w:p>
    <w:p w:rsidR="003874EE" w:rsidRDefault="003874EE" w:rsidP="003874EE">
      <w:pPr>
        <w:numPr>
          <w:ilvl w:val="0"/>
          <w:numId w:val="18"/>
        </w:numPr>
        <w:jc w:val="both"/>
        <w:rPr>
          <w:rFonts w:ascii="Arial" w:hAnsi="Arial" w:cs="Arial"/>
          <w:b/>
          <w:sz w:val="20"/>
        </w:rPr>
      </w:pPr>
      <w:r>
        <w:rPr>
          <w:rFonts w:ascii="Arial" w:hAnsi="Arial" w:cs="Arial"/>
          <w:sz w:val="20"/>
        </w:rPr>
        <w:t>składowisko odpadów innych niż niebezpieczne i obojętne w Mirosławcu – zarządzający PHU "EKO-FIUK" S.C., Połczyn-Zdrój;</w:t>
      </w:r>
    </w:p>
    <w:p w:rsidR="003874EE" w:rsidRDefault="003874EE" w:rsidP="003874EE">
      <w:pPr>
        <w:numPr>
          <w:ilvl w:val="0"/>
          <w:numId w:val="18"/>
        </w:numPr>
        <w:jc w:val="both"/>
        <w:rPr>
          <w:rFonts w:ascii="Arial" w:hAnsi="Arial" w:cs="Arial"/>
          <w:b/>
          <w:sz w:val="20"/>
        </w:rPr>
      </w:pPr>
      <w:r>
        <w:rPr>
          <w:rFonts w:ascii="Arial" w:hAnsi="Arial" w:cs="Arial"/>
          <w:sz w:val="20"/>
        </w:rPr>
        <w:t xml:space="preserve">kompostownia selektywnie zebranych odpadów zielonych i innych bioodpadów </w:t>
      </w:r>
      <w:r>
        <w:rPr>
          <w:rFonts w:ascii="Arial" w:hAnsi="Arial" w:cs="Arial"/>
          <w:sz w:val="20"/>
        </w:rPr>
        <w:br/>
        <w:t>w Szczecinku – zarządca Przedsiębiorstwo Gospodarki Komunalnej Sp. z o.o., Szczecinek;</w:t>
      </w:r>
    </w:p>
    <w:p w:rsidR="003874EE" w:rsidRDefault="003874EE" w:rsidP="003874EE">
      <w:pPr>
        <w:numPr>
          <w:ilvl w:val="0"/>
          <w:numId w:val="18"/>
        </w:numPr>
        <w:jc w:val="both"/>
        <w:rPr>
          <w:rFonts w:ascii="Arial" w:hAnsi="Arial" w:cs="Arial"/>
          <w:b/>
          <w:sz w:val="20"/>
        </w:rPr>
      </w:pPr>
      <w:r>
        <w:rPr>
          <w:rFonts w:ascii="Arial" w:hAnsi="Arial" w:cs="Arial"/>
          <w:sz w:val="20"/>
        </w:rPr>
        <w:t>Kompostownia odpadów zielonych selektywnie zebranych w  Mirosławcu – zarządzający PHU "EKO-FIUK" S.C., Połczyn-Zdrój.</w:t>
      </w:r>
    </w:p>
    <w:p w:rsidR="003874EE" w:rsidRDefault="003874EE" w:rsidP="003874EE">
      <w:pPr>
        <w:pStyle w:val="Tekstpodstawowy"/>
        <w:numPr>
          <w:ilvl w:val="0"/>
          <w:numId w:val="16"/>
        </w:numPr>
        <w:rPr>
          <w:rFonts w:ascii="Arial" w:hAnsi="Arial" w:cs="Arial"/>
          <w:sz w:val="20"/>
        </w:rPr>
      </w:pPr>
      <w:r>
        <w:rPr>
          <w:rFonts w:ascii="Arial" w:hAnsi="Arial" w:cs="Arial"/>
          <w:sz w:val="20"/>
        </w:rPr>
        <w:t>Istniejące instalacje zastępcze:</w:t>
      </w:r>
    </w:p>
    <w:p w:rsidR="003874EE" w:rsidRDefault="003874EE" w:rsidP="003874EE">
      <w:pPr>
        <w:numPr>
          <w:ilvl w:val="0"/>
          <w:numId w:val="19"/>
        </w:numPr>
        <w:jc w:val="both"/>
        <w:rPr>
          <w:rFonts w:ascii="Arial" w:hAnsi="Arial" w:cs="Arial"/>
          <w:b/>
          <w:sz w:val="20"/>
        </w:rPr>
      </w:pPr>
      <w:r>
        <w:rPr>
          <w:rFonts w:ascii="Arial" w:hAnsi="Arial" w:cs="Arial"/>
          <w:sz w:val="20"/>
        </w:rPr>
        <w:t>składowisko odpadów innych niż niebezpieczne i obojętne w Trzesiece – zarządca Przedsiębiorstwo Gospodarki Komunalnej Sp. z o.o., Szczecinek;</w:t>
      </w:r>
    </w:p>
    <w:p w:rsidR="003874EE" w:rsidRDefault="003874EE" w:rsidP="003874EE">
      <w:pPr>
        <w:numPr>
          <w:ilvl w:val="0"/>
          <w:numId w:val="19"/>
        </w:numPr>
        <w:jc w:val="both"/>
        <w:rPr>
          <w:rFonts w:ascii="Arial" w:hAnsi="Arial" w:cs="Arial"/>
          <w:sz w:val="20"/>
        </w:rPr>
      </w:pPr>
      <w:r>
        <w:rPr>
          <w:rFonts w:ascii="Arial" w:hAnsi="Arial" w:cs="Arial"/>
          <w:sz w:val="20"/>
        </w:rPr>
        <w:t xml:space="preserve">składowisko odpadów innych niż niebezpieczne i obojętne w Wałczu - zarządzający Zakład Gospodarki Komunalnej, Wałcz; </w:t>
      </w:r>
    </w:p>
    <w:p w:rsidR="003874EE" w:rsidRDefault="003874EE" w:rsidP="003874EE">
      <w:pPr>
        <w:numPr>
          <w:ilvl w:val="0"/>
          <w:numId w:val="19"/>
        </w:numPr>
        <w:jc w:val="both"/>
        <w:rPr>
          <w:rFonts w:ascii="Arial" w:hAnsi="Arial" w:cs="Arial"/>
          <w:sz w:val="20"/>
        </w:rPr>
      </w:pPr>
      <w:r>
        <w:rPr>
          <w:rFonts w:ascii="Arial" w:hAnsi="Arial" w:cs="Arial"/>
          <w:bCs/>
          <w:sz w:val="20"/>
        </w:rPr>
        <w:t>kompostownia odpadów zielonych i innych bioodpadów</w:t>
      </w:r>
      <w:r>
        <w:rPr>
          <w:rFonts w:ascii="Arial" w:hAnsi="Arial" w:cs="Arial"/>
          <w:sz w:val="20"/>
        </w:rPr>
        <w:t xml:space="preserve"> w Mirowie, Rymań - zarządca SITA JANTRA Szczecin;</w:t>
      </w:r>
    </w:p>
    <w:p w:rsidR="003874EE" w:rsidRDefault="003874EE" w:rsidP="003874EE">
      <w:pPr>
        <w:numPr>
          <w:ilvl w:val="0"/>
          <w:numId w:val="19"/>
        </w:numPr>
        <w:jc w:val="both"/>
        <w:rPr>
          <w:rFonts w:ascii="Arial" w:hAnsi="Arial" w:cs="Arial"/>
          <w:sz w:val="20"/>
        </w:rPr>
      </w:pPr>
      <w:r>
        <w:rPr>
          <w:rFonts w:ascii="Arial" w:hAnsi="Arial" w:cs="Arial"/>
          <w:sz w:val="20"/>
        </w:rPr>
        <w:lastRenderedPageBreak/>
        <w:t xml:space="preserve">instalacja mechanicznego przetwarzania odpadów komunalnych,  ul. Parkowa, Mirosławiec – zarządca: Anna Fiuk i Arkadiusz Fiuk, prowadzący działalność pod firmą: PHU „EKO FIUK” S.C., Połczyn Zdrój </w:t>
      </w:r>
      <w:r>
        <w:rPr>
          <w:rFonts w:ascii="Arial" w:hAnsi="Arial" w:cs="Arial"/>
          <w:b/>
          <w:sz w:val="20"/>
          <w:vertAlign w:val="superscript"/>
        </w:rPr>
        <w:t>2</w:t>
      </w:r>
      <w:r>
        <w:rPr>
          <w:rFonts w:ascii="Arial" w:hAnsi="Arial" w:cs="Arial"/>
          <w:sz w:val="20"/>
        </w:rPr>
        <w:t xml:space="preserve">; </w:t>
      </w:r>
    </w:p>
    <w:p w:rsidR="003874EE" w:rsidRDefault="003874EE" w:rsidP="003874EE">
      <w:pPr>
        <w:numPr>
          <w:ilvl w:val="0"/>
          <w:numId w:val="19"/>
        </w:numPr>
        <w:jc w:val="both"/>
        <w:rPr>
          <w:rFonts w:ascii="Arial" w:hAnsi="Arial" w:cs="Arial"/>
          <w:sz w:val="20"/>
        </w:rPr>
      </w:pPr>
      <w:r>
        <w:rPr>
          <w:rFonts w:ascii="Arial" w:hAnsi="Arial" w:cs="Arial"/>
          <w:sz w:val="20"/>
        </w:rPr>
        <w:t xml:space="preserve">składowisko odpadów innych niż niebezpieczne i obojętne w Wardyniu Górnym Połczyn Zdrój - zarządca Międzygminne Przedsiębiorstwo Gospodarki Odpadami Spółka z o.o., Wardyń Górny 35, Połczyn Zdrój </w:t>
      </w:r>
      <w:r>
        <w:rPr>
          <w:rFonts w:ascii="Arial" w:hAnsi="Arial" w:cs="Arial"/>
          <w:b/>
          <w:sz w:val="20"/>
          <w:vertAlign w:val="superscript"/>
        </w:rPr>
        <w:t>2</w:t>
      </w:r>
      <w:r>
        <w:rPr>
          <w:rFonts w:ascii="Arial" w:hAnsi="Arial" w:cs="Arial"/>
          <w:sz w:val="20"/>
        </w:rPr>
        <w:t xml:space="preserve">; </w:t>
      </w:r>
    </w:p>
    <w:p w:rsidR="003874EE" w:rsidRDefault="003874EE" w:rsidP="003874EE">
      <w:pPr>
        <w:numPr>
          <w:ilvl w:val="0"/>
          <w:numId w:val="19"/>
        </w:numPr>
        <w:jc w:val="both"/>
        <w:rPr>
          <w:rFonts w:ascii="Arial" w:hAnsi="Arial" w:cs="Arial"/>
          <w:sz w:val="20"/>
        </w:rPr>
      </w:pPr>
      <w:r>
        <w:rPr>
          <w:rFonts w:ascii="Arial" w:hAnsi="Arial" w:cs="Arial"/>
          <w:sz w:val="20"/>
        </w:rPr>
        <w:t xml:space="preserve">instalacja mechaniczno-biologicznego przetwarzania odpadów komunalnych w Wardyniu Górnym, Połczyn Zdrój - zarządca Międzygminne Przedsiębiorstwo Gospodarki Odpadami Spółka z o.o., Wardyń Górny 35, Połczyn Zdrój </w:t>
      </w:r>
      <w:r>
        <w:rPr>
          <w:rFonts w:ascii="Arial" w:hAnsi="Arial" w:cs="Arial"/>
          <w:b/>
          <w:sz w:val="20"/>
          <w:vertAlign w:val="superscript"/>
        </w:rPr>
        <w:t>2</w:t>
      </w:r>
      <w:r>
        <w:rPr>
          <w:rFonts w:ascii="Arial" w:hAnsi="Arial" w:cs="Arial"/>
          <w:sz w:val="20"/>
        </w:rPr>
        <w:t xml:space="preserve">; </w:t>
      </w:r>
      <w:r>
        <w:rPr>
          <w:rFonts w:ascii="Arial" w:hAnsi="Arial" w:cs="Arial"/>
          <w:b/>
          <w:sz w:val="20"/>
        </w:rPr>
        <w:t xml:space="preserve"> </w:t>
      </w:r>
    </w:p>
    <w:p w:rsidR="003874EE" w:rsidRDefault="003874EE" w:rsidP="003874EE">
      <w:pPr>
        <w:numPr>
          <w:ilvl w:val="0"/>
          <w:numId w:val="19"/>
        </w:numPr>
        <w:jc w:val="both"/>
        <w:rPr>
          <w:rFonts w:ascii="Arial" w:hAnsi="Arial" w:cs="Arial"/>
          <w:sz w:val="20"/>
        </w:rPr>
      </w:pPr>
      <w:r>
        <w:rPr>
          <w:rFonts w:ascii="Arial" w:hAnsi="Arial" w:cs="Arial"/>
          <w:sz w:val="20"/>
        </w:rPr>
        <w:t xml:space="preserve">kompostownia odpadów zielonych i innych bioodpadów w Wardyniu Górnym, Połczyn Zdrój - zarządca Międzygminne Przedsiębiorstwo Gospodarki Odpadami Spółka z o.o., Wardyń Górny 35, Połczyn Zdrój </w:t>
      </w:r>
      <w:r>
        <w:rPr>
          <w:rFonts w:ascii="Arial" w:hAnsi="Arial" w:cs="Arial"/>
          <w:b/>
          <w:sz w:val="20"/>
          <w:vertAlign w:val="superscript"/>
        </w:rPr>
        <w:t>2</w:t>
      </w:r>
      <w:r>
        <w:rPr>
          <w:rFonts w:ascii="Arial" w:hAnsi="Arial" w:cs="Arial"/>
          <w:sz w:val="20"/>
        </w:rPr>
        <w:t xml:space="preserve">;  </w:t>
      </w:r>
      <w:r>
        <w:rPr>
          <w:rFonts w:ascii="Arial" w:hAnsi="Arial" w:cs="Arial"/>
          <w:b/>
          <w:sz w:val="20"/>
        </w:rPr>
        <w:t xml:space="preserve"> </w:t>
      </w:r>
    </w:p>
    <w:p w:rsidR="003874EE" w:rsidRDefault="003874EE" w:rsidP="003874EE">
      <w:pPr>
        <w:numPr>
          <w:ilvl w:val="0"/>
          <w:numId w:val="19"/>
        </w:numPr>
        <w:jc w:val="both"/>
        <w:rPr>
          <w:rFonts w:ascii="Arial" w:hAnsi="Arial" w:cs="Arial"/>
          <w:b/>
          <w:sz w:val="20"/>
        </w:rPr>
      </w:pPr>
      <w:r>
        <w:rPr>
          <w:rFonts w:ascii="Arial" w:hAnsi="Arial" w:cs="Arial"/>
          <w:sz w:val="20"/>
        </w:rPr>
        <w:t xml:space="preserve">instalacja mechanicznego przetwarzania odpadów komunalnych w Mirowie, gmina Rymań – zarządca SITA JANTRA Szczecin </w:t>
      </w:r>
      <w:r>
        <w:rPr>
          <w:rFonts w:ascii="Arial" w:hAnsi="Arial" w:cs="Arial"/>
          <w:b/>
          <w:sz w:val="20"/>
          <w:vertAlign w:val="superscript"/>
        </w:rPr>
        <w:t>5</w:t>
      </w:r>
      <w:r>
        <w:rPr>
          <w:rFonts w:ascii="Arial" w:hAnsi="Arial" w:cs="Arial"/>
          <w:sz w:val="20"/>
        </w:rPr>
        <w:t>.</w:t>
      </w:r>
    </w:p>
    <w:p w:rsidR="003874EE" w:rsidRDefault="003874EE" w:rsidP="003874EE">
      <w:pPr>
        <w:ind w:left="1428"/>
        <w:jc w:val="both"/>
        <w:rPr>
          <w:rFonts w:ascii="Arial" w:hAnsi="Arial" w:cs="Arial"/>
          <w:b/>
          <w:sz w:val="20"/>
        </w:rPr>
      </w:pPr>
    </w:p>
    <w:p w:rsidR="003874EE" w:rsidRDefault="003874EE" w:rsidP="003874EE">
      <w:pPr>
        <w:jc w:val="center"/>
        <w:rPr>
          <w:rFonts w:ascii="Arial" w:hAnsi="Arial" w:cs="Arial"/>
          <w:b/>
          <w:sz w:val="20"/>
        </w:rPr>
      </w:pPr>
      <w:r>
        <w:rPr>
          <w:rFonts w:ascii="Arial" w:hAnsi="Arial" w:cs="Arial"/>
          <w:b/>
          <w:sz w:val="20"/>
        </w:rPr>
        <w:t>§ 6</w:t>
      </w:r>
    </w:p>
    <w:p w:rsidR="003874EE" w:rsidRDefault="003874EE" w:rsidP="003874EE">
      <w:pPr>
        <w:pStyle w:val="Tekstpodstawowy"/>
        <w:rPr>
          <w:rFonts w:ascii="Arial" w:hAnsi="Arial" w:cs="Arial"/>
          <w:sz w:val="20"/>
        </w:rPr>
      </w:pPr>
    </w:p>
    <w:p w:rsidR="003874EE" w:rsidRDefault="003874EE" w:rsidP="003874EE">
      <w:pPr>
        <w:pStyle w:val="Tekstpodstawowy"/>
        <w:rPr>
          <w:rFonts w:ascii="Arial" w:hAnsi="Arial" w:cs="Arial"/>
          <w:sz w:val="20"/>
        </w:rPr>
      </w:pPr>
      <w:r>
        <w:rPr>
          <w:rFonts w:ascii="Arial" w:hAnsi="Arial" w:cs="Arial"/>
          <w:sz w:val="20"/>
        </w:rPr>
        <w:t>Wykonanie uchwały powierza się Zarządowi Województwa Zachodniopomorskiego.</w:t>
      </w:r>
    </w:p>
    <w:p w:rsidR="003874EE" w:rsidRDefault="003874EE" w:rsidP="003874EE">
      <w:pPr>
        <w:pStyle w:val="Tekstpodstawowy"/>
        <w:rPr>
          <w:rFonts w:ascii="Arial" w:hAnsi="Arial" w:cs="Arial"/>
          <w:sz w:val="20"/>
        </w:rPr>
      </w:pPr>
    </w:p>
    <w:p w:rsidR="003874EE" w:rsidRDefault="003874EE" w:rsidP="003874EE">
      <w:pPr>
        <w:jc w:val="center"/>
        <w:rPr>
          <w:rFonts w:ascii="Arial" w:hAnsi="Arial" w:cs="Arial"/>
          <w:b/>
          <w:sz w:val="20"/>
        </w:rPr>
      </w:pPr>
      <w:r>
        <w:rPr>
          <w:rFonts w:ascii="Arial" w:hAnsi="Arial" w:cs="Arial"/>
          <w:b/>
          <w:sz w:val="20"/>
        </w:rPr>
        <w:t>§ 7</w:t>
      </w:r>
    </w:p>
    <w:p w:rsidR="003874EE" w:rsidRDefault="003874EE" w:rsidP="003874EE">
      <w:pPr>
        <w:pStyle w:val="Tekstpodstawowy"/>
        <w:rPr>
          <w:rFonts w:ascii="Arial" w:hAnsi="Arial" w:cs="Arial"/>
          <w:sz w:val="20"/>
        </w:rPr>
      </w:pPr>
    </w:p>
    <w:p w:rsidR="003874EE" w:rsidRDefault="003874EE" w:rsidP="003874EE">
      <w:pPr>
        <w:pStyle w:val="Tekstpodstawowy"/>
        <w:rPr>
          <w:rFonts w:ascii="Arial" w:hAnsi="Arial" w:cs="Arial"/>
          <w:sz w:val="20"/>
        </w:rPr>
      </w:pPr>
      <w:r>
        <w:rPr>
          <w:rFonts w:ascii="Arial" w:hAnsi="Arial" w:cs="Arial"/>
          <w:sz w:val="20"/>
        </w:rPr>
        <w:t>Uchwała wchodzi w życie po upływie 14 dni od daty ogłoszenia w Dzienniku Urzędowym Województwa Zachodniopomorskiego.</w:t>
      </w:r>
    </w:p>
    <w:p w:rsidR="003874EE" w:rsidRDefault="003874EE" w:rsidP="003874EE">
      <w:pPr>
        <w:pStyle w:val="Tekstpodstawowy"/>
        <w:rPr>
          <w:rFonts w:ascii="Arial" w:hAnsi="Arial" w:cs="Arial"/>
          <w:sz w:val="20"/>
        </w:rPr>
      </w:pPr>
    </w:p>
    <w:p w:rsidR="003874EE" w:rsidRDefault="003874EE" w:rsidP="003874EE">
      <w:pPr>
        <w:pStyle w:val="Tekstpodstawowy"/>
        <w:rPr>
          <w:rFonts w:ascii="Arial" w:hAnsi="Arial" w:cs="Arial"/>
          <w:sz w:val="20"/>
        </w:rPr>
      </w:pPr>
    </w:p>
    <w:p w:rsidR="003874EE" w:rsidRDefault="003874EE" w:rsidP="003874EE">
      <w:pPr>
        <w:pStyle w:val="Tekstpodstawowy"/>
        <w:rPr>
          <w:rFonts w:ascii="Arial" w:hAnsi="Arial" w:cs="Arial"/>
          <w:sz w:val="20"/>
        </w:rPr>
      </w:pPr>
    </w:p>
    <w:p w:rsidR="00C314F4" w:rsidRDefault="00C314F4" w:rsidP="003874EE"/>
    <w:sectPr w:rsidR="00C314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62"/>
    <w:multiLevelType w:val="hybridMultilevel"/>
    <w:tmpl w:val="F44A50BC"/>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27B5F5C"/>
    <w:multiLevelType w:val="hybridMultilevel"/>
    <w:tmpl w:val="34F05A84"/>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4E20516"/>
    <w:multiLevelType w:val="hybridMultilevel"/>
    <w:tmpl w:val="8474DD8A"/>
    <w:lvl w:ilvl="0" w:tplc="99248E64">
      <w:start w:val="1"/>
      <w:numFmt w:val="lowerLetter"/>
      <w:lvlText w:val="%1."/>
      <w:lvlJc w:val="left"/>
      <w:pPr>
        <w:tabs>
          <w:tab w:val="num" w:pos="1788"/>
        </w:tabs>
        <w:ind w:left="1788"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A190875"/>
    <w:multiLevelType w:val="hybridMultilevel"/>
    <w:tmpl w:val="63CC00E8"/>
    <w:lvl w:ilvl="0" w:tplc="0415000F">
      <w:start w:val="1"/>
      <w:numFmt w:val="decimal"/>
      <w:lvlText w:val="%1."/>
      <w:lvlJc w:val="left"/>
      <w:pPr>
        <w:tabs>
          <w:tab w:val="num" w:pos="720"/>
        </w:tabs>
        <w:ind w:left="720" w:hanging="360"/>
      </w:pPr>
    </w:lvl>
    <w:lvl w:ilvl="1" w:tplc="0EBCB65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BFD1984"/>
    <w:multiLevelType w:val="hybridMultilevel"/>
    <w:tmpl w:val="12E09762"/>
    <w:lvl w:ilvl="0" w:tplc="6B364DC2">
      <w:start w:val="1"/>
      <w:numFmt w:val="bullet"/>
      <w:lvlText w:val=""/>
      <w:lvlJc w:val="left"/>
      <w:pPr>
        <w:tabs>
          <w:tab w:val="num" w:pos="567"/>
        </w:tabs>
        <w:ind w:left="567" w:firstLine="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141D4C80"/>
    <w:multiLevelType w:val="hybridMultilevel"/>
    <w:tmpl w:val="E3749C2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B01247A"/>
    <w:multiLevelType w:val="hybridMultilevel"/>
    <w:tmpl w:val="4C469FD6"/>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1527FA5"/>
    <w:multiLevelType w:val="hybridMultilevel"/>
    <w:tmpl w:val="7B528F7C"/>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29D80848"/>
    <w:multiLevelType w:val="hybridMultilevel"/>
    <w:tmpl w:val="A02AE3E8"/>
    <w:lvl w:ilvl="0" w:tplc="588A2D98">
      <w:start w:val="1"/>
      <w:numFmt w:val="lowerLetter"/>
      <w:lvlText w:val="%1."/>
      <w:lvlJc w:val="left"/>
      <w:pPr>
        <w:tabs>
          <w:tab w:val="num" w:pos="1788"/>
        </w:tabs>
        <w:ind w:left="1788"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2A30387E"/>
    <w:multiLevelType w:val="hybridMultilevel"/>
    <w:tmpl w:val="0E24E8C2"/>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474086B"/>
    <w:multiLevelType w:val="hybridMultilevel"/>
    <w:tmpl w:val="49ACA1F4"/>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36575965"/>
    <w:multiLevelType w:val="hybridMultilevel"/>
    <w:tmpl w:val="5F5A68F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1564BAD"/>
    <w:multiLevelType w:val="hybridMultilevel"/>
    <w:tmpl w:val="F4E8EA5A"/>
    <w:lvl w:ilvl="0" w:tplc="0EBCB65C">
      <w:start w:val="1"/>
      <w:numFmt w:val="lowerLetter"/>
      <w:lvlText w:val="%1."/>
      <w:lvlJc w:val="left"/>
      <w:pPr>
        <w:tabs>
          <w:tab w:val="num" w:pos="1788"/>
        </w:tabs>
        <w:ind w:left="1788"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57A6083"/>
    <w:multiLevelType w:val="hybridMultilevel"/>
    <w:tmpl w:val="DA78C47E"/>
    <w:lvl w:ilvl="0" w:tplc="77CA010E">
      <w:start w:val="1"/>
      <w:numFmt w:val="lowerLetter"/>
      <w:lvlText w:val="%1."/>
      <w:lvlJc w:val="left"/>
      <w:pPr>
        <w:tabs>
          <w:tab w:val="num" w:pos="1788"/>
        </w:tabs>
        <w:ind w:left="1788" w:hanging="360"/>
      </w:p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4">
    <w:nsid w:val="5942764F"/>
    <w:multiLevelType w:val="hybridMultilevel"/>
    <w:tmpl w:val="59661A4E"/>
    <w:lvl w:ilvl="0" w:tplc="04150019">
      <w:start w:val="1"/>
      <w:numFmt w:val="lowerLetter"/>
      <w:lvlText w:val="%1."/>
      <w:lvlJc w:val="left"/>
      <w:pPr>
        <w:tabs>
          <w:tab w:val="num" w:pos="1788"/>
        </w:tabs>
        <w:ind w:left="1788" w:hanging="360"/>
      </w:pPr>
      <w:rPr>
        <w:b w:val="0"/>
      </w:rPr>
    </w:lvl>
    <w:lvl w:ilvl="1" w:tplc="04150019">
      <w:start w:val="1"/>
      <w:numFmt w:val="lowerLetter"/>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60B70853"/>
    <w:multiLevelType w:val="hybridMultilevel"/>
    <w:tmpl w:val="CC2C5520"/>
    <w:lvl w:ilvl="0" w:tplc="588A2D98">
      <w:start w:val="1"/>
      <w:numFmt w:val="decimal"/>
      <w:lvlText w:val="%1."/>
      <w:lvlJc w:val="left"/>
      <w:pPr>
        <w:tabs>
          <w:tab w:val="num" w:pos="720"/>
        </w:tabs>
        <w:ind w:left="720" w:hanging="360"/>
      </w:pPr>
    </w:lvl>
    <w:lvl w:ilvl="1" w:tplc="0EBCB65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60FB48B2"/>
    <w:multiLevelType w:val="hybridMultilevel"/>
    <w:tmpl w:val="4086B940"/>
    <w:lvl w:ilvl="0" w:tplc="0415000F">
      <w:start w:val="1"/>
      <w:numFmt w:val="decimal"/>
      <w:lvlText w:val="%1."/>
      <w:lvlJc w:val="left"/>
      <w:pPr>
        <w:tabs>
          <w:tab w:val="num" w:pos="720"/>
        </w:tabs>
        <w:ind w:left="720" w:hanging="360"/>
      </w:pPr>
    </w:lvl>
    <w:lvl w:ilvl="1" w:tplc="0EBCB65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624B2327"/>
    <w:multiLevelType w:val="hybridMultilevel"/>
    <w:tmpl w:val="07C455B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650960FF"/>
    <w:multiLevelType w:val="hybridMultilevel"/>
    <w:tmpl w:val="AAE6A726"/>
    <w:lvl w:ilvl="0" w:tplc="0415000F">
      <w:start w:val="1"/>
      <w:numFmt w:val="lowerLetter"/>
      <w:lvlText w:val="%1."/>
      <w:lvlJc w:val="left"/>
      <w:pPr>
        <w:tabs>
          <w:tab w:val="num" w:pos="1788"/>
        </w:tabs>
        <w:ind w:left="1788" w:hanging="360"/>
      </w:pPr>
    </w:lvl>
    <w:lvl w:ilvl="1" w:tplc="0EBCB65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8B"/>
    <w:rsid w:val="003874EE"/>
    <w:rsid w:val="003E238B"/>
    <w:rsid w:val="00C31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4EE"/>
    <w:pPr>
      <w:spacing w:after="0" w:line="240" w:lineRule="auto"/>
    </w:pPr>
    <w:rPr>
      <w:rFonts w:ascii="Times New Roman" w:eastAsia="Times New Roman" w:hAnsi="Times New Roman" w:cs="Times New Roman"/>
      <w:kern w:val="144"/>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3874EE"/>
    <w:rPr>
      <w:kern w:val="0"/>
      <w:szCs w:val="24"/>
    </w:rPr>
  </w:style>
  <w:style w:type="paragraph" w:styleId="Tekstpodstawowy">
    <w:name w:val="Body Text"/>
    <w:basedOn w:val="Normalny"/>
    <w:link w:val="TekstpodstawowyZnak"/>
    <w:unhideWhenUsed/>
    <w:rsid w:val="003874EE"/>
    <w:pPr>
      <w:jc w:val="both"/>
    </w:pPr>
    <w:rPr>
      <w:kern w:val="0"/>
    </w:rPr>
  </w:style>
  <w:style w:type="character" w:customStyle="1" w:styleId="TekstpodstawowyZnak">
    <w:name w:val="Tekst podstawowy Znak"/>
    <w:basedOn w:val="Domylnaczcionkaakapitu"/>
    <w:link w:val="Tekstpodstawowy"/>
    <w:rsid w:val="003874EE"/>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74EE"/>
    <w:pPr>
      <w:spacing w:after="0" w:line="240" w:lineRule="auto"/>
    </w:pPr>
    <w:rPr>
      <w:rFonts w:ascii="Times New Roman" w:eastAsia="Times New Roman" w:hAnsi="Times New Roman" w:cs="Times New Roman"/>
      <w:kern w:val="144"/>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3874EE"/>
    <w:rPr>
      <w:kern w:val="0"/>
      <w:szCs w:val="24"/>
    </w:rPr>
  </w:style>
  <w:style w:type="paragraph" w:styleId="Tekstpodstawowy">
    <w:name w:val="Body Text"/>
    <w:basedOn w:val="Normalny"/>
    <w:link w:val="TekstpodstawowyZnak"/>
    <w:unhideWhenUsed/>
    <w:rsid w:val="003874EE"/>
    <w:pPr>
      <w:jc w:val="both"/>
    </w:pPr>
    <w:rPr>
      <w:kern w:val="0"/>
    </w:rPr>
  </w:style>
  <w:style w:type="character" w:customStyle="1" w:styleId="TekstpodstawowyZnak">
    <w:name w:val="Tekst podstawowy Znak"/>
    <w:basedOn w:val="Domylnaczcionkaakapitu"/>
    <w:link w:val="Tekstpodstawowy"/>
    <w:rsid w:val="003874EE"/>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1625</Words>
  <Characters>9754</Characters>
  <Application>Microsoft Office Word</Application>
  <DocSecurity>0</DocSecurity>
  <Lines>81</Lines>
  <Paragraphs>22</Paragraphs>
  <ScaleCrop>false</ScaleCrop>
  <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2013-12-03T13:23:00Z</dcterms:created>
  <dcterms:modified xsi:type="dcterms:W3CDTF">2013-12-03T13:28:00Z</dcterms:modified>
</cp:coreProperties>
</file>