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emf" ContentType="image/x-emf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BD" w:rsidRDefault="00735CBD">
      <w:pPr>
        <w:jc w:val="center"/>
        <w:sectPr w:rsidR="00735CBD" w:rsidSect="00673D7B">
          <w:footerReference w:type="even" r:id="rId8"/>
          <w:footerReference w:type="default" r:id="rId9"/>
          <w:footerReference w:type="first" r:id="rId10"/>
          <w:type w:val="oddPage"/>
          <w:pgSz w:w="11906" w:h="16838" w:code="9"/>
          <w:pgMar w:top="1134" w:right="851" w:bottom="1134" w:left="1134" w:header="454" w:footer="454" w:gutter="284"/>
          <w:pgNumType w:start="1"/>
          <w:cols w:space="708"/>
        </w:sectPr>
      </w:pPr>
      <w:bookmarkStart w:id="0" w:name="_Toc585482"/>
      <w:bookmarkStart w:id="1" w:name="_Toc1284153"/>
      <w:bookmarkStart w:id="2" w:name="_Toc1284650"/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616"/>
      </w:tblGrid>
      <w:tr w:rsidR="00EE139F">
        <w:trPr>
          <w:jc w:val="center"/>
        </w:trPr>
        <w:tc>
          <w:tcPr>
            <w:tcW w:w="9616" w:type="dxa"/>
            <w:vAlign w:val="center"/>
          </w:tcPr>
          <w:p w:rsidR="00EE139F" w:rsidRDefault="00342E80">
            <w:pPr>
              <w:jc w:val="center"/>
            </w:pPr>
            <w:r>
              <w:lastRenderedPageBreak/>
              <w:t xml:space="preserve"> </w:t>
            </w:r>
            <w:r w:rsidR="00BB71F1">
              <w:rPr>
                <w:noProof/>
              </w:rPr>
              <w:drawing>
                <wp:inline distT="0" distB="0" distL="0" distR="0">
                  <wp:extent cx="1285875" cy="1285875"/>
                  <wp:effectExtent l="19050" t="0" r="9525" b="0"/>
                  <wp:docPr id="1" name="Obraz 1" descr="LOGO jpg(RGB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jpg(RGB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39F">
        <w:trPr>
          <w:jc w:val="center"/>
        </w:trPr>
        <w:tc>
          <w:tcPr>
            <w:tcW w:w="9616" w:type="dxa"/>
            <w:tcBorders>
              <w:bottom w:val="single" w:sz="4" w:space="0" w:color="auto"/>
            </w:tcBorders>
            <w:vAlign w:val="center"/>
          </w:tcPr>
          <w:p w:rsidR="00EE139F" w:rsidRDefault="00EE139F">
            <w:pPr>
              <w:spacing w:before="0"/>
              <w:jc w:val="center"/>
              <w:rPr>
                <w:i/>
                <w:sz w:val="14"/>
                <w:szCs w:val="14"/>
              </w:rPr>
            </w:pPr>
          </w:p>
          <w:p w:rsidR="00EE139F" w:rsidRDefault="00EE139F">
            <w:pPr>
              <w:spacing w:before="0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Agencja Restrukturyzacji i Modernizacji Rolnictwa</w:t>
            </w:r>
          </w:p>
          <w:p w:rsidR="00EE139F" w:rsidRDefault="00EE139F">
            <w:pPr>
              <w:spacing w:before="0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Al. Jana Pawła II nr 70; 00- 175 Warszawa</w:t>
            </w:r>
          </w:p>
        </w:tc>
      </w:tr>
    </w:tbl>
    <w:bookmarkEnd w:id="0"/>
    <w:bookmarkEnd w:id="1"/>
    <w:bookmarkEnd w:id="2"/>
    <w:p w:rsidR="00BF3C14" w:rsidRPr="0098780F" w:rsidRDefault="00BF3C14" w:rsidP="00BF3C14">
      <w:pPr>
        <w:pStyle w:val="KP"/>
      </w:pPr>
      <w:r w:rsidRPr="0098780F">
        <w:t>KSIĄŻKA PROCEDUR</w:t>
      </w:r>
    </w:p>
    <w:p w:rsidR="00BF3C14" w:rsidRPr="00B401D9" w:rsidRDefault="00F641C3" w:rsidP="00BF3C14">
      <w:pPr>
        <w:pStyle w:val="KP1"/>
        <w:rPr>
          <w:szCs w:val="28"/>
        </w:rPr>
      </w:pPr>
      <w:r w:rsidRPr="00B401D9">
        <w:rPr>
          <w:szCs w:val="28"/>
        </w:rPr>
        <w:t>PROGRAM ROZWOJU OBSZARÓW WIEJSKICH NA LATA 2007-2013</w:t>
      </w:r>
    </w:p>
    <w:p w:rsidR="00BF3C14" w:rsidRPr="002E3600" w:rsidRDefault="00BF3C14" w:rsidP="00BF3C14">
      <w:pPr>
        <w:tabs>
          <w:tab w:val="num" w:pos="0"/>
        </w:tabs>
        <w:jc w:val="center"/>
        <w:rPr>
          <w:b/>
          <w:sz w:val="36"/>
          <w:szCs w:val="36"/>
        </w:rPr>
      </w:pPr>
      <w:r w:rsidRPr="002E3600">
        <w:rPr>
          <w:b/>
          <w:sz w:val="36"/>
          <w:szCs w:val="36"/>
        </w:rPr>
        <w:t>POSTĘPOWANI</w:t>
      </w:r>
      <w:r w:rsidR="00BE2BF9">
        <w:rPr>
          <w:b/>
          <w:sz w:val="36"/>
          <w:szCs w:val="36"/>
        </w:rPr>
        <w:t>E</w:t>
      </w:r>
      <w:r w:rsidRPr="002E3600">
        <w:rPr>
          <w:b/>
          <w:sz w:val="36"/>
          <w:szCs w:val="36"/>
        </w:rPr>
        <w:t xml:space="preserve"> </w:t>
      </w:r>
      <w:r w:rsidR="005E4B80">
        <w:rPr>
          <w:b/>
          <w:sz w:val="36"/>
          <w:szCs w:val="36"/>
        </w:rPr>
        <w:t xml:space="preserve">W </w:t>
      </w:r>
      <w:r w:rsidRPr="002E3600">
        <w:rPr>
          <w:b/>
          <w:sz w:val="36"/>
          <w:szCs w:val="36"/>
        </w:rPr>
        <w:t xml:space="preserve">OKRESIE ZWIĄZANIA </w:t>
      </w:r>
      <w:r w:rsidR="001D51D4">
        <w:rPr>
          <w:b/>
          <w:sz w:val="36"/>
          <w:szCs w:val="36"/>
        </w:rPr>
        <w:t xml:space="preserve">CELEM </w:t>
      </w:r>
      <w:r w:rsidRPr="002E3600">
        <w:rPr>
          <w:b/>
          <w:sz w:val="36"/>
          <w:szCs w:val="36"/>
        </w:rPr>
        <w:t>DLA DZIA</w:t>
      </w:r>
      <w:r w:rsidRPr="002E3600">
        <w:rPr>
          <w:rFonts w:hint="eastAsia"/>
          <w:b/>
          <w:sz w:val="36"/>
          <w:szCs w:val="36"/>
        </w:rPr>
        <w:t>Ł</w:t>
      </w:r>
      <w:r w:rsidRPr="002E3600">
        <w:rPr>
          <w:b/>
          <w:sz w:val="36"/>
          <w:szCs w:val="36"/>
        </w:rPr>
        <w:t>A</w:t>
      </w:r>
      <w:r w:rsidRPr="002E3600">
        <w:rPr>
          <w:rFonts w:hint="eastAsia"/>
          <w:b/>
          <w:sz w:val="36"/>
          <w:szCs w:val="36"/>
        </w:rPr>
        <w:t>Ń</w:t>
      </w:r>
      <w:r w:rsidRPr="002E3600">
        <w:rPr>
          <w:b/>
          <w:sz w:val="36"/>
          <w:szCs w:val="36"/>
        </w:rPr>
        <w:t xml:space="preserve"> </w:t>
      </w:r>
      <w:r w:rsidR="001D51D4">
        <w:rPr>
          <w:b/>
          <w:sz w:val="36"/>
          <w:szCs w:val="36"/>
        </w:rPr>
        <w:t xml:space="preserve">125 POPRAWIANIE I ROZWIJANIE INFRASTRUKTURY ZWIĄZANEJ Z ROZWOJEM I DOSTOSOWYWANIEM ROLNICTWA I LEŚNICTWA, </w:t>
      </w:r>
      <w:r w:rsidRPr="002E3600">
        <w:rPr>
          <w:b/>
          <w:sz w:val="36"/>
          <w:szCs w:val="36"/>
        </w:rPr>
        <w:t>313, 322, 323 ODNOWA I ROZWÓJ WSI, 321 PODSTAWOWE US</w:t>
      </w:r>
      <w:r w:rsidRPr="002E3600">
        <w:rPr>
          <w:rFonts w:hint="eastAsia"/>
          <w:b/>
          <w:sz w:val="36"/>
          <w:szCs w:val="36"/>
        </w:rPr>
        <w:t>Ł</w:t>
      </w:r>
      <w:r w:rsidRPr="002E3600">
        <w:rPr>
          <w:b/>
          <w:sz w:val="36"/>
          <w:szCs w:val="36"/>
        </w:rPr>
        <w:t xml:space="preserve">UGI DLA GOSPODARKI </w:t>
      </w:r>
      <w:r w:rsidR="00D90252">
        <w:rPr>
          <w:b/>
          <w:sz w:val="36"/>
          <w:szCs w:val="36"/>
        </w:rPr>
        <w:br/>
      </w:r>
      <w:r w:rsidRPr="002E3600">
        <w:rPr>
          <w:b/>
          <w:sz w:val="36"/>
          <w:szCs w:val="36"/>
        </w:rPr>
        <w:t>I LUDNO</w:t>
      </w:r>
      <w:r w:rsidRPr="002E3600">
        <w:rPr>
          <w:rFonts w:hint="eastAsia"/>
          <w:b/>
          <w:sz w:val="36"/>
          <w:szCs w:val="36"/>
        </w:rPr>
        <w:t>Ś</w:t>
      </w:r>
      <w:r w:rsidRPr="002E3600">
        <w:rPr>
          <w:b/>
          <w:sz w:val="36"/>
          <w:szCs w:val="36"/>
        </w:rPr>
        <w:t>CI WI</w:t>
      </w:r>
      <w:r>
        <w:rPr>
          <w:b/>
          <w:sz w:val="36"/>
          <w:szCs w:val="36"/>
        </w:rPr>
        <w:t xml:space="preserve">EJSKIEJ </w:t>
      </w:r>
      <w:r w:rsidR="00C94A57">
        <w:rPr>
          <w:rFonts w:ascii="Times" w:hAnsi="Times"/>
          <w:b/>
          <w:bCs/>
          <w:caps/>
          <w:sz w:val="36"/>
          <w:szCs w:val="36"/>
        </w:rPr>
        <w:t>oraz</w:t>
      </w:r>
      <w:r w:rsidR="00C94A57" w:rsidRPr="00687BEA">
        <w:rPr>
          <w:b/>
          <w:sz w:val="36"/>
          <w:szCs w:val="36"/>
        </w:rPr>
        <w:t xml:space="preserve"> OSI 4 LEADER</w:t>
      </w:r>
      <w:r w:rsidR="00C94A57">
        <w:rPr>
          <w:rFonts w:ascii="Times" w:hAnsi="Times"/>
          <w:b/>
          <w:bCs/>
          <w:caps/>
          <w:sz w:val="36"/>
          <w:szCs w:val="36"/>
        </w:rPr>
        <w:t xml:space="preserve"> </w:t>
      </w:r>
      <w:r w:rsidR="00D90252">
        <w:rPr>
          <w:rFonts w:ascii="Times" w:hAnsi="Times"/>
          <w:b/>
          <w:bCs/>
          <w:caps/>
          <w:sz w:val="36"/>
          <w:szCs w:val="36"/>
        </w:rPr>
        <w:br/>
      </w:r>
      <w:r>
        <w:rPr>
          <w:b/>
          <w:sz w:val="36"/>
          <w:szCs w:val="36"/>
        </w:rPr>
        <w:t>W RAMACH PROW 2007-2013</w:t>
      </w:r>
    </w:p>
    <w:p w:rsidR="00BF3C14" w:rsidRPr="0098780F" w:rsidRDefault="0021754F" w:rsidP="00AC6DDD">
      <w:pPr>
        <w:pStyle w:val="SymbolKP"/>
        <w:spacing w:before="840"/>
      </w:pPr>
      <w:r>
        <w:t>K</w:t>
      </w:r>
      <w:r w:rsidR="00BF3C14">
        <w:t>P-</w:t>
      </w:r>
      <w:permStart w:id="0" w:edGrp="everyone"/>
      <w:permEnd w:id="0"/>
      <w:r w:rsidR="00BF3C14">
        <w:t>611-191</w:t>
      </w:r>
      <w:r w:rsidR="00BF3C14" w:rsidRPr="0098780F">
        <w:t>-ARiMR/</w:t>
      </w:r>
      <w:r w:rsidR="001D51D4">
        <w:t>4</w:t>
      </w:r>
      <w:r w:rsidR="00BF3C14" w:rsidRPr="0098780F">
        <w:t>/</w:t>
      </w:r>
      <w:r w:rsidR="003945E0">
        <w:t>z</w:t>
      </w:r>
    </w:p>
    <w:p w:rsidR="00BF3C14" w:rsidRPr="0098780F" w:rsidRDefault="00F641C3" w:rsidP="00AC6DDD">
      <w:pPr>
        <w:pStyle w:val="SymbolKP"/>
        <w:spacing w:before="840"/>
      </w:pPr>
      <w:r>
        <w:t xml:space="preserve">Wersja </w:t>
      </w:r>
      <w:r w:rsidR="003B50DB">
        <w:t xml:space="preserve">robocza </w:t>
      </w:r>
      <w:r w:rsidR="004E5E39">
        <w:t>4</w:t>
      </w:r>
    </w:p>
    <w:p w:rsidR="00AC6DDD" w:rsidRPr="00AC6DDD" w:rsidRDefault="00AC6DDD" w:rsidP="00AC6DDD"/>
    <w:p w:rsidR="00B059C1" w:rsidRDefault="00B059C1" w:rsidP="00B059C1">
      <w:pPr>
        <w:pStyle w:val="TytuKP"/>
        <w:spacing w:before="0"/>
      </w:pPr>
    </w:p>
    <w:p w:rsidR="00107CE6" w:rsidRPr="00107CE6" w:rsidRDefault="00107CE6" w:rsidP="00107CE6"/>
    <w:p w:rsidR="00232F51" w:rsidRPr="00232F51" w:rsidRDefault="00232F51" w:rsidP="00232F51"/>
    <w:p w:rsidR="00420225" w:rsidRDefault="00EE139F" w:rsidP="00420225">
      <w:pPr>
        <w:spacing w:before="0"/>
      </w:pPr>
      <w:r>
        <w:br w:type="page"/>
      </w:r>
      <w:r w:rsidR="00420225">
        <w:lastRenderedPageBreak/>
        <w:t>Karty obiegowe KP</w:t>
      </w:r>
    </w:p>
    <w:p w:rsidR="00420225" w:rsidRDefault="00420225" w:rsidP="00420225">
      <w:pPr>
        <w:spacing w:before="0"/>
        <w:jc w:val="center"/>
      </w:pPr>
      <w:r>
        <w:t>Zatwierdzenie KP</w:t>
      </w:r>
    </w:p>
    <w:p w:rsidR="00B059C1" w:rsidRDefault="00B059C1">
      <w:pPr>
        <w:spacing w:before="0"/>
      </w:pPr>
    </w:p>
    <w:p w:rsidR="00420225" w:rsidRDefault="00420225">
      <w:pPr>
        <w:spacing w:before="0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19"/>
        <w:gridCol w:w="1871"/>
        <w:gridCol w:w="3969"/>
      </w:tblGrid>
      <w:tr w:rsidR="00B059C1" w:rsidRPr="00B03D8D" w:rsidTr="00E14FBF">
        <w:trPr>
          <w:trHeight w:val="510"/>
          <w:jc w:val="center"/>
        </w:trPr>
        <w:tc>
          <w:tcPr>
            <w:tcW w:w="3119" w:type="dxa"/>
            <w:shd w:val="clear" w:color="auto" w:fill="CCCCCC"/>
            <w:vAlign w:val="center"/>
          </w:tcPr>
          <w:p w:rsidR="00B059C1" w:rsidRPr="00B03D8D" w:rsidRDefault="00B059C1" w:rsidP="00E14FBF">
            <w:pPr>
              <w:spacing w:before="0"/>
              <w:jc w:val="center"/>
            </w:pPr>
            <w:r w:rsidRPr="00E14FBF">
              <w:rPr>
                <w:sz w:val="18"/>
              </w:rPr>
              <w:t>Opracowa</w:t>
            </w:r>
            <w:r w:rsidR="00420225">
              <w:rPr>
                <w:sz w:val="18"/>
              </w:rPr>
              <w:t>li</w:t>
            </w:r>
            <w:r w:rsidRPr="00E14FBF">
              <w:rPr>
                <w:sz w:val="18"/>
              </w:rPr>
              <w:t>:</w:t>
            </w:r>
          </w:p>
        </w:tc>
        <w:tc>
          <w:tcPr>
            <w:tcW w:w="1871" w:type="dxa"/>
            <w:shd w:val="clear" w:color="auto" w:fill="CCCCCC"/>
            <w:vAlign w:val="center"/>
          </w:tcPr>
          <w:p w:rsidR="00B059C1" w:rsidRPr="00B03D8D" w:rsidRDefault="00B059C1" w:rsidP="00E14FBF">
            <w:pPr>
              <w:spacing w:before="0"/>
              <w:jc w:val="center"/>
            </w:pPr>
            <w:r w:rsidRPr="00E14FBF">
              <w:rPr>
                <w:sz w:val="18"/>
              </w:rPr>
              <w:t>Data</w:t>
            </w:r>
            <w:r w:rsidR="00420225">
              <w:rPr>
                <w:sz w:val="18"/>
              </w:rPr>
              <w:t xml:space="preserve"> złożenia podpisu</w:t>
            </w:r>
            <w:r w:rsidRPr="00E14FBF">
              <w:rPr>
                <w:sz w:val="18"/>
              </w:rPr>
              <w:t>:</w:t>
            </w:r>
          </w:p>
        </w:tc>
        <w:tc>
          <w:tcPr>
            <w:tcW w:w="3969" w:type="dxa"/>
            <w:shd w:val="clear" w:color="auto" w:fill="CCCCCC"/>
            <w:vAlign w:val="center"/>
          </w:tcPr>
          <w:p w:rsidR="00B059C1" w:rsidRPr="00B03D8D" w:rsidRDefault="00B059C1" w:rsidP="00E14FBF">
            <w:pPr>
              <w:spacing w:before="0"/>
              <w:jc w:val="center"/>
            </w:pPr>
            <w:r w:rsidRPr="00E14FBF">
              <w:rPr>
                <w:sz w:val="18"/>
              </w:rPr>
              <w:t>Podpis i pieczęć:</w:t>
            </w:r>
          </w:p>
        </w:tc>
      </w:tr>
      <w:tr w:rsidR="00B059C1" w:rsidRPr="00B03D8D" w:rsidTr="000E54FA">
        <w:trPr>
          <w:trHeight w:val="1734"/>
          <w:jc w:val="center"/>
        </w:trPr>
        <w:tc>
          <w:tcPr>
            <w:tcW w:w="3119" w:type="dxa"/>
            <w:vAlign w:val="center"/>
          </w:tcPr>
          <w:p w:rsidR="009332CD" w:rsidRPr="00E14FBF" w:rsidRDefault="009332CD" w:rsidP="00E14FBF">
            <w:pPr>
              <w:spacing w:before="0"/>
              <w:jc w:val="center"/>
              <w:rPr>
                <w:sz w:val="18"/>
                <w:szCs w:val="18"/>
              </w:rPr>
            </w:pPr>
          </w:p>
          <w:p w:rsidR="009332CD" w:rsidRPr="00E14FBF" w:rsidRDefault="009332CD" w:rsidP="00E14FBF">
            <w:pPr>
              <w:spacing w:before="0"/>
              <w:jc w:val="center"/>
              <w:rPr>
                <w:sz w:val="18"/>
                <w:szCs w:val="18"/>
              </w:rPr>
            </w:pPr>
          </w:p>
          <w:p w:rsidR="00EE2B7A" w:rsidRPr="00E14FBF" w:rsidRDefault="00EE2B7A" w:rsidP="000E54FA">
            <w:pPr>
              <w:spacing w:before="0"/>
              <w:rPr>
                <w:sz w:val="18"/>
                <w:szCs w:val="18"/>
              </w:rPr>
            </w:pPr>
          </w:p>
          <w:p w:rsidR="005B6E7E" w:rsidRPr="00E14FBF" w:rsidRDefault="005B6E7E" w:rsidP="00E14FBF">
            <w:pPr>
              <w:spacing w:before="0"/>
              <w:jc w:val="center"/>
              <w:rPr>
                <w:sz w:val="18"/>
                <w:szCs w:val="18"/>
              </w:rPr>
            </w:pPr>
          </w:p>
          <w:p w:rsidR="00B059C1" w:rsidRPr="00E14FBF" w:rsidRDefault="009332CD" w:rsidP="000E54FA">
            <w:pPr>
              <w:spacing w:before="0"/>
              <w:jc w:val="center"/>
              <w:rPr>
                <w:sz w:val="18"/>
                <w:szCs w:val="18"/>
              </w:rPr>
            </w:pPr>
            <w:r w:rsidRPr="00E14FBF">
              <w:rPr>
                <w:sz w:val="18"/>
                <w:szCs w:val="18"/>
              </w:rPr>
              <w:t>Osoby przygotowujące dokument</w:t>
            </w:r>
          </w:p>
          <w:p w:rsidR="005B6E7E" w:rsidRPr="00E14FBF" w:rsidRDefault="005B6E7E" w:rsidP="000E54FA">
            <w:pPr>
              <w:spacing w:before="0"/>
              <w:rPr>
                <w:sz w:val="18"/>
                <w:szCs w:val="18"/>
              </w:rPr>
            </w:pPr>
          </w:p>
          <w:p w:rsidR="009332CD" w:rsidRPr="00E14FBF" w:rsidRDefault="009332CD" w:rsidP="00E14FBF">
            <w:pPr>
              <w:spacing w:before="0"/>
              <w:jc w:val="center"/>
              <w:rPr>
                <w:sz w:val="18"/>
                <w:szCs w:val="18"/>
              </w:rPr>
            </w:pPr>
          </w:p>
          <w:p w:rsidR="009332CD" w:rsidRPr="00E14FBF" w:rsidRDefault="009332CD" w:rsidP="00E14FBF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0E54FA" w:rsidDel="000E54FA" w:rsidRDefault="000E54FA" w:rsidP="000E54FA">
            <w:pPr>
              <w:spacing w:before="0"/>
              <w:rPr>
                <w:sz w:val="18"/>
                <w:szCs w:val="18"/>
              </w:rPr>
            </w:pPr>
            <w:permStart w:id="1" w:edGrp="everyone"/>
            <w:permEnd w:id="1"/>
          </w:p>
          <w:p w:rsidR="00342E80" w:rsidRPr="00E14FBF" w:rsidRDefault="00342E80" w:rsidP="000E54FA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42E80" w:rsidRPr="00E14FBF" w:rsidRDefault="00342E80" w:rsidP="00E14FBF">
            <w:pPr>
              <w:spacing w:before="0"/>
              <w:rPr>
                <w:sz w:val="18"/>
                <w:szCs w:val="18"/>
              </w:rPr>
            </w:pPr>
          </w:p>
        </w:tc>
      </w:tr>
      <w:tr w:rsidR="00B059C1" w:rsidRPr="00B03D8D" w:rsidTr="000E54FA">
        <w:trPr>
          <w:trHeight w:val="1380"/>
          <w:jc w:val="center"/>
        </w:trPr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B059C1" w:rsidRPr="00E14FBF" w:rsidRDefault="00B059C1" w:rsidP="00E14FBF">
            <w:pPr>
              <w:spacing w:before="0"/>
              <w:jc w:val="center"/>
              <w:rPr>
                <w:sz w:val="18"/>
                <w:szCs w:val="18"/>
              </w:rPr>
            </w:pPr>
            <w:r w:rsidRPr="00E14FBF">
              <w:rPr>
                <w:iCs/>
                <w:sz w:val="18"/>
                <w:szCs w:val="18"/>
              </w:rPr>
              <w:t xml:space="preserve">Dyrektor </w:t>
            </w:r>
            <w:r w:rsidR="009C45D2" w:rsidRPr="00E14FBF">
              <w:rPr>
                <w:iCs/>
                <w:sz w:val="18"/>
                <w:szCs w:val="18"/>
              </w:rPr>
              <w:t>Departamentu Działań</w:t>
            </w:r>
            <w:r w:rsidR="00673D7B" w:rsidRPr="00E14FBF">
              <w:rPr>
                <w:iCs/>
                <w:sz w:val="18"/>
                <w:szCs w:val="18"/>
              </w:rPr>
              <w:t xml:space="preserve"> Delegowanych</w:t>
            </w:r>
          </w:p>
        </w:tc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:rsidR="00B059C1" w:rsidRPr="00E14FBF" w:rsidRDefault="00B059C1" w:rsidP="00E14FBF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B059C1" w:rsidRPr="00E14FBF" w:rsidRDefault="00B059C1" w:rsidP="00E14FBF">
            <w:pPr>
              <w:spacing w:before="0"/>
              <w:rPr>
                <w:sz w:val="18"/>
                <w:szCs w:val="18"/>
              </w:rPr>
            </w:pPr>
          </w:p>
        </w:tc>
      </w:tr>
      <w:tr w:rsidR="00B059C1" w:rsidRPr="00B03D8D" w:rsidTr="00E14FBF">
        <w:trPr>
          <w:trHeight w:val="252"/>
          <w:jc w:val="center"/>
        </w:trPr>
        <w:tc>
          <w:tcPr>
            <w:tcW w:w="3119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B059C1" w:rsidRPr="00B03D8D" w:rsidRDefault="00B059C1" w:rsidP="00E14FBF">
            <w:pPr>
              <w:spacing w:before="0"/>
              <w:jc w:val="center"/>
            </w:pPr>
          </w:p>
        </w:tc>
        <w:tc>
          <w:tcPr>
            <w:tcW w:w="1871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B059C1" w:rsidRPr="00B03D8D" w:rsidRDefault="00B059C1" w:rsidP="00E14FBF">
            <w:pPr>
              <w:spacing w:before="0"/>
            </w:pPr>
          </w:p>
        </w:tc>
        <w:tc>
          <w:tcPr>
            <w:tcW w:w="3969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B059C1" w:rsidRPr="00B03D8D" w:rsidRDefault="00B059C1" w:rsidP="00E14FBF">
            <w:pPr>
              <w:spacing w:before="0"/>
            </w:pPr>
          </w:p>
        </w:tc>
      </w:tr>
      <w:tr w:rsidR="00B059C1" w:rsidRPr="00B03D8D" w:rsidTr="00E14FBF">
        <w:trPr>
          <w:trHeight w:val="512"/>
          <w:jc w:val="center"/>
        </w:trPr>
        <w:tc>
          <w:tcPr>
            <w:tcW w:w="3119" w:type="dxa"/>
            <w:shd w:val="clear" w:color="auto" w:fill="D9D9D9"/>
            <w:vAlign w:val="center"/>
          </w:tcPr>
          <w:p w:rsidR="00B059C1" w:rsidRPr="00B03D8D" w:rsidRDefault="00B059C1" w:rsidP="00E14FBF">
            <w:pPr>
              <w:spacing w:before="0"/>
              <w:jc w:val="center"/>
            </w:pPr>
            <w:r w:rsidRPr="00E14FBF">
              <w:rPr>
                <w:sz w:val="18"/>
              </w:rPr>
              <w:t>Zatwierdzenie:</w:t>
            </w:r>
          </w:p>
        </w:tc>
        <w:tc>
          <w:tcPr>
            <w:tcW w:w="1871" w:type="dxa"/>
            <w:shd w:val="clear" w:color="auto" w:fill="D9D9D9"/>
            <w:vAlign w:val="center"/>
          </w:tcPr>
          <w:p w:rsidR="00B059C1" w:rsidRPr="00B03D8D" w:rsidRDefault="00B059C1" w:rsidP="00E14FBF">
            <w:pPr>
              <w:spacing w:before="0"/>
              <w:jc w:val="center"/>
            </w:pPr>
            <w:r w:rsidRPr="00E14FBF">
              <w:rPr>
                <w:sz w:val="18"/>
              </w:rPr>
              <w:t>Data</w:t>
            </w:r>
            <w:r w:rsidR="00420225">
              <w:rPr>
                <w:sz w:val="18"/>
              </w:rPr>
              <w:t xml:space="preserve"> złożenia podpisu</w:t>
            </w:r>
            <w:r w:rsidRPr="00E14FBF">
              <w:rPr>
                <w:sz w:val="18"/>
              </w:rPr>
              <w:t>: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B059C1" w:rsidRPr="00B03D8D" w:rsidRDefault="00B059C1" w:rsidP="00E14FBF">
            <w:pPr>
              <w:spacing w:before="0"/>
              <w:jc w:val="center"/>
            </w:pPr>
            <w:r w:rsidRPr="00E14FBF">
              <w:rPr>
                <w:sz w:val="18"/>
              </w:rPr>
              <w:t>Podpis i pieczęć:</w:t>
            </w:r>
          </w:p>
        </w:tc>
      </w:tr>
      <w:tr w:rsidR="00B059C1" w:rsidRPr="00B03D8D" w:rsidTr="000E54FA">
        <w:trPr>
          <w:trHeight w:val="1525"/>
          <w:jc w:val="center"/>
        </w:trPr>
        <w:tc>
          <w:tcPr>
            <w:tcW w:w="3119" w:type="dxa"/>
            <w:vAlign w:val="center"/>
          </w:tcPr>
          <w:p w:rsidR="00B059C1" w:rsidRPr="00E14FBF" w:rsidRDefault="009332CD" w:rsidP="00E14FBF">
            <w:pPr>
              <w:spacing w:before="0"/>
              <w:jc w:val="center"/>
              <w:rPr>
                <w:sz w:val="18"/>
                <w:szCs w:val="18"/>
              </w:rPr>
            </w:pPr>
            <w:r w:rsidRPr="00E14FBF">
              <w:rPr>
                <w:sz w:val="18"/>
                <w:szCs w:val="18"/>
              </w:rPr>
              <w:t>Zastępca Prezesa ARiMR</w:t>
            </w:r>
          </w:p>
        </w:tc>
        <w:tc>
          <w:tcPr>
            <w:tcW w:w="1871" w:type="dxa"/>
            <w:vAlign w:val="center"/>
          </w:tcPr>
          <w:p w:rsidR="00B059C1" w:rsidRPr="00E14FBF" w:rsidRDefault="00B059C1" w:rsidP="00E14FBF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059C1" w:rsidRPr="00E14FBF" w:rsidRDefault="00B059C1" w:rsidP="00E14FBF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EE139F" w:rsidRDefault="00EE139F">
      <w:pPr>
        <w:spacing w:before="0"/>
      </w:pPr>
    </w:p>
    <w:p w:rsidR="00420225" w:rsidRDefault="00420225" w:rsidP="00420225">
      <w:pPr>
        <w:spacing w:before="0"/>
        <w:jc w:val="center"/>
      </w:pPr>
      <w:r>
        <w:t>Wprowadzenie KP w życie</w:t>
      </w:r>
    </w:p>
    <w:p w:rsidR="00420225" w:rsidRDefault="00420225" w:rsidP="00420225">
      <w:pPr>
        <w:spacing w:before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970"/>
        <w:gridCol w:w="1970"/>
        <w:gridCol w:w="1971"/>
        <w:gridCol w:w="1971"/>
        <w:gridCol w:w="1971"/>
      </w:tblGrid>
      <w:tr w:rsidR="00420225" w:rsidTr="00420225">
        <w:tc>
          <w:tcPr>
            <w:tcW w:w="1000" w:type="pct"/>
            <w:shd w:val="clear" w:color="auto" w:fill="CCCCCC"/>
            <w:vAlign w:val="center"/>
          </w:tcPr>
          <w:p w:rsidR="00420225" w:rsidRPr="00B258C0" w:rsidRDefault="00420225" w:rsidP="00420225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Zakres obowiązywania</w:t>
            </w:r>
          </w:p>
        </w:tc>
        <w:tc>
          <w:tcPr>
            <w:tcW w:w="1000" w:type="pct"/>
            <w:shd w:val="clear" w:color="auto" w:fill="CCCCCC"/>
            <w:vAlign w:val="center"/>
          </w:tcPr>
          <w:p w:rsidR="00420225" w:rsidRDefault="00420225" w:rsidP="00420225">
            <w:pPr>
              <w:spacing w:before="120" w:after="120"/>
              <w:jc w:val="center"/>
            </w:pPr>
            <w:r w:rsidRPr="00B258C0">
              <w:rPr>
                <w:sz w:val="18"/>
              </w:rPr>
              <w:t>Data wprowadzenie KP w życie</w:t>
            </w:r>
          </w:p>
        </w:tc>
        <w:tc>
          <w:tcPr>
            <w:tcW w:w="1000" w:type="pct"/>
            <w:shd w:val="clear" w:color="auto" w:fill="CCCCCC"/>
            <w:vAlign w:val="center"/>
          </w:tcPr>
          <w:p w:rsidR="00420225" w:rsidRDefault="00420225" w:rsidP="00420225">
            <w:pPr>
              <w:spacing w:before="120" w:after="120"/>
              <w:jc w:val="center"/>
            </w:pPr>
            <w:r w:rsidRPr="00B258C0">
              <w:rPr>
                <w:sz w:val="18"/>
              </w:rPr>
              <w:t>Wprowadzający KP w życie</w:t>
            </w:r>
          </w:p>
        </w:tc>
        <w:tc>
          <w:tcPr>
            <w:tcW w:w="1000" w:type="pct"/>
            <w:shd w:val="clear" w:color="auto" w:fill="CCCCCC"/>
            <w:vAlign w:val="center"/>
          </w:tcPr>
          <w:p w:rsidR="00420225" w:rsidRPr="00B258C0" w:rsidRDefault="00420225" w:rsidP="00420225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1000" w:type="pct"/>
            <w:shd w:val="clear" w:color="auto" w:fill="CCCCCC"/>
            <w:vAlign w:val="center"/>
          </w:tcPr>
          <w:p w:rsidR="00420225" w:rsidRPr="00B258C0" w:rsidRDefault="00420225" w:rsidP="00420225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Podpis i pieczęć</w:t>
            </w:r>
          </w:p>
        </w:tc>
      </w:tr>
      <w:tr w:rsidR="00420225" w:rsidTr="000E54FA">
        <w:trPr>
          <w:trHeight w:val="1411"/>
        </w:trPr>
        <w:tc>
          <w:tcPr>
            <w:tcW w:w="1000" w:type="pct"/>
            <w:vAlign w:val="center"/>
          </w:tcPr>
          <w:p w:rsidR="00420225" w:rsidRPr="00B258C0" w:rsidRDefault="00A64DD0" w:rsidP="000E54FA">
            <w:pPr>
              <w:spacing w:after="240"/>
              <w:jc w:val="center"/>
              <w:rPr>
                <w:sz w:val="18"/>
              </w:rPr>
            </w:pPr>
            <w:r>
              <w:rPr>
                <w:sz w:val="18"/>
              </w:rPr>
              <w:t>KP obowiązuje w pełnym zakresie</w:t>
            </w:r>
          </w:p>
        </w:tc>
        <w:tc>
          <w:tcPr>
            <w:tcW w:w="1000" w:type="pct"/>
            <w:vAlign w:val="center"/>
          </w:tcPr>
          <w:p w:rsidR="00420225" w:rsidRPr="00BD2201" w:rsidRDefault="00420225" w:rsidP="000E54FA">
            <w:pPr>
              <w:spacing w:after="240"/>
              <w:jc w:val="center"/>
              <w:rPr>
                <w:sz w:val="18"/>
              </w:rPr>
            </w:pPr>
          </w:p>
        </w:tc>
        <w:tc>
          <w:tcPr>
            <w:tcW w:w="1000" w:type="pct"/>
            <w:vAlign w:val="center"/>
          </w:tcPr>
          <w:p w:rsidR="00420225" w:rsidRPr="00BD2201" w:rsidRDefault="00A64DD0" w:rsidP="000E54FA">
            <w:pPr>
              <w:spacing w:after="240"/>
              <w:jc w:val="center"/>
              <w:rPr>
                <w:sz w:val="18"/>
              </w:rPr>
            </w:pPr>
            <w:r>
              <w:rPr>
                <w:sz w:val="18"/>
              </w:rPr>
              <w:t>Zastępca Prezesa ARiMR</w:t>
            </w:r>
          </w:p>
        </w:tc>
        <w:tc>
          <w:tcPr>
            <w:tcW w:w="1000" w:type="pct"/>
            <w:vAlign w:val="center"/>
          </w:tcPr>
          <w:p w:rsidR="00420225" w:rsidRPr="00BD2201" w:rsidRDefault="00420225" w:rsidP="000E54FA">
            <w:pPr>
              <w:spacing w:after="240"/>
              <w:jc w:val="center"/>
              <w:rPr>
                <w:sz w:val="18"/>
              </w:rPr>
            </w:pPr>
          </w:p>
        </w:tc>
        <w:tc>
          <w:tcPr>
            <w:tcW w:w="1000" w:type="pct"/>
            <w:vAlign w:val="center"/>
          </w:tcPr>
          <w:p w:rsidR="00420225" w:rsidRDefault="00420225" w:rsidP="000E54FA">
            <w:pPr>
              <w:spacing w:after="240"/>
              <w:jc w:val="center"/>
              <w:rPr>
                <w:sz w:val="18"/>
                <w:szCs w:val="18"/>
              </w:rPr>
            </w:pPr>
          </w:p>
          <w:p w:rsidR="000E54FA" w:rsidRPr="00BD2201" w:rsidRDefault="000E54FA" w:rsidP="000E54FA">
            <w:pPr>
              <w:spacing w:after="240"/>
              <w:jc w:val="center"/>
              <w:rPr>
                <w:sz w:val="18"/>
              </w:rPr>
            </w:pPr>
          </w:p>
        </w:tc>
      </w:tr>
    </w:tbl>
    <w:p w:rsidR="00B059C1" w:rsidRDefault="00B059C1">
      <w:pPr>
        <w:spacing w:before="0"/>
      </w:pPr>
    </w:p>
    <w:p w:rsidR="00EE139F" w:rsidRDefault="00EE139F">
      <w:pPr>
        <w:jc w:val="both"/>
        <w:rPr>
          <w:rFonts w:ascii="Arial" w:hAnsi="Arial" w:cs="Arial"/>
          <w:sz w:val="20"/>
        </w:rPr>
      </w:pPr>
    </w:p>
    <w:p w:rsidR="00EE139F" w:rsidRDefault="00FD5C2A">
      <w:pPr>
        <w:spacing w:after="120"/>
        <w:jc w:val="both"/>
      </w:pPr>
      <w:r>
        <w:t>Metryczka zmian</w:t>
      </w:r>
      <w:r w:rsidR="00EE139F">
        <w:t>:</w:t>
      </w: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6"/>
        <w:gridCol w:w="1157"/>
        <w:gridCol w:w="2506"/>
        <w:gridCol w:w="1230"/>
        <w:gridCol w:w="4263"/>
      </w:tblGrid>
      <w:tr w:rsidR="00BF3C14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14" w:rsidRPr="0098780F" w:rsidRDefault="00BF3C14" w:rsidP="002C4C16">
            <w:pPr>
              <w:spacing w:before="40" w:after="40"/>
              <w:jc w:val="center"/>
              <w:rPr>
                <w:b/>
                <w:sz w:val="18"/>
              </w:rPr>
            </w:pPr>
            <w:r w:rsidRPr="0098780F">
              <w:rPr>
                <w:b/>
                <w:sz w:val="18"/>
              </w:rPr>
              <w:t>Lp.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C14" w:rsidRPr="0098780F" w:rsidRDefault="00BF3C14" w:rsidP="002C4C16">
            <w:pPr>
              <w:spacing w:before="40" w:after="40"/>
              <w:jc w:val="center"/>
              <w:rPr>
                <w:b/>
                <w:sz w:val="18"/>
              </w:rPr>
            </w:pPr>
            <w:r w:rsidRPr="0098780F">
              <w:rPr>
                <w:b/>
                <w:sz w:val="18"/>
              </w:rPr>
              <w:t>Data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14" w:rsidRPr="0098780F" w:rsidRDefault="00BF3C14" w:rsidP="002C4C16">
            <w:pPr>
              <w:spacing w:before="40" w:after="40"/>
              <w:jc w:val="center"/>
              <w:rPr>
                <w:b/>
                <w:sz w:val="18"/>
              </w:rPr>
            </w:pPr>
            <w:r w:rsidRPr="0098780F">
              <w:rPr>
                <w:b/>
                <w:sz w:val="18"/>
              </w:rPr>
              <w:t>Imię i nazwisko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14" w:rsidRPr="0098780F" w:rsidRDefault="00BF3C14" w:rsidP="002C4C16">
            <w:pPr>
              <w:spacing w:before="40" w:after="40"/>
              <w:jc w:val="center"/>
              <w:rPr>
                <w:b/>
                <w:sz w:val="18"/>
              </w:rPr>
            </w:pPr>
            <w:r w:rsidRPr="0098780F">
              <w:rPr>
                <w:b/>
                <w:sz w:val="18"/>
              </w:rPr>
              <w:t>Wersja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14" w:rsidRPr="0098780F" w:rsidRDefault="00BF3C14" w:rsidP="002C4C16">
            <w:pPr>
              <w:spacing w:before="40" w:after="40"/>
              <w:jc w:val="center"/>
              <w:rPr>
                <w:b/>
                <w:sz w:val="18"/>
              </w:rPr>
            </w:pPr>
            <w:r w:rsidRPr="0098780F">
              <w:rPr>
                <w:b/>
                <w:sz w:val="18"/>
              </w:rPr>
              <w:t xml:space="preserve">Opis </w:t>
            </w:r>
            <w:r w:rsidR="00FD5C2A">
              <w:rPr>
                <w:b/>
                <w:sz w:val="18"/>
              </w:rPr>
              <w:t xml:space="preserve">zmian </w:t>
            </w:r>
            <w:r w:rsidRPr="0098780F">
              <w:rPr>
                <w:b/>
                <w:sz w:val="18"/>
              </w:rPr>
              <w:t>do poprzedniej wersji</w:t>
            </w:r>
          </w:p>
        </w:tc>
      </w:tr>
      <w:tr w:rsidR="00BF3C14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14" w:rsidRPr="0098780F" w:rsidRDefault="00BF3C14" w:rsidP="002C4C16">
            <w:pPr>
              <w:spacing w:before="40" w:after="40"/>
              <w:jc w:val="center"/>
              <w:rPr>
                <w:sz w:val="20"/>
              </w:rPr>
            </w:pPr>
            <w:r w:rsidRPr="0098780F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14" w:rsidRPr="0098780F" w:rsidRDefault="00BF3C14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02.10.2008r.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14" w:rsidRPr="0098780F" w:rsidRDefault="00BF3C14" w:rsidP="002C4C16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Joanna Andrzejczyk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14" w:rsidRPr="0098780F" w:rsidRDefault="00BF3C14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14" w:rsidRPr="0098780F" w:rsidRDefault="00BF3C14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Utworzenie dokumentu</w:t>
            </w:r>
            <w:r w:rsidR="00F641C3">
              <w:rPr>
                <w:sz w:val="20"/>
              </w:rPr>
              <w:t>.</w:t>
            </w:r>
          </w:p>
        </w:tc>
      </w:tr>
      <w:tr w:rsidR="00BC628E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8E" w:rsidRPr="0098780F" w:rsidRDefault="00BC628E" w:rsidP="00BC1C0C">
            <w:pPr>
              <w:spacing w:before="40" w:after="40"/>
              <w:jc w:val="center"/>
              <w:rPr>
                <w:sz w:val="20"/>
              </w:rPr>
            </w:pPr>
            <w:r w:rsidRPr="0098780F">
              <w:rPr>
                <w:sz w:val="20"/>
              </w:rPr>
              <w:t>2</w:t>
            </w:r>
            <w:r>
              <w:rPr>
                <w:sz w:val="20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8E" w:rsidRPr="0098780F" w:rsidRDefault="00BC628E" w:rsidP="00BC1C0C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15.10.2008r.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8E" w:rsidRPr="0098780F" w:rsidRDefault="00BC628E" w:rsidP="00BC1C0C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Andrzejczyk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8E" w:rsidRPr="0098780F" w:rsidRDefault="00BC628E" w:rsidP="00BC1C0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8E" w:rsidRPr="0098780F" w:rsidRDefault="00BC628E" w:rsidP="00BC1C0C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Uwzględnienie uwag zgłoszonych przez departamenty Centrali ARiMR.</w:t>
            </w:r>
          </w:p>
        </w:tc>
      </w:tr>
      <w:tr w:rsidR="007D1FE5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E5" w:rsidRPr="0098780F" w:rsidRDefault="007D1FE5" w:rsidP="008D19E8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E5" w:rsidRDefault="007D1FE5" w:rsidP="008D19E8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05.12.2008r.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E5" w:rsidRDefault="007D1FE5" w:rsidP="008D19E8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Andrzejczyk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E5" w:rsidRDefault="007D1FE5" w:rsidP="008D19E8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E5" w:rsidRDefault="007D1FE5" w:rsidP="008D19E8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Uwzględnienie uwag zgłoszonych przez DAW.</w:t>
            </w:r>
          </w:p>
        </w:tc>
      </w:tr>
      <w:tr w:rsidR="00B261C1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C1" w:rsidRPr="0098780F" w:rsidRDefault="00B261C1" w:rsidP="00762DAE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C1" w:rsidRDefault="00B261C1" w:rsidP="00762DAE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27.01.2009r.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C1" w:rsidRDefault="00B261C1" w:rsidP="00762DAE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Andrzejczyk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C1" w:rsidRDefault="00B261C1" w:rsidP="00762DAE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1z.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C1" w:rsidRDefault="00B261C1" w:rsidP="00762DAE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Zatwierdzenie książki procedur.</w:t>
            </w:r>
          </w:p>
        </w:tc>
      </w:tr>
      <w:tr w:rsidR="001A65CF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CF" w:rsidRDefault="001A65CF" w:rsidP="0006746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CF" w:rsidRDefault="001A65CF" w:rsidP="0006746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17.02.2009r.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CF" w:rsidRDefault="001A65CF" w:rsidP="0006746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Andrzejczyk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CF" w:rsidRDefault="001A65CF" w:rsidP="0006746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CF" w:rsidRDefault="001A65CF" w:rsidP="0006746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Rozszerzenie obszaru obowiązywania procedury o działania Osi 4 Leader.</w:t>
            </w:r>
          </w:p>
        </w:tc>
      </w:tr>
      <w:tr w:rsidR="00232F51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51" w:rsidRDefault="00232F51" w:rsidP="00232F51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51" w:rsidRDefault="00232F51" w:rsidP="00232F51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27.03.2009r.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51" w:rsidRDefault="00232F51" w:rsidP="00232F51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Andrzejczyk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51" w:rsidRDefault="00232F51" w:rsidP="00232F51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51" w:rsidRDefault="00232F51" w:rsidP="00232F51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Uwzględnienie uwag zgłoszonych przez departamenty Centrali ARiMR.</w:t>
            </w:r>
          </w:p>
        </w:tc>
      </w:tr>
      <w:tr w:rsidR="009C45D2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D2" w:rsidRDefault="009C45D2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D2" w:rsidRDefault="009C45D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26.05.2009r.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D2" w:rsidRDefault="009C45D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Susabowska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D2" w:rsidRDefault="009C45D2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2z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D2" w:rsidRDefault="009C45D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Zatwierdzenie książki procedur.</w:t>
            </w:r>
          </w:p>
        </w:tc>
      </w:tr>
      <w:tr w:rsidR="00A673D2" w:rsidRPr="0098780F" w:rsidTr="00A673D2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A673D2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A673D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01.10.2009r.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A673D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Susabowska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A673D2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3.1/r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A673D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Wprowadzenie autopoprawek zgodnie z kartą aktualizacji.</w:t>
            </w:r>
          </w:p>
        </w:tc>
      </w:tr>
      <w:tr w:rsidR="00A673D2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09.11.2009r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Susabowska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3.2/r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D2" w:rsidRDefault="00A673D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Uwzględnienie uwag zgłoszonych przez Urzędy Marszałkowskie </w:t>
            </w:r>
          </w:p>
        </w:tc>
      </w:tr>
      <w:tr w:rsidR="00135DF4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F4" w:rsidRDefault="00135DF4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F4" w:rsidRDefault="006E330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18.03</w:t>
            </w:r>
            <w:r w:rsidR="00135DF4">
              <w:rPr>
                <w:sz w:val="20"/>
              </w:rPr>
              <w:t>.2010r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F4" w:rsidRDefault="00135DF4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Susabowska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F4" w:rsidRDefault="00135DF4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3.3/r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F4" w:rsidRDefault="00135DF4" w:rsidP="00135DF4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Wprowadzenie uwag zgłoszonych przez Urzędy Marszałkowskie oraz MRiRW.</w:t>
            </w:r>
          </w:p>
        </w:tc>
      </w:tr>
      <w:tr w:rsidR="00D90252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52" w:rsidRDefault="00D90252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52" w:rsidRDefault="00D90252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29.03.2010r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52" w:rsidRDefault="00D90252" w:rsidP="00E5273B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Susabowska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52" w:rsidRDefault="00D90252" w:rsidP="00E5273B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3.4/r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52" w:rsidRDefault="00D90252" w:rsidP="00D9025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Wprowadzenie uwag zgłoszonych przez Departamenty ARiMR.</w:t>
            </w:r>
          </w:p>
        </w:tc>
      </w:tr>
      <w:tr w:rsidR="00A64DD0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0" w:rsidRDefault="00A64DD0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0" w:rsidRDefault="00A64DD0" w:rsidP="002C4C16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12.04.2010r.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0" w:rsidRDefault="00A64DD0" w:rsidP="00E5273B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Joanna Susabowska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0" w:rsidRDefault="00A64DD0" w:rsidP="00E5273B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3z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0" w:rsidRDefault="00A64DD0" w:rsidP="00D9025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Zatwierdzenie książki procedur.</w:t>
            </w:r>
          </w:p>
        </w:tc>
      </w:tr>
      <w:tr w:rsidR="001D51D4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D4" w:rsidRDefault="001D51D4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D4" w:rsidRDefault="0073169F" w:rsidP="0073169F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  <w:r w:rsidR="001D51D4">
              <w:rPr>
                <w:sz w:val="20"/>
              </w:rPr>
              <w:t>.</w:t>
            </w:r>
            <w:r>
              <w:rPr>
                <w:sz w:val="20"/>
              </w:rPr>
              <w:t>12</w:t>
            </w:r>
            <w:r w:rsidR="001D51D4">
              <w:rPr>
                <w:sz w:val="20"/>
              </w:rPr>
              <w:t>.201</w:t>
            </w:r>
            <w:r>
              <w:rPr>
                <w:sz w:val="20"/>
              </w:rPr>
              <w:t>2</w:t>
            </w:r>
            <w:r w:rsidR="001D51D4">
              <w:rPr>
                <w:sz w:val="20"/>
              </w:rPr>
              <w:t>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D4" w:rsidRDefault="001D51D4" w:rsidP="00E5273B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Ewelina Król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D4" w:rsidRDefault="001D51D4" w:rsidP="00E5273B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4.1/r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D4" w:rsidRDefault="001D51D4" w:rsidP="00D9025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Wprowadzenie zmian do procedury zgodnie z kartą aktualizacji </w:t>
            </w:r>
          </w:p>
        </w:tc>
      </w:tr>
      <w:tr w:rsidR="00C93B3B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B" w:rsidRDefault="00C93B3B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B" w:rsidRDefault="004130BE" w:rsidP="0073169F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04</w:t>
            </w:r>
            <w:r w:rsidR="00C93B3B">
              <w:rPr>
                <w:sz w:val="20"/>
              </w:rPr>
              <w:t>.09.2013</w:t>
            </w:r>
            <w:r w:rsidR="00E45582">
              <w:rPr>
                <w:sz w:val="20"/>
              </w:rPr>
              <w:t>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B" w:rsidRDefault="00C93B3B" w:rsidP="00E5273B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Ewelina Król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B" w:rsidRDefault="00C93B3B" w:rsidP="00E5273B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4.2/r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B" w:rsidRDefault="00C93B3B" w:rsidP="00D9025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Wprowadzenie uwag zgłoszonych przez Departamenty ARiMR.</w:t>
            </w:r>
          </w:p>
        </w:tc>
      </w:tr>
      <w:tr w:rsidR="00E45582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82" w:rsidRDefault="00E45582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82" w:rsidRDefault="00E45582" w:rsidP="0073169F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24.09.2013r.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82" w:rsidRDefault="00E45582" w:rsidP="00E5273B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Ewelina Król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82" w:rsidRDefault="00E45582" w:rsidP="00E5273B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4.3/r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82" w:rsidRDefault="00E45582" w:rsidP="00E4558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Wprowadzenie uwag zgłoszonych przez DAW ARiMR.</w:t>
            </w:r>
          </w:p>
        </w:tc>
      </w:tr>
      <w:tr w:rsidR="003945E0" w:rsidRPr="0098780F">
        <w:trPr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E0" w:rsidRDefault="003945E0" w:rsidP="002C4C1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E0" w:rsidRDefault="003945E0" w:rsidP="0073169F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18.10.2013r.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E0" w:rsidRDefault="003945E0" w:rsidP="00E5273B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Ewelina Król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E0" w:rsidRDefault="003945E0" w:rsidP="00E5273B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4z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E0" w:rsidRDefault="003945E0" w:rsidP="00E45582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Zatwierdzenie książki procedur.</w:t>
            </w:r>
          </w:p>
        </w:tc>
      </w:tr>
    </w:tbl>
    <w:p w:rsidR="00EE139F" w:rsidRDefault="00EE139F">
      <w:pPr>
        <w:sectPr w:rsidR="00EE139F" w:rsidSect="00735CBD">
          <w:pgSz w:w="11906" w:h="16838" w:code="9"/>
          <w:pgMar w:top="1134" w:right="851" w:bottom="1134" w:left="1134" w:header="454" w:footer="454" w:gutter="284"/>
          <w:pgNumType w:start="1"/>
          <w:cols w:space="708"/>
        </w:sectPr>
      </w:pPr>
    </w:p>
    <w:p w:rsidR="00EE139F" w:rsidRDefault="00EE139F">
      <w:r>
        <w:lastRenderedPageBreak/>
        <w:t>Spis treści:</w:t>
      </w:r>
    </w:p>
    <w:p w:rsidR="00EE139F" w:rsidRDefault="00EE139F">
      <w:pPr>
        <w:spacing w:before="0"/>
      </w:pPr>
    </w:p>
    <w:p w:rsidR="00735CBD" w:rsidRDefault="005204F4">
      <w:pPr>
        <w:pStyle w:val="Spistreci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 w:rsidRPr="005204F4">
        <w:rPr>
          <w:sz w:val="22"/>
          <w:szCs w:val="22"/>
          <w:lang w:val="de-DE"/>
        </w:rPr>
        <w:fldChar w:fldCharType="begin"/>
      </w:r>
      <w:r w:rsidR="00EE139F" w:rsidRPr="008E19C3">
        <w:rPr>
          <w:sz w:val="22"/>
          <w:szCs w:val="22"/>
        </w:rPr>
        <w:instrText xml:space="preserve"> TOC \o "1-5" \h \z </w:instrText>
      </w:r>
      <w:r w:rsidRPr="005204F4">
        <w:rPr>
          <w:sz w:val="22"/>
          <w:szCs w:val="22"/>
          <w:lang w:val="de-DE"/>
        </w:rPr>
        <w:fldChar w:fldCharType="separate"/>
      </w:r>
      <w:hyperlink w:anchor="_Toc369869052" w:history="1">
        <w:r w:rsidR="00735CBD" w:rsidRPr="00834113">
          <w:rPr>
            <w:rStyle w:val="Hipercze"/>
          </w:rPr>
          <w:t>1. PROCEDURY</w:t>
        </w:r>
        <w:r w:rsidR="00735CBD">
          <w:rPr>
            <w:webHidden/>
          </w:rPr>
          <w:tab/>
        </w:r>
        <w:r w:rsidRPr="00654FB2">
          <w:rPr>
            <w:caps w:val="0"/>
            <w:webHidden/>
            <w:sz w:val="20"/>
          </w:rPr>
          <w:fldChar w:fldCharType="begin"/>
        </w:r>
        <w:r w:rsidR="00735CBD" w:rsidRPr="00654FB2">
          <w:rPr>
            <w:caps w:val="0"/>
            <w:webHidden/>
            <w:sz w:val="20"/>
          </w:rPr>
          <w:instrText xml:space="preserve"> PAGEREF _Toc369869052 \h </w:instrText>
        </w:r>
        <w:r w:rsidRPr="00654FB2">
          <w:rPr>
            <w:caps w:val="0"/>
            <w:webHidden/>
            <w:sz w:val="20"/>
          </w:rPr>
        </w:r>
        <w:r w:rsidRPr="00654FB2">
          <w:rPr>
            <w:caps w:val="0"/>
            <w:webHidden/>
            <w:sz w:val="20"/>
          </w:rPr>
          <w:fldChar w:fldCharType="separate"/>
        </w:r>
        <w:r w:rsidR="00654FB2">
          <w:rPr>
            <w:caps w:val="0"/>
            <w:webHidden/>
            <w:sz w:val="20"/>
          </w:rPr>
          <w:t>9</w:t>
        </w:r>
        <w:r w:rsidRPr="00654FB2">
          <w:rPr>
            <w:caps w:val="0"/>
            <w:webHidden/>
            <w:sz w:val="20"/>
          </w:rPr>
          <w:fldChar w:fldCharType="end"/>
        </w:r>
      </w:hyperlink>
    </w:p>
    <w:p w:rsidR="00735CBD" w:rsidRDefault="005204F4">
      <w:pPr>
        <w:pStyle w:val="Spistreci2"/>
        <w:rPr>
          <w:rFonts w:asciiTheme="minorHAnsi" w:eastAsiaTheme="minorEastAsia" w:hAnsiTheme="minorHAnsi" w:cstheme="minorBidi"/>
          <w:szCs w:val="22"/>
        </w:rPr>
      </w:pPr>
      <w:hyperlink w:anchor="_Toc369869053" w:history="1">
        <w:r w:rsidR="00735CBD" w:rsidRPr="00834113">
          <w:rPr>
            <w:rStyle w:val="Hipercze"/>
          </w:rPr>
          <w:t>1.1. Procedura postępowania w okresie związania  celem</w:t>
        </w:r>
        <w:r w:rsidR="00735CBD">
          <w:rPr>
            <w:webHidden/>
          </w:rPr>
          <w:tab/>
        </w:r>
        <w:r w:rsidRPr="00654FB2">
          <w:rPr>
            <w:webHidden/>
            <w:sz w:val="20"/>
          </w:rPr>
          <w:fldChar w:fldCharType="begin"/>
        </w:r>
        <w:r w:rsidR="00735CBD" w:rsidRPr="00654FB2">
          <w:rPr>
            <w:webHidden/>
            <w:sz w:val="20"/>
          </w:rPr>
          <w:instrText xml:space="preserve"> PAGEREF _Toc369869053 \h </w:instrText>
        </w:r>
        <w:r w:rsidRPr="00654FB2">
          <w:rPr>
            <w:webHidden/>
            <w:sz w:val="20"/>
          </w:rPr>
        </w:r>
        <w:r w:rsidRPr="00654FB2">
          <w:rPr>
            <w:webHidden/>
            <w:sz w:val="20"/>
          </w:rPr>
          <w:fldChar w:fldCharType="separate"/>
        </w:r>
        <w:r w:rsidR="00654FB2">
          <w:rPr>
            <w:webHidden/>
            <w:sz w:val="20"/>
          </w:rPr>
          <w:t>9</w:t>
        </w:r>
        <w:r w:rsidRPr="00654FB2">
          <w:rPr>
            <w:webHidden/>
            <w:sz w:val="20"/>
          </w:rPr>
          <w:fldChar w:fldCharType="end"/>
        </w:r>
      </w:hyperlink>
    </w:p>
    <w:p w:rsidR="00735CBD" w:rsidRDefault="005204F4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54" w:history="1">
        <w:r w:rsidR="00735CBD" w:rsidRPr="00834113">
          <w:rPr>
            <w:rStyle w:val="Hipercze"/>
            <w:noProof/>
          </w:rPr>
          <w:t>1.1.1. Przedmiot procedury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55" w:history="1">
        <w:r w:rsidR="00735CBD" w:rsidRPr="00834113">
          <w:rPr>
            <w:rStyle w:val="Hipercze"/>
            <w:noProof/>
          </w:rPr>
          <w:t>1.1.2. Obszar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56" w:history="1">
        <w:r w:rsidR="00735CBD" w:rsidRPr="00834113">
          <w:rPr>
            <w:rStyle w:val="Hipercze"/>
            <w:noProof/>
          </w:rPr>
          <w:t>1.1.3. Funkcja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57" w:history="1">
        <w:r w:rsidR="00735CBD" w:rsidRPr="00834113">
          <w:rPr>
            <w:rStyle w:val="Hipercze"/>
            <w:noProof/>
          </w:rPr>
          <w:t>1.1.4. Przebieg procesu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58" w:history="1">
        <w:r w:rsidR="00735CBD" w:rsidRPr="00834113">
          <w:rPr>
            <w:rStyle w:val="Hipercze"/>
            <w:noProof/>
            <w:snapToGrid w:val="0"/>
            <w:w w:val="0"/>
          </w:rPr>
          <w:t>1.1.4.1.</w:t>
        </w:r>
        <w:r w:rsidR="00735CBD" w:rsidRPr="00834113">
          <w:rPr>
            <w:rStyle w:val="Hipercze"/>
            <w:noProof/>
          </w:rPr>
          <w:t xml:space="preserve"> Sporządzenie, wysyłanie pisma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59" w:history="1">
        <w:r w:rsidR="00735CBD" w:rsidRPr="00834113">
          <w:rPr>
            <w:rStyle w:val="Hipercze"/>
            <w:noProof/>
            <w:snapToGrid w:val="0"/>
            <w:w w:val="0"/>
          </w:rPr>
          <w:t>1.1.4.2.</w:t>
        </w:r>
        <w:r w:rsidR="00735CBD" w:rsidRPr="00834113">
          <w:rPr>
            <w:rStyle w:val="Hipercze"/>
            <w:noProof/>
          </w:rPr>
          <w:t xml:space="preserve"> Postępowanie w okresie związania celem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60" w:history="1">
        <w:r w:rsidR="00735CBD" w:rsidRPr="00834113">
          <w:rPr>
            <w:rStyle w:val="Hipercze"/>
            <w:noProof/>
          </w:rPr>
          <w:t>1.1.5. Reguły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869061" w:history="1">
        <w:r w:rsidR="00735CBD" w:rsidRPr="00834113">
          <w:rPr>
            <w:rStyle w:val="Hipercze"/>
            <w:noProof/>
          </w:rPr>
          <w:t>1.1.6. Załączniki</w:t>
        </w:r>
        <w:r w:rsidR="00735C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35CBD">
          <w:rPr>
            <w:noProof/>
            <w:webHidden/>
          </w:rPr>
          <w:instrText xml:space="preserve"> PAGEREF _Toc369869061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4FB2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35CBD" w:rsidRDefault="005204F4">
      <w:pPr>
        <w:pStyle w:val="Spistreci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369869062" w:history="1">
        <w:r w:rsidR="00735CBD" w:rsidRPr="00834113">
          <w:rPr>
            <w:rStyle w:val="Hipercze"/>
          </w:rPr>
          <w:t>2. Czynności wykonywane na poszczególnych stanowiskach pracy</w:t>
        </w:r>
        <w:r w:rsidR="00735CBD">
          <w:rPr>
            <w:webHidden/>
          </w:rPr>
          <w:tab/>
        </w:r>
        <w:r w:rsidRPr="00A910AF">
          <w:rPr>
            <w:caps w:val="0"/>
            <w:webHidden/>
            <w:sz w:val="20"/>
          </w:rPr>
          <w:fldChar w:fldCharType="begin"/>
        </w:r>
        <w:r w:rsidR="00735CBD" w:rsidRPr="00A910AF">
          <w:rPr>
            <w:caps w:val="0"/>
            <w:webHidden/>
            <w:sz w:val="20"/>
          </w:rPr>
          <w:instrText xml:space="preserve"> PAGEREF _Toc369869062 \h </w:instrText>
        </w:r>
        <w:r w:rsidRPr="00A910AF">
          <w:rPr>
            <w:caps w:val="0"/>
            <w:webHidden/>
            <w:sz w:val="20"/>
          </w:rPr>
        </w:r>
        <w:r w:rsidRPr="00A910AF">
          <w:rPr>
            <w:caps w:val="0"/>
            <w:webHidden/>
            <w:sz w:val="20"/>
          </w:rPr>
          <w:fldChar w:fldCharType="separate"/>
        </w:r>
        <w:r w:rsidR="00654FB2">
          <w:rPr>
            <w:caps w:val="0"/>
            <w:webHidden/>
            <w:sz w:val="20"/>
          </w:rPr>
          <w:t>21</w:t>
        </w:r>
        <w:r w:rsidRPr="00A910AF">
          <w:rPr>
            <w:caps w:val="0"/>
            <w:webHidden/>
            <w:sz w:val="20"/>
          </w:rPr>
          <w:fldChar w:fldCharType="end"/>
        </w:r>
      </w:hyperlink>
    </w:p>
    <w:p w:rsidR="00735CBD" w:rsidRDefault="005204F4" w:rsidP="00735CBD">
      <w:pPr>
        <w:pStyle w:val="Spistreci1"/>
        <w:rPr>
          <w:rFonts w:ascii="Calibri" w:hAnsi="Calibri"/>
          <w:caps w:val="0"/>
          <w:sz w:val="22"/>
          <w:szCs w:val="22"/>
        </w:rPr>
      </w:pPr>
      <w:r w:rsidRPr="008E19C3">
        <w:rPr>
          <w:szCs w:val="22"/>
          <w:lang w:val="de-DE"/>
        </w:rPr>
        <w:fldChar w:fldCharType="end"/>
      </w:r>
      <w:hyperlink w:anchor="_Toc256678245" w:history="1">
        <w:r w:rsidR="00735CBD" w:rsidRPr="004734C3">
          <w:rPr>
            <w:rStyle w:val="Hipercze"/>
          </w:rPr>
          <w:t>3. Załączniki</w:t>
        </w:r>
        <w:r w:rsidR="00735CBD">
          <w:rPr>
            <w:webHidden/>
          </w:rPr>
          <w:tab/>
        </w:r>
        <w:r w:rsidR="00A910AF">
          <w:rPr>
            <w:caps w:val="0"/>
            <w:webHidden/>
            <w:sz w:val="20"/>
          </w:rPr>
          <w:t>2</w:t>
        </w:r>
        <w:r w:rsidR="00FF7F88">
          <w:rPr>
            <w:caps w:val="0"/>
            <w:webHidden/>
            <w:sz w:val="20"/>
          </w:rPr>
          <w:t>5</w:t>
        </w:r>
      </w:hyperlink>
    </w:p>
    <w:p w:rsidR="00735CBD" w:rsidRDefault="005204F4" w:rsidP="00735CBD">
      <w:pPr>
        <w:pStyle w:val="Spistreci2"/>
        <w:ind w:left="0" w:firstLine="142"/>
        <w:rPr>
          <w:rStyle w:val="Hipercze"/>
        </w:rPr>
      </w:pPr>
      <w:hyperlink w:anchor="_Toc256678249" w:history="1">
        <w:r w:rsidR="00735CBD" w:rsidRPr="004734C3">
          <w:rPr>
            <w:rStyle w:val="Hipercze"/>
          </w:rPr>
          <w:t xml:space="preserve">3.1. </w:t>
        </w:r>
        <w:r w:rsidR="00735CBD" w:rsidRPr="0073169F">
          <w:rPr>
            <w:rStyle w:val="Hipercze"/>
          </w:rPr>
          <w:t>Karta aktualizacji KP-611-191-ARiMR/</w:t>
        </w:r>
        <w:r w:rsidR="00735CBD">
          <w:rPr>
            <w:rStyle w:val="Hipercze"/>
          </w:rPr>
          <w:t xml:space="preserve">4/z  </w:t>
        </w:r>
      </w:hyperlink>
    </w:p>
    <w:p w:rsidR="00735CBD" w:rsidRPr="001F2472" w:rsidRDefault="005204F4" w:rsidP="00735CBD">
      <w:pPr>
        <w:pStyle w:val="Spistreci2"/>
        <w:ind w:hanging="58"/>
        <w:rPr>
          <w:rStyle w:val="Hipercze"/>
        </w:rPr>
      </w:pPr>
      <w:hyperlink w:anchor="_Toc256678250" w:history="1">
        <w:r w:rsidR="00735CBD" w:rsidRPr="004734C3">
          <w:rPr>
            <w:rStyle w:val="Hipercze"/>
          </w:rPr>
          <w:t>3.2.</w:t>
        </w:r>
        <w:r w:rsidR="00735CBD">
          <w:rPr>
            <w:rStyle w:val="Hipercze"/>
          </w:rPr>
          <w:t xml:space="preserve"> </w:t>
        </w:r>
      </w:hyperlink>
      <w:r w:rsidR="00735CBD" w:rsidRPr="00572A32">
        <w:rPr>
          <w:rStyle w:val="Hipercze"/>
        </w:rPr>
        <w:t>Pismo do Beneficjenta z prośbą o dostarczenie uzupełnień/poprawek/wyjaśnień</w:t>
      </w:r>
      <w:r w:rsidR="00735CBD">
        <w:rPr>
          <w:rStyle w:val="Hipercze"/>
        </w:rPr>
        <w:t xml:space="preserve"> </w:t>
      </w:r>
      <w:r w:rsidR="00735CBD" w:rsidRPr="001C241D">
        <w:rPr>
          <w:rStyle w:val="Hipercze"/>
          <w:iCs/>
        </w:rPr>
        <w:t>–</w:t>
      </w:r>
      <w:r w:rsidR="00735CBD">
        <w:rPr>
          <w:rStyle w:val="Hipercze"/>
        </w:rPr>
        <w:t xml:space="preserve"> P-1/191</w:t>
      </w:r>
    </w:p>
    <w:p w:rsidR="00735CBD" w:rsidRDefault="005204F4" w:rsidP="00735CBD">
      <w:pPr>
        <w:pStyle w:val="Spistreci2"/>
        <w:ind w:left="567" w:hanging="425"/>
        <w:rPr>
          <w:rFonts w:ascii="Calibri" w:hAnsi="Calibri"/>
          <w:szCs w:val="22"/>
        </w:rPr>
      </w:pPr>
      <w:hyperlink w:anchor="_Toc256678251" w:history="1">
        <w:r w:rsidR="00735CBD" w:rsidRPr="004734C3">
          <w:rPr>
            <w:rStyle w:val="Hipercze"/>
          </w:rPr>
          <w:t>3.3.</w:t>
        </w:r>
        <w:r w:rsidR="00735CBD" w:rsidRPr="0073169F">
          <w:t xml:space="preserve"> </w:t>
        </w:r>
        <w:r w:rsidR="00735CBD" w:rsidRPr="001B262F">
          <w:t xml:space="preserve">Pismo </w:t>
        </w:r>
        <w:r w:rsidR="00735CBD">
          <w:t>z listą</w:t>
        </w:r>
        <w:r w:rsidR="00735CBD" w:rsidRPr="001B262F">
          <w:t xml:space="preserve"> elementów do sprawdzenia</w:t>
        </w:r>
        <w:r w:rsidR="00735CBD">
          <w:t xml:space="preserve"> do komórki kontrolnej z prośbą </w:t>
        </w:r>
        <w:r w:rsidR="00735CBD" w:rsidRPr="001B262F">
          <w:t xml:space="preserve">o przeprowadzenie </w:t>
        </w:r>
        <w:r w:rsidR="00735CBD">
          <w:t xml:space="preserve">kontroli u beneficjenta zgodnie z zapisami umowy/decyzji o przyznanie pomocy </w:t>
        </w:r>
        <w:r w:rsidR="00735CBD" w:rsidRPr="001C241D">
          <w:rPr>
            <w:rStyle w:val="Hipercze"/>
            <w:iCs/>
          </w:rPr>
          <w:t>–</w:t>
        </w:r>
        <w:r w:rsidR="00735CBD" w:rsidRPr="0073169F">
          <w:t xml:space="preserve"> P-2/</w:t>
        </w:r>
        <w:r w:rsidR="00735CBD">
          <w:t>1</w:t>
        </w:r>
        <w:r w:rsidR="00735CBD" w:rsidRPr="00782B9C">
          <w:t>9</w:t>
        </w:r>
        <w:r w:rsidR="00735CBD" w:rsidRPr="0073169F">
          <w:t>1</w:t>
        </w:r>
      </w:hyperlink>
      <w:r w:rsidR="00735CBD">
        <w:rPr>
          <w:rStyle w:val="Hipercze"/>
        </w:rPr>
        <w:t xml:space="preserve"> </w:t>
      </w:r>
    </w:p>
    <w:p w:rsidR="00735CBD" w:rsidRDefault="00735CBD" w:rsidP="00735CBD">
      <w:pPr>
        <w:pStyle w:val="Spistreci3"/>
        <w:ind w:left="0" w:firstLine="142"/>
        <w:rPr>
          <w:rStyle w:val="Hipercze"/>
          <w:iCs/>
          <w:noProof/>
          <w:sz w:val="22"/>
        </w:rPr>
      </w:pPr>
      <w:r w:rsidRPr="009635EE">
        <w:rPr>
          <w:rStyle w:val="Hipercze"/>
          <w:iCs/>
          <w:noProof/>
          <w:sz w:val="22"/>
        </w:rPr>
        <w:t xml:space="preserve">3.4. Deklaracja bezstronności </w:t>
      </w:r>
      <w:r w:rsidRPr="001C241D">
        <w:rPr>
          <w:rStyle w:val="Hipercze"/>
          <w:iCs/>
          <w:noProof/>
          <w:sz w:val="22"/>
        </w:rPr>
        <w:t>–</w:t>
      </w:r>
      <w:r w:rsidRPr="009635EE">
        <w:rPr>
          <w:rStyle w:val="Hipercze"/>
          <w:iCs/>
          <w:noProof/>
          <w:sz w:val="22"/>
        </w:rPr>
        <w:t xml:space="preserve"> D-1/191</w:t>
      </w:r>
    </w:p>
    <w:p w:rsidR="00735CBD" w:rsidRDefault="00735CBD" w:rsidP="00735CBD">
      <w:pPr>
        <w:pStyle w:val="Spistreci3"/>
        <w:ind w:left="0" w:firstLine="142"/>
        <w:rPr>
          <w:rStyle w:val="Hipercze"/>
          <w:iCs/>
          <w:noProof/>
          <w:sz w:val="22"/>
        </w:rPr>
      </w:pPr>
      <w:r>
        <w:rPr>
          <w:rStyle w:val="Hipercze"/>
          <w:iCs/>
          <w:noProof/>
          <w:sz w:val="22"/>
        </w:rPr>
        <w:t xml:space="preserve">3.5. </w:t>
      </w:r>
      <w:r w:rsidRPr="00F95BC3">
        <w:rPr>
          <w:rStyle w:val="Hipercze"/>
          <w:iCs/>
          <w:noProof/>
          <w:sz w:val="22"/>
        </w:rPr>
        <w:t xml:space="preserve">Karta oceny </w:t>
      </w:r>
      <w:r>
        <w:rPr>
          <w:rStyle w:val="Hipercze"/>
          <w:iCs/>
          <w:noProof/>
          <w:sz w:val="22"/>
        </w:rPr>
        <w:t xml:space="preserve">w okresie związania celem </w:t>
      </w:r>
      <w:r w:rsidRPr="00F95BC3">
        <w:rPr>
          <w:rStyle w:val="Hipercze"/>
          <w:iCs/>
          <w:noProof/>
          <w:sz w:val="22"/>
        </w:rPr>
        <w:t>– K-1/191</w:t>
      </w:r>
    </w:p>
    <w:p w:rsidR="00735CBD" w:rsidRPr="00C11C37" w:rsidRDefault="00735CBD" w:rsidP="00735CBD">
      <w:pPr>
        <w:pStyle w:val="Spistreci3"/>
        <w:ind w:left="0" w:firstLine="142"/>
        <w:rPr>
          <w:rStyle w:val="Hipercze"/>
          <w:iCs/>
          <w:noProof/>
          <w:sz w:val="22"/>
        </w:rPr>
      </w:pPr>
      <w:r>
        <w:rPr>
          <w:rStyle w:val="Hipercze"/>
          <w:iCs/>
          <w:noProof/>
          <w:sz w:val="22"/>
        </w:rPr>
        <w:t>3.6.</w:t>
      </w:r>
      <w:r w:rsidRPr="009D7DFD">
        <w:t xml:space="preserve"> </w:t>
      </w:r>
      <w:r w:rsidRPr="005F2444">
        <w:rPr>
          <w:rStyle w:val="Hipercze"/>
          <w:iCs/>
          <w:noProof/>
          <w:sz w:val="22"/>
        </w:rPr>
        <w:t xml:space="preserve">Instrukcja wypełnienia Karty oceny w okresie związania celem  </w:t>
      </w:r>
      <w:r w:rsidRPr="001C241D">
        <w:rPr>
          <w:rStyle w:val="Hipercze"/>
          <w:iCs/>
          <w:noProof/>
          <w:sz w:val="22"/>
        </w:rPr>
        <w:t>–</w:t>
      </w:r>
      <w:r>
        <w:rPr>
          <w:rStyle w:val="Hipercze"/>
          <w:iCs/>
          <w:noProof/>
          <w:sz w:val="22"/>
        </w:rPr>
        <w:t xml:space="preserve"> </w:t>
      </w:r>
      <w:r w:rsidRPr="001C241D">
        <w:rPr>
          <w:rStyle w:val="Hipercze"/>
          <w:iCs/>
          <w:noProof/>
          <w:sz w:val="22"/>
        </w:rPr>
        <w:t>IK</w:t>
      </w:r>
      <w:r>
        <w:rPr>
          <w:rStyle w:val="Hipercze"/>
          <w:iCs/>
          <w:noProof/>
          <w:sz w:val="22"/>
        </w:rPr>
        <w:t>-1/191</w:t>
      </w:r>
    </w:p>
    <w:p w:rsidR="00EE139F" w:rsidRDefault="00EE139F" w:rsidP="00DA4841">
      <w:pPr>
        <w:pStyle w:val="Spistreci2"/>
        <w:ind w:hanging="58"/>
        <w:rPr>
          <w:lang w:val="de-DE"/>
        </w:rPr>
        <w:sectPr w:rsidR="00EE139F" w:rsidSect="00DA4841">
          <w:footerReference w:type="even" r:id="rId12"/>
          <w:footerReference w:type="default" r:id="rId13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EE139F" w:rsidRDefault="00EE139F">
      <w:pPr>
        <w:rPr>
          <w:noProof/>
          <w:lang w:val="de-D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9777"/>
      </w:tblGrid>
      <w:tr w:rsidR="00EE139F">
        <w:trPr>
          <w:trHeight w:val="5528"/>
          <w:jc w:val="center"/>
        </w:trPr>
        <w:tc>
          <w:tcPr>
            <w:tcW w:w="9777" w:type="dxa"/>
            <w:vAlign w:val="bottom"/>
          </w:tcPr>
          <w:p w:rsidR="00EE139F" w:rsidRDefault="00EE139F">
            <w:pPr>
              <w:pStyle w:val="Tyturozdziau"/>
            </w:pPr>
            <w:r>
              <w:t>1. procedury</w:t>
            </w:r>
          </w:p>
        </w:tc>
      </w:tr>
    </w:tbl>
    <w:p w:rsidR="00EE139F" w:rsidRDefault="00EE139F">
      <w:pPr>
        <w:spacing w:before="0"/>
        <w:sectPr w:rsidR="00EE139F" w:rsidSect="00673D7B">
          <w:footerReference w:type="default" r:id="rId14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EE139F" w:rsidRDefault="00EE139F">
      <w:pPr>
        <w:spacing w:before="0"/>
        <w:rPr>
          <w:sz w:val="4"/>
          <w:szCs w:val="4"/>
        </w:rPr>
      </w:pPr>
    </w:p>
    <w:p w:rsidR="00EE139F" w:rsidRPr="00E3221D" w:rsidRDefault="00EE139F">
      <w:pPr>
        <w:pStyle w:val="Nagwek1"/>
        <w:numPr>
          <w:ilvl w:val="0"/>
          <w:numId w:val="0"/>
        </w:numPr>
        <w:spacing w:before="0"/>
        <w:rPr>
          <w:szCs w:val="28"/>
        </w:rPr>
      </w:pPr>
      <w:bookmarkStart w:id="3" w:name="_Toc102284297"/>
      <w:bookmarkStart w:id="4" w:name="_Toc369869052"/>
      <w:r w:rsidRPr="00E3221D">
        <w:rPr>
          <w:szCs w:val="28"/>
        </w:rPr>
        <w:t>1. PROCEDURY</w:t>
      </w:r>
      <w:bookmarkEnd w:id="3"/>
      <w:bookmarkEnd w:id="4"/>
    </w:p>
    <w:p w:rsidR="00BF3C14" w:rsidRPr="00E3221D" w:rsidRDefault="00BF3C14" w:rsidP="00BF3C14">
      <w:pPr>
        <w:pStyle w:val="Nagwek2"/>
        <w:tabs>
          <w:tab w:val="clear" w:pos="720"/>
          <w:tab w:val="left" w:pos="540"/>
        </w:tabs>
        <w:ind w:left="540" w:hanging="540"/>
        <w:rPr>
          <w:sz w:val="24"/>
          <w:szCs w:val="24"/>
        </w:rPr>
      </w:pPr>
      <w:bookmarkStart w:id="5" w:name="_Toc212864490"/>
      <w:bookmarkStart w:id="6" w:name="_Toc369869053"/>
      <w:r w:rsidRPr="00E3221D">
        <w:rPr>
          <w:sz w:val="24"/>
          <w:szCs w:val="24"/>
        </w:rPr>
        <w:t xml:space="preserve">Procedura postępowania </w:t>
      </w:r>
      <w:r w:rsidR="00B70846">
        <w:rPr>
          <w:sz w:val="24"/>
          <w:szCs w:val="24"/>
        </w:rPr>
        <w:t xml:space="preserve">w okresie </w:t>
      </w:r>
      <w:bookmarkEnd w:id="5"/>
      <w:r w:rsidR="00F81C3E" w:rsidRPr="00E3221D">
        <w:rPr>
          <w:sz w:val="24"/>
          <w:szCs w:val="24"/>
        </w:rPr>
        <w:t xml:space="preserve">związania </w:t>
      </w:r>
      <w:r w:rsidR="00CA2B49">
        <w:rPr>
          <w:sz w:val="24"/>
          <w:szCs w:val="24"/>
        </w:rPr>
        <w:t xml:space="preserve"> celem</w:t>
      </w:r>
      <w:bookmarkEnd w:id="6"/>
      <w:r w:rsidR="00CA2B49">
        <w:rPr>
          <w:sz w:val="24"/>
          <w:szCs w:val="24"/>
        </w:rPr>
        <w:t xml:space="preserve"> </w:t>
      </w:r>
    </w:p>
    <w:p w:rsidR="0004146A" w:rsidRPr="00A4574A" w:rsidRDefault="0004146A" w:rsidP="0004146A">
      <w:pPr>
        <w:pStyle w:val="Nagwek3"/>
        <w:spacing w:line="360" w:lineRule="auto"/>
        <w:ind w:left="1224"/>
        <w:rPr>
          <w:sz w:val="24"/>
          <w:szCs w:val="24"/>
        </w:rPr>
      </w:pPr>
      <w:bookmarkStart w:id="7" w:name="_Toc226452980"/>
      <w:bookmarkStart w:id="8" w:name="_Toc369869054"/>
      <w:bookmarkStart w:id="9" w:name="_Toc212864491"/>
      <w:r w:rsidRPr="00A4574A">
        <w:rPr>
          <w:sz w:val="24"/>
          <w:szCs w:val="24"/>
        </w:rPr>
        <w:t>Przedmiot procedury</w:t>
      </w:r>
      <w:bookmarkEnd w:id="7"/>
      <w:bookmarkEnd w:id="8"/>
    </w:p>
    <w:p w:rsidR="006A320D" w:rsidRDefault="00BF3C14" w:rsidP="00F81C3E">
      <w:r w:rsidRPr="00F81C3E">
        <w:t xml:space="preserve">Procedura </w:t>
      </w:r>
      <w:r w:rsidR="00CF6DA3">
        <w:t xml:space="preserve">opisuje zasady </w:t>
      </w:r>
      <w:r w:rsidRPr="00F81C3E">
        <w:t>postępowani</w:t>
      </w:r>
      <w:r w:rsidR="00CF6DA3">
        <w:t>a</w:t>
      </w:r>
      <w:r w:rsidRPr="00F81C3E">
        <w:t xml:space="preserve"> </w:t>
      </w:r>
      <w:r w:rsidR="00617E9B" w:rsidRPr="00F81C3E">
        <w:t xml:space="preserve">w </w:t>
      </w:r>
      <w:r w:rsidR="008821F1" w:rsidRPr="00F81C3E">
        <w:t xml:space="preserve">okresie związania </w:t>
      </w:r>
      <w:r w:rsidR="006A320D">
        <w:t>celem:</w:t>
      </w:r>
    </w:p>
    <w:p w:rsidR="007C5FA6" w:rsidRDefault="006A320D">
      <w:pPr>
        <w:pStyle w:val="Akapitzlist"/>
        <w:numPr>
          <w:ilvl w:val="0"/>
          <w:numId w:val="27"/>
        </w:numPr>
        <w:spacing w:before="0"/>
        <w:jc w:val="both"/>
        <w:rPr>
          <w:szCs w:val="24"/>
        </w:rPr>
      </w:pPr>
      <w:r>
        <w:rPr>
          <w:szCs w:val="24"/>
        </w:rPr>
        <w:t xml:space="preserve">po </w:t>
      </w:r>
      <w:r w:rsidRPr="006A320D">
        <w:rPr>
          <w:szCs w:val="24"/>
        </w:rPr>
        <w:t>przeprowadzeni</w:t>
      </w:r>
      <w:r>
        <w:rPr>
          <w:szCs w:val="24"/>
        </w:rPr>
        <w:t>u</w:t>
      </w:r>
      <w:r w:rsidRPr="006A320D">
        <w:rPr>
          <w:szCs w:val="24"/>
        </w:rPr>
        <w:t xml:space="preserve"> kontroli ex post;</w:t>
      </w:r>
    </w:p>
    <w:p w:rsidR="007C5FA6" w:rsidRDefault="00F56C20">
      <w:pPr>
        <w:pStyle w:val="Akapitzlist"/>
        <w:numPr>
          <w:ilvl w:val="0"/>
          <w:numId w:val="27"/>
        </w:numPr>
        <w:spacing w:before="0"/>
        <w:jc w:val="both"/>
        <w:rPr>
          <w:szCs w:val="24"/>
        </w:rPr>
      </w:pPr>
      <w:r>
        <w:rPr>
          <w:szCs w:val="24"/>
        </w:rPr>
        <w:t>uzyskania</w:t>
      </w:r>
      <w:r w:rsidR="006A320D" w:rsidRPr="006A320D">
        <w:rPr>
          <w:szCs w:val="24"/>
        </w:rPr>
        <w:t xml:space="preserve"> informacji o możliwości wystąpienia </w:t>
      </w:r>
      <w:r w:rsidR="00F715E1">
        <w:rPr>
          <w:iCs/>
        </w:rPr>
        <w:t>uchybień</w:t>
      </w:r>
      <w:r w:rsidR="00F715E1" w:rsidRPr="00080A70">
        <w:rPr>
          <w:iCs/>
        </w:rPr>
        <w:t xml:space="preserve"> </w:t>
      </w:r>
      <w:r w:rsidR="00F715E1">
        <w:rPr>
          <w:szCs w:val="24"/>
        </w:rPr>
        <w:t>związanych z wykonywaniem</w:t>
      </w:r>
      <w:r w:rsidR="00F715E1" w:rsidRPr="00080A70">
        <w:rPr>
          <w:szCs w:val="24"/>
        </w:rPr>
        <w:t xml:space="preserve"> zobowiązań </w:t>
      </w:r>
      <w:r w:rsidR="00F715E1">
        <w:rPr>
          <w:iCs/>
        </w:rPr>
        <w:t xml:space="preserve">w okresie związania </w:t>
      </w:r>
      <w:r w:rsidR="006A320D" w:rsidRPr="006A320D">
        <w:rPr>
          <w:szCs w:val="24"/>
        </w:rPr>
        <w:t>celem</w:t>
      </w:r>
      <w:r w:rsidR="00DE4403">
        <w:rPr>
          <w:szCs w:val="24"/>
        </w:rPr>
        <w:t>.</w:t>
      </w:r>
    </w:p>
    <w:bookmarkEnd w:id="9"/>
    <w:p w:rsidR="007C5FA6" w:rsidRDefault="007C5FA6">
      <w:pPr>
        <w:pStyle w:val="Akapitzlist"/>
        <w:spacing w:before="0"/>
        <w:ind w:left="720"/>
        <w:jc w:val="both"/>
        <w:rPr>
          <w:szCs w:val="24"/>
        </w:rPr>
      </w:pPr>
    </w:p>
    <w:p w:rsidR="00BE2642" w:rsidRPr="0073169F" w:rsidRDefault="00EE139F" w:rsidP="0073169F">
      <w:pPr>
        <w:pStyle w:val="Nagwek3"/>
        <w:rPr>
          <w:szCs w:val="24"/>
        </w:rPr>
      </w:pPr>
      <w:bookmarkStart w:id="10" w:name="_Toc256678237"/>
      <w:bookmarkStart w:id="11" w:name="_Toc102284300"/>
      <w:bookmarkStart w:id="12" w:name="_Toc369869055"/>
      <w:bookmarkEnd w:id="10"/>
      <w:r w:rsidRPr="00E3221D">
        <w:rPr>
          <w:sz w:val="24"/>
          <w:szCs w:val="24"/>
        </w:rPr>
        <w:t>Obszar</w:t>
      </w:r>
      <w:bookmarkEnd w:id="11"/>
      <w:bookmarkEnd w:id="12"/>
    </w:p>
    <w:p w:rsidR="007A1778" w:rsidRPr="00F81C3E" w:rsidRDefault="007A1778" w:rsidP="009B4F3D">
      <w:pPr>
        <w:jc w:val="both"/>
      </w:pPr>
      <w:bookmarkStart w:id="13" w:name="_Toc102284301"/>
      <w:r w:rsidRPr="00F81C3E">
        <w:t xml:space="preserve">Procedura postępowania </w:t>
      </w:r>
      <w:r w:rsidR="00CA2B49">
        <w:rPr>
          <w:szCs w:val="24"/>
        </w:rPr>
        <w:t xml:space="preserve">w </w:t>
      </w:r>
      <w:r w:rsidR="00CA2B49" w:rsidRPr="00E3221D">
        <w:rPr>
          <w:szCs w:val="24"/>
        </w:rPr>
        <w:t xml:space="preserve">okresie związania </w:t>
      </w:r>
      <w:r w:rsidR="00CA2B49">
        <w:rPr>
          <w:szCs w:val="24"/>
        </w:rPr>
        <w:t xml:space="preserve"> celem </w:t>
      </w:r>
      <w:r w:rsidRPr="00F81C3E">
        <w:t>dotyczy działań:</w:t>
      </w:r>
      <w:bookmarkStart w:id="14" w:name="_Toc199742736"/>
    </w:p>
    <w:p w:rsidR="00CA2B49" w:rsidRPr="009D6656" w:rsidRDefault="009D6656" w:rsidP="00E14FBF">
      <w:pPr>
        <w:numPr>
          <w:ilvl w:val="0"/>
          <w:numId w:val="8"/>
        </w:numPr>
        <w:spacing w:before="120"/>
        <w:jc w:val="both"/>
        <w:rPr>
          <w:szCs w:val="24"/>
        </w:rPr>
      </w:pPr>
      <w:r w:rsidRPr="009D6656">
        <w:rPr>
          <w:szCs w:val="24"/>
        </w:rPr>
        <w:t>Poprawianie i rozwijanie infrastruktury związanej z rozwojem i dostosowywaniem rolnictwa i leśnictwa - 125</w:t>
      </w:r>
    </w:p>
    <w:p w:rsidR="007A1778" w:rsidRPr="00F56C72" w:rsidRDefault="007A1778" w:rsidP="00E14FBF">
      <w:pPr>
        <w:numPr>
          <w:ilvl w:val="0"/>
          <w:numId w:val="8"/>
        </w:numPr>
        <w:spacing w:before="120"/>
        <w:jc w:val="both"/>
        <w:rPr>
          <w:szCs w:val="24"/>
        </w:rPr>
      </w:pPr>
      <w:r w:rsidRPr="00F56C72">
        <w:rPr>
          <w:szCs w:val="24"/>
        </w:rPr>
        <w:t>Odnowa i rozwój wsi – 313, 322, 323.</w:t>
      </w:r>
      <w:bookmarkStart w:id="15" w:name="_Toc199742737"/>
      <w:bookmarkEnd w:id="14"/>
    </w:p>
    <w:p w:rsidR="007A1778" w:rsidRPr="00F56C72" w:rsidRDefault="007A1778" w:rsidP="00E14FBF">
      <w:pPr>
        <w:numPr>
          <w:ilvl w:val="0"/>
          <w:numId w:val="8"/>
        </w:numPr>
        <w:spacing w:before="120"/>
        <w:jc w:val="both"/>
        <w:rPr>
          <w:szCs w:val="24"/>
        </w:rPr>
      </w:pPr>
      <w:r w:rsidRPr="00F56C72">
        <w:rPr>
          <w:szCs w:val="24"/>
        </w:rPr>
        <w:t>Podstawowe usługi dla gospodarki i ludności wiejskiej – 321.</w:t>
      </w:r>
      <w:bookmarkEnd w:id="15"/>
    </w:p>
    <w:p w:rsidR="00C94A57" w:rsidRDefault="00C94A57" w:rsidP="00E14FBF">
      <w:pPr>
        <w:numPr>
          <w:ilvl w:val="0"/>
          <w:numId w:val="8"/>
        </w:numPr>
        <w:spacing w:before="120"/>
        <w:jc w:val="both"/>
      </w:pPr>
      <w:r w:rsidRPr="008C7987">
        <w:t>Wdrażanie lokalnych strategii rozwoju</w:t>
      </w:r>
      <w:r>
        <w:t xml:space="preserve"> – 413:</w:t>
      </w:r>
    </w:p>
    <w:p w:rsidR="00C94A57" w:rsidRDefault="00C94A57" w:rsidP="00E14FBF">
      <w:pPr>
        <w:numPr>
          <w:ilvl w:val="1"/>
          <w:numId w:val="11"/>
        </w:numPr>
        <w:spacing w:before="120"/>
        <w:jc w:val="both"/>
        <w:rPr>
          <w:i/>
          <w:szCs w:val="24"/>
        </w:rPr>
      </w:pPr>
      <w:r w:rsidRPr="005C1827">
        <w:rPr>
          <w:szCs w:val="24"/>
        </w:rPr>
        <w:t>dla projektów kwalifikujących się do udzielenia pomocy w ramach działania</w:t>
      </w:r>
      <w:r>
        <w:rPr>
          <w:i/>
          <w:szCs w:val="24"/>
        </w:rPr>
        <w:t xml:space="preserve"> </w:t>
      </w:r>
      <w:r w:rsidRPr="005C1827">
        <w:rPr>
          <w:i/>
          <w:szCs w:val="24"/>
        </w:rPr>
        <w:t>Odnowa i rozwój wsi</w:t>
      </w:r>
      <w:r>
        <w:rPr>
          <w:i/>
          <w:szCs w:val="24"/>
        </w:rPr>
        <w:t>,</w:t>
      </w:r>
    </w:p>
    <w:p w:rsidR="00C94A57" w:rsidRPr="008C7987" w:rsidRDefault="00C94A57" w:rsidP="00E14FBF">
      <w:pPr>
        <w:numPr>
          <w:ilvl w:val="1"/>
          <w:numId w:val="11"/>
        </w:numPr>
        <w:spacing w:before="120"/>
        <w:jc w:val="both"/>
      </w:pPr>
      <w:r w:rsidRPr="005C1827">
        <w:rPr>
          <w:szCs w:val="24"/>
        </w:rPr>
        <w:t>dla projektów, które nie kwalifikują się do wsparcia w ramach działań Osi 3,</w:t>
      </w:r>
      <w:r w:rsidR="0099316A">
        <w:rPr>
          <w:szCs w:val="24"/>
        </w:rPr>
        <w:t xml:space="preserve"> </w:t>
      </w:r>
      <w:r w:rsidRPr="005C1827">
        <w:rPr>
          <w:szCs w:val="24"/>
        </w:rPr>
        <w:t xml:space="preserve">ale przyczyniają się do osiągnięcia celów tej osi tzw. </w:t>
      </w:r>
      <w:r w:rsidRPr="005C1827">
        <w:rPr>
          <w:i/>
          <w:szCs w:val="24"/>
        </w:rPr>
        <w:t>małych projektów</w:t>
      </w:r>
      <w:r>
        <w:rPr>
          <w:szCs w:val="24"/>
        </w:rPr>
        <w:t>,</w:t>
      </w:r>
    </w:p>
    <w:p w:rsidR="00C94A57" w:rsidRPr="008C7987" w:rsidRDefault="00C94A57" w:rsidP="00E14FBF">
      <w:pPr>
        <w:numPr>
          <w:ilvl w:val="0"/>
          <w:numId w:val="8"/>
        </w:numPr>
        <w:spacing w:before="120"/>
        <w:jc w:val="both"/>
      </w:pPr>
      <w:r w:rsidRPr="008C7987">
        <w:t>Wdrażanie projektów współpracy</w:t>
      </w:r>
      <w:r>
        <w:t xml:space="preserve"> – 421,</w:t>
      </w:r>
    </w:p>
    <w:p w:rsidR="00C94A57" w:rsidRPr="008C7987" w:rsidRDefault="00C94A57" w:rsidP="00E14FBF">
      <w:pPr>
        <w:numPr>
          <w:ilvl w:val="0"/>
          <w:numId w:val="8"/>
        </w:numPr>
        <w:spacing w:before="120"/>
        <w:jc w:val="both"/>
      </w:pPr>
      <w:r w:rsidRPr="008C7987">
        <w:t>Funkcjon</w:t>
      </w:r>
      <w:r>
        <w:t>owanie lokalnej grupy działania</w:t>
      </w:r>
      <w:r w:rsidR="0037045A">
        <w:t>,</w:t>
      </w:r>
      <w:r w:rsidR="0037045A" w:rsidRPr="0037045A">
        <w:rPr>
          <w:szCs w:val="24"/>
        </w:rPr>
        <w:t xml:space="preserve"> </w:t>
      </w:r>
      <w:r w:rsidR="0037045A">
        <w:rPr>
          <w:szCs w:val="24"/>
        </w:rPr>
        <w:t>nabywanie umiejętności i aktywizacja</w:t>
      </w:r>
      <w:r>
        <w:t xml:space="preserve"> – 431.</w:t>
      </w:r>
    </w:p>
    <w:p w:rsidR="0017194E" w:rsidRPr="00E3221D" w:rsidRDefault="0017194E" w:rsidP="00BE2642">
      <w:pPr>
        <w:spacing w:before="0"/>
        <w:jc w:val="both"/>
        <w:rPr>
          <w:szCs w:val="24"/>
        </w:rPr>
      </w:pPr>
    </w:p>
    <w:p w:rsidR="00EE139F" w:rsidRPr="00E3221D" w:rsidRDefault="00EE139F">
      <w:pPr>
        <w:pStyle w:val="Nagwek3"/>
        <w:rPr>
          <w:sz w:val="24"/>
          <w:szCs w:val="24"/>
        </w:rPr>
      </w:pPr>
      <w:bookmarkStart w:id="16" w:name="_Toc369869056"/>
      <w:r w:rsidRPr="00E3221D">
        <w:rPr>
          <w:sz w:val="24"/>
          <w:szCs w:val="24"/>
        </w:rPr>
        <w:t>Funkcja</w:t>
      </w:r>
      <w:bookmarkEnd w:id="13"/>
      <w:bookmarkEnd w:id="16"/>
    </w:p>
    <w:p w:rsidR="007A1778" w:rsidRPr="00F81C3E" w:rsidRDefault="007A1778" w:rsidP="009B4F3D">
      <w:pPr>
        <w:jc w:val="both"/>
      </w:pPr>
      <w:r w:rsidRPr="00F81C3E">
        <w:t xml:space="preserve">Procedura przedstawia przebieg </w:t>
      </w:r>
      <w:r w:rsidR="009D6656">
        <w:t xml:space="preserve">procesu </w:t>
      </w:r>
      <w:r w:rsidRPr="00F81C3E">
        <w:t xml:space="preserve">postępowania </w:t>
      </w:r>
      <w:r w:rsidR="00617E9B" w:rsidRPr="00F81C3E">
        <w:t xml:space="preserve">w okresie związania </w:t>
      </w:r>
      <w:r w:rsidR="009D6656">
        <w:t>celem</w:t>
      </w:r>
      <w:r w:rsidRPr="00F81C3E">
        <w:t>, zakres czynności i odpowiedzialności pracowników zaangażowanych w proces oraz wykorzystywane wzory dokumentów.</w:t>
      </w:r>
    </w:p>
    <w:p w:rsidR="00C001BE" w:rsidRDefault="00C001BE">
      <w:pPr>
        <w:jc w:val="both"/>
      </w:pPr>
    </w:p>
    <w:p w:rsidR="00C001BE" w:rsidRDefault="00C001BE">
      <w:pPr>
        <w:jc w:val="both"/>
        <w:sectPr w:rsidR="00C001BE" w:rsidSect="00673D7B">
          <w:footerReference w:type="even" r:id="rId15"/>
          <w:footerReference w:type="default" r:id="rId16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EE139F" w:rsidRDefault="00EE139F">
      <w:pPr>
        <w:spacing w:before="0"/>
        <w:rPr>
          <w:sz w:val="2"/>
          <w:szCs w:val="2"/>
        </w:rPr>
      </w:pPr>
    </w:p>
    <w:p w:rsidR="00EE139F" w:rsidRDefault="00EE139F">
      <w:pPr>
        <w:pStyle w:val="Nagwek3"/>
        <w:spacing w:before="0" w:after="120"/>
        <w:ind w:left="1225" w:hanging="505"/>
      </w:pPr>
      <w:bookmarkStart w:id="17" w:name="_Toc102284302"/>
      <w:r>
        <w:t xml:space="preserve"> </w:t>
      </w:r>
      <w:bookmarkStart w:id="18" w:name="_Toc369869057"/>
      <w:bookmarkEnd w:id="17"/>
      <w:r w:rsidR="00BE2642">
        <w:t>Przebieg procesu</w:t>
      </w:r>
      <w:bookmarkEnd w:id="18"/>
    </w:p>
    <w:p w:rsidR="00EE139F" w:rsidRDefault="007A1778">
      <w:pPr>
        <w:pStyle w:val="Nagwek4"/>
        <w:spacing w:after="120"/>
        <w:ind w:left="2443" w:hanging="646"/>
      </w:pPr>
      <w:bookmarkStart w:id="19" w:name="_Toc369869058"/>
      <w:r>
        <w:t>Sporządzenie,</w:t>
      </w:r>
      <w:r w:rsidR="00BE2642">
        <w:t xml:space="preserve"> wysyłani</w:t>
      </w:r>
      <w:r w:rsidR="00F715E1">
        <w:t>e</w:t>
      </w:r>
      <w:r w:rsidR="00BE2642">
        <w:t xml:space="preserve"> pism</w:t>
      </w:r>
      <w:r w:rsidR="00C427BE">
        <w:t>a</w:t>
      </w:r>
      <w:bookmarkEnd w:id="19"/>
    </w:p>
    <w:p w:rsidR="00F10469" w:rsidRDefault="00F10469" w:rsidP="00694157">
      <w:pPr>
        <w:rPr>
          <w:noProof/>
        </w:rPr>
      </w:pPr>
    </w:p>
    <w:p w:rsidR="00F10469" w:rsidRDefault="00F10469" w:rsidP="00694157">
      <w:pPr>
        <w:rPr>
          <w:noProof/>
        </w:rPr>
      </w:pPr>
    </w:p>
    <w:p w:rsidR="00694157" w:rsidRPr="00694157" w:rsidRDefault="00694157" w:rsidP="00694157"/>
    <w:p w:rsidR="00EE139F" w:rsidRDefault="00EE139F" w:rsidP="00242210">
      <w:pPr>
        <w:jc w:val="center"/>
      </w:pPr>
    </w:p>
    <w:p w:rsidR="00566EBC" w:rsidRDefault="00566EBC"/>
    <w:p w:rsidR="00566EBC" w:rsidRDefault="00C93B3B">
      <w:pPr>
        <w:sectPr w:rsidR="00566EBC" w:rsidSect="00673D7B"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  <w:r>
        <w:rPr>
          <w:rFonts w:ascii="Arial" w:hAnsi="Arial" w:cs="Arial"/>
          <w:noProof/>
          <w:color w:val="000000"/>
          <w:szCs w:val="24"/>
        </w:rPr>
        <w:drawing>
          <wp:inline distT="0" distB="0" distL="0" distR="0">
            <wp:extent cx="3194685" cy="3164840"/>
            <wp:effectExtent l="19050" t="0" r="5715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16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778" w:rsidRDefault="007A1778" w:rsidP="007A1778">
      <w:pPr>
        <w:pStyle w:val="Nagwek4"/>
        <w:spacing w:after="120"/>
        <w:ind w:left="1723" w:hanging="646"/>
        <w:rPr>
          <w:sz w:val="24"/>
          <w:szCs w:val="24"/>
        </w:rPr>
      </w:pPr>
      <w:bookmarkStart w:id="20" w:name="_Toc369869059"/>
      <w:bookmarkStart w:id="21" w:name="_Toc212864496"/>
      <w:r w:rsidRPr="003A647D">
        <w:rPr>
          <w:sz w:val="24"/>
          <w:szCs w:val="24"/>
        </w:rPr>
        <w:lastRenderedPageBreak/>
        <w:t xml:space="preserve">Postępowanie </w:t>
      </w:r>
      <w:r w:rsidR="00E91F01" w:rsidRPr="00E91F01">
        <w:rPr>
          <w:sz w:val="24"/>
          <w:szCs w:val="24"/>
        </w:rPr>
        <w:t>w okresie związania celem</w:t>
      </w:r>
      <w:bookmarkEnd w:id="20"/>
      <w:r w:rsidR="00E91F01">
        <w:rPr>
          <w:sz w:val="24"/>
          <w:szCs w:val="24"/>
        </w:rPr>
        <w:t xml:space="preserve"> </w:t>
      </w:r>
      <w:bookmarkEnd w:id="21"/>
    </w:p>
    <w:p w:rsidR="00607795" w:rsidRDefault="00735CBD" w:rsidP="000134DB">
      <w:pPr>
        <w:jc w:val="center"/>
        <w:rPr>
          <w:rFonts w:ascii="Arial" w:hAnsi="Arial" w:cs="Arial"/>
          <w:color w:val="000000"/>
          <w:szCs w:val="24"/>
        </w:rPr>
      </w:pPr>
      <w:bookmarkStart w:id="22" w:name="_Toc103414662"/>
      <w:bookmarkStart w:id="23" w:name="_Toc103570874"/>
      <w:bookmarkStart w:id="24" w:name="_Toc105921017"/>
      <w:bookmarkStart w:id="25" w:name="_Toc105921126"/>
      <w:bookmarkStart w:id="26" w:name="_Toc106420582"/>
      <w:bookmarkStart w:id="27" w:name="_Toc107130246"/>
      <w:bookmarkStart w:id="28" w:name="_Toc107647614"/>
      <w:bookmarkStart w:id="29" w:name="_Toc107902555"/>
      <w:bookmarkStart w:id="30" w:name="_Toc103414675"/>
      <w:bookmarkStart w:id="31" w:name="_Toc103570887"/>
      <w:bookmarkStart w:id="32" w:name="_Toc105921030"/>
      <w:bookmarkStart w:id="33" w:name="_Toc105921139"/>
      <w:bookmarkStart w:id="34" w:name="_Toc106420595"/>
      <w:bookmarkStart w:id="35" w:name="_Toc107130259"/>
      <w:bookmarkStart w:id="36" w:name="_Toc107647627"/>
      <w:bookmarkStart w:id="37" w:name="_Toc107902568"/>
      <w:bookmarkStart w:id="38" w:name="_Toc22745289"/>
      <w:bookmarkStart w:id="39" w:name="_Toc10228431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ascii="Arial" w:hAnsi="Arial" w:cs="Arial"/>
          <w:noProof/>
          <w:color w:val="000000"/>
          <w:szCs w:val="24"/>
        </w:rPr>
        <w:drawing>
          <wp:inline distT="0" distB="0" distL="0" distR="0">
            <wp:extent cx="4732020" cy="4079240"/>
            <wp:effectExtent l="1905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020" cy="40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DDA" w:rsidRDefault="00C32DDA" w:rsidP="000134DB">
      <w:pPr>
        <w:jc w:val="center"/>
        <w:rPr>
          <w:rFonts w:ascii="Arial" w:hAnsi="Arial" w:cs="Arial"/>
          <w:color w:val="000000"/>
          <w:szCs w:val="24"/>
        </w:rPr>
      </w:pPr>
    </w:p>
    <w:p w:rsidR="00607795" w:rsidRDefault="00607795" w:rsidP="00B059C1"/>
    <w:p w:rsidR="00C32DDA" w:rsidRDefault="00C32DDA" w:rsidP="00B059C1"/>
    <w:p w:rsidR="00735CBD" w:rsidRDefault="00CF2F9F" w:rsidP="00CF2F9F">
      <w:pPr>
        <w:spacing w:line="360" w:lineRule="auto"/>
        <w:jc w:val="both"/>
        <w:rPr>
          <w:b/>
        </w:rPr>
        <w:sectPr w:rsidR="00735CBD" w:rsidSect="00673D7B">
          <w:footerReference w:type="even" r:id="rId19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  <w:r>
        <w:rPr>
          <w:b/>
        </w:rPr>
        <w:br w:type="page"/>
      </w:r>
      <w:bookmarkEnd w:id="38"/>
      <w:bookmarkEnd w:id="39"/>
    </w:p>
    <w:p w:rsidR="00735CBD" w:rsidRDefault="00735CBD" w:rsidP="00735CBD">
      <w:pPr>
        <w:spacing w:before="0"/>
        <w:sectPr w:rsidR="00735CBD" w:rsidSect="00735CBD">
          <w:footerReference w:type="even" r:id="rId20"/>
          <w:pgSz w:w="11906" w:h="16838" w:code="9"/>
          <w:pgMar w:top="1134" w:right="851" w:bottom="1134" w:left="1134" w:header="454" w:footer="454" w:gutter="284"/>
          <w:cols w:space="708"/>
        </w:sectPr>
      </w:pPr>
      <w:r>
        <w:lastRenderedPageBreak/>
        <w:br w:type="page"/>
      </w:r>
    </w:p>
    <w:p w:rsidR="00314B7A" w:rsidRDefault="00F90DFD" w:rsidP="00D22064">
      <w:pPr>
        <w:pStyle w:val="Nagwek3"/>
        <w:spacing w:before="0" w:after="120"/>
        <w:ind w:left="1225" w:hanging="505"/>
      </w:pPr>
      <w:bookmarkStart w:id="40" w:name="_Toc369869060"/>
      <w:r>
        <w:lastRenderedPageBreak/>
        <w:t>Reguły</w:t>
      </w:r>
      <w:bookmarkEnd w:id="40"/>
    </w:p>
    <w:p w:rsidR="00F90DFD" w:rsidRDefault="00F90DFD" w:rsidP="00F90DFD">
      <w:pPr>
        <w:numPr>
          <w:ilvl w:val="0"/>
          <w:numId w:val="17"/>
        </w:numPr>
        <w:ind w:left="284" w:hanging="284"/>
        <w:jc w:val="both"/>
        <w:rPr>
          <w:rStyle w:val="Pogrubienie"/>
          <w:b w:val="0"/>
          <w:bCs w:val="0"/>
          <w:szCs w:val="24"/>
        </w:rPr>
      </w:pPr>
      <w:r>
        <w:rPr>
          <w:rStyle w:val="Pogrubienie"/>
          <w:b w:val="0"/>
          <w:bCs w:val="0"/>
          <w:szCs w:val="24"/>
        </w:rPr>
        <w:t>Procedura uruchamiana jest w następujących przypadkach:</w:t>
      </w:r>
    </w:p>
    <w:p w:rsidR="00F90DFD" w:rsidRDefault="00F90DFD" w:rsidP="00F90DFD">
      <w:pPr>
        <w:numPr>
          <w:ilvl w:val="0"/>
          <w:numId w:val="20"/>
        </w:numPr>
        <w:spacing w:before="0"/>
        <w:ind w:left="709" w:hanging="425"/>
        <w:jc w:val="both"/>
        <w:rPr>
          <w:rStyle w:val="Pogrubienie"/>
          <w:b w:val="0"/>
          <w:bCs w:val="0"/>
          <w:szCs w:val="24"/>
        </w:rPr>
      </w:pPr>
      <w:r>
        <w:rPr>
          <w:rStyle w:val="Pogrubienie"/>
          <w:b w:val="0"/>
          <w:bCs w:val="0"/>
          <w:szCs w:val="24"/>
        </w:rPr>
        <w:t xml:space="preserve">przeprowadzenia </w:t>
      </w:r>
      <w:r>
        <w:rPr>
          <w:szCs w:val="24"/>
        </w:rPr>
        <w:t>kontroli ex post</w:t>
      </w:r>
      <w:r>
        <w:rPr>
          <w:rStyle w:val="Pogrubienie"/>
          <w:b w:val="0"/>
          <w:bCs w:val="0"/>
          <w:szCs w:val="24"/>
        </w:rPr>
        <w:t>;</w:t>
      </w:r>
    </w:p>
    <w:p w:rsidR="00F90DFD" w:rsidRPr="0099316A" w:rsidRDefault="00F10469" w:rsidP="00F90DFD">
      <w:pPr>
        <w:numPr>
          <w:ilvl w:val="0"/>
          <w:numId w:val="20"/>
        </w:numPr>
        <w:spacing w:before="0"/>
        <w:ind w:left="709" w:hanging="425"/>
        <w:jc w:val="both"/>
        <w:rPr>
          <w:rStyle w:val="Pogrubienie"/>
          <w:b w:val="0"/>
          <w:bCs w:val="0"/>
          <w:szCs w:val="24"/>
        </w:rPr>
      </w:pPr>
      <w:r>
        <w:rPr>
          <w:rStyle w:val="Pogrubienie"/>
          <w:b w:val="0"/>
          <w:bCs w:val="0"/>
          <w:szCs w:val="24"/>
        </w:rPr>
        <w:t xml:space="preserve">uzyskania </w:t>
      </w:r>
      <w:r w:rsidR="00F90DFD">
        <w:rPr>
          <w:rStyle w:val="Pogrubienie"/>
          <w:b w:val="0"/>
          <w:bCs w:val="0"/>
          <w:szCs w:val="24"/>
        </w:rPr>
        <w:t xml:space="preserve">informacji o możliwości wystąpienia </w:t>
      </w:r>
      <w:r>
        <w:rPr>
          <w:rStyle w:val="Pogrubienie"/>
          <w:b w:val="0"/>
          <w:bCs w:val="0"/>
          <w:szCs w:val="24"/>
        </w:rPr>
        <w:t>uchybień/</w:t>
      </w:r>
      <w:r w:rsidR="00F90DFD">
        <w:rPr>
          <w:rStyle w:val="Pogrubienie"/>
          <w:b w:val="0"/>
          <w:bCs w:val="0"/>
          <w:szCs w:val="24"/>
        </w:rPr>
        <w:t>nieprawidłowości w okresie związania celem zapisanym w umowie</w:t>
      </w:r>
      <w:r w:rsidR="00B115CD">
        <w:rPr>
          <w:bCs/>
          <w:szCs w:val="24"/>
        </w:rPr>
        <w:t>/decyzji</w:t>
      </w:r>
      <w:r w:rsidR="00C1309B">
        <w:rPr>
          <w:bCs/>
          <w:szCs w:val="24"/>
        </w:rPr>
        <w:t xml:space="preserve"> o przyznanie pomocy, </w:t>
      </w:r>
      <w:r w:rsidR="00B115CD">
        <w:t>ustawie</w:t>
      </w:r>
      <w:r w:rsidR="00B115CD">
        <w:rPr>
          <w:bCs/>
          <w:szCs w:val="24"/>
        </w:rPr>
        <w:t xml:space="preserve">, </w:t>
      </w:r>
      <w:r w:rsidR="00B115CD" w:rsidRPr="004D6322">
        <w:t>rozporządzeni</w:t>
      </w:r>
      <w:r w:rsidR="00B115CD">
        <w:t>ach wykonawczych,</w:t>
      </w:r>
      <w:r w:rsidR="00B115CD" w:rsidRPr="00131665">
        <w:t xml:space="preserve"> </w:t>
      </w:r>
      <w:r w:rsidR="00B115CD">
        <w:t>r</w:t>
      </w:r>
      <w:r w:rsidR="00B115CD" w:rsidRPr="004D6322">
        <w:t>ozporządzeni</w:t>
      </w:r>
      <w:r w:rsidR="00B115CD">
        <w:t>u</w:t>
      </w:r>
      <w:r w:rsidR="00B115CD" w:rsidRPr="004D6322">
        <w:t xml:space="preserve"> 1698/2005</w:t>
      </w:r>
      <w:r w:rsidR="005576A6">
        <w:t xml:space="preserve"> z dnia 20 września 2005 r. </w:t>
      </w:r>
      <w:r w:rsidR="00C1309B">
        <w:br/>
      </w:r>
      <w:r w:rsidR="005576A6" w:rsidRPr="00C1309B">
        <w:rPr>
          <w:i/>
        </w:rPr>
        <w:t>w</w:t>
      </w:r>
      <w:r w:rsidR="005576A6">
        <w:t xml:space="preserve"> </w:t>
      </w:r>
      <w:r w:rsidR="005576A6" w:rsidRPr="00A94060">
        <w:rPr>
          <w:i/>
        </w:rPr>
        <w:t>sprawie wsparcia rozwoju obszarów wiejskich</w:t>
      </w:r>
      <w:r w:rsidR="00B115CD" w:rsidRPr="00A94060">
        <w:rPr>
          <w:i/>
        </w:rPr>
        <w:t xml:space="preserve"> </w:t>
      </w:r>
      <w:r w:rsidR="005576A6" w:rsidRPr="00A94060">
        <w:rPr>
          <w:i/>
        </w:rPr>
        <w:t xml:space="preserve">przez Europejski Fundusz Rolny na rzecz Rozwoju Obszarów </w:t>
      </w:r>
      <w:r w:rsidR="00A94060" w:rsidRPr="00A94060">
        <w:rPr>
          <w:i/>
        </w:rPr>
        <w:t>Wiejskich</w:t>
      </w:r>
      <w:r w:rsidR="005576A6" w:rsidRPr="00A94060">
        <w:rPr>
          <w:i/>
        </w:rPr>
        <w:t xml:space="preserve"> (EFRROW) </w:t>
      </w:r>
      <w:r w:rsidR="005576A6" w:rsidRPr="00A94060">
        <w:rPr>
          <w:rStyle w:val="Pogrubienie"/>
          <w:b w:val="0"/>
          <w:bCs w:val="0"/>
          <w:i/>
        </w:rPr>
        <w:t>(Dz. U. L 277 z 21.10.2005</w:t>
      </w:r>
      <w:r w:rsidR="00F561FC">
        <w:rPr>
          <w:rStyle w:val="Pogrubienie"/>
          <w:b w:val="0"/>
          <w:bCs w:val="0"/>
          <w:i/>
        </w:rPr>
        <w:t xml:space="preserve"> r., str. 1 z pó</w:t>
      </w:r>
      <w:r w:rsidR="00B25515">
        <w:rPr>
          <w:rStyle w:val="Pogrubienie"/>
          <w:b w:val="0"/>
          <w:bCs w:val="0"/>
          <w:i/>
        </w:rPr>
        <w:t>ź</w:t>
      </w:r>
      <w:r w:rsidR="005576A6" w:rsidRPr="00A94060">
        <w:rPr>
          <w:rStyle w:val="Pogrubienie"/>
          <w:b w:val="0"/>
          <w:bCs w:val="0"/>
          <w:i/>
        </w:rPr>
        <w:t>n. zm.)</w:t>
      </w:r>
      <w:r w:rsidR="00A94060">
        <w:rPr>
          <w:rStyle w:val="Pogrubienie"/>
          <w:b w:val="0"/>
          <w:bCs w:val="0"/>
          <w:i/>
        </w:rPr>
        <w:t xml:space="preserve"> </w:t>
      </w:r>
      <w:r w:rsidR="005576A6">
        <w:t>oraz</w:t>
      </w:r>
      <w:r w:rsidR="00B115CD" w:rsidRPr="004D6322">
        <w:t xml:space="preserve"> je</w:t>
      </w:r>
      <w:r w:rsidR="00B115CD">
        <w:t>go aktach wykonawczych</w:t>
      </w:r>
      <w:r w:rsidR="00F90DFD">
        <w:rPr>
          <w:rStyle w:val="Pogrubienie"/>
          <w:b w:val="0"/>
          <w:bCs w:val="0"/>
          <w:szCs w:val="24"/>
        </w:rPr>
        <w:t>.</w:t>
      </w:r>
    </w:p>
    <w:p w:rsidR="000144BF" w:rsidRDefault="000144BF" w:rsidP="000144BF">
      <w:pPr>
        <w:pStyle w:val="Akapitzlist"/>
        <w:numPr>
          <w:ilvl w:val="0"/>
          <w:numId w:val="17"/>
        </w:numPr>
        <w:spacing w:before="120"/>
        <w:ind w:left="284" w:hanging="284"/>
        <w:jc w:val="both"/>
        <w:rPr>
          <w:rStyle w:val="Pogrubienie"/>
          <w:b w:val="0"/>
          <w:bCs w:val="0"/>
        </w:rPr>
      </w:pPr>
      <w:r w:rsidRPr="000B0BBE">
        <w:rPr>
          <w:rStyle w:val="Pogrubienie"/>
          <w:b w:val="0"/>
          <w:bCs w:val="0"/>
        </w:rPr>
        <w:t>Przed rozpoczęciem</w:t>
      </w:r>
      <w:r w:rsidRPr="00080A70">
        <w:rPr>
          <w:iCs/>
        </w:rPr>
        <w:t xml:space="preserve"> oceny </w:t>
      </w:r>
      <w:r w:rsidRPr="00080A70">
        <w:rPr>
          <w:szCs w:val="24"/>
        </w:rPr>
        <w:t xml:space="preserve">wywiązania się ze zobowiązań </w:t>
      </w:r>
      <w:r w:rsidRPr="00080A70">
        <w:rPr>
          <w:iCs/>
        </w:rPr>
        <w:t>w okresie związania celem wszystkie o</w:t>
      </w:r>
      <w:r w:rsidRPr="00693640">
        <w:t xml:space="preserve">soby uczestniczące w </w:t>
      </w:r>
      <w:r>
        <w:t xml:space="preserve">tym </w:t>
      </w:r>
      <w:r w:rsidRPr="00693640">
        <w:t>procesie muszą zapoznać się z deklaracją bezstronności (</w:t>
      </w:r>
      <w:r w:rsidRPr="00080A70">
        <w:rPr>
          <w:b/>
        </w:rPr>
        <w:t>D-1/1</w:t>
      </w:r>
      <w:r w:rsidR="00AB11F3">
        <w:rPr>
          <w:b/>
        </w:rPr>
        <w:t>91</w:t>
      </w:r>
      <w:r w:rsidRPr="00693640">
        <w:t>) a następnie podpisać ją i załączyć do teczki wniosku.</w:t>
      </w:r>
    </w:p>
    <w:p w:rsidR="00F90DFD" w:rsidRDefault="00F90DFD" w:rsidP="00F90DFD">
      <w:pPr>
        <w:numPr>
          <w:ilvl w:val="0"/>
          <w:numId w:val="17"/>
        </w:numPr>
        <w:spacing w:before="120"/>
        <w:ind w:left="284" w:hanging="284"/>
        <w:jc w:val="both"/>
        <w:rPr>
          <w:rStyle w:val="Pogrubienie"/>
          <w:b w:val="0"/>
          <w:bCs w:val="0"/>
          <w:szCs w:val="24"/>
        </w:rPr>
      </w:pPr>
      <w:r>
        <w:rPr>
          <w:rStyle w:val="Pogrubienie"/>
          <w:b w:val="0"/>
          <w:bCs w:val="0"/>
        </w:rPr>
        <w:t>Na każdym etapie procesu postępowania w okresie związania celem dla działań:</w:t>
      </w:r>
    </w:p>
    <w:p w:rsidR="00F90DFD" w:rsidRPr="009D6656" w:rsidRDefault="00F90DFD" w:rsidP="00F90DFD">
      <w:pPr>
        <w:numPr>
          <w:ilvl w:val="0"/>
          <w:numId w:val="8"/>
        </w:numPr>
        <w:spacing w:before="0"/>
        <w:ind w:hanging="436"/>
        <w:jc w:val="both"/>
        <w:rPr>
          <w:szCs w:val="24"/>
        </w:rPr>
      </w:pPr>
      <w:r w:rsidRPr="009D6656">
        <w:rPr>
          <w:szCs w:val="24"/>
        </w:rPr>
        <w:t>Poprawianie i rozwijanie infrastruktury związanej z rozwojem i dostosowywaniem rolnictwa i leśnictwa - 125</w:t>
      </w:r>
    </w:p>
    <w:p w:rsidR="00F90DFD" w:rsidRPr="00F56C72" w:rsidRDefault="00F90DFD" w:rsidP="00F90DFD">
      <w:pPr>
        <w:numPr>
          <w:ilvl w:val="0"/>
          <w:numId w:val="8"/>
        </w:numPr>
        <w:spacing w:before="0"/>
        <w:ind w:hanging="436"/>
        <w:jc w:val="both"/>
        <w:rPr>
          <w:szCs w:val="24"/>
        </w:rPr>
      </w:pPr>
      <w:r w:rsidRPr="00F56C72">
        <w:rPr>
          <w:szCs w:val="24"/>
        </w:rPr>
        <w:t>Odnowa i rozwój wsi – 313, 322, 323.</w:t>
      </w:r>
    </w:p>
    <w:p w:rsidR="00F90DFD" w:rsidRPr="00F56C72" w:rsidRDefault="00F90DFD" w:rsidP="00F90DFD">
      <w:pPr>
        <w:numPr>
          <w:ilvl w:val="0"/>
          <w:numId w:val="8"/>
        </w:numPr>
        <w:spacing w:before="0"/>
        <w:ind w:hanging="436"/>
        <w:jc w:val="both"/>
        <w:rPr>
          <w:szCs w:val="24"/>
        </w:rPr>
      </w:pPr>
      <w:r w:rsidRPr="00F56C72">
        <w:rPr>
          <w:szCs w:val="24"/>
        </w:rPr>
        <w:t>Podstawowe usługi dla gospodarki i ludności wiejskiej – 321.</w:t>
      </w:r>
    </w:p>
    <w:p w:rsidR="00F90DFD" w:rsidRDefault="00F90DFD" w:rsidP="00F90DFD">
      <w:pPr>
        <w:numPr>
          <w:ilvl w:val="0"/>
          <w:numId w:val="8"/>
        </w:numPr>
        <w:spacing w:before="0"/>
        <w:ind w:hanging="436"/>
        <w:jc w:val="both"/>
      </w:pPr>
      <w:r w:rsidRPr="008C7987">
        <w:t>Wdrażanie lokalnych strategii rozwoju</w:t>
      </w:r>
      <w:r>
        <w:t xml:space="preserve"> – 413:</w:t>
      </w:r>
    </w:p>
    <w:p w:rsidR="00F90DFD" w:rsidRDefault="00F90DFD" w:rsidP="00F90DFD">
      <w:pPr>
        <w:numPr>
          <w:ilvl w:val="1"/>
          <w:numId w:val="11"/>
        </w:numPr>
        <w:spacing w:before="0"/>
        <w:ind w:hanging="436"/>
        <w:jc w:val="both"/>
        <w:rPr>
          <w:i/>
          <w:szCs w:val="24"/>
        </w:rPr>
      </w:pPr>
      <w:r w:rsidRPr="005C1827">
        <w:rPr>
          <w:szCs w:val="24"/>
        </w:rPr>
        <w:t>dla projektów kwalifikujących się do udzielenia pomocy w ramach działania</w:t>
      </w:r>
      <w:r>
        <w:rPr>
          <w:i/>
          <w:szCs w:val="24"/>
        </w:rPr>
        <w:t xml:space="preserve"> </w:t>
      </w:r>
      <w:r w:rsidRPr="005C1827">
        <w:rPr>
          <w:i/>
          <w:szCs w:val="24"/>
        </w:rPr>
        <w:t>Odnowa i rozwój wsi</w:t>
      </w:r>
      <w:r>
        <w:rPr>
          <w:i/>
          <w:szCs w:val="24"/>
        </w:rPr>
        <w:t>,</w:t>
      </w:r>
    </w:p>
    <w:p w:rsidR="00F90DFD" w:rsidRPr="008C7987" w:rsidRDefault="00F90DFD" w:rsidP="00F90DFD">
      <w:pPr>
        <w:numPr>
          <w:ilvl w:val="1"/>
          <w:numId w:val="11"/>
        </w:numPr>
        <w:spacing w:before="0"/>
        <w:ind w:hanging="436"/>
        <w:jc w:val="both"/>
      </w:pPr>
      <w:r w:rsidRPr="005C1827">
        <w:rPr>
          <w:szCs w:val="24"/>
        </w:rPr>
        <w:t>dla projektów, które nie kwalifikują się do wsparcia w ramach działań Osi 3,</w:t>
      </w:r>
      <w:r>
        <w:rPr>
          <w:szCs w:val="24"/>
        </w:rPr>
        <w:t xml:space="preserve"> </w:t>
      </w:r>
      <w:r w:rsidRPr="005C1827">
        <w:rPr>
          <w:szCs w:val="24"/>
        </w:rPr>
        <w:t xml:space="preserve">ale przyczyniają się do osiągnięcia celów tej osi tzw. </w:t>
      </w:r>
      <w:r w:rsidRPr="005C1827">
        <w:rPr>
          <w:i/>
          <w:szCs w:val="24"/>
        </w:rPr>
        <w:t>małych projektów</w:t>
      </w:r>
      <w:r>
        <w:rPr>
          <w:szCs w:val="24"/>
        </w:rPr>
        <w:t>,</w:t>
      </w:r>
    </w:p>
    <w:p w:rsidR="00F90DFD" w:rsidRPr="008C7987" w:rsidRDefault="00F90DFD" w:rsidP="00F90DFD">
      <w:pPr>
        <w:numPr>
          <w:ilvl w:val="0"/>
          <w:numId w:val="8"/>
        </w:numPr>
        <w:spacing w:before="0"/>
        <w:ind w:hanging="436"/>
        <w:jc w:val="both"/>
      </w:pPr>
      <w:r w:rsidRPr="008C7987">
        <w:t>Wdrażanie projektów współpracy</w:t>
      </w:r>
      <w:r>
        <w:t xml:space="preserve"> – 421,</w:t>
      </w:r>
    </w:p>
    <w:p w:rsidR="00F90DFD" w:rsidRDefault="00F90DFD" w:rsidP="00F90DFD">
      <w:pPr>
        <w:numPr>
          <w:ilvl w:val="0"/>
          <w:numId w:val="8"/>
        </w:numPr>
        <w:spacing w:before="0"/>
        <w:ind w:hanging="436"/>
        <w:jc w:val="both"/>
      </w:pPr>
      <w:r w:rsidRPr="008C7987">
        <w:t>Funkcjon</w:t>
      </w:r>
      <w:r>
        <w:t>owanie lokalnej grupy działania,</w:t>
      </w:r>
      <w:r w:rsidRPr="0037045A">
        <w:rPr>
          <w:szCs w:val="24"/>
        </w:rPr>
        <w:t xml:space="preserve"> </w:t>
      </w:r>
      <w:r>
        <w:rPr>
          <w:szCs w:val="24"/>
        </w:rPr>
        <w:t>nabywanie umiejętności i aktywizacja</w:t>
      </w:r>
      <w:r>
        <w:t xml:space="preserve"> – 431,</w:t>
      </w:r>
    </w:p>
    <w:p w:rsidR="00F90DFD" w:rsidRDefault="00F90DFD" w:rsidP="00F90DFD">
      <w:pPr>
        <w:spacing w:before="0"/>
        <w:ind w:left="284"/>
        <w:jc w:val="both"/>
      </w:pPr>
      <w:r>
        <w:t xml:space="preserve">może wystąpić podejrzenie wystąpienia nieprawidłowości. </w:t>
      </w:r>
    </w:p>
    <w:p w:rsidR="00F90DFD" w:rsidRDefault="00F90DFD" w:rsidP="00F90DFD">
      <w:pPr>
        <w:numPr>
          <w:ilvl w:val="0"/>
          <w:numId w:val="17"/>
        </w:numPr>
        <w:spacing w:before="120"/>
        <w:ind w:left="284" w:hanging="284"/>
        <w:jc w:val="both"/>
      </w:pPr>
      <w:r w:rsidRPr="006C5192">
        <w:rPr>
          <w:rStyle w:val="Pogrubienie"/>
          <w:b w:val="0"/>
          <w:bCs w:val="0"/>
        </w:rPr>
        <w:t xml:space="preserve">W przypadku podejrzenia wystąpienia nieprawidłowości w myśl rozporządzenia Komisji (WE) Nr 1848/2006 z dnia 14 grudnia 2006 r. </w:t>
      </w:r>
      <w:r w:rsidRPr="006C5192">
        <w:rPr>
          <w:rStyle w:val="Pogrubienie"/>
          <w:b w:val="0"/>
          <w:bCs w:val="0"/>
          <w:i/>
        </w:rPr>
        <w:t>dotyczącego nieprawidłowości i odzyskiwania kwot niesłusznie wypłaconych w związku z finansowaniem wspólnej polityki rolnej oraz organizacji systemu informacyjnego w tej dziedzinie i uchylające rozporządzenie Rady (EWG) nr 595/91 (Dz.</w:t>
      </w:r>
      <w:r>
        <w:rPr>
          <w:rStyle w:val="Pogrubienie"/>
          <w:b w:val="0"/>
          <w:bCs w:val="0"/>
          <w:i/>
        </w:rPr>
        <w:t xml:space="preserve"> </w:t>
      </w:r>
      <w:r w:rsidRPr="006C5192">
        <w:rPr>
          <w:rStyle w:val="Pogrubienie"/>
          <w:b w:val="0"/>
          <w:bCs w:val="0"/>
          <w:i/>
        </w:rPr>
        <w:t>U. L 355 z 15.12.2006</w:t>
      </w:r>
      <w:r>
        <w:rPr>
          <w:rStyle w:val="Pogrubienie"/>
          <w:b w:val="0"/>
          <w:bCs w:val="0"/>
          <w:i/>
        </w:rPr>
        <w:t xml:space="preserve"> r.</w:t>
      </w:r>
      <w:r w:rsidR="00C93B3B">
        <w:rPr>
          <w:rStyle w:val="Pogrubienie"/>
          <w:b w:val="0"/>
          <w:bCs w:val="0"/>
          <w:i/>
        </w:rPr>
        <w:t>, str</w:t>
      </w:r>
      <w:r w:rsidR="009635EE">
        <w:rPr>
          <w:rStyle w:val="Pogrubienie"/>
          <w:b w:val="0"/>
          <w:bCs w:val="0"/>
          <w:i/>
        </w:rPr>
        <w:t>.</w:t>
      </w:r>
      <w:r w:rsidR="00C93B3B">
        <w:rPr>
          <w:rStyle w:val="Pogrubienie"/>
          <w:b w:val="0"/>
          <w:bCs w:val="0"/>
          <w:i/>
        </w:rPr>
        <w:t xml:space="preserve"> 56</w:t>
      </w:r>
      <w:r w:rsidRPr="006C5192">
        <w:rPr>
          <w:rStyle w:val="Pogrubienie"/>
          <w:b w:val="0"/>
          <w:bCs w:val="0"/>
          <w:i/>
        </w:rPr>
        <w:t xml:space="preserve">) </w:t>
      </w:r>
      <w:r w:rsidRPr="006C5192">
        <w:rPr>
          <w:rStyle w:val="Pogrubienie"/>
          <w:b w:val="0"/>
          <w:bCs w:val="0"/>
        </w:rPr>
        <w:t>lub stwierdzenia wystąpienia błędów administracyjnych/</w:t>
      </w:r>
      <w:r w:rsidR="00281452">
        <w:rPr>
          <w:rStyle w:val="Pogrubienie"/>
          <w:b w:val="0"/>
          <w:bCs w:val="0"/>
        </w:rPr>
        <w:t xml:space="preserve"> </w:t>
      </w:r>
      <w:r w:rsidRPr="006C5192">
        <w:rPr>
          <w:rStyle w:val="Pogrubienie"/>
          <w:b w:val="0"/>
          <w:bCs w:val="0"/>
        </w:rPr>
        <w:t xml:space="preserve">systematycznych należy stosować zasady postępowania określone w Książce Procedur </w:t>
      </w:r>
      <w:r w:rsidR="00804C83">
        <w:rPr>
          <w:rStyle w:val="Pogrubienie"/>
          <w:b w:val="0"/>
          <w:bCs w:val="0"/>
        </w:rPr>
        <w:br/>
      </w:r>
      <w:r w:rsidRPr="006C5192">
        <w:rPr>
          <w:rStyle w:val="Pogrubienie"/>
          <w:b w:val="0"/>
          <w:bCs w:val="0"/>
        </w:rPr>
        <w:t>KP-611-252-ARiMR</w:t>
      </w:r>
      <w:r>
        <w:rPr>
          <w:rStyle w:val="Pogrubienie"/>
          <w:b w:val="0"/>
          <w:bCs w:val="0"/>
        </w:rPr>
        <w:t>.</w:t>
      </w:r>
    </w:p>
    <w:p w:rsidR="00F90DFD" w:rsidRDefault="00F90DFD" w:rsidP="00F90DFD">
      <w:pPr>
        <w:numPr>
          <w:ilvl w:val="0"/>
          <w:numId w:val="17"/>
        </w:numPr>
        <w:spacing w:before="120"/>
        <w:ind w:left="284" w:hanging="284"/>
        <w:jc w:val="both"/>
        <w:rPr>
          <w:rStyle w:val="Pogrubienie"/>
          <w:b w:val="0"/>
          <w:bCs w:val="0"/>
        </w:rPr>
      </w:pPr>
      <w:r w:rsidRPr="006C5192">
        <w:rPr>
          <w:rStyle w:val="Pogrubienie"/>
          <w:b w:val="0"/>
          <w:bCs w:val="0"/>
        </w:rPr>
        <w:t>W przypadku</w:t>
      </w:r>
      <w:r w:rsidRPr="006C5192">
        <w:rPr>
          <w:rStyle w:val="Pogrubienie"/>
          <w:b w:val="0"/>
          <w:bCs w:val="0"/>
          <w:i/>
        </w:rPr>
        <w:t xml:space="preserve"> </w:t>
      </w:r>
      <w:r w:rsidRPr="006C5192">
        <w:rPr>
          <w:rStyle w:val="Pogrubienie"/>
          <w:b w:val="0"/>
          <w:bCs w:val="0"/>
        </w:rPr>
        <w:t>konieczn</w:t>
      </w:r>
      <w:r w:rsidRPr="00F03B11">
        <w:rPr>
          <w:rStyle w:val="Pogrubienie"/>
          <w:b w:val="0"/>
          <w:bCs w:val="0"/>
        </w:rPr>
        <w:t>ości</w:t>
      </w:r>
      <w:r w:rsidRPr="000B0BBE">
        <w:rPr>
          <w:rStyle w:val="Pogrubienie"/>
          <w:b w:val="0"/>
          <w:bCs w:val="0"/>
          <w:i/>
        </w:rPr>
        <w:t xml:space="preserve"> </w:t>
      </w:r>
      <w:r w:rsidRPr="006C5192">
        <w:rPr>
          <w:rStyle w:val="Pogrubienie"/>
          <w:b w:val="0"/>
          <w:bCs w:val="0"/>
        </w:rPr>
        <w:t xml:space="preserve">rozwiązania umowy przyznania pomocy należy stosować tryb </w:t>
      </w:r>
      <w:r>
        <w:rPr>
          <w:rStyle w:val="Pogrubienie"/>
          <w:b w:val="0"/>
          <w:bCs w:val="0"/>
        </w:rPr>
        <w:br/>
      </w:r>
      <w:r w:rsidRPr="006C5192">
        <w:rPr>
          <w:rStyle w:val="Pogrubienie"/>
          <w:b w:val="0"/>
          <w:bCs w:val="0"/>
        </w:rPr>
        <w:t>i zasady postępowania określone w Książce Procedur KP-611-190-ARiMR</w:t>
      </w:r>
      <w:r w:rsidRPr="000B0BBE">
        <w:rPr>
          <w:rStyle w:val="Pogrubienie"/>
          <w:b w:val="0"/>
          <w:bCs w:val="0"/>
        </w:rPr>
        <w:t>.</w:t>
      </w:r>
      <w:r w:rsidRPr="000B0BBE">
        <w:rPr>
          <w:rStyle w:val="Pogrubienie"/>
          <w:b w:val="0"/>
          <w:bCs w:val="0"/>
          <w:i/>
        </w:rPr>
        <w:t xml:space="preserve"> </w:t>
      </w:r>
    </w:p>
    <w:p w:rsidR="00F90DFD" w:rsidRDefault="00F90DFD" w:rsidP="00F90DFD">
      <w:pPr>
        <w:numPr>
          <w:ilvl w:val="0"/>
          <w:numId w:val="17"/>
        </w:numPr>
        <w:spacing w:before="120"/>
        <w:ind w:left="284" w:hanging="284"/>
        <w:jc w:val="both"/>
      </w:pPr>
      <w:r w:rsidRPr="006C5192">
        <w:rPr>
          <w:rStyle w:val="Pogrubienie"/>
          <w:b w:val="0"/>
          <w:bCs w:val="0"/>
        </w:rPr>
        <w:t>W przypadku konieczności odzyskania kwot nienależnie lub nadmiernie pobranych należy stosować tryb i zasady postępowania określone w Książce Procedur KP-611-188-ARiMR</w:t>
      </w:r>
      <w:r>
        <w:rPr>
          <w:rStyle w:val="Pogrubienie"/>
          <w:b w:val="0"/>
          <w:bCs w:val="0"/>
        </w:rPr>
        <w:t>.</w:t>
      </w:r>
    </w:p>
    <w:p w:rsidR="000144BF" w:rsidRPr="000144BF" w:rsidRDefault="00F90DFD" w:rsidP="000144BF">
      <w:pPr>
        <w:numPr>
          <w:ilvl w:val="0"/>
          <w:numId w:val="17"/>
        </w:numPr>
        <w:spacing w:before="120"/>
        <w:ind w:left="284" w:hanging="284"/>
        <w:jc w:val="both"/>
      </w:pPr>
      <w:r>
        <w:t xml:space="preserve">W przypadku złożenia przez beneficjenta </w:t>
      </w:r>
      <w:r>
        <w:rPr>
          <w:szCs w:val="24"/>
        </w:rPr>
        <w:t>wniosku</w:t>
      </w:r>
      <w:r w:rsidRPr="00955C1A">
        <w:rPr>
          <w:szCs w:val="24"/>
        </w:rPr>
        <w:t xml:space="preserve"> o ponowne rozpatrzenie </w:t>
      </w:r>
      <w:r>
        <w:rPr>
          <w:szCs w:val="24"/>
        </w:rPr>
        <w:t xml:space="preserve">sprawy </w:t>
      </w:r>
      <w:r w:rsidRPr="00955C1A">
        <w:rPr>
          <w:szCs w:val="24"/>
        </w:rPr>
        <w:t>w zakresie rozstrzygnięcia do</w:t>
      </w:r>
      <w:r>
        <w:rPr>
          <w:szCs w:val="24"/>
        </w:rPr>
        <w:t>tyczącego oceny związania celem</w:t>
      </w:r>
      <w:r w:rsidRPr="00955C1A">
        <w:rPr>
          <w:szCs w:val="24"/>
        </w:rPr>
        <w:t xml:space="preserve"> </w:t>
      </w:r>
      <w:r>
        <w:rPr>
          <w:szCs w:val="24"/>
        </w:rPr>
        <w:t>należy stosować tryb i zasady określone w KP-611-183-ARiMR.</w:t>
      </w:r>
    </w:p>
    <w:p w:rsidR="00F90DFD" w:rsidRDefault="000144BF" w:rsidP="00F90DFD">
      <w:pPr>
        <w:numPr>
          <w:ilvl w:val="0"/>
          <w:numId w:val="17"/>
        </w:numPr>
        <w:spacing w:before="120"/>
        <w:ind w:left="284" w:hanging="284"/>
        <w:jc w:val="both"/>
        <w:rPr>
          <w:szCs w:val="24"/>
        </w:rPr>
      </w:pPr>
      <w:r w:rsidRPr="000144BF">
        <w:rPr>
          <w:szCs w:val="24"/>
        </w:rPr>
        <w:t xml:space="preserve">Proces wyjaśniania i rozpatrywania </w:t>
      </w:r>
      <w:r w:rsidR="00F10469">
        <w:rPr>
          <w:szCs w:val="24"/>
        </w:rPr>
        <w:t>sprawy</w:t>
      </w:r>
      <w:r w:rsidRPr="000144BF">
        <w:rPr>
          <w:szCs w:val="24"/>
        </w:rPr>
        <w:t xml:space="preserve"> powinien być udokumentowany. Wszelkie wykonywane czynności powinny mieć odzwierciedlenie w aktach sprawy</w:t>
      </w:r>
      <w:r w:rsidRPr="00CA4131">
        <w:t xml:space="preserve"> </w:t>
      </w:r>
      <w:r w:rsidR="00F90DFD" w:rsidRPr="00CA4131">
        <w:t xml:space="preserve">Na etapie procesu </w:t>
      </w:r>
      <w:r w:rsidR="00F90DFD">
        <w:t xml:space="preserve">rozpatrywania </w:t>
      </w:r>
      <w:r w:rsidR="00F90DFD" w:rsidRPr="00CA4131">
        <w:t xml:space="preserve">postępowania w okresie związania </w:t>
      </w:r>
      <w:r w:rsidR="00F90DFD">
        <w:t xml:space="preserve">celem </w:t>
      </w:r>
      <w:r w:rsidR="00F90DFD" w:rsidRPr="00CA4131">
        <w:t xml:space="preserve">wyznaczony pracownik merytoryczny wykonuje czynności związane z dołączeniem dokumentów do już istniejącej teczki aktowej </w:t>
      </w:r>
      <w:r w:rsidR="00F90DFD" w:rsidRPr="00C05D8E">
        <w:t>sprawy.</w:t>
      </w:r>
      <w:r w:rsidR="00F90DFD">
        <w:t xml:space="preserve"> </w:t>
      </w:r>
      <w:r w:rsidR="00F90DFD" w:rsidRPr="00A71752">
        <w:rPr>
          <w:szCs w:val="24"/>
        </w:rPr>
        <w:t>Każdorazowo w korespondencji i dokumentacji, zarówno w formie papierowej, jak również elektronicznej, której wzory stanowią załączniki do niniejszej procedury, jak również w innej dokumentacji dołączonej do sprawy, należy wpisać znak sprawy zgodnie z obowiązującymi przepisami kancelaryjno-archiwalnymi. W przypadku braku pola na znak sprawy, na dołączane dokumenty znak sprawy nanoszony jest manualnie.</w:t>
      </w:r>
    </w:p>
    <w:p w:rsidR="00F90DFD" w:rsidRDefault="00F90DFD" w:rsidP="00F90DFD">
      <w:pPr>
        <w:numPr>
          <w:ilvl w:val="0"/>
          <w:numId w:val="17"/>
        </w:numPr>
        <w:spacing w:before="120"/>
        <w:ind w:left="284" w:hanging="284"/>
        <w:jc w:val="both"/>
        <w:rPr>
          <w:szCs w:val="24"/>
        </w:rPr>
      </w:pPr>
      <w:r w:rsidRPr="000958B3">
        <w:rPr>
          <w:szCs w:val="24"/>
        </w:rPr>
        <w:lastRenderedPageBreak/>
        <w:t xml:space="preserve">Z uwagi na obowiązek sprawozdawczy należy pamiętać, iż dane dotyczące stwierdzonych nieprawidłowości oraz liczby przeprowadzonych kontroli, z wyszczególnieniem liczby kontroli mających wpływ na przyznanie pomocy oraz kontroli nie mających wpływu na przyznanie pomocy są niezbędne do przygotowania sprawozdań półrocznych i rocznych z realizacji PROW 2007-2013, zgodnie z opracowaną przez MRiRW </w:t>
      </w:r>
      <w:r w:rsidRPr="000958B3">
        <w:rPr>
          <w:i/>
          <w:iCs/>
          <w:szCs w:val="24"/>
        </w:rPr>
        <w:t>KP-008 Książka Procedur monitorowania i sprawozdawczości procedura dotycząca monitorowania i sprawozdawczości realizacji Programu Rozwoju Obszarów Wiejskich 2007-2013 dla zadań delegowanych do samorządów województw.</w:t>
      </w:r>
    </w:p>
    <w:p w:rsidR="00F90DFD" w:rsidRDefault="00F90DFD" w:rsidP="0083650F">
      <w:pPr>
        <w:numPr>
          <w:ilvl w:val="0"/>
          <w:numId w:val="17"/>
        </w:numPr>
        <w:tabs>
          <w:tab w:val="left" w:pos="426"/>
        </w:tabs>
        <w:spacing w:before="0"/>
        <w:ind w:left="284" w:hanging="284"/>
        <w:jc w:val="both"/>
        <w:rPr>
          <w:szCs w:val="24"/>
        </w:rPr>
      </w:pPr>
      <w:r w:rsidRPr="000958B3">
        <w:rPr>
          <w:szCs w:val="24"/>
        </w:rPr>
        <w:t xml:space="preserve">Mając na uwadze obowiązek przygotowania Raportu rocznego z kontroli na miejscu o którym mowa w art. </w:t>
      </w:r>
      <w:r>
        <w:rPr>
          <w:szCs w:val="24"/>
        </w:rPr>
        <w:t xml:space="preserve">31 rozporządzenia Komisji (UE) Nr 65/2011 z dnia 27 stycznia 2011 r. </w:t>
      </w:r>
      <w:r>
        <w:rPr>
          <w:i/>
          <w:szCs w:val="24"/>
        </w:rPr>
        <w:t>ustanawiające szczegółowe zasady wykonania rozporządzenia Rady (WE) nr 1698/2005 w odniesieniu do wprowadzenia procedur kontroli oraz do zasady wzajemnej zgodności w zakresie środków wsparcia rozwoju obszarów wiejskich</w:t>
      </w:r>
      <w:r w:rsidR="00C93B3B">
        <w:rPr>
          <w:i/>
          <w:szCs w:val="24"/>
        </w:rPr>
        <w:t xml:space="preserve"> (Dz.</w:t>
      </w:r>
      <w:r w:rsidR="004C1E96">
        <w:rPr>
          <w:i/>
          <w:szCs w:val="24"/>
        </w:rPr>
        <w:t xml:space="preserve"> </w:t>
      </w:r>
      <w:r w:rsidR="00C93B3B">
        <w:rPr>
          <w:i/>
          <w:szCs w:val="24"/>
        </w:rPr>
        <w:t>U. L 25 z 28.01.2011 r., str. 8, z pó</w:t>
      </w:r>
      <w:r w:rsidR="00A94060">
        <w:rPr>
          <w:i/>
          <w:szCs w:val="24"/>
        </w:rPr>
        <w:t>ź</w:t>
      </w:r>
      <w:r w:rsidR="00C93B3B">
        <w:rPr>
          <w:i/>
          <w:szCs w:val="24"/>
        </w:rPr>
        <w:t>n. zm.)</w:t>
      </w:r>
      <w:r w:rsidRPr="000958B3">
        <w:rPr>
          <w:szCs w:val="24"/>
        </w:rPr>
        <w:t>, w przypadku stwierdzenia nieprawidłowości w trakcie przeprowadzonej kontroli na miejscu, należy zabezpieczyć dane do sporządzenia ww. Raportu.</w:t>
      </w:r>
    </w:p>
    <w:p w:rsidR="007C5FA6" w:rsidRDefault="003871A7" w:rsidP="0083650F">
      <w:pPr>
        <w:numPr>
          <w:ilvl w:val="0"/>
          <w:numId w:val="17"/>
        </w:numPr>
        <w:tabs>
          <w:tab w:val="left" w:pos="426"/>
        </w:tabs>
        <w:spacing w:before="0"/>
        <w:ind w:left="284" w:hanging="284"/>
        <w:jc w:val="both"/>
        <w:rPr>
          <w:color w:val="000000"/>
          <w:szCs w:val="24"/>
        </w:rPr>
      </w:pPr>
      <w:r w:rsidRPr="00C84B6C">
        <w:rPr>
          <w:color w:val="000000"/>
          <w:szCs w:val="24"/>
        </w:rPr>
        <w:t>Dopuszcza się zmiany w pismach będących załącznikami do procedury</w:t>
      </w:r>
      <w:r w:rsidR="00A8326E">
        <w:rPr>
          <w:color w:val="000000"/>
          <w:szCs w:val="24"/>
        </w:rPr>
        <w:t>.</w:t>
      </w:r>
      <w:r w:rsidRPr="00C84B6C">
        <w:rPr>
          <w:color w:val="000000"/>
          <w:szCs w:val="24"/>
        </w:rPr>
        <w:t xml:space="preserve"> </w:t>
      </w:r>
      <w:r w:rsidR="00A8326E">
        <w:rPr>
          <w:color w:val="000000"/>
          <w:szCs w:val="24"/>
        </w:rPr>
        <w:t>W</w:t>
      </w:r>
      <w:r w:rsidRPr="00C84B6C">
        <w:rPr>
          <w:color w:val="000000"/>
          <w:szCs w:val="24"/>
        </w:rPr>
        <w:t xml:space="preserve"> przypadku, gdy w ocenie pracownika </w:t>
      </w:r>
      <w:r>
        <w:rPr>
          <w:color w:val="000000"/>
          <w:szCs w:val="24"/>
        </w:rPr>
        <w:t>SW</w:t>
      </w:r>
      <w:r w:rsidRPr="00C84B6C">
        <w:rPr>
          <w:color w:val="000000"/>
          <w:szCs w:val="24"/>
        </w:rPr>
        <w:t xml:space="preserve">, niezbędne jest dodanie informacji, której nie ma we wzorze pisma, należy ją zamieścić na końcu pisma. </w:t>
      </w:r>
      <w:r>
        <w:rPr>
          <w:szCs w:val="24"/>
        </w:rPr>
        <w:t>Natomiast w</w:t>
      </w:r>
      <w:r w:rsidRPr="00FD5362">
        <w:rPr>
          <w:szCs w:val="24"/>
        </w:rPr>
        <w:t xml:space="preserve"> przypadku braku wzorów pism proceduralnych należy stosować pisma zgodnie ze wzorem stosowanym w danej instytucji</w:t>
      </w:r>
      <w:r>
        <w:rPr>
          <w:szCs w:val="24"/>
        </w:rPr>
        <w:t>.</w:t>
      </w:r>
    </w:p>
    <w:p w:rsidR="007C5FA6" w:rsidRDefault="003871A7" w:rsidP="0083650F">
      <w:pPr>
        <w:numPr>
          <w:ilvl w:val="0"/>
          <w:numId w:val="17"/>
        </w:numPr>
        <w:tabs>
          <w:tab w:val="left" w:pos="426"/>
        </w:tabs>
        <w:spacing w:before="0"/>
        <w:ind w:left="284" w:hanging="284"/>
        <w:jc w:val="both"/>
        <w:rPr>
          <w:color w:val="000000"/>
          <w:szCs w:val="24"/>
        </w:rPr>
      </w:pPr>
      <w:r w:rsidRPr="00CB258B">
        <w:rPr>
          <w:color w:val="000000"/>
          <w:szCs w:val="24"/>
        </w:rPr>
        <w:t>Podczas sporządzania</w:t>
      </w:r>
      <w:r>
        <w:rPr>
          <w:color w:val="000000"/>
          <w:szCs w:val="24"/>
        </w:rPr>
        <w:t xml:space="preserve"> </w:t>
      </w:r>
      <w:r w:rsidRPr="00CB258B">
        <w:rPr>
          <w:color w:val="000000"/>
          <w:szCs w:val="24"/>
        </w:rPr>
        <w:t xml:space="preserve">pism </w:t>
      </w:r>
      <w:r>
        <w:rPr>
          <w:color w:val="000000"/>
          <w:szCs w:val="24"/>
        </w:rPr>
        <w:t>w</w:t>
      </w:r>
      <w:r w:rsidRPr="00C84B6C">
        <w:rPr>
          <w:color w:val="000000"/>
          <w:szCs w:val="24"/>
        </w:rPr>
        <w:t xml:space="preserve"> nagłówku pisma</w:t>
      </w:r>
      <w:r>
        <w:rPr>
          <w:color w:val="000000"/>
          <w:szCs w:val="24"/>
        </w:rPr>
        <w:t xml:space="preserve"> należy umieścić lo</w:t>
      </w:r>
      <w:r w:rsidRPr="00C84B6C">
        <w:rPr>
          <w:color w:val="000000"/>
          <w:szCs w:val="24"/>
        </w:rPr>
        <w:t xml:space="preserve">go </w:t>
      </w:r>
      <w:r w:rsidRPr="00CB258B">
        <w:rPr>
          <w:color w:val="000000"/>
          <w:szCs w:val="24"/>
        </w:rPr>
        <w:t>UE, PROW oraz jednostki organizacyjnej</w:t>
      </w:r>
      <w:r w:rsidRPr="00C84B6C">
        <w:rPr>
          <w:color w:val="000000"/>
          <w:szCs w:val="24"/>
        </w:rPr>
        <w:t xml:space="preserve"> w sposób zgodny z „Księga Wizualizacji znaku Programu Rozwoju Obszarów Wiejskich na lata 2007-2013”</w:t>
      </w:r>
      <w:r>
        <w:rPr>
          <w:color w:val="000000"/>
          <w:szCs w:val="24"/>
        </w:rPr>
        <w:t>:</w:t>
      </w:r>
    </w:p>
    <w:p w:rsidR="003871A7" w:rsidRDefault="003871A7" w:rsidP="003871A7">
      <w:pPr>
        <w:numPr>
          <w:ilvl w:val="0"/>
          <w:numId w:val="23"/>
        </w:numPr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dla osi Leader</w:t>
      </w:r>
    </w:p>
    <w:tbl>
      <w:tblPr>
        <w:tblW w:w="9180" w:type="dxa"/>
        <w:tblInd w:w="108" w:type="dxa"/>
        <w:tblLook w:val="04A0"/>
      </w:tblPr>
      <w:tblGrid>
        <w:gridCol w:w="2962"/>
        <w:gridCol w:w="3071"/>
        <w:gridCol w:w="3147"/>
      </w:tblGrid>
      <w:tr w:rsidR="003871A7" w:rsidTr="004D4A46">
        <w:tc>
          <w:tcPr>
            <w:tcW w:w="2962" w:type="dxa"/>
          </w:tcPr>
          <w:p w:rsidR="003871A7" w:rsidRDefault="00C93B3B" w:rsidP="004D4A46">
            <w:pPr>
              <w:pStyle w:val="Nagwek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66800" cy="723900"/>
                  <wp:effectExtent l="19050" t="0" r="0" b="0"/>
                  <wp:docPr id="13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3871A7" w:rsidRDefault="00C93B3B" w:rsidP="004D4A46">
            <w:pPr>
              <w:pStyle w:val="Nagwek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33425" cy="723900"/>
                  <wp:effectExtent l="19050" t="0" r="9525" b="0"/>
                  <wp:docPr id="15" name="Obraz 1" descr="Clipboard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lipboard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7" w:type="dxa"/>
          </w:tcPr>
          <w:p w:rsidR="003871A7" w:rsidRDefault="00C93B3B" w:rsidP="004D4A46">
            <w:pPr>
              <w:pStyle w:val="Nagwek"/>
              <w:jc w:val="center"/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304925" cy="762000"/>
                  <wp:effectExtent l="19050" t="0" r="9525" b="0"/>
                  <wp:docPr id="1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71A7" w:rsidRDefault="003871A7" w:rsidP="003871A7">
      <w:pPr>
        <w:rPr>
          <w:rFonts w:ascii="Verdana" w:hAnsi="Verdana"/>
          <w:color w:val="000000"/>
          <w:sz w:val="20"/>
        </w:rPr>
      </w:pPr>
    </w:p>
    <w:p w:rsidR="003871A7" w:rsidRDefault="003871A7" w:rsidP="003871A7">
      <w:pPr>
        <w:numPr>
          <w:ilvl w:val="0"/>
          <w:numId w:val="23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dla pozostałych działań obsługiwanych przez SW:</w:t>
      </w:r>
    </w:p>
    <w:p w:rsidR="003871A7" w:rsidRDefault="00C93B3B" w:rsidP="003871A7">
      <w:pPr>
        <w:rPr>
          <w:rFonts w:ascii="Verdana" w:hAnsi="Verdana"/>
          <w:color w:val="000000"/>
          <w:sz w:val="20"/>
        </w:rPr>
      </w:pPr>
      <w:r>
        <w:rPr>
          <w:noProof/>
        </w:rPr>
        <w:drawing>
          <wp:inline distT="0" distB="0" distL="0" distR="0">
            <wp:extent cx="6010275" cy="885825"/>
            <wp:effectExtent l="19050" t="0" r="9525" b="0"/>
            <wp:docPr id="17" name="Obraz 1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logo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1A7" w:rsidRDefault="003871A7" w:rsidP="003871A7">
      <w:pPr>
        <w:rPr>
          <w:rFonts w:ascii="Verdana" w:hAnsi="Verdana"/>
          <w:color w:val="000000"/>
          <w:sz w:val="20"/>
        </w:rPr>
      </w:pPr>
    </w:p>
    <w:p w:rsidR="00314B7A" w:rsidRPr="00314B7A" w:rsidRDefault="00314B7A" w:rsidP="00314B7A"/>
    <w:p w:rsidR="007A1778" w:rsidRDefault="007A1778" w:rsidP="007A1778"/>
    <w:p w:rsidR="00F90DFD" w:rsidRDefault="00F90DFD" w:rsidP="007A1778"/>
    <w:p w:rsidR="00F90DFD" w:rsidRDefault="00F90DFD" w:rsidP="007A1778"/>
    <w:p w:rsidR="00F90DFD" w:rsidRDefault="00F90DFD" w:rsidP="007A1778"/>
    <w:p w:rsidR="00F90DFD" w:rsidRDefault="00F90DFD" w:rsidP="007A1778"/>
    <w:p w:rsidR="001022C5" w:rsidRPr="007A1778" w:rsidRDefault="001022C5" w:rsidP="007A1778"/>
    <w:p w:rsidR="007C5FA6" w:rsidRDefault="00F90DFD">
      <w:pPr>
        <w:pStyle w:val="Nagwek3"/>
        <w:spacing w:before="360"/>
        <w:ind w:left="1225" w:hanging="505"/>
      </w:pPr>
      <w:bookmarkStart w:id="41" w:name="_Toc369869061"/>
      <w:r>
        <w:lastRenderedPageBreak/>
        <w:t>Załączniki</w:t>
      </w:r>
      <w:bookmarkEnd w:id="41"/>
    </w:p>
    <w:p w:rsidR="006149DC" w:rsidRDefault="006149DC">
      <w:pPr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1"/>
        <w:gridCol w:w="3960"/>
        <w:gridCol w:w="3060"/>
      </w:tblGrid>
      <w:tr w:rsidR="00F90DFD" w:rsidRPr="0098780F" w:rsidTr="00F90DFD">
        <w:trPr>
          <w:jc w:val="center"/>
        </w:trPr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F90DFD" w:rsidRPr="0098780F" w:rsidRDefault="00F90DFD" w:rsidP="00F90DFD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F90DFD" w:rsidRPr="0098780F" w:rsidRDefault="00F90DFD" w:rsidP="00F90DFD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F90DFD" w:rsidRPr="0098780F" w:rsidRDefault="00F90DFD" w:rsidP="00F90DFD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F90DFD" w:rsidRPr="0098780F" w:rsidTr="00F90DFD">
        <w:trPr>
          <w:trHeight w:val="741"/>
          <w:jc w:val="center"/>
        </w:trPr>
        <w:tc>
          <w:tcPr>
            <w:tcW w:w="2241" w:type="dxa"/>
            <w:shd w:val="clear" w:color="auto" w:fill="E0E0E0"/>
            <w:vAlign w:val="center"/>
          </w:tcPr>
          <w:p w:rsidR="00F90DFD" w:rsidRPr="0098780F" w:rsidRDefault="00F90DFD" w:rsidP="00F90DFD">
            <w:pPr>
              <w:spacing w:before="0"/>
              <w:jc w:val="center"/>
              <w:rPr>
                <w:b/>
                <w:sz w:val="22"/>
                <w:szCs w:val="22"/>
              </w:rPr>
            </w:pPr>
            <w:r w:rsidRPr="0098780F">
              <w:rPr>
                <w:b/>
                <w:sz w:val="22"/>
                <w:szCs w:val="22"/>
              </w:rPr>
              <w:t>Symbol dokumentu</w:t>
            </w:r>
          </w:p>
        </w:tc>
        <w:tc>
          <w:tcPr>
            <w:tcW w:w="3960" w:type="dxa"/>
            <w:shd w:val="clear" w:color="auto" w:fill="E0E0E0"/>
            <w:vAlign w:val="center"/>
          </w:tcPr>
          <w:p w:rsidR="00F90DFD" w:rsidRPr="0098780F" w:rsidRDefault="00F90DFD" w:rsidP="00F90DFD">
            <w:pPr>
              <w:spacing w:before="0"/>
              <w:jc w:val="center"/>
              <w:rPr>
                <w:b/>
                <w:sz w:val="22"/>
                <w:szCs w:val="22"/>
              </w:rPr>
            </w:pPr>
            <w:r w:rsidRPr="0098780F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3060" w:type="dxa"/>
            <w:shd w:val="clear" w:color="auto" w:fill="E0E0E0"/>
            <w:vAlign w:val="center"/>
          </w:tcPr>
          <w:p w:rsidR="00F90DFD" w:rsidRPr="0098780F" w:rsidRDefault="00F90DFD" w:rsidP="00F90DFD">
            <w:pPr>
              <w:spacing w:before="0"/>
              <w:jc w:val="center"/>
              <w:rPr>
                <w:b/>
                <w:sz w:val="22"/>
                <w:szCs w:val="22"/>
              </w:rPr>
            </w:pPr>
            <w:r w:rsidRPr="0098780F">
              <w:rPr>
                <w:b/>
                <w:sz w:val="22"/>
                <w:szCs w:val="22"/>
              </w:rPr>
              <w:t>Opis dokumentu</w:t>
            </w:r>
          </w:p>
        </w:tc>
      </w:tr>
      <w:tr w:rsidR="00F90DFD" w:rsidRPr="009558F9" w:rsidTr="00F90DFD">
        <w:trPr>
          <w:trHeight w:val="454"/>
          <w:jc w:val="center"/>
        </w:trPr>
        <w:tc>
          <w:tcPr>
            <w:tcW w:w="2241" w:type="dxa"/>
          </w:tcPr>
          <w:p w:rsidR="00F90DFD" w:rsidRPr="009558F9" w:rsidRDefault="00F90DFD" w:rsidP="00F90DFD">
            <w:pPr>
              <w:spacing w:before="0"/>
              <w:rPr>
                <w:sz w:val="22"/>
                <w:szCs w:val="22"/>
              </w:rPr>
            </w:pPr>
            <w:r w:rsidRPr="001B262F">
              <w:rPr>
                <w:bCs/>
              </w:rPr>
              <w:t>P-1/1</w:t>
            </w:r>
            <w:r>
              <w:rPr>
                <w:bCs/>
              </w:rPr>
              <w:t>91</w:t>
            </w:r>
          </w:p>
        </w:tc>
        <w:tc>
          <w:tcPr>
            <w:tcW w:w="3960" w:type="dxa"/>
          </w:tcPr>
          <w:p w:rsidR="00F90DFD" w:rsidRPr="009558F9" w:rsidRDefault="00F90DFD" w:rsidP="00F90DFD">
            <w:pPr>
              <w:spacing w:before="0"/>
              <w:rPr>
                <w:sz w:val="22"/>
                <w:szCs w:val="22"/>
              </w:rPr>
            </w:pPr>
            <w:r w:rsidRPr="001B262F">
              <w:t xml:space="preserve">Pismo do Beneficjenta z prośbą </w:t>
            </w:r>
            <w:r w:rsidRPr="001B262F">
              <w:br/>
              <w:t>o dostarczenie uzupełnień/poprawek/wyjaśnień</w:t>
            </w:r>
          </w:p>
        </w:tc>
        <w:tc>
          <w:tcPr>
            <w:tcW w:w="3060" w:type="dxa"/>
          </w:tcPr>
          <w:p w:rsidR="00F90DFD" w:rsidRPr="009558F9" w:rsidRDefault="00F90DFD" w:rsidP="00F90DF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Dokument wychodzący</w:t>
            </w:r>
          </w:p>
        </w:tc>
      </w:tr>
      <w:tr w:rsidR="00F90DFD" w:rsidTr="00F90DFD">
        <w:trPr>
          <w:trHeight w:val="454"/>
          <w:jc w:val="center"/>
        </w:trPr>
        <w:tc>
          <w:tcPr>
            <w:tcW w:w="2241" w:type="dxa"/>
          </w:tcPr>
          <w:p w:rsidR="00F90DFD" w:rsidRDefault="00F90DFD" w:rsidP="00F90DFD">
            <w:pPr>
              <w:spacing w:before="0"/>
              <w:rPr>
                <w:sz w:val="22"/>
                <w:szCs w:val="22"/>
              </w:rPr>
            </w:pPr>
            <w:r w:rsidRPr="001B262F">
              <w:rPr>
                <w:bCs/>
              </w:rPr>
              <w:t>P-2/1</w:t>
            </w:r>
            <w:r>
              <w:rPr>
                <w:bCs/>
              </w:rPr>
              <w:t>91</w:t>
            </w:r>
          </w:p>
        </w:tc>
        <w:tc>
          <w:tcPr>
            <w:tcW w:w="3960" w:type="dxa"/>
          </w:tcPr>
          <w:p w:rsidR="00F90DFD" w:rsidRDefault="00F90DFD" w:rsidP="001022C5">
            <w:pPr>
              <w:spacing w:before="0"/>
              <w:rPr>
                <w:sz w:val="22"/>
                <w:szCs w:val="22"/>
              </w:rPr>
            </w:pPr>
            <w:r w:rsidRPr="001B262F">
              <w:t xml:space="preserve">Pismo </w:t>
            </w:r>
            <w:r w:rsidR="001022C5">
              <w:t>z listą</w:t>
            </w:r>
            <w:r w:rsidR="001022C5" w:rsidRPr="001B262F">
              <w:t xml:space="preserve"> elementów do sprawdzenia</w:t>
            </w:r>
            <w:r w:rsidR="001022C5">
              <w:t xml:space="preserve"> do komórki kontrolnej </w:t>
            </w:r>
            <w:r>
              <w:t xml:space="preserve">z prośbą </w:t>
            </w:r>
            <w:r w:rsidRPr="001B262F">
              <w:t xml:space="preserve">o przeprowadzenie </w:t>
            </w:r>
            <w:r w:rsidR="001022C5">
              <w:t>kontroli u beneficjenta zgodnie z zapisami umowy</w:t>
            </w:r>
            <w:r w:rsidR="00EB2C21" w:rsidRPr="00EB2C21">
              <w:t>/decyzji o przyznanie pomocy</w:t>
            </w:r>
          </w:p>
        </w:tc>
        <w:tc>
          <w:tcPr>
            <w:tcW w:w="3060" w:type="dxa"/>
          </w:tcPr>
          <w:p w:rsidR="00F90DFD" w:rsidRDefault="00F90DFD" w:rsidP="00F90DF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Dokument wychodzący</w:t>
            </w:r>
          </w:p>
        </w:tc>
      </w:tr>
      <w:tr w:rsidR="005D13ED" w:rsidRPr="00F91412" w:rsidTr="00F90DFD">
        <w:trPr>
          <w:trHeight w:val="454"/>
          <w:jc w:val="center"/>
        </w:trPr>
        <w:tc>
          <w:tcPr>
            <w:tcW w:w="2241" w:type="dxa"/>
          </w:tcPr>
          <w:p w:rsidR="005D13ED" w:rsidRPr="001B262F" w:rsidRDefault="005D13ED" w:rsidP="00F90DFD">
            <w:pPr>
              <w:spacing w:before="0"/>
              <w:rPr>
                <w:bCs/>
              </w:rPr>
            </w:pPr>
            <w:r>
              <w:rPr>
                <w:bCs/>
              </w:rPr>
              <w:t>D-1/191</w:t>
            </w:r>
          </w:p>
        </w:tc>
        <w:tc>
          <w:tcPr>
            <w:tcW w:w="3960" w:type="dxa"/>
          </w:tcPr>
          <w:p w:rsidR="005D13ED" w:rsidRPr="001B262F" w:rsidRDefault="005D13ED" w:rsidP="00F90DFD">
            <w:pPr>
              <w:spacing w:before="0"/>
            </w:pPr>
            <w:r>
              <w:rPr>
                <w:bCs/>
              </w:rPr>
              <w:t>Deklaracja bezstronności</w:t>
            </w:r>
          </w:p>
        </w:tc>
        <w:tc>
          <w:tcPr>
            <w:tcW w:w="3060" w:type="dxa"/>
          </w:tcPr>
          <w:p w:rsidR="0086446F" w:rsidDel="00E91F01" w:rsidRDefault="0086446F" w:rsidP="00F90DFD">
            <w:pPr>
              <w:spacing w:before="0"/>
              <w:rPr>
                <w:sz w:val="22"/>
                <w:szCs w:val="22"/>
              </w:rPr>
            </w:pPr>
          </w:p>
        </w:tc>
      </w:tr>
      <w:tr w:rsidR="005D13ED" w:rsidRPr="00F91412" w:rsidTr="00F90DFD">
        <w:trPr>
          <w:trHeight w:val="454"/>
          <w:jc w:val="center"/>
        </w:trPr>
        <w:tc>
          <w:tcPr>
            <w:tcW w:w="2241" w:type="dxa"/>
          </w:tcPr>
          <w:p w:rsidR="005D13ED" w:rsidRPr="001B262F" w:rsidRDefault="005D13ED" w:rsidP="00F90DFD">
            <w:pPr>
              <w:spacing w:before="0"/>
              <w:rPr>
                <w:bCs/>
              </w:rPr>
            </w:pPr>
            <w:r w:rsidRPr="001B262F">
              <w:rPr>
                <w:bCs/>
              </w:rPr>
              <w:t>K-1/1</w:t>
            </w:r>
            <w:r>
              <w:rPr>
                <w:bCs/>
              </w:rPr>
              <w:t>91</w:t>
            </w:r>
          </w:p>
        </w:tc>
        <w:tc>
          <w:tcPr>
            <w:tcW w:w="3960" w:type="dxa"/>
          </w:tcPr>
          <w:p w:rsidR="005D13ED" w:rsidRPr="001B262F" w:rsidRDefault="005D13ED" w:rsidP="00F90DFD">
            <w:pPr>
              <w:spacing w:before="0"/>
              <w:rPr>
                <w:bCs/>
              </w:rPr>
            </w:pPr>
            <w:r w:rsidRPr="001B262F">
              <w:t xml:space="preserve">Karta </w:t>
            </w:r>
            <w:r w:rsidRPr="001B262F">
              <w:rPr>
                <w:bCs/>
              </w:rPr>
              <w:t xml:space="preserve">oceny w okresie związania celem </w:t>
            </w:r>
          </w:p>
        </w:tc>
        <w:tc>
          <w:tcPr>
            <w:tcW w:w="3060" w:type="dxa"/>
          </w:tcPr>
          <w:p w:rsidR="005D13ED" w:rsidRPr="00F91412" w:rsidRDefault="005D13ED" w:rsidP="00F90DFD">
            <w:pPr>
              <w:spacing w:before="0"/>
              <w:rPr>
                <w:sz w:val="22"/>
                <w:szCs w:val="22"/>
              </w:rPr>
            </w:pPr>
          </w:p>
        </w:tc>
      </w:tr>
      <w:tr w:rsidR="005D13ED" w:rsidTr="00F90DFD">
        <w:trPr>
          <w:trHeight w:val="454"/>
          <w:jc w:val="center"/>
        </w:trPr>
        <w:tc>
          <w:tcPr>
            <w:tcW w:w="2241" w:type="dxa"/>
          </w:tcPr>
          <w:p w:rsidR="005D13ED" w:rsidRDefault="005D13ED" w:rsidP="00F90DFD">
            <w:pPr>
              <w:spacing w:before="0"/>
              <w:rPr>
                <w:sz w:val="22"/>
                <w:szCs w:val="22"/>
              </w:rPr>
            </w:pPr>
            <w:r w:rsidRPr="001B262F">
              <w:rPr>
                <w:bCs/>
              </w:rPr>
              <w:t>IK-1/</w:t>
            </w:r>
            <w:r>
              <w:rPr>
                <w:bCs/>
              </w:rPr>
              <w:t>191</w:t>
            </w:r>
          </w:p>
        </w:tc>
        <w:tc>
          <w:tcPr>
            <w:tcW w:w="3960" w:type="dxa"/>
          </w:tcPr>
          <w:p w:rsidR="005D13ED" w:rsidRPr="009558F9" w:rsidRDefault="005D13ED" w:rsidP="00F90DFD">
            <w:pPr>
              <w:spacing w:before="0"/>
              <w:rPr>
                <w:sz w:val="22"/>
                <w:szCs w:val="22"/>
              </w:rPr>
            </w:pPr>
            <w:r w:rsidRPr="001B262F">
              <w:rPr>
                <w:bCs/>
              </w:rPr>
              <w:t xml:space="preserve">Instrukcja wypełniania Karty </w:t>
            </w:r>
            <w:r>
              <w:rPr>
                <w:bCs/>
              </w:rPr>
              <w:t xml:space="preserve">oceny w okresie związania celem </w:t>
            </w:r>
          </w:p>
        </w:tc>
        <w:tc>
          <w:tcPr>
            <w:tcW w:w="3060" w:type="dxa"/>
          </w:tcPr>
          <w:p w:rsidR="005D13ED" w:rsidRDefault="005D13ED" w:rsidP="00F90DFD">
            <w:pPr>
              <w:spacing w:before="0"/>
              <w:rPr>
                <w:sz w:val="22"/>
                <w:szCs w:val="22"/>
              </w:rPr>
            </w:pPr>
          </w:p>
        </w:tc>
      </w:tr>
    </w:tbl>
    <w:p w:rsidR="00227583" w:rsidRDefault="00227583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</w:pPr>
    </w:p>
    <w:p w:rsidR="00FF7F88" w:rsidRDefault="00FF7F88">
      <w:pPr>
        <w:spacing w:before="0"/>
        <w:sectPr w:rsidR="00FF7F88" w:rsidSect="0083650F">
          <w:pgSz w:w="11906" w:h="16838" w:code="9"/>
          <w:pgMar w:top="1134" w:right="851" w:bottom="1134" w:left="1134" w:header="454" w:footer="454" w:gutter="284"/>
          <w:cols w:space="708"/>
          <w:docGrid w:linePitch="326"/>
        </w:sectPr>
      </w:pPr>
    </w:p>
    <w:p w:rsidR="00EE139F" w:rsidRDefault="00EE139F">
      <w:pPr>
        <w:spacing w:before="0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9777"/>
      </w:tblGrid>
      <w:tr w:rsidR="00EE139F">
        <w:trPr>
          <w:trHeight w:val="5528"/>
        </w:trPr>
        <w:tc>
          <w:tcPr>
            <w:tcW w:w="9777" w:type="dxa"/>
            <w:vAlign w:val="bottom"/>
          </w:tcPr>
          <w:p w:rsidR="001B6BB9" w:rsidRDefault="001B6BB9">
            <w:pPr>
              <w:pStyle w:val="Tyturozdziau"/>
            </w:pPr>
            <w:r>
              <w:t>2. Czynności wykonywane na POSZCZEGÓLNYCH</w:t>
            </w:r>
          </w:p>
          <w:p w:rsidR="00EE139F" w:rsidRDefault="00EE139F">
            <w:pPr>
              <w:pStyle w:val="Tyturozdziau"/>
            </w:pPr>
            <w:r>
              <w:t>STANOWISKACH PRACY</w:t>
            </w:r>
          </w:p>
          <w:p w:rsidR="007F2CC4" w:rsidRPr="007F2CC4" w:rsidRDefault="007F2CC4" w:rsidP="007F2CC4"/>
        </w:tc>
      </w:tr>
    </w:tbl>
    <w:p w:rsidR="007F2CC4" w:rsidRDefault="007F2CC4">
      <w:pPr>
        <w:spacing w:before="0"/>
        <w:rPr>
          <w:sz w:val="4"/>
          <w:szCs w:val="4"/>
        </w:rPr>
        <w:sectPr w:rsidR="007F2CC4" w:rsidSect="007F2CC4">
          <w:footerReference w:type="default" r:id="rId25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7F2CC4" w:rsidRDefault="007F2CC4">
      <w:pPr>
        <w:spacing w:before="0"/>
        <w:rPr>
          <w:sz w:val="4"/>
          <w:szCs w:val="4"/>
        </w:rPr>
        <w:sectPr w:rsidR="007F2CC4" w:rsidSect="007F2CC4">
          <w:footerReference w:type="even" r:id="rId26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EE139F" w:rsidRDefault="00EE139F">
      <w:pPr>
        <w:spacing w:before="0"/>
        <w:rPr>
          <w:sz w:val="4"/>
          <w:szCs w:val="4"/>
        </w:rPr>
      </w:pPr>
    </w:p>
    <w:p w:rsidR="007C5FA6" w:rsidRDefault="001B6BB9">
      <w:pPr>
        <w:pStyle w:val="Nagwek1"/>
        <w:spacing w:before="0"/>
        <w:ind w:left="357" w:hanging="357"/>
        <w:jc w:val="both"/>
      </w:pPr>
      <w:bookmarkStart w:id="42" w:name="_Toc55620953"/>
      <w:bookmarkStart w:id="43" w:name="_Toc102284317"/>
      <w:bookmarkStart w:id="44" w:name="_Toc369869062"/>
      <w:r w:rsidRPr="002D0647">
        <w:rPr>
          <w:sz w:val="26"/>
          <w:szCs w:val="26"/>
        </w:rPr>
        <w:t xml:space="preserve">Czynności wykonywane na poszczególnych </w:t>
      </w:r>
      <w:r w:rsidR="00EE139F" w:rsidRPr="002D0647">
        <w:rPr>
          <w:sz w:val="26"/>
          <w:szCs w:val="26"/>
        </w:rPr>
        <w:t>stanowiskach pracy</w:t>
      </w:r>
      <w:bookmarkEnd w:id="42"/>
      <w:bookmarkEnd w:id="43"/>
      <w:bookmarkEnd w:id="44"/>
    </w:p>
    <w:p w:rsidR="007C5FA6" w:rsidRDefault="007C5FA6">
      <w:pPr>
        <w:spacing w:before="0"/>
        <w:ind w:left="284"/>
        <w:jc w:val="both"/>
        <w:rPr>
          <w:szCs w:val="24"/>
        </w:rPr>
      </w:pPr>
    </w:p>
    <w:p w:rsidR="007C5FA6" w:rsidRDefault="007C5FA6">
      <w:pPr>
        <w:spacing w:before="0"/>
        <w:ind w:left="284"/>
        <w:jc w:val="both"/>
        <w:rPr>
          <w:szCs w:val="24"/>
        </w:rPr>
      </w:pPr>
    </w:p>
    <w:p w:rsidR="004E5E0B" w:rsidRDefault="004E5E0B" w:rsidP="001B6BB9">
      <w:pPr>
        <w:spacing w:before="120"/>
        <w:jc w:val="both"/>
      </w:pP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0"/>
        <w:gridCol w:w="2273"/>
        <w:gridCol w:w="3960"/>
        <w:gridCol w:w="1800"/>
      </w:tblGrid>
      <w:tr w:rsidR="007A1778" w:rsidRPr="00A13089" w:rsidTr="00804C83">
        <w:trPr>
          <w:trHeight w:val="769"/>
          <w:tblHeader/>
        </w:trPr>
        <w:tc>
          <w:tcPr>
            <w:tcW w:w="20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A1778" w:rsidRPr="00A13089" w:rsidRDefault="007A1778" w:rsidP="002C4C16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45" w:name="AP_ENGAGE_TABLE"/>
            <w:r w:rsidRPr="00A13089"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A1778" w:rsidRPr="00A13089" w:rsidRDefault="007A1778" w:rsidP="002C4C1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089">
              <w:rPr>
                <w:b/>
                <w:sz w:val="22"/>
                <w:szCs w:val="22"/>
              </w:rPr>
              <w:t>Proces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A1778" w:rsidRPr="00A13089" w:rsidRDefault="007A1778" w:rsidP="002C4C1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089">
              <w:rPr>
                <w:b/>
                <w:sz w:val="22"/>
                <w:szCs w:val="22"/>
              </w:rPr>
              <w:t>Zakres czynności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</w:tcPr>
          <w:p w:rsidR="007A1778" w:rsidRPr="00A13089" w:rsidRDefault="007A1778" w:rsidP="002C4C16">
            <w:pPr>
              <w:jc w:val="center"/>
              <w:rPr>
                <w:b/>
                <w:sz w:val="22"/>
                <w:szCs w:val="22"/>
              </w:rPr>
            </w:pPr>
            <w:r w:rsidRPr="00A13089">
              <w:rPr>
                <w:b/>
                <w:sz w:val="22"/>
                <w:szCs w:val="22"/>
              </w:rPr>
              <w:t>Stosowane wzory dokumentów</w:t>
            </w:r>
          </w:p>
        </w:tc>
      </w:tr>
      <w:tr w:rsidR="00D90252" w:rsidRPr="00A13089" w:rsidTr="00804C83">
        <w:trPr>
          <w:trHeight w:val="111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252" w:rsidRPr="00A13089" w:rsidRDefault="00D90252" w:rsidP="00080A70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A13089">
              <w:rPr>
                <w:b/>
                <w:bCs/>
                <w:sz w:val="22"/>
                <w:szCs w:val="22"/>
              </w:rPr>
              <w:t>Pracownik kancelaryjny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252" w:rsidRPr="00A13089" w:rsidRDefault="00D90252" w:rsidP="00C10061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 xml:space="preserve">1.1.4.2. </w:t>
            </w:r>
            <w:r w:rsidRPr="003A647D">
              <w:rPr>
                <w:szCs w:val="24"/>
              </w:rPr>
              <w:t xml:space="preserve">Postępowanie </w:t>
            </w:r>
            <w:r w:rsidR="00A8326E">
              <w:rPr>
                <w:szCs w:val="24"/>
              </w:rPr>
              <w:t>w okresie związania celem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252" w:rsidRPr="00A13089" w:rsidRDefault="00D90252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pisma do </w:t>
            </w:r>
            <w:r w:rsidR="00B128AB">
              <w:rPr>
                <w:sz w:val="22"/>
                <w:szCs w:val="22"/>
              </w:rPr>
              <w:t xml:space="preserve">Beneficjenta z </w:t>
            </w:r>
            <w:r w:rsidR="00D41FAE">
              <w:t xml:space="preserve">prośbą o </w:t>
            </w:r>
            <w:r w:rsidR="00D41FAE" w:rsidRPr="001B262F">
              <w:t>dostarczenie uzupełnień/poprawek/wyjaśnień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252" w:rsidRPr="00A13089" w:rsidRDefault="00D90252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P-1/191</w:t>
            </w:r>
          </w:p>
        </w:tc>
      </w:tr>
      <w:tr w:rsidR="00D90252" w:rsidRPr="00A13089" w:rsidTr="004D4A46">
        <w:trPr>
          <w:trHeight w:val="523"/>
        </w:trPr>
        <w:tc>
          <w:tcPr>
            <w:tcW w:w="2050" w:type="dxa"/>
            <w:vMerge w:val="restart"/>
            <w:tcBorders>
              <w:top w:val="single" w:sz="4" w:space="0" w:color="auto"/>
            </w:tcBorders>
          </w:tcPr>
          <w:p w:rsidR="00D90252" w:rsidRPr="00A13089" w:rsidRDefault="00D90252" w:rsidP="00080A70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A13089">
              <w:rPr>
                <w:b/>
                <w:bCs/>
                <w:sz w:val="22"/>
                <w:szCs w:val="22"/>
              </w:rPr>
              <w:t>Pracownik weryfikujący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</w:tcBorders>
          </w:tcPr>
          <w:p w:rsidR="00D90252" w:rsidRPr="00A13089" w:rsidRDefault="00A8326E" w:rsidP="00C10061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 xml:space="preserve">1.1.4.2. </w:t>
            </w:r>
            <w:r w:rsidRPr="003A647D">
              <w:rPr>
                <w:szCs w:val="24"/>
              </w:rPr>
              <w:t xml:space="preserve">Postępowanie </w:t>
            </w:r>
            <w:r>
              <w:rPr>
                <w:szCs w:val="24"/>
              </w:rPr>
              <w:t>w okresie związania celem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D90252" w:rsidRPr="00A13089" w:rsidRDefault="00CC07E8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</w:t>
            </w:r>
            <w:r w:rsidR="00080A70">
              <w:rPr>
                <w:sz w:val="22"/>
                <w:szCs w:val="22"/>
              </w:rPr>
              <w:t xml:space="preserve">deklaracji bezstronności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90252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D-1/191</w:t>
            </w:r>
          </w:p>
        </w:tc>
      </w:tr>
      <w:tr w:rsidR="00080A70" w:rsidRPr="00A13089" w:rsidTr="00804C83">
        <w:trPr>
          <w:trHeight w:val="638"/>
        </w:trPr>
        <w:tc>
          <w:tcPr>
            <w:tcW w:w="2050" w:type="dxa"/>
            <w:vMerge/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right w:val="single" w:sz="4" w:space="0" w:color="auto"/>
            </w:tcBorders>
          </w:tcPr>
          <w:p w:rsidR="004D4A46" w:rsidRDefault="004D4A46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sprawy</w:t>
            </w:r>
          </w:p>
          <w:p w:rsidR="00080A70" w:rsidDel="00D41FAE" w:rsidRDefault="00080A70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>Wypełnienie karty oceny</w:t>
            </w:r>
            <w:r w:rsidR="00CC07E8">
              <w:rPr>
                <w:sz w:val="22"/>
                <w:szCs w:val="22"/>
              </w:rPr>
              <w:t xml:space="preserve"> w okresie związania celem.</w:t>
            </w:r>
            <w:r>
              <w:rPr>
                <w:sz w:val="22"/>
                <w:szCs w:val="22"/>
              </w:rPr>
              <w:t>.</w:t>
            </w:r>
            <w:r w:rsidR="004D4A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A46" w:rsidRDefault="004D4A46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>K-1/191</w:t>
            </w:r>
          </w:p>
          <w:p w:rsidR="00080A70" w:rsidRDefault="004D4A46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Pisma proceduralne lub inne pisma wynikające z okoliczności lub potrzeb danej sprawy</w:t>
            </w:r>
            <w:r w:rsidR="00251409">
              <w:rPr>
                <w:sz w:val="22"/>
                <w:szCs w:val="22"/>
              </w:rPr>
              <w:t>.</w:t>
            </w:r>
          </w:p>
        </w:tc>
      </w:tr>
      <w:tr w:rsidR="00080A70" w:rsidRPr="00A13089" w:rsidTr="00804C83">
        <w:trPr>
          <w:trHeight w:val="1116"/>
        </w:trPr>
        <w:tc>
          <w:tcPr>
            <w:tcW w:w="2050" w:type="dxa"/>
            <w:vMerge/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right w:val="single" w:sz="4" w:space="0" w:color="auto"/>
            </w:tcBorders>
          </w:tcPr>
          <w:p w:rsidR="00080A70" w:rsidRPr="000E683E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pisma do beneficjenta z prośbą  </w:t>
            </w:r>
            <w:r w:rsidR="001C241D" w:rsidRPr="001C241D">
              <w:rPr>
                <w:sz w:val="22"/>
                <w:szCs w:val="22"/>
              </w:rPr>
              <w:t>o dostarczenie uzupełnień/poprawek/wyjaśnień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A70" w:rsidRPr="000E683E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P-1/191</w:t>
            </w:r>
          </w:p>
        </w:tc>
      </w:tr>
      <w:tr w:rsidR="00080A70" w:rsidRPr="00A13089" w:rsidTr="00804C83">
        <w:trPr>
          <w:trHeight w:val="752"/>
        </w:trPr>
        <w:tc>
          <w:tcPr>
            <w:tcW w:w="2050" w:type="dxa"/>
            <w:vMerge/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3E65F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  <w:r w:rsidR="003E65F8" w:rsidRPr="001B262F">
              <w:t xml:space="preserve"> </w:t>
            </w:r>
            <w:r w:rsidR="001C241D" w:rsidRPr="001C241D">
              <w:rPr>
                <w:sz w:val="22"/>
                <w:szCs w:val="22"/>
              </w:rPr>
              <w:t>z listą elementów do sprawdzenia do komórki kontrolnej z prośbą o przeprowadzenie kontroli u beneficjenta zgodnie z zapisami umowy</w:t>
            </w:r>
            <w:r w:rsidR="00EB2C21" w:rsidRPr="00EB2C21">
              <w:rPr>
                <w:sz w:val="22"/>
                <w:szCs w:val="22"/>
              </w:rPr>
              <w:t>/decyzji o przyznanie pomocy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P-2/191</w:t>
            </w:r>
          </w:p>
        </w:tc>
      </w:tr>
      <w:tr w:rsidR="00080A70" w:rsidRPr="00A13089" w:rsidTr="00804C83">
        <w:trPr>
          <w:trHeight w:val="752"/>
        </w:trPr>
        <w:tc>
          <w:tcPr>
            <w:tcW w:w="20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Uzupełnienie istniejącej teczki aktowej sprawy o dokumentację powstałą w ramach przedmiotowej procedury.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</w:p>
        </w:tc>
      </w:tr>
      <w:tr w:rsidR="00080A70" w:rsidRPr="00A13089" w:rsidTr="00804C83">
        <w:trPr>
          <w:trHeight w:val="752"/>
        </w:trPr>
        <w:tc>
          <w:tcPr>
            <w:tcW w:w="20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A70" w:rsidRPr="00A13089" w:rsidRDefault="00080A70" w:rsidP="00080A70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A13089">
              <w:rPr>
                <w:b/>
                <w:bCs/>
                <w:sz w:val="22"/>
                <w:szCs w:val="22"/>
              </w:rPr>
              <w:t>Pracownik sprawdzający</w:t>
            </w:r>
          </w:p>
        </w:tc>
        <w:tc>
          <w:tcPr>
            <w:tcW w:w="2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A70" w:rsidRPr="00A13089" w:rsidRDefault="00A8326E" w:rsidP="00C10061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 xml:space="preserve">1.1.4.2. </w:t>
            </w:r>
            <w:r w:rsidRPr="003A647D">
              <w:rPr>
                <w:szCs w:val="24"/>
              </w:rPr>
              <w:t xml:space="preserve">Postępowanie </w:t>
            </w:r>
            <w:r>
              <w:rPr>
                <w:szCs w:val="24"/>
              </w:rPr>
              <w:t>w okresie związania celem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CC07E8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</w:t>
            </w:r>
            <w:r w:rsidR="00080A70">
              <w:rPr>
                <w:sz w:val="22"/>
                <w:szCs w:val="22"/>
              </w:rPr>
              <w:t xml:space="preserve">deklaracji bezstronności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D-1/191</w:t>
            </w:r>
          </w:p>
        </w:tc>
      </w:tr>
      <w:tr w:rsidR="00251409" w:rsidRPr="00A13089" w:rsidTr="00804C83">
        <w:trPr>
          <w:trHeight w:val="752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09" w:rsidRDefault="00251409" w:rsidP="00C93B3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sprawy</w:t>
            </w:r>
          </w:p>
          <w:p w:rsidR="00251409" w:rsidRPr="00A13089" w:rsidRDefault="00251409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>Sprawdzenie karty oceny</w:t>
            </w:r>
            <w:r w:rsidR="00CC07E8">
              <w:rPr>
                <w:sz w:val="22"/>
                <w:szCs w:val="22"/>
              </w:rPr>
              <w:t xml:space="preserve"> w okresie związania celem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09" w:rsidRDefault="00251409" w:rsidP="00C93B3B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>K-1/191</w:t>
            </w:r>
          </w:p>
          <w:p w:rsidR="00251409" w:rsidRPr="00A13089" w:rsidRDefault="00251409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Pisma proceduralne lub inne pisma wynikające z okoliczności lub potrzeb danej sprawy.</w:t>
            </w:r>
          </w:p>
        </w:tc>
      </w:tr>
      <w:tr w:rsidR="00080A70" w:rsidRPr="00A13089" w:rsidTr="00804C83">
        <w:trPr>
          <w:trHeight w:val="752"/>
        </w:trPr>
        <w:tc>
          <w:tcPr>
            <w:tcW w:w="20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A70" w:rsidRPr="00A13089" w:rsidRDefault="00080A70" w:rsidP="00080A70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A13089">
              <w:rPr>
                <w:b/>
                <w:bCs/>
                <w:sz w:val="22"/>
                <w:szCs w:val="22"/>
              </w:rPr>
              <w:t>Pracownik zatwierdzający</w:t>
            </w:r>
          </w:p>
        </w:tc>
        <w:tc>
          <w:tcPr>
            <w:tcW w:w="2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A70" w:rsidRPr="00A13089" w:rsidRDefault="00A8326E" w:rsidP="00C10061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 xml:space="preserve">1.1.4.2. </w:t>
            </w:r>
            <w:r w:rsidRPr="003A647D">
              <w:rPr>
                <w:szCs w:val="24"/>
              </w:rPr>
              <w:t xml:space="preserve">Postępowanie </w:t>
            </w:r>
            <w:r>
              <w:rPr>
                <w:szCs w:val="24"/>
              </w:rPr>
              <w:t>w okresie związania celem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CC07E8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</w:t>
            </w:r>
            <w:r w:rsidR="00080A70">
              <w:rPr>
                <w:sz w:val="22"/>
                <w:szCs w:val="22"/>
              </w:rPr>
              <w:t xml:space="preserve">deklaracji bezstronności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D-1/191</w:t>
            </w:r>
          </w:p>
        </w:tc>
      </w:tr>
      <w:tr w:rsidR="00080A70" w:rsidRPr="00A13089" w:rsidTr="00804C83">
        <w:trPr>
          <w:trHeight w:val="75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26F" w:rsidRDefault="002E426F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sprawy</w:t>
            </w:r>
          </w:p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 xml:space="preserve">Podjęcie ostatecznej decyzji w przypadku braku zgodności stanowisk pracowników: </w:t>
            </w:r>
            <w:r w:rsidRPr="00A13089">
              <w:rPr>
                <w:sz w:val="22"/>
                <w:szCs w:val="22"/>
              </w:rPr>
              <w:lastRenderedPageBreak/>
              <w:t>weryfikującego i sprawdzającego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Default="00080A70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lastRenderedPageBreak/>
              <w:t>K-1/191</w:t>
            </w:r>
          </w:p>
          <w:p w:rsidR="002E426F" w:rsidRPr="00A13089" w:rsidRDefault="002E426F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Pisma proceduralne lub </w:t>
            </w:r>
            <w:r>
              <w:rPr>
                <w:sz w:val="22"/>
                <w:szCs w:val="22"/>
              </w:rPr>
              <w:lastRenderedPageBreak/>
              <w:t>inne pisma wynikające z okoliczności lub potrzeb danej sprawy.</w:t>
            </w:r>
          </w:p>
        </w:tc>
      </w:tr>
      <w:tr w:rsidR="00080A70" w:rsidRPr="00A13089" w:rsidTr="00804C83">
        <w:trPr>
          <w:trHeight w:val="5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3E65F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</w:t>
            </w:r>
            <w:r w:rsidR="00D66FEB">
              <w:rPr>
                <w:sz w:val="22"/>
                <w:szCs w:val="22"/>
              </w:rPr>
              <w:t xml:space="preserve">pisma </w:t>
            </w:r>
            <w:r w:rsidR="001C241D" w:rsidRPr="001C241D">
              <w:rPr>
                <w:sz w:val="22"/>
                <w:szCs w:val="22"/>
              </w:rPr>
              <w:t xml:space="preserve"> z listą elementów do sprawdzenia do komórki kontrolnej z prośbą o przeprowadzenie kontroli u beneficjenta zgodnie z zapisami umowy</w:t>
            </w:r>
            <w:r w:rsidR="00EB2C21" w:rsidRPr="00EB2C21">
              <w:rPr>
                <w:sz w:val="22"/>
                <w:szCs w:val="22"/>
              </w:rPr>
              <w:t>/decyzji o przyznanie pomocy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P-2/191</w:t>
            </w:r>
          </w:p>
        </w:tc>
      </w:tr>
      <w:tr w:rsidR="00080A70" w:rsidRPr="00A13089" w:rsidTr="00804C83">
        <w:trPr>
          <w:trHeight w:val="5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>Podpisanie karty oceny</w:t>
            </w:r>
            <w:r w:rsidR="00CC07E8">
              <w:rPr>
                <w:sz w:val="22"/>
                <w:szCs w:val="22"/>
              </w:rPr>
              <w:t xml:space="preserve"> w okresie związania celem.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>K-1/191</w:t>
            </w:r>
          </w:p>
        </w:tc>
      </w:tr>
      <w:tr w:rsidR="00080A70" w:rsidRPr="00A13089" w:rsidTr="00804C83">
        <w:trPr>
          <w:trHeight w:val="6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A70" w:rsidRDefault="00080A70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 xml:space="preserve">Zatwierdzenie </w:t>
            </w:r>
            <w:r>
              <w:rPr>
                <w:sz w:val="22"/>
                <w:szCs w:val="22"/>
              </w:rPr>
              <w:t>k</w:t>
            </w:r>
            <w:r w:rsidRPr="00A13089">
              <w:rPr>
                <w:sz w:val="22"/>
                <w:szCs w:val="22"/>
              </w:rPr>
              <w:t>arty oceny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A70" w:rsidRDefault="00080A70" w:rsidP="00080A70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>K-1/191</w:t>
            </w:r>
          </w:p>
        </w:tc>
      </w:tr>
      <w:tr w:rsidR="00080A70" w:rsidRPr="00A13089" w:rsidTr="00804C83">
        <w:trPr>
          <w:trHeight w:val="591"/>
        </w:trPr>
        <w:tc>
          <w:tcPr>
            <w:tcW w:w="20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A70" w:rsidRPr="00A13089" w:rsidRDefault="00080A70" w:rsidP="00080A70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A13089">
              <w:rPr>
                <w:b/>
                <w:bCs/>
                <w:sz w:val="22"/>
                <w:szCs w:val="22"/>
              </w:rPr>
              <w:t>Osoba upoważniona do podpisania pisma</w:t>
            </w:r>
            <w:r>
              <w:rPr>
                <w:b/>
                <w:bCs/>
                <w:sz w:val="22"/>
                <w:szCs w:val="22"/>
              </w:rPr>
              <w:t xml:space="preserve"> – Marszałek Województwa bądź osoba upoważniona</w:t>
            </w:r>
          </w:p>
        </w:tc>
        <w:tc>
          <w:tcPr>
            <w:tcW w:w="2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A70" w:rsidRPr="00A13089" w:rsidRDefault="00A8326E" w:rsidP="00C10061">
            <w:pPr>
              <w:spacing w:before="120"/>
              <w:rPr>
                <w:sz w:val="22"/>
                <w:szCs w:val="22"/>
              </w:rPr>
            </w:pPr>
            <w:r w:rsidRPr="00A13089">
              <w:rPr>
                <w:sz w:val="22"/>
                <w:szCs w:val="22"/>
              </w:rPr>
              <w:t xml:space="preserve">1.1.4.2. </w:t>
            </w:r>
            <w:r w:rsidRPr="003A647D">
              <w:rPr>
                <w:szCs w:val="24"/>
              </w:rPr>
              <w:t xml:space="preserve">Postępowanie </w:t>
            </w:r>
            <w:r>
              <w:rPr>
                <w:szCs w:val="24"/>
              </w:rPr>
              <w:t>w okresie związania celem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A70" w:rsidRDefault="00A8326E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</w:t>
            </w:r>
            <w:r w:rsidR="00080A70">
              <w:rPr>
                <w:sz w:val="22"/>
                <w:szCs w:val="22"/>
              </w:rPr>
              <w:t xml:space="preserve">deklaracji bezstronności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A70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D-1/191</w:t>
            </w:r>
          </w:p>
        </w:tc>
      </w:tr>
      <w:tr w:rsidR="00080A70" w:rsidRPr="00A13089" w:rsidTr="00804C83">
        <w:trPr>
          <w:trHeight w:val="139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3B" w:rsidRDefault="00C93B3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A70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pisma do beneficjenta z prośbą  </w:t>
            </w:r>
            <w:r w:rsidRPr="00E87E78">
              <w:rPr>
                <w:sz w:val="22"/>
                <w:szCs w:val="22"/>
              </w:rPr>
              <w:t>o dostarczenie uzupełnień/poprawek/wyjaśnień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A70" w:rsidRPr="00A13089" w:rsidRDefault="00080A70" w:rsidP="00080A7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P-1/191</w:t>
            </w:r>
          </w:p>
        </w:tc>
      </w:tr>
    </w:tbl>
    <w:p w:rsidR="006D5407" w:rsidRDefault="006D5407" w:rsidP="006D5407">
      <w:pPr>
        <w:jc w:val="both"/>
      </w:pPr>
    </w:p>
    <w:bookmarkEnd w:id="45"/>
    <w:p w:rsidR="00E3221D" w:rsidRDefault="00E3221D" w:rsidP="006D5407">
      <w:pPr>
        <w:sectPr w:rsidR="00E3221D" w:rsidSect="007F2CC4">
          <w:footerReference w:type="even" r:id="rId27"/>
          <w:footerReference w:type="default" r:id="rId28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010F1F" w:rsidRDefault="00010F1F" w:rsidP="006D5407"/>
    <w:p w:rsidR="001B6BB9" w:rsidRDefault="001B6BB9" w:rsidP="006D5407">
      <w:pPr>
        <w:spacing w:before="120"/>
        <w:jc w:val="both"/>
      </w:pPr>
    </w:p>
    <w:p w:rsidR="001B6BB9" w:rsidRDefault="001B6BB9" w:rsidP="001B6BB9">
      <w:pPr>
        <w:spacing w:before="120"/>
        <w:jc w:val="both"/>
      </w:pPr>
    </w:p>
    <w:p w:rsidR="001B6BB9" w:rsidRDefault="001B6BB9" w:rsidP="001B6BB9">
      <w:pPr>
        <w:spacing w:before="120"/>
        <w:jc w:val="both"/>
      </w:pPr>
    </w:p>
    <w:p w:rsidR="001B6BB9" w:rsidRDefault="001B6BB9" w:rsidP="001B6BB9">
      <w:pPr>
        <w:spacing w:before="120"/>
        <w:jc w:val="both"/>
      </w:pPr>
    </w:p>
    <w:p w:rsidR="001B6BB9" w:rsidRDefault="001B6BB9" w:rsidP="001B6BB9">
      <w:pPr>
        <w:spacing w:before="120"/>
        <w:jc w:val="both"/>
      </w:pPr>
    </w:p>
    <w:p w:rsidR="00EE139F" w:rsidRDefault="00EE139F">
      <w:pPr>
        <w:spacing w:before="0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9777"/>
      </w:tblGrid>
      <w:tr w:rsidR="00284930">
        <w:trPr>
          <w:trHeight w:val="5528"/>
        </w:trPr>
        <w:tc>
          <w:tcPr>
            <w:tcW w:w="9777" w:type="dxa"/>
            <w:vAlign w:val="bottom"/>
          </w:tcPr>
          <w:p w:rsidR="00C50620" w:rsidRDefault="00566CC6" w:rsidP="00566CC6">
            <w:pPr>
              <w:pStyle w:val="Tyturozdziau"/>
              <w:ind w:left="360"/>
            </w:pPr>
            <w:r>
              <w:t>3.</w:t>
            </w:r>
            <w:r w:rsidR="00EE71A5">
              <w:t xml:space="preserve"> </w:t>
            </w:r>
            <w:r w:rsidR="00C50620">
              <w:t>ZAŁĄCZNIKI</w:t>
            </w:r>
          </w:p>
          <w:p w:rsidR="00284930" w:rsidRDefault="00284930" w:rsidP="00284930">
            <w:pPr>
              <w:pStyle w:val="Tyturozdziau"/>
              <w:jc w:val="left"/>
            </w:pPr>
          </w:p>
        </w:tc>
      </w:tr>
    </w:tbl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B709CD" w:rsidRDefault="00B709CD" w:rsidP="00284930"/>
    <w:p w:rsidR="007F2CC4" w:rsidRDefault="007F2CC4" w:rsidP="00B709CD">
      <w:pPr>
        <w:sectPr w:rsidR="007F2CC4" w:rsidSect="007F2CC4">
          <w:footerReference w:type="even" r:id="rId29"/>
          <w:footerReference w:type="default" r:id="rId30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7F2CC4" w:rsidRDefault="007F2CC4" w:rsidP="00B709CD">
      <w:pPr>
        <w:sectPr w:rsidR="007F2CC4" w:rsidSect="007F2CC4">
          <w:footerReference w:type="even" r:id="rId31"/>
          <w:pgSz w:w="11906" w:h="16838" w:code="9"/>
          <w:pgMar w:top="1134" w:right="851" w:bottom="1134" w:left="1134" w:header="454" w:footer="454" w:gutter="284"/>
          <w:cols w:space="708"/>
        </w:sect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9"/>
        <w:gridCol w:w="3680"/>
        <w:gridCol w:w="3101"/>
      </w:tblGrid>
      <w:tr w:rsidR="00C34B69" w:rsidRPr="001B262F" w:rsidTr="00080A70">
        <w:trPr>
          <w:trHeight w:val="250"/>
        </w:trPr>
        <w:tc>
          <w:tcPr>
            <w:tcW w:w="2429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C34B69" w:rsidRPr="001B262F" w:rsidRDefault="00C34B69" w:rsidP="00C34B69">
            <w:pPr>
              <w:jc w:val="center"/>
              <w:rPr>
                <w:bCs/>
              </w:rPr>
            </w:pPr>
            <w:r w:rsidRPr="001B262F">
              <w:rPr>
                <w:bCs/>
              </w:rPr>
              <w:lastRenderedPageBreak/>
              <w:t>1</w:t>
            </w:r>
          </w:p>
        </w:tc>
        <w:tc>
          <w:tcPr>
            <w:tcW w:w="3680" w:type="dxa"/>
            <w:tcBorders>
              <w:bottom w:val="single" w:sz="12" w:space="0" w:color="000000"/>
            </w:tcBorders>
            <w:vAlign w:val="center"/>
          </w:tcPr>
          <w:p w:rsidR="00C34B69" w:rsidRPr="001B262F" w:rsidRDefault="00C34B69" w:rsidP="00C34B69">
            <w:pPr>
              <w:jc w:val="center"/>
              <w:rPr>
                <w:bCs/>
              </w:rPr>
            </w:pPr>
            <w:r w:rsidRPr="001B262F">
              <w:rPr>
                <w:bCs/>
              </w:rPr>
              <w:t>2</w:t>
            </w:r>
          </w:p>
        </w:tc>
        <w:tc>
          <w:tcPr>
            <w:tcW w:w="3101" w:type="dxa"/>
            <w:tcBorders>
              <w:bottom w:val="single" w:sz="12" w:space="0" w:color="000000"/>
            </w:tcBorders>
            <w:vAlign w:val="center"/>
          </w:tcPr>
          <w:p w:rsidR="00C34B69" w:rsidRPr="001B262F" w:rsidRDefault="00C34B69" w:rsidP="00C34B69">
            <w:pPr>
              <w:jc w:val="center"/>
              <w:rPr>
                <w:bCs/>
              </w:rPr>
            </w:pPr>
            <w:r w:rsidRPr="001B262F">
              <w:rPr>
                <w:bCs/>
              </w:rPr>
              <w:t>3</w:t>
            </w:r>
          </w:p>
        </w:tc>
      </w:tr>
      <w:tr w:rsidR="00C34B69" w:rsidRPr="001B262F" w:rsidTr="00080A70">
        <w:trPr>
          <w:trHeight w:val="669"/>
        </w:trPr>
        <w:tc>
          <w:tcPr>
            <w:tcW w:w="2429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C34B69" w:rsidRPr="001B262F" w:rsidRDefault="00C34B69" w:rsidP="00080A70">
            <w:pPr>
              <w:spacing w:before="0"/>
              <w:jc w:val="center"/>
              <w:rPr>
                <w:b/>
                <w:bCs/>
              </w:rPr>
            </w:pPr>
            <w:r w:rsidRPr="001B262F">
              <w:rPr>
                <w:b/>
                <w:bCs/>
              </w:rPr>
              <w:t>Symbol dokumentu</w:t>
            </w:r>
          </w:p>
        </w:tc>
        <w:tc>
          <w:tcPr>
            <w:tcW w:w="3680" w:type="dxa"/>
            <w:tcBorders>
              <w:top w:val="single" w:sz="12" w:space="0" w:color="000000"/>
            </w:tcBorders>
            <w:shd w:val="clear" w:color="auto" w:fill="D9D9D9"/>
            <w:vAlign w:val="center"/>
          </w:tcPr>
          <w:p w:rsidR="00C34B69" w:rsidRPr="001B262F" w:rsidRDefault="00C34B69" w:rsidP="00080A70">
            <w:pPr>
              <w:spacing w:before="0"/>
              <w:jc w:val="center"/>
              <w:rPr>
                <w:b/>
              </w:rPr>
            </w:pPr>
            <w:r w:rsidRPr="001B262F">
              <w:rPr>
                <w:b/>
              </w:rPr>
              <w:t>Nazwa</w:t>
            </w:r>
          </w:p>
        </w:tc>
        <w:tc>
          <w:tcPr>
            <w:tcW w:w="3101" w:type="dxa"/>
            <w:tcBorders>
              <w:top w:val="single" w:sz="12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C34B69" w:rsidRPr="001B262F" w:rsidRDefault="00C34B69" w:rsidP="00080A70">
            <w:pPr>
              <w:spacing w:before="0"/>
              <w:jc w:val="center"/>
              <w:rPr>
                <w:b/>
                <w:bCs/>
              </w:rPr>
            </w:pPr>
            <w:r w:rsidRPr="001B262F">
              <w:rPr>
                <w:b/>
                <w:bCs/>
              </w:rPr>
              <w:t>Opis dokumentu</w:t>
            </w:r>
          </w:p>
        </w:tc>
      </w:tr>
      <w:tr w:rsidR="00C34B69" w:rsidRPr="001B262F" w:rsidTr="00080A70">
        <w:trPr>
          <w:trHeight w:val="231"/>
        </w:trPr>
        <w:tc>
          <w:tcPr>
            <w:tcW w:w="2429" w:type="dxa"/>
            <w:tcBorders>
              <w:right w:val="single" w:sz="12" w:space="0" w:color="000000"/>
            </w:tcBorders>
          </w:tcPr>
          <w:p w:rsidR="00C34B69" w:rsidRPr="00AE3787" w:rsidRDefault="00C34B69" w:rsidP="00080A70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>P-1/191</w:t>
            </w:r>
          </w:p>
        </w:tc>
        <w:tc>
          <w:tcPr>
            <w:tcW w:w="3680" w:type="dxa"/>
          </w:tcPr>
          <w:p w:rsidR="00C34B69" w:rsidRPr="00AE3787" w:rsidRDefault="00C34B69" w:rsidP="00080A70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 xml:space="preserve">Pismo do Beneficjenta z prośbą </w:t>
            </w:r>
            <w:r w:rsidRPr="00AE3787">
              <w:rPr>
                <w:sz w:val="22"/>
                <w:szCs w:val="22"/>
              </w:rPr>
              <w:br/>
              <w:t>o dostarczenie uzupełnień/poprawek/wyjaśnień</w:t>
            </w:r>
          </w:p>
        </w:tc>
        <w:tc>
          <w:tcPr>
            <w:tcW w:w="3101" w:type="dxa"/>
            <w:tcBorders>
              <w:left w:val="single" w:sz="6" w:space="0" w:color="000000"/>
            </w:tcBorders>
          </w:tcPr>
          <w:p w:rsidR="00C34B69" w:rsidRPr="00AE3787" w:rsidRDefault="00A8326E" w:rsidP="00080A70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dokumentu</w:t>
            </w:r>
          </w:p>
        </w:tc>
      </w:tr>
      <w:tr w:rsidR="00C34B69" w:rsidRPr="001B262F" w:rsidTr="00080A70">
        <w:trPr>
          <w:trHeight w:val="231"/>
        </w:trPr>
        <w:tc>
          <w:tcPr>
            <w:tcW w:w="2429" w:type="dxa"/>
            <w:tcBorders>
              <w:right w:val="single" w:sz="12" w:space="0" w:color="000000"/>
            </w:tcBorders>
          </w:tcPr>
          <w:p w:rsidR="00C34B69" w:rsidRPr="00AE3787" w:rsidRDefault="00C34B69" w:rsidP="00080A70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>P-2/191</w:t>
            </w:r>
          </w:p>
        </w:tc>
        <w:tc>
          <w:tcPr>
            <w:tcW w:w="3680" w:type="dxa"/>
          </w:tcPr>
          <w:p w:rsidR="00C34B69" w:rsidRPr="00AE3787" w:rsidRDefault="001C241D" w:rsidP="00080A70">
            <w:pPr>
              <w:spacing w:before="0"/>
              <w:rPr>
                <w:sz w:val="22"/>
                <w:szCs w:val="22"/>
              </w:rPr>
            </w:pPr>
            <w:r w:rsidRPr="00A21052">
              <w:rPr>
                <w:color w:val="000000"/>
              </w:rPr>
              <w:t>Pismo z listą elementów do sprawdzenia do komórki kontrolnej z prośbą o przeprowadzenie kontroli u beneficjenta zgodnie z zapisami umowy</w:t>
            </w:r>
            <w:r w:rsidR="00EB2C21" w:rsidRPr="00EB2C21">
              <w:rPr>
                <w:color w:val="000000"/>
              </w:rPr>
              <w:t>/decyzji o przyznanie pomocy</w:t>
            </w:r>
          </w:p>
        </w:tc>
        <w:tc>
          <w:tcPr>
            <w:tcW w:w="3101" w:type="dxa"/>
            <w:tcBorders>
              <w:left w:val="single" w:sz="6" w:space="0" w:color="000000"/>
            </w:tcBorders>
          </w:tcPr>
          <w:p w:rsidR="00C34B69" w:rsidRPr="00AE3787" w:rsidRDefault="00A8326E" w:rsidP="00080A70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dokumentu</w:t>
            </w:r>
          </w:p>
        </w:tc>
      </w:tr>
      <w:tr w:rsidR="005D13ED" w:rsidRPr="001B262F" w:rsidTr="00D23A52">
        <w:trPr>
          <w:trHeight w:val="231"/>
        </w:trPr>
        <w:tc>
          <w:tcPr>
            <w:tcW w:w="2429" w:type="dxa"/>
            <w:tcBorders>
              <w:right w:val="single" w:sz="12" w:space="0" w:color="000000"/>
            </w:tcBorders>
            <w:vAlign w:val="center"/>
          </w:tcPr>
          <w:p w:rsidR="005D13ED" w:rsidRPr="00AE3787" w:rsidRDefault="005D13ED" w:rsidP="00080A70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>D-1/191</w:t>
            </w:r>
          </w:p>
        </w:tc>
        <w:tc>
          <w:tcPr>
            <w:tcW w:w="3680" w:type="dxa"/>
            <w:vAlign w:val="center"/>
          </w:tcPr>
          <w:p w:rsidR="005D13ED" w:rsidRPr="00AE3787" w:rsidRDefault="005D13ED" w:rsidP="003E0D8B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>Deklaracja bezstronności</w:t>
            </w:r>
          </w:p>
        </w:tc>
        <w:tc>
          <w:tcPr>
            <w:tcW w:w="3101" w:type="dxa"/>
            <w:tcBorders>
              <w:left w:val="single" w:sz="6" w:space="0" w:color="000000"/>
            </w:tcBorders>
            <w:vAlign w:val="center"/>
          </w:tcPr>
          <w:p w:rsidR="005D13ED" w:rsidRDefault="005D13ED" w:rsidP="00080A70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dokumentu</w:t>
            </w:r>
          </w:p>
        </w:tc>
      </w:tr>
      <w:tr w:rsidR="005D13ED" w:rsidRPr="001B262F" w:rsidTr="00080A70">
        <w:trPr>
          <w:trHeight w:val="231"/>
        </w:trPr>
        <w:tc>
          <w:tcPr>
            <w:tcW w:w="2429" w:type="dxa"/>
            <w:tcBorders>
              <w:right w:val="single" w:sz="12" w:space="0" w:color="000000"/>
            </w:tcBorders>
          </w:tcPr>
          <w:p w:rsidR="005D13ED" w:rsidRPr="00AE3787" w:rsidRDefault="005D13ED" w:rsidP="00080A70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>K-1/191</w:t>
            </w:r>
          </w:p>
        </w:tc>
        <w:tc>
          <w:tcPr>
            <w:tcW w:w="3680" w:type="dxa"/>
          </w:tcPr>
          <w:p w:rsidR="005D13ED" w:rsidRPr="00AE3787" w:rsidRDefault="005D13ED" w:rsidP="003E0D8B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 xml:space="preserve">Karta oceny w okresie związania celem </w:t>
            </w:r>
          </w:p>
        </w:tc>
        <w:tc>
          <w:tcPr>
            <w:tcW w:w="3101" w:type="dxa"/>
            <w:tcBorders>
              <w:left w:val="single" w:sz="6" w:space="0" w:color="000000"/>
            </w:tcBorders>
          </w:tcPr>
          <w:p w:rsidR="005D13ED" w:rsidRPr="00AE3787" w:rsidRDefault="005D13ED" w:rsidP="00080A70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dokumentu</w:t>
            </w:r>
          </w:p>
        </w:tc>
      </w:tr>
      <w:tr w:rsidR="005D13ED" w:rsidRPr="001B262F" w:rsidTr="00080A70">
        <w:trPr>
          <w:trHeight w:val="231"/>
        </w:trPr>
        <w:tc>
          <w:tcPr>
            <w:tcW w:w="2429" w:type="dxa"/>
            <w:tcBorders>
              <w:right w:val="single" w:sz="12" w:space="0" w:color="000000"/>
            </w:tcBorders>
          </w:tcPr>
          <w:p w:rsidR="005D13ED" w:rsidRPr="00AE3787" w:rsidRDefault="005D13ED" w:rsidP="00080A70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>IK-1/191</w:t>
            </w:r>
          </w:p>
        </w:tc>
        <w:tc>
          <w:tcPr>
            <w:tcW w:w="3680" w:type="dxa"/>
          </w:tcPr>
          <w:p w:rsidR="005D13ED" w:rsidRPr="00AE3787" w:rsidRDefault="005D13ED" w:rsidP="003E0D8B">
            <w:pPr>
              <w:spacing w:before="0"/>
              <w:rPr>
                <w:sz w:val="22"/>
                <w:szCs w:val="22"/>
              </w:rPr>
            </w:pPr>
            <w:r w:rsidRPr="00AE3787">
              <w:rPr>
                <w:sz w:val="22"/>
                <w:szCs w:val="22"/>
              </w:rPr>
              <w:t xml:space="preserve">Instrukcja wypełniania Karty oceny w okresie związania </w:t>
            </w:r>
          </w:p>
        </w:tc>
        <w:tc>
          <w:tcPr>
            <w:tcW w:w="3101" w:type="dxa"/>
            <w:tcBorders>
              <w:left w:val="single" w:sz="6" w:space="0" w:color="000000"/>
            </w:tcBorders>
          </w:tcPr>
          <w:p w:rsidR="005D13ED" w:rsidRDefault="005D13ED" w:rsidP="00D66FEB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dokumentu</w:t>
            </w:r>
          </w:p>
          <w:p w:rsidR="005D13ED" w:rsidRPr="00AE3787" w:rsidRDefault="005D13ED" w:rsidP="00D66FEB">
            <w:pPr>
              <w:spacing w:before="0"/>
              <w:rPr>
                <w:sz w:val="22"/>
                <w:szCs w:val="22"/>
              </w:rPr>
            </w:pPr>
          </w:p>
        </w:tc>
      </w:tr>
    </w:tbl>
    <w:p w:rsidR="0073169F" w:rsidRPr="009635EE" w:rsidRDefault="0073169F" w:rsidP="009635EE">
      <w:pPr>
        <w:tabs>
          <w:tab w:val="left" w:pos="3787"/>
        </w:tabs>
      </w:pPr>
      <w:bookmarkStart w:id="46" w:name="_Toc256678246"/>
      <w:bookmarkStart w:id="47" w:name="_Toc256678247"/>
      <w:bookmarkStart w:id="48" w:name="_Toc256678248"/>
      <w:bookmarkEnd w:id="46"/>
      <w:bookmarkEnd w:id="47"/>
      <w:bookmarkEnd w:id="48"/>
    </w:p>
    <w:sectPr w:rsidR="0073169F" w:rsidRPr="009635EE" w:rsidSect="00EE71A5">
      <w:footerReference w:type="default" r:id="rId32"/>
      <w:type w:val="oddPage"/>
      <w:pgSz w:w="11906" w:h="16838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ED2" w:rsidRDefault="007B6ED2">
      <w:pPr>
        <w:spacing w:before="0"/>
      </w:pPr>
      <w:r>
        <w:separator/>
      </w:r>
    </w:p>
  </w:endnote>
  <w:endnote w:type="continuationSeparator" w:id="0">
    <w:p w:rsidR="007B6ED2" w:rsidRDefault="007B6ED2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Hv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12"/>
      <w:gridCol w:w="2128"/>
      <w:gridCol w:w="3837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871F98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2.</w:t>
          </w:r>
        </w:p>
        <w:p w:rsidR="00FF7F88" w:rsidRDefault="00FF7F88" w:rsidP="00863304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="005204F4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5204F4">
            <w:rPr>
              <w:sz w:val="18"/>
            </w:rPr>
            <w:fldChar w:fldCharType="separate"/>
          </w:r>
          <w:r>
            <w:rPr>
              <w:noProof/>
              <w:sz w:val="18"/>
            </w:rPr>
            <w:t>20</w:t>
          </w:r>
          <w:r w:rsidR="005204F4">
            <w:rPr>
              <w:sz w:val="18"/>
            </w:rPr>
            <w:fldChar w:fldCharType="end"/>
          </w:r>
          <w:r>
            <w:rPr>
              <w:sz w:val="18"/>
            </w:rPr>
            <w:t xml:space="preserve"> z </w:t>
          </w:r>
          <w:r w:rsidRPr="001C241D">
            <w:rPr>
              <w:noProof/>
              <w:sz w:val="18"/>
            </w:rPr>
            <w:t>23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871F9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871F9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KP-611-191-ARiMR/4/z</w:t>
          </w:r>
        </w:p>
        <w:p w:rsidR="00FF7F88" w:rsidRDefault="00FF7F88" w:rsidP="007222CB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>Wersja robocza: 4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0"/>
      <w:gridCol w:w="2099"/>
      <w:gridCol w:w="3878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DC64ED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KP-611-191-ARiMR/4/z</w:t>
          </w:r>
        </w:p>
        <w:p w:rsidR="00FF7F88" w:rsidRDefault="00FF7F88" w:rsidP="00AA4991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>Wersja robocza: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DC64ED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DC64ED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</w:rPr>
          </w:pPr>
          <w:r>
            <w:rPr>
              <w:b/>
              <w:sz w:val="18"/>
            </w:rPr>
            <w:tab/>
            <w:t>2.</w:t>
          </w:r>
        </w:p>
        <w:p w:rsidR="00FF7F88" w:rsidRDefault="00FF7F88" w:rsidP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 w:rsidRPr="0033787A">
            <w:rPr>
              <w:sz w:val="18"/>
            </w:rPr>
            <w:t xml:space="preserve">Strona </w:t>
          </w:r>
          <w:r w:rsidR="005204F4" w:rsidRPr="0033787A">
            <w:rPr>
              <w:sz w:val="18"/>
            </w:rPr>
            <w:fldChar w:fldCharType="begin"/>
          </w:r>
          <w:r w:rsidRPr="0033787A">
            <w:rPr>
              <w:sz w:val="18"/>
            </w:rPr>
            <w:instrText xml:space="preserve"> PAGE </w:instrText>
          </w:r>
          <w:r w:rsidR="005204F4" w:rsidRPr="0033787A">
            <w:rPr>
              <w:sz w:val="18"/>
            </w:rPr>
            <w:fldChar w:fldCharType="separate"/>
          </w:r>
          <w:r w:rsidR="00B84275">
            <w:rPr>
              <w:noProof/>
              <w:sz w:val="18"/>
            </w:rPr>
            <w:t>22</w:t>
          </w:r>
          <w:r w:rsidR="005204F4" w:rsidRPr="0033787A">
            <w:rPr>
              <w:sz w:val="18"/>
            </w:rPr>
            <w:fldChar w:fldCharType="end"/>
          </w:r>
          <w:r w:rsidRPr="0033787A">
            <w:rPr>
              <w:sz w:val="18"/>
            </w:rPr>
            <w:t xml:space="preserve"> z </w:t>
          </w:r>
          <w:r>
            <w:rPr>
              <w:sz w:val="18"/>
            </w:rPr>
            <w:t xml:space="preserve">25 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39"/>
      <w:gridCol w:w="2128"/>
      <w:gridCol w:w="3810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526D56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KP-611-191-ARiMR/4/z</w:t>
          </w:r>
        </w:p>
        <w:p w:rsidR="00FF7F88" w:rsidRDefault="00FF7F88" w:rsidP="007222CB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>Wersja robocza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526D56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526D56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3.5</w:t>
          </w:r>
        </w:p>
        <w:p w:rsidR="00FF7F88" w:rsidRDefault="00FF7F88" w:rsidP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 xml:space="preserve">Strona </w:t>
          </w:r>
          <w:r w:rsidR="005204F4" w:rsidRPr="00FF7F88">
            <w:rPr>
              <w:sz w:val="18"/>
            </w:rPr>
            <w:fldChar w:fldCharType="begin"/>
          </w:r>
          <w:r w:rsidRPr="00FF7F88">
            <w:rPr>
              <w:sz w:val="18"/>
            </w:rPr>
            <w:instrText xml:space="preserve"> PAGE </w:instrText>
          </w:r>
          <w:r w:rsidR="005204F4" w:rsidRPr="00FF7F88">
            <w:rPr>
              <w:sz w:val="18"/>
            </w:rPr>
            <w:fldChar w:fldCharType="separate"/>
          </w:r>
          <w:r w:rsidR="00B84275">
            <w:rPr>
              <w:noProof/>
              <w:sz w:val="18"/>
            </w:rPr>
            <w:t>25</w:t>
          </w:r>
          <w:r w:rsidR="005204F4" w:rsidRPr="00FF7F88">
            <w:rPr>
              <w:sz w:val="18"/>
            </w:rPr>
            <w:fldChar w:fldCharType="end"/>
          </w:r>
          <w:r>
            <w:rPr>
              <w:sz w:val="18"/>
            </w:rPr>
            <w:t xml:space="preserve"> z 25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3"/>
      <w:gridCol w:w="2126"/>
      <w:gridCol w:w="3808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sz w:val="18"/>
            </w:rPr>
          </w:pPr>
          <w:r>
            <w:rPr>
              <w:sz w:val="18"/>
            </w:rPr>
            <w:t>KP-611-31-ARiMR/1/z</w:t>
          </w:r>
        </w:p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>Wersja zatwierdzona 1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sz w:val="18"/>
            </w:rPr>
          </w:pPr>
          <w:r>
            <w:rPr>
              <w:sz w:val="18"/>
            </w:rPr>
            <w:t>3.7</w:t>
          </w:r>
        </w:p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 xml:space="preserve">Strona </w:t>
          </w:r>
          <w:r w:rsidR="005204F4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5204F4">
            <w:rPr>
              <w:sz w:val="18"/>
            </w:rPr>
            <w:fldChar w:fldCharType="separate"/>
          </w:r>
          <w:r>
            <w:rPr>
              <w:noProof/>
              <w:sz w:val="18"/>
            </w:rPr>
            <w:t>19</w:t>
          </w:r>
          <w:r w:rsidR="005204F4">
            <w:rPr>
              <w:sz w:val="18"/>
            </w:rPr>
            <w:fldChar w:fldCharType="end"/>
          </w:r>
          <w:r>
            <w:rPr>
              <w:sz w:val="18"/>
            </w:rPr>
            <w:t xml:space="preserve"> z 1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9"/>
      <w:gridCol w:w="2125"/>
      <w:gridCol w:w="3843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Spis treści</w:t>
          </w:r>
        </w:p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="005204F4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5204F4">
            <w:rPr>
              <w:sz w:val="18"/>
            </w:rPr>
            <w:fldChar w:fldCharType="separate"/>
          </w:r>
          <w:r>
            <w:rPr>
              <w:noProof/>
              <w:sz w:val="18"/>
            </w:rPr>
            <w:t>6</w:t>
          </w:r>
          <w:r w:rsidR="005204F4">
            <w:rPr>
              <w:sz w:val="18"/>
            </w:rPr>
            <w:fldChar w:fldCharType="end"/>
          </w:r>
          <w:r>
            <w:rPr>
              <w:sz w:val="18"/>
            </w:rPr>
            <w:t xml:space="preserve"> z 53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KP-611-…-ARiMR/1.1/r</w:t>
          </w:r>
        </w:p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 xml:space="preserve">Wersja robocza: </w:t>
          </w:r>
          <w:r>
            <w:rPr>
              <w:b/>
              <w:sz w:val="18"/>
            </w:rPr>
            <w:t>1.1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38"/>
      <w:gridCol w:w="2127"/>
      <w:gridCol w:w="3812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KP-611-191-ARiMR/4/z</w:t>
          </w:r>
        </w:p>
        <w:p w:rsidR="00FF7F88" w:rsidRDefault="00FF7F88" w:rsidP="00B115CD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>Wersja robocza: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Spis treści</w:t>
          </w:r>
        </w:p>
        <w:p w:rsidR="00FF7F88" w:rsidRDefault="00FF7F88" w:rsidP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 w:rsidRPr="0033787A">
            <w:rPr>
              <w:rStyle w:val="Numerstrony"/>
            </w:rPr>
            <w:t xml:space="preserve">Strona </w:t>
          </w:r>
          <w:r w:rsidR="005204F4" w:rsidRPr="0033787A">
            <w:rPr>
              <w:rStyle w:val="Numerstrony"/>
            </w:rPr>
            <w:fldChar w:fldCharType="begin"/>
          </w:r>
          <w:r w:rsidRPr="0033787A">
            <w:rPr>
              <w:rStyle w:val="Numerstrony"/>
            </w:rPr>
            <w:instrText xml:space="preserve"> PAGE </w:instrText>
          </w:r>
          <w:r w:rsidR="005204F4" w:rsidRPr="0033787A">
            <w:rPr>
              <w:rStyle w:val="Numerstrony"/>
            </w:rPr>
            <w:fldChar w:fldCharType="separate"/>
          </w:r>
          <w:r w:rsidR="00B84275">
            <w:rPr>
              <w:rStyle w:val="Numerstrony"/>
              <w:noProof/>
            </w:rPr>
            <w:t>5</w:t>
          </w:r>
          <w:r w:rsidR="005204F4" w:rsidRPr="0033787A">
            <w:rPr>
              <w:rStyle w:val="Numerstrony"/>
            </w:rPr>
            <w:fldChar w:fldCharType="end"/>
          </w:r>
          <w:r w:rsidRPr="0033787A">
            <w:rPr>
              <w:rStyle w:val="Numerstrony"/>
            </w:rPr>
            <w:t xml:space="preserve"> z </w:t>
          </w:r>
          <w:r>
            <w:rPr>
              <w:rStyle w:val="Numerstrony"/>
            </w:rPr>
            <w:t>25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88" w:rsidRDefault="00FF7F88">
    <w:pPr>
      <w:pStyle w:val="Stopka"/>
      <w:spacing w:before="0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9"/>
      <w:gridCol w:w="2125"/>
      <w:gridCol w:w="3843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1.</w:t>
          </w:r>
        </w:p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="005204F4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5204F4">
            <w:rPr>
              <w:sz w:val="18"/>
            </w:rPr>
            <w:fldChar w:fldCharType="separate"/>
          </w:r>
          <w:r>
            <w:rPr>
              <w:noProof/>
              <w:sz w:val="18"/>
            </w:rPr>
            <w:t>10</w:t>
          </w:r>
          <w:r w:rsidR="005204F4">
            <w:rPr>
              <w:sz w:val="18"/>
            </w:rPr>
            <w:fldChar w:fldCharType="end"/>
          </w:r>
          <w:r>
            <w:rPr>
              <w:sz w:val="18"/>
            </w:rPr>
            <w:t xml:space="preserve"> z </w:t>
          </w:r>
          <w:r w:rsidR="005204F4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5204F4">
            <w:rPr>
              <w:rStyle w:val="Numerstrony"/>
            </w:rPr>
            <w:fldChar w:fldCharType="separate"/>
          </w:r>
          <w:r w:rsidR="00654FB2">
            <w:rPr>
              <w:rStyle w:val="Numerstrony"/>
              <w:noProof/>
            </w:rPr>
            <w:t>27</w:t>
          </w:r>
          <w:r w:rsidR="005204F4">
            <w:rPr>
              <w:rStyle w:val="Numerstrony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KP-611-183-ARiMR/1.3/r</w:t>
          </w:r>
        </w:p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>Wersja robocza: 1.3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0"/>
      <w:gridCol w:w="2099"/>
      <w:gridCol w:w="3878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KP-611-191-ARiMR/4/z</w:t>
          </w:r>
        </w:p>
        <w:p w:rsidR="00FF7F88" w:rsidRDefault="00FF7F88" w:rsidP="00AA4991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>Wersja robocza: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 w:rsidP="005A3DD8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</w:rPr>
          </w:pPr>
          <w:r>
            <w:rPr>
              <w:b/>
              <w:sz w:val="18"/>
            </w:rPr>
            <w:tab/>
            <w:t>1.</w:t>
          </w:r>
        </w:p>
        <w:p w:rsidR="00FF7F88" w:rsidRDefault="00FF7F88" w:rsidP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 w:rsidRPr="0033787A">
            <w:rPr>
              <w:sz w:val="18"/>
            </w:rPr>
            <w:t xml:space="preserve">Strona </w:t>
          </w:r>
          <w:r w:rsidR="005204F4" w:rsidRPr="0033787A">
            <w:rPr>
              <w:sz w:val="18"/>
            </w:rPr>
            <w:fldChar w:fldCharType="begin"/>
          </w:r>
          <w:r w:rsidRPr="0033787A">
            <w:rPr>
              <w:sz w:val="18"/>
            </w:rPr>
            <w:instrText xml:space="preserve"> PAGE </w:instrText>
          </w:r>
          <w:r w:rsidR="005204F4" w:rsidRPr="0033787A">
            <w:rPr>
              <w:sz w:val="18"/>
            </w:rPr>
            <w:fldChar w:fldCharType="separate"/>
          </w:r>
          <w:r w:rsidR="00B84275">
            <w:rPr>
              <w:noProof/>
              <w:sz w:val="18"/>
            </w:rPr>
            <w:t>18</w:t>
          </w:r>
          <w:r w:rsidR="005204F4" w:rsidRPr="0033787A">
            <w:rPr>
              <w:sz w:val="18"/>
            </w:rPr>
            <w:fldChar w:fldCharType="end"/>
          </w:r>
          <w:r w:rsidRPr="0033787A">
            <w:rPr>
              <w:sz w:val="18"/>
            </w:rPr>
            <w:t xml:space="preserve"> z </w:t>
          </w:r>
          <w:r w:rsidRPr="00E93699">
            <w:rPr>
              <w:noProof/>
              <w:sz w:val="18"/>
            </w:rPr>
            <w:t>2</w:t>
          </w:r>
          <w:r>
            <w:rPr>
              <w:noProof/>
              <w:sz w:val="18"/>
            </w:rPr>
            <w:t>5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12"/>
      <w:gridCol w:w="2128"/>
      <w:gridCol w:w="3837"/>
    </w:tblGrid>
    <w:tr w:rsidR="00FF7F88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1.</w:t>
          </w:r>
        </w:p>
        <w:p w:rsidR="00FF7F88" w:rsidRDefault="00FF7F88" w:rsidP="00863304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="005204F4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5204F4">
            <w:rPr>
              <w:sz w:val="18"/>
            </w:rPr>
            <w:fldChar w:fldCharType="separate"/>
          </w:r>
          <w:r>
            <w:rPr>
              <w:noProof/>
              <w:sz w:val="18"/>
            </w:rPr>
            <w:t>12</w:t>
          </w:r>
          <w:r w:rsidR="005204F4">
            <w:rPr>
              <w:sz w:val="18"/>
            </w:rPr>
            <w:fldChar w:fldCharType="end"/>
          </w:r>
          <w:r>
            <w:rPr>
              <w:sz w:val="18"/>
            </w:rPr>
            <w:t xml:space="preserve"> z 2</w:t>
          </w:r>
          <w:r w:rsidRPr="001C241D">
            <w:rPr>
              <w:noProof/>
              <w:sz w:val="18"/>
            </w:rPr>
            <w:t>3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F7F88" w:rsidRDefault="00FF7F8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KP-611-191-ARiMR/4/z</w:t>
          </w:r>
        </w:p>
        <w:p w:rsidR="00FF7F88" w:rsidRDefault="00FF7F88" w:rsidP="00AA4991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>Wersja robocza: 4</w:t>
          </w:r>
        </w:p>
      </w:tc>
    </w:tr>
  </w:tbl>
  <w:p w:rsidR="00FF7F88" w:rsidRDefault="00FF7F88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ED2" w:rsidRDefault="007B6ED2">
      <w:pPr>
        <w:spacing w:before="0"/>
      </w:pPr>
      <w:r>
        <w:separator/>
      </w:r>
    </w:p>
  </w:footnote>
  <w:footnote w:type="continuationSeparator" w:id="0">
    <w:p w:rsidR="007B6ED2" w:rsidRDefault="007B6ED2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9C00430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AC4F1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A867826"/>
    <w:multiLevelType w:val="hybridMultilevel"/>
    <w:tmpl w:val="755CD20C"/>
    <w:lvl w:ilvl="0" w:tplc="96D4E6B8">
      <w:start w:val="1"/>
      <w:numFmt w:val="decimal"/>
      <w:pStyle w:val="Textkrper"/>
      <w:lvlText w:val="%1."/>
      <w:lvlJc w:val="left"/>
      <w:pPr>
        <w:tabs>
          <w:tab w:val="num" w:pos="1231"/>
        </w:tabs>
        <w:ind w:left="1231" w:hanging="511"/>
      </w:pPr>
      <w:rPr>
        <w:rFonts w:ascii="Times New Roman" w:hAnsi="Times New Roman" w:hint="default"/>
        <w:b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3972A5"/>
    <w:multiLevelType w:val="hybridMultilevel"/>
    <w:tmpl w:val="DC146A8C"/>
    <w:lvl w:ilvl="0" w:tplc="C6508DFA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7582D"/>
    <w:multiLevelType w:val="hybridMultilevel"/>
    <w:tmpl w:val="14CAC944"/>
    <w:lvl w:ilvl="0" w:tplc="99E8FCEA">
      <w:start w:val="1"/>
      <w:numFmt w:val="bullet"/>
      <w:lvlText w:val=""/>
      <w:lvlJc w:val="left"/>
      <w:pPr>
        <w:tabs>
          <w:tab w:val="num" w:pos="357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0206A5"/>
    <w:multiLevelType w:val="hybridMultilevel"/>
    <w:tmpl w:val="45845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60D7D"/>
    <w:multiLevelType w:val="hybridMultilevel"/>
    <w:tmpl w:val="3850C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97D35"/>
    <w:multiLevelType w:val="hybridMultilevel"/>
    <w:tmpl w:val="8BF49142"/>
    <w:lvl w:ilvl="0" w:tplc="8A14A9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30AA6"/>
    <w:multiLevelType w:val="hybridMultilevel"/>
    <w:tmpl w:val="610448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F2F0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427F0"/>
    <w:multiLevelType w:val="hybridMultilevel"/>
    <w:tmpl w:val="6E1A61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0">
    <w:nsid w:val="2CD46BA8"/>
    <w:multiLevelType w:val="hybridMultilevel"/>
    <w:tmpl w:val="AECE8D6A"/>
    <w:lvl w:ilvl="0" w:tplc="7262B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971B0F"/>
    <w:multiLevelType w:val="hybridMultilevel"/>
    <w:tmpl w:val="A4086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6462F"/>
    <w:multiLevelType w:val="multilevel"/>
    <w:tmpl w:val="23B4056C"/>
    <w:lvl w:ilvl="0">
      <w:start w:val="1"/>
      <w:numFmt w:val="decimal"/>
      <w:pStyle w:val="Numberedlist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Numberedlist32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Numberedlist33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A5A4E18"/>
    <w:multiLevelType w:val="hybridMultilevel"/>
    <w:tmpl w:val="836C45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8119A1"/>
    <w:multiLevelType w:val="hybridMultilevel"/>
    <w:tmpl w:val="9176FDEC"/>
    <w:lvl w:ilvl="0" w:tplc="38346F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1383F49"/>
    <w:multiLevelType w:val="hybridMultilevel"/>
    <w:tmpl w:val="D79E75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9A5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22356E"/>
    <w:multiLevelType w:val="hybridMultilevel"/>
    <w:tmpl w:val="053E7E8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9642139"/>
    <w:multiLevelType w:val="multilevel"/>
    <w:tmpl w:val="E158A36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486E39"/>
    <w:multiLevelType w:val="hybridMultilevel"/>
    <w:tmpl w:val="786E7B16"/>
    <w:lvl w:ilvl="0" w:tplc="517674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A201B"/>
    <w:multiLevelType w:val="hybridMultilevel"/>
    <w:tmpl w:val="A22A9356"/>
    <w:lvl w:ilvl="0" w:tplc="38346FB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271C28"/>
    <w:multiLevelType w:val="hybridMultilevel"/>
    <w:tmpl w:val="1E249DA6"/>
    <w:lvl w:ilvl="0" w:tplc="241CC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D87B30"/>
    <w:multiLevelType w:val="multilevel"/>
    <w:tmpl w:val="3DD6C4E4"/>
    <w:lvl w:ilvl="0">
      <w:start w:val="1"/>
      <w:numFmt w:val="decimal"/>
      <w:pStyle w:val="Nagwek1"/>
      <w:suff w:val="space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993" w:hanging="85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826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20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3094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23">
    <w:nsid w:val="658B405F"/>
    <w:multiLevelType w:val="hybridMultilevel"/>
    <w:tmpl w:val="CCA21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804DFB"/>
    <w:multiLevelType w:val="multilevel"/>
    <w:tmpl w:val="D94A9052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6A3A7CDC"/>
    <w:multiLevelType w:val="hybridMultilevel"/>
    <w:tmpl w:val="B9D23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0448AF"/>
    <w:multiLevelType w:val="hybridMultilevel"/>
    <w:tmpl w:val="4F501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24"/>
  </w:num>
  <w:num w:numId="4">
    <w:abstractNumId w:val="12"/>
  </w:num>
  <w:num w:numId="5">
    <w:abstractNumId w:val="1"/>
  </w:num>
  <w:num w:numId="6">
    <w:abstractNumId w:val="0"/>
  </w:num>
  <w:num w:numId="7">
    <w:abstractNumId w:val="2"/>
  </w:num>
  <w:num w:numId="8">
    <w:abstractNumId w:val="13"/>
  </w:num>
  <w:num w:numId="9">
    <w:abstractNumId w:val="4"/>
  </w:num>
  <w:num w:numId="10">
    <w:abstractNumId w:val="20"/>
  </w:num>
  <w:num w:numId="11">
    <w:abstractNumId w:val="8"/>
  </w:num>
  <w:num w:numId="12">
    <w:abstractNumId w:val="19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14"/>
  </w:num>
  <w:num w:numId="18">
    <w:abstractNumId w:val="18"/>
  </w:num>
  <w:num w:numId="19">
    <w:abstractNumId w:val="17"/>
  </w:num>
  <w:num w:numId="20">
    <w:abstractNumId w:val="16"/>
  </w:num>
  <w:num w:numId="21">
    <w:abstractNumId w:val="26"/>
  </w:num>
  <w:num w:numId="22">
    <w:abstractNumId w:val="9"/>
  </w:num>
  <w:num w:numId="23">
    <w:abstractNumId w:val="23"/>
  </w:num>
  <w:num w:numId="24">
    <w:abstractNumId w:val="3"/>
  </w:num>
  <w:num w:numId="25">
    <w:abstractNumId w:val="11"/>
  </w:num>
  <w:num w:numId="26">
    <w:abstractNumId w:val="25"/>
  </w:num>
  <w:num w:numId="27">
    <w:abstractNumId w:val="1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</w:num>
  <w:num w:numId="31">
    <w:abstractNumId w:val="22"/>
    <w:lvlOverride w:ilvl="0">
      <w:startOverride w:val="1"/>
    </w:lvlOverride>
  </w:num>
  <w:num w:numId="32">
    <w:abstractNumId w:val="2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mirrorMargins/>
  <w:activeWritingStyle w:appName="MSWord" w:lang="pl-PL" w:vendorID="12" w:dllVersion="512" w:checkStyle="1"/>
  <w:stylePaneFormatFilter w:val="3F01"/>
  <w:documentProtection w:edit="readOnly" w:enforcement="1" w:cryptProviderType="rsaFull" w:cryptAlgorithmClass="hash" w:cryptAlgorithmType="typeAny" w:cryptAlgorithmSid="4" w:cryptSpinCount="100000" w:hash="81Ju9GYcQQQrUrmOt6Ytr/whYQY=" w:salt="oehaLLe0lrU0hS1gWNrn4w==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B645C9"/>
    <w:rsid w:val="00002213"/>
    <w:rsid w:val="000025E4"/>
    <w:rsid w:val="000029D2"/>
    <w:rsid w:val="000037FB"/>
    <w:rsid w:val="00004BD2"/>
    <w:rsid w:val="00006937"/>
    <w:rsid w:val="00006D9B"/>
    <w:rsid w:val="00007640"/>
    <w:rsid w:val="00010F1F"/>
    <w:rsid w:val="00010F27"/>
    <w:rsid w:val="0001183F"/>
    <w:rsid w:val="00011AE1"/>
    <w:rsid w:val="000134DB"/>
    <w:rsid w:val="000144BF"/>
    <w:rsid w:val="00020F93"/>
    <w:rsid w:val="000212F3"/>
    <w:rsid w:val="00021D27"/>
    <w:rsid w:val="00023F1E"/>
    <w:rsid w:val="000251B1"/>
    <w:rsid w:val="00030DEF"/>
    <w:rsid w:val="000310CE"/>
    <w:rsid w:val="00032989"/>
    <w:rsid w:val="00036100"/>
    <w:rsid w:val="0004146A"/>
    <w:rsid w:val="0004458A"/>
    <w:rsid w:val="00044B5A"/>
    <w:rsid w:val="00051771"/>
    <w:rsid w:val="00051EFF"/>
    <w:rsid w:val="000603BC"/>
    <w:rsid w:val="00067466"/>
    <w:rsid w:val="000677A0"/>
    <w:rsid w:val="000707DB"/>
    <w:rsid w:val="00071484"/>
    <w:rsid w:val="00073D03"/>
    <w:rsid w:val="00076ECA"/>
    <w:rsid w:val="00080A70"/>
    <w:rsid w:val="0008297F"/>
    <w:rsid w:val="00083A1B"/>
    <w:rsid w:val="000850DA"/>
    <w:rsid w:val="00085CED"/>
    <w:rsid w:val="00086E06"/>
    <w:rsid w:val="00087D19"/>
    <w:rsid w:val="000934DE"/>
    <w:rsid w:val="000958B3"/>
    <w:rsid w:val="000968A2"/>
    <w:rsid w:val="000A071F"/>
    <w:rsid w:val="000A2927"/>
    <w:rsid w:val="000A3DE7"/>
    <w:rsid w:val="000A4150"/>
    <w:rsid w:val="000A5093"/>
    <w:rsid w:val="000A545F"/>
    <w:rsid w:val="000A6950"/>
    <w:rsid w:val="000B0BBE"/>
    <w:rsid w:val="000B48B5"/>
    <w:rsid w:val="000B546E"/>
    <w:rsid w:val="000B7129"/>
    <w:rsid w:val="000C222C"/>
    <w:rsid w:val="000C2BE6"/>
    <w:rsid w:val="000C3469"/>
    <w:rsid w:val="000C7055"/>
    <w:rsid w:val="000D7793"/>
    <w:rsid w:val="000E017E"/>
    <w:rsid w:val="000E1754"/>
    <w:rsid w:val="000E22C0"/>
    <w:rsid w:val="000E2707"/>
    <w:rsid w:val="000E54FA"/>
    <w:rsid w:val="000E6DE7"/>
    <w:rsid w:val="000F2C78"/>
    <w:rsid w:val="000F4130"/>
    <w:rsid w:val="000F41AC"/>
    <w:rsid w:val="000F56C5"/>
    <w:rsid w:val="001022C5"/>
    <w:rsid w:val="00103AC5"/>
    <w:rsid w:val="001065AB"/>
    <w:rsid w:val="00107CE6"/>
    <w:rsid w:val="00112653"/>
    <w:rsid w:val="00114944"/>
    <w:rsid w:val="001179E3"/>
    <w:rsid w:val="00120BE2"/>
    <w:rsid w:val="00123E93"/>
    <w:rsid w:val="00124E28"/>
    <w:rsid w:val="00125804"/>
    <w:rsid w:val="00126970"/>
    <w:rsid w:val="00126EF4"/>
    <w:rsid w:val="001306E6"/>
    <w:rsid w:val="00131D75"/>
    <w:rsid w:val="00135DF4"/>
    <w:rsid w:val="00137734"/>
    <w:rsid w:val="00140216"/>
    <w:rsid w:val="0014474C"/>
    <w:rsid w:val="00146D8C"/>
    <w:rsid w:val="00151215"/>
    <w:rsid w:val="001561B8"/>
    <w:rsid w:val="001634DA"/>
    <w:rsid w:val="001707A4"/>
    <w:rsid w:val="00171055"/>
    <w:rsid w:val="0017194E"/>
    <w:rsid w:val="001733EE"/>
    <w:rsid w:val="001742C4"/>
    <w:rsid w:val="001800AF"/>
    <w:rsid w:val="0018147D"/>
    <w:rsid w:val="00183BD1"/>
    <w:rsid w:val="00183D82"/>
    <w:rsid w:val="00184257"/>
    <w:rsid w:val="00187277"/>
    <w:rsid w:val="0019261F"/>
    <w:rsid w:val="00192876"/>
    <w:rsid w:val="00192F99"/>
    <w:rsid w:val="00193E87"/>
    <w:rsid w:val="0019535C"/>
    <w:rsid w:val="00195AB9"/>
    <w:rsid w:val="001A1629"/>
    <w:rsid w:val="001A1C85"/>
    <w:rsid w:val="001A329E"/>
    <w:rsid w:val="001A46A6"/>
    <w:rsid w:val="001A65CF"/>
    <w:rsid w:val="001A6E82"/>
    <w:rsid w:val="001B4043"/>
    <w:rsid w:val="001B431A"/>
    <w:rsid w:val="001B4F03"/>
    <w:rsid w:val="001B6BB9"/>
    <w:rsid w:val="001B7FA6"/>
    <w:rsid w:val="001C177B"/>
    <w:rsid w:val="001C235F"/>
    <w:rsid w:val="001C241D"/>
    <w:rsid w:val="001C4EFA"/>
    <w:rsid w:val="001C6839"/>
    <w:rsid w:val="001C7153"/>
    <w:rsid w:val="001C7D0D"/>
    <w:rsid w:val="001C7FD8"/>
    <w:rsid w:val="001D0A99"/>
    <w:rsid w:val="001D142A"/>
    <w:rsid w:val="001D160D"/>
    <w:rsid w:val="001D4209"/>
    <w:rsid w:val="001D45A6"/>
    <w:rsid w:val="001D51D4"/>
    <w:rsid w:val="001D5927"/>
    <w:rsid w:val="001E1B34"/>
    <w:rsid w:val="001E499D"/>
    <w:rsid w:val="001E792E"/>
    <w:rsid w:val="001F1242"/>
    <w:rsid w:val="001F2472"/>
    <w:rsid w:val="001F2E0C"/>
    <w:rsid w:val="001F7B0D"/>
    <w:rsid w:val="00202348"/>
    <w:rsid w:val="00206537"/>
    <w:rsid w:val="00206EFB"/>
    <w:rsid w:val="00210712"/>
    <w:rsid w:val="0021358D"/>
    <w:rsid w:val="0021540C"/>
    <w:rsid w:val="0021754F"/>
    <w:rsid w:val="00217954"/>
    <w:rsid w:val="0022112F"/>
    <w:rsid w:val="00221370"/>
    <w:rsid w:val="00222E73"/>
    <w:rsid w:val="002238DF"/>
    <w:rsid w:val="002249E0"/>
    <w:rsid w:val="00226EC3"/>
    <w:rsid w:val="00227583"/>
    <w:rsid w:val="00227922"/>
    <w:rsid w:val="00230420"/>
    <w:rsid w:val="0023201E"/>
    <w:rsid w:val="00232F51"/>
    <w:rsid w:val="00234E9D"/>
    <w:rsid w:val="00240D2B"/>
    <w:rsid w:val="00241202"/>
    <w:rsid w:val="00242210"/>
    <w:rsid w:val="00247C43"/>
    <w:rsid w:val="0025014E"/>
    <w:rsid w:val="00251409"/>
    <w:rsid w:val="00256A3A"/>
    <w:rsid w:val="00260F54"/>
    <w:rsid w:val="00261636"/>
    <w:rsid w:val="002617B7"/>
    <w:rsid w:val="00261A14"/>
    <w:rsid w:val="0026295B"/>
    <w:rsid w:val="00263B82"/>
    <w:rsid w:val="00264B76"/>
    <w:rsid w:val="0027378F"/>
    <w:rsid w:val="00276B9A"/>
    <w:rsid w:val="00277194"/>
    <w:rsid w:val="00280BF2"/>
    <w:rsid w:val="00281452"/>
    <w:rsid w:val="00284930"/>
    <w:rsid w:val="00286555"/>
    <w:rsid w:val="002903C2"/>
    <w:rsid w:val="0029449C"/>
    <w:rsid w:val="002952DD"/>
    <w:rsid w:val="002A2516"/>
    <w:rsid w:val="002A44E8"/>
    <w:rsid w:val="002A6EF3"/>
    <w:rsid w:val="002B0331"/>
    <w:rsid w:val="002B4E35"/>
    <w:rsid w:val="002C4549"/>
    <w:rsid w:val="002C4C16"/>
    <w:rsid w:val="002C55DD"/>
    <w:rsid w:val="002C7167"/>
    <w:rsid w:val="002C722F"/>
    <w:rsid w:val="002D0647"/>
    <w:rsid w:val="002D568B"/>
    <w:rsid w:val="002E06E8"/>
    <w:rsid w:val="002E219E"/>
    <w:rsid w:val="002E426F"/>
    <w:rsid w:val="002E5478"/>
    <w:rsid w:val="002E6F26"/>
    <w:rsid w:val="002E7AE3"/>
    <w:rsid w:val="002F573B"/>
    <w:rsid w:val="00301527"/>
    <w:rsid w:val="00304B32"/>
    <w:rsid w:val="003060F4"/>
    <w:rsid w:val="003106A4"/>
    <w:rsid w:val="003107A0"/>
    <w:rsid w:val="00313188"/>
    <w:rsid w:val="003146C3"/>
    <w:rsid w:val="00314B7A"/>
    <w:rsid w:val="003211B4"/>
    <w:rsid w:val="00323D71"/>
    <w:rsid w:val="00325948"/>
    <w:rsid w:val="00325FC1"/>
    <w:rsid w:val="0032679C"/>
    <w:rsid w:val="00331749"/>
    <w:rsid w:val="003324B4"/>
    <w:rsid w:val="0033787A"/>
    <w:rsid w:val="00340DC8"/>
    <w:rsid w:val="00341EF5"/>
    <w:rsid w:val="0034281D"/>
    <w:rsid w:val="00342929"/>
    <w:rsid w:val="00342E80"/>
    <w:rsid w:val="0034355F"/>
    <w:rsid w:val="003443AD"/>
    <w:rsid w:val="00344F30"/>
    <w:rsid w:val="00352B26"/>
    <w:rsid w:val="003564B2"/>
    <w:rsid w:val="00360865"/>
    <w:rsid w:val="00363D4D"/>
    <w:rsid w:val="00364196"/>
    <w:rsid w:val="003663AA"/>
    <w:rsid w:val="003670F5"/>
    <w:rsid w:val="0037045A"/>
    <w:rsid w:val="00372552"/>
    <w:rsid w:val="003736F5"/>
    <w:rsid w:val="00373BDC"/>
    <w:rsid w:val="003750A5"/>
    <w:rsid w:val="0037575B"/>
    <w:rsid w:val="00375E30"/>
    <w:rsid w:val="00377ECF"/>
    <w:rsid w:val="00383D4F"/>
    <w:rsid w:val="00385B26"/>
    <w:rsid w:val="003871A7"/>
    <w:rsid w:val="00387434"/>
    <w:rsid w:val="003874D7"/>
    <w:rsid w:val="003875F8"/>
    <w:rsid w:val="003902C8"/>
    <w:rsid w:val="0039184A"/>
    <w:rsid w:val="00392ACF"/>
    <w:rsid w:val="00392BCD"/>
    <w:rsid w:val="00393273"/>
    <w:rsid w:val="003940E3"/>
    <w:rsid w:val="003945E0"/>
    <w:rsid w:val="003A12C5"/>
    <w:rsid w:val="003A14F1"/>
    <w:rsid w:val="003A295E"/>
    <w:rsid w:val="003A3F31"/>
    <w:rsid w:val="003A4AA7"/>
    <w:rsid w:val="003B153E"/>
    <w:rsid w:val="003B3FD2"/>
    <w:rsid w:val="003B50DB"/>
    <w:rsid w:val="003B58D1"/>
    <w:rsid w:val="003C19BD"/>
    <w:rsid w:val="003C3375"/>
    <w:rsid w:val="003C39E0"/>
    <w:rsid w:val="003C60CF"/>
    <w:rsid w:val="003C6FB6"/>
    <w:rsid w:val="003D3C02"/>
    <w:rsid w:val="003D4AE0"/>
    <w:rsid w:val="003D4C46"/>
    <w:rsid w:val="003E0D8B"/>
    <w:rsid w:val="003E15F2"/>
    <w:rsid w:val="003E3747"/>
    <w:rsid w:val="003E3AFC"/>
    <w:rsid w:val="003E586F"/>
    <w:rsid w:val="003E5C15"/>
    <w:rsid w:val="003E65F8"/>
    <w:rsid w:val="003F2278"/>
    <w:rsid w:val="003F47AF"/>
    <w:rsid w:val="003F7F1E"/>
    <w:rsid w:val="00401B0A"/>
    <w:rsid w:val="00402C14"/>
    <w:rsid w:val="00404FB2"/>
    <w:rsid w:val="004130BE"/>
    <w:rsid w:val="0041763C"/>
    <w:rsid w:val="00420225"/>
    <w:rsid w:val="00421BB6"/>
    <w:rsid w:val="00424208"/>
    <w:rsid w:val="00426350"/>
    <w:rsid w:val="00427E93"/>
    <w:rsid w:val="00431A26"/>
    <w:rsid w:val="00433ACE"/>
    <w:rsid w:val="00433FA5"/>
    <w:rsid w:val="0044100B"/>
    <w:rsid w:val="004413F8"/>
    <w:rsid w:val="00441CBA"/>
    <w:rsid w:val="004450C0"/>
    <w:rsid w:val="00453325"/>
    <w:rsid w:val="00454770"/>
    <w:rsid w:val="0046034C"/>
    <w:rsid w:val="004603E2"/>
    <w:rsid w:val="00461DB4"/>
    <w:rsid w:val="00471284"/>
    <w:rsid w:val="00474D74"/>
    <w:rsid w:val="004773E8"/>
    <w:rsid w:val="00480AE2"/>
    <w:rsid w:val="004822C3"/>
    <w:rsid w:val="00483456"/>
    <w:rsid w:val="004852E7"/>
    <w:rsid w:val="00495B29"/>
    <w:rsid w:val="00496BEF"/>
    <w:rsid w:val="004979A2"/>
    <w:rsid w:val="004A1B89"/>
    <w:rsid w:val="004A21C7"/>
    <w:rsid w:val="004A5532"/>
    <w:rsid w:val="004A6676"/>
    <w:rsid w:val="004B47DB"/>
    <w:rsid w:val="004B52D3"/>
    <w:rsid w:val="004B6F92"/>
    <w:rsid w:val="004B717E"/>
    <w:rsid w:val="004C02A7"/>
    <w:rsid w:val="004C1E96"/>
    <w:rsid w:val="004C2675"/>
    <w:rsid w:val="004C2D16"/>
    <w:rsid w:val="004C3980"/>
    <w:rsid w:val="004D25DE"/>
    <w:rsid w:val="004D3BEC"/>
    <w:rsid w:val="004D4A46"/>
    <w:rsid w:val="004D6F18"/>
    <w:rsid w:val="004D798B"/>
    <w:rsid w:val="004E0580"/>
    <w:rsid w:val="004E1D2D"/>
    <w:rsid w:val="004E1E72"/>
    <w:rsid w:val="004E2313"/>
    <w:rsid w:val="004E2D6C"/>
    <w:rsid w:val="004E5E0B"/>
    <w:rsid w:val="004E5E39"/>
    <w:rsid w:val="004E700E"/>
    <w:rsid w:val="004F04B2"/>
    <w:rsid w:val="004F1E58"/>
    <w:rsid w:val="004F4702"/>
    <w:rsid w:val="004F65E4"/>
    <w:rsid w:val="004F6C9D"/>
    <w:rsid w:val="004F739D"/>
    <w:rsid w:val="004F7743"/>
    <w:rsid w:val="004F7864"/>
    <w:rsid w:val="00501BF7"/>
    <w:rsid w:val="005026B6"/>
    <w:rsid w:val="005035B0"/>
    <w:rsid w:val="00503E1F"/>
    <w:rsid w:val="00507947"/>
    <w:rsid w:val="00510DAE"/>
    <w:rsid w:val="005149AB"/>
    <w:rsid w:val="00517471"/>
    <w:rsid w:val="005204F4"/>
    <w:rsid w:val="005208AC"/>
    <w:rsid w:val="00521EE1"/>
    <w:rsid w:val="005227FE"/>
    <w:rsid w:val="00525029"/>
    <w:rsid w:val="005251F7"/>
    <w:rsid w:val="00526D56"/>
    <w:rsid w:val="005325C1"/>
    <w:rsid w:val="00532980"/>
    <w:rsid w:val="00540D67"/>
    <w:rsid w:val="005424EF"/>
    <w:rsid w:val="00542E2B"/>
    <w:rsid w:val="00543304"/>
    <w:rsid w:val="00543BB8"/>
    <w:rsid w:val="0055001F"/>
    <w:rsid w:val="0055443C"/>
    <w:rsid w:val="005574B8"/>
    <w:rsid w:val="005576A6"/>
    <w:rsid w:val="00566CC6"/>
    <w:rsid w:val="00566EBC"/>
    <w:rsid w:val="00571023"/>
    <w:rsid w:val="005712BB"/>
    <w:rsid w:val="00572A32"/>
    <w:rsid w:val="005754F7"/>
    <w:rsid w:val="00581005"/>
    <w:rsid w:val="00582362"/>
    <w:rsid w:val="0058374C"/>
    <w:rsid w:val="00583CA1"/>
    <w:rsid w:val="00584374"/>
    <w:rsid w:val="00585BA0"/>
    <w:rsid w:val="00591B78"/>
    <w:rsid w:val="005A01C6"/>
    <w:rsid w:val="005A091B"/>
    <w:rsid w:val="005A3DD8"/>
    <w:rsid w:val="005A77CB"/>
    <w:rsid w:val="005B36DB"/>
    <w:rsid w:val="005B41BD"/>
    <w:rsid w:val="005B5823"/>
    <w:rsid w:val="005B6E7E"/>
    <w:rsid w:val="005C24F1"/>
    <w:rsid w:val="005C5FE7"/>
    <w:rsid w:val="005C64FC"/>
    <w:rsid w:val="005D13ED"/>
    <w:rsid w:val="005D1528"/>
    <w:rsid w:val="005D4B4B"/>
    <w:rsid w:val="005E1525"/>
    <w:rsid w:val="005E4B80"/>
    <w:rsid w:val="005F062C"/>
    <w:rsid w:val="005F1F58"/>
    <w:rsid w:val="005F2444"/>
    <w:rsid w:val="005F3B69"/>
    <w:rsid w:val="005F5AB9"/>
    <w:rsid w:val="005F717E"/>
    <w:rsid w:val="00600C2F"/>
    <w:rsid w:val="00601217"/>
    <w:rsid w:val="006016FD"/>
    <w:rsid w:val="006037EB"/>
    <w:rsid w:val="00603AAE"/>
    <w:rsid w:val="00605C47"/>
    <w:rsid w:val="00606137"/>
    <w:rsid w:val="00607795"/>
    <w:rsid w:val="0061018E"/>
    <w:rsid w:val="0061364E"/>
    <w:rsid w:val="006149DC"/>
    <w:rsid w:val="00617E9B"/>
    <w:rsid w:val="00623E22"/>
    <w:rsid w:val="00624D4E"/>
    <w:rsid w:val="00632D61"/>
    <w:rsid w:val="00635279"/>
    <w:rsid w:val="006409B5"/>
    <w:rsid w:val="00641051"/>
    <w:rsid w:val="006421F4"/>
    <w:rsid w:val="006434F4"/>
    <w:rsid w:val="0064708A"/>
    <w:rsid w:val="00654FB2"/>
    <w:rsid w:val="00660238"/>
    <w:rsid w:val="00660D91"/>
    <w:rsid w:val="00662E48"/>
    <w:rsid w:val="00665274"/>
    <w:rsid w:val="00673D7B"/>
    <w:rsid w:val="00674FF7"/>
    <w:rsid w:val="0067675C"/>
    <w:rsid w:val="00681220"/>
    <w:rsid w:val="00682191"/>
    <w:rsid w:val="00687BEA"/>
    <w:rsid w:val="00691E73"/>
    <w:rsid w:val="00692A9D"/>
    <w:rsid w:val="00692D6D"/>
    <w:rsid w:val="00694157"/>
    <w:rsid w:val="00695E90"/>
    <w:rsid w:val="00696C60"/>
    <w:rsid w:val="00696F31"/>
    <w:rsid w:val="00697C2C"/>
    <w:rsid w:val="006A320D"/>
    <w:rsid w:val="006A3FC0"/>
    <w:rsid w:val="006A5C68"/>
    <w:rsid w:val="006A5E25"/>
    <w:rsid w:val="006B0098"/>
    <w:rsid w:val="006B23B3"/>
    <w:rsid w:val="006B286B"/>
    <w:rsid w:val="006B3752"/>
    <w:rsid w:val="006C0F48"/>
    <w:rsid w:val="006C162A"/>
    <w:rsid w:val="006C3A6E"/>
    <w:rsid w:val="006C5192"/>
    <w:rsid w:val="006C7844"/>
    <w:rsid w:val="006D24C6"/>
    <w:rsid w:val="006D3943"/>
    <w:rsid w:val="006D42DC"/>
    <w:rsid w:val="006D5407"/>
    <w:rsid w:val="006E3302"/>
    <w:rsid w:val="006E4F46"/>
    <w:rsid w:val="006E7706"/>
    <w:rsid w:val="006E7888"/>
    <w:rsid w:val="006F3DA5"/>
    <w:rsid w:val="006F4F8C"/>
    <w:rsid w:val="00701B01"/>
    <w:rsid w:val="00702409"/>
    <w:rsid w:val="007051B4"/>
    <w:rsid w:val="007068C5"/>
    <w:rsid w:val="0070727E"/>
    <w:rsid w:val="007132AE"/>
    <w:rsid w:val="007222CB"/>
    <w:rsid w:val="007239CA"/>
    <w:rsid w:val="00725872"/>
    <w:rsid w:val="00725AF3"/>
    <w:rsid w:val="0073169F"/>
    <w:rsid w:val="0073450B"/>
    <w:rsid w:val="007355A3"/>
    <w:rsid w:val="00735CBD"/>
    <w:rsid w:val="00736778"/>
    <w:rsid w:val="0073759A"/>
    <w:rsid w:val="00737BDF"/>
    <w:rsid w:val="007405FD"/>
    <w:rsid w:val="007413B5"/>
    <w:rsid w:val="00742E3F"/>
    <w:rsid w:val="00744026"/>
    <w:rsid w:val="007461CD"/>
    <w:rsid w:val="007507E4"/>
    <w:rsid w:val="007563EA"/>
    <w:rsid w:val="00757747"/>
    <w:rsid w:val="00757A11"/>
    <w:rsid w:val="0076058F"/>
    <w:rsid w:val="00762D3E"/>
    <w:rsid w:val="00762DAE"/>
    <w:rsid w:val="007639EA"/>
    <w:rsid w:val="00763A3C"/>
    <w:rsid w:val="00764E6B"/>
    <w:rsid w:val="00772C72"/>
    <w:rsid w:val="00776974"/>
    <w:rsid w:val="00776B1E"/>
    <w:rsid w:val="00781DEA"/>
    <w:rsid w:val="00782B9C"/>
    <w:rsid w:val="007909D3"/>
    <w:rsid w:val="00790A04"/>
    <w:rsid w:val="007927CE"/>
    <w:rsid w:val="00792A81"/>
    <w:rsid w:val="007935F2"/>
    <w:rsid w:val="0079540C"/>
    <w:rsid w:val="00796140"/>
    <w:rsid w:val="0079762D"/>
    <w:rsid w:val="007A14D5"/>
    <w:rsid w:val="007A1778"/>
    <w:rsid w:val="007A3262"/>
    <w:rsid w:val="007A3C0D"/>
    <w:rsid w:val="007A4251"/>
    <w:rsid w:val="007A5D9C"/>
    <w:rsid w:val="007A6910"/>
    <w:rsid w:val="007A7329"/>
    <w:rsid w:val="007B0395"/>
    <w:rsid w:val="007B0880"/>
    <w:rsid w:val="007B4B07"/>
    <w:rsid w:val="007B6ED2"/>
    <w:rsid w:val="007C02F9"/>
    <w:rsid w:val="007C0D02"/>
    <w:rsid w:val="007C5FA6"/>
    <w:rsid w:val="007C762F"/>
    <w:rsid w:val="007D1FE5"/>
    <w:rsid w:val="007D3117"/>
    <w:rsid w:val="007D77EB"/>
    <w:rsid w:val="007E0BF5"/>
    <w:rsid w:val="007E3F89"/>
    <w:rsid w:val="007E61BA"/>
    <w:rsid w:val="007F132D"/>
    <w:rsid w:val="007F2CC4"/>
    <w:rsid w:val="007F2F52"/>
    <w:rsid w:val="007F40FF"/>
    <w:rsid w:val="007F47F8"/>
    <w:rsid w:val="007F6F8E"/>
    <w:rsid w:val="008001BF"/>
    <w:rsid w:val="008017DD"/>
    <w:rsid w:val="0080200B"/>
    <w:rsid w:val="00804C83"/>
    <w:rsid w:val="008060BC"/>
    <w:rsid w:val="00807EEC"/>
    <w:rsid w:val="0081228B"/>
    <w:rsid w:val="00812AE2"/>
    <w:rsid w:val="008247E3"/>
    <w:rsid w:val="008304EE"/>
    <w:rsid w:val="00834412"/>
    <w:rsid w:val="0083621E"/>
    <w:rsid w:val="0083650F"/>
    <w:rsid w:val="008404F7"/>
    <w:rsid w:val="00841E4A"/>
    <w:rsid w:val="00843275"/>
    <w:rsid w:val="00843A43"/>
    <w:rsid w:val="00847634"/>
    <w:rsid w:val="00850160"/>
    <w:rsid w:val="00852C55"/>
    <w:rsid w:val="008540A9"/>
    <w:rsid w:val="00863304"/>
    <w:rsid w:val="0086446F"/>
    <w:rsid w:val="008657B3"/>
    <w:rsid w:val="008670BE"/>
    <w:rsid w:val="00871790"/>
    <w:rsid w:val="00871F98"/>
    <w:rsid w:val="00871FC6"/>
    <w:rsid w:val="008725AA"/>
    <w:rsid w:val="00877DCC"/>
    <w:rsid w:val="008821A1"/>
    <w:rsid w:val="008821F1"/>
    <w:rsid w:val="00882DC3"/>
    <w:rsid w:val="0088562F"/>
    <w:rsid w:val="00886F57"/>
    <w:rsid w:val="008953C8"/>
    <w:rsid w:val="00895903"/>
    <w:rsid w:val="008A1CB4"/>
    <w:rsid w:val="008A1D60"/>
    <w:rsid w:val="008A3870"/>
    <w:rsid w:val="008A3C40"/>
    <w:rsid w:val="008A59C1"/>
    <w:rsid w:val="008A62D3"/>
    <w:rsid w:val="008A6939"/>
    <w:rsid w:val="008B0F59"/>
    <w:rsid w:val="008B2564"/>
    <w:rsid w:val="008B6A46"/>
    <w:rsid w:val="008C0CFE"/>
    <w:rsid w:val="008C1191"/>
    <w:rsid w:val="008C163E"/>
    <w:rsid w:val="008C1BCD"/>
    <w:rsid w:val="008C2D73"/>
    <w:rsid w:val="008C358B"/>
    <w:rsid w:val="008C3740"/>
    <w:rsid w:val="008C50C2"/>
    <w:rsid w:val="008C537C"/>
    <w:rsid w:val="008C7537"/>
    <w:rsid w:val="008D0B8E"/>
    <w:rsid w:val="008D0DF2"/>
    <w:rsid w:val="008D19E8"/>
    <w:rsid w:val="008D54CE"/>
    <w:rsid w:val="008D59B0"/>
    <w:rsid w:val="008D6AD8"/>
    <w:rsid w:val="008E19C3"/>
    <w:rsid w:val="008E1B48"/>
    <w:rsid w:val="008E1F3A"/>
    <w:rsid w:val="008E520E"/>
    <w:rsid w:val="008E53E7"/>
    <w:rsid w:val="008E541C"/>
    <w:rsid w:val="008F0136"/>
    <w:rsid w:val="008F6488"/>
    <w:rsid w:val="00902FD0"/>
    <w:rsid w:val="00904AD6"/>
    <w:rsid w:val="00905E20"/>
    <w:rsid w:val="009065FE"/>
    <w:rsid w:val="0091037B"/>
    <w:rsid w:val="0091568F"/>
    <w:rsid w:val="009332CD"/>
    <w:rsid w:val="00933D3B"/>
    <w:rsid w:val="00937A86"/>
    <w:rsid w:val="00940489"/>
    <w:rsid w:val="009507AA"/>
    <w:rsid w:val="0095363A"/>
    <w:rsid w:val="009541E8"/>
    <w:rsid w:val="00955396"/>
    <w:rsid w:val="0095773C"/>
    <w:rsid w:val="00961381"/>
    <w:rsid w:val="00961604"/>
    <w:rsid w:val="009635EE"/>
    <w:rsid w:val="00967B16"/>
    <w:rsid w:val="00967DEE"/>
    <w:rsid w:val="00990476"/>
    <w:rsid w:val="00991684"/>
    <w:rsid w:val="0099316A"/>
    <w:rsid w:val="0099431E"/>
    <w:rsid w:val="009953BC"/>
    <w:rsid w:val="009A0E35"/>
    <w:rsid w:val="009A1E24"/>
    <w:rsid w:val="009A3176"/>
    <w:rsid w:val="009A4E1A"/>
    <w:rsid w:val="009A54B9"/>
    <w:rsid w:val="009A7622"/>
    <w:rsid w:val="009B4F3D"/>
    <w:rsid w:val="009B5EF3"/>
    <w:rsid w:val="009C131F"/>
    <w:rsid w:val="009C45D2"/>
    <w:rsid w:val="009C61BA"/>
    <w:rsid w:val="009D01E3"/>
    <w:rsid w:val="009D093B"/>
    <w:rsid w:val="009D6656"/>
    <w:rsid w:val="009D6F65"/>
    <w:rsid w:val="009D7DFD"/>
    <w:rsid w:val="009E353C"/>
    <w:rsid w:val="009E5F92"/>
    <w:rsid w:val="009F054E"/>
    <w:rsid w:val="009F107A"/>
    <w:rsid w:val="009F10DB"/>
    <w:rsid w:val="009F18AE"/>
    <w:rsid w:val="009F2447"/>
    <w:rsid w:val="009F25AE"/>
    <w:rsid w:val="009F4302"/>
    <w:rsid w:val="009F6E0F"/>
    <w:rsid w:val="00A00A1C"/>
    <w:rsid w:val="00A100F4"/>
    <w:rsid w:val="00A10E21"/>
    <w:rsid w:val="00A16B21"/>
    <w:rsid w:val="00A20171"/>
    <w:rsid w:val="00A21052"/>
    <w:rsid w:val="00A23B28"/>
    <w:rsid w:val="00A277C9"/>
    <w:rsid w:val="00A30FC9"/>
    <w:rsid w:val="00A33908"/>
    <w:rsid w:val="00A37EEF"/>
    <w:rsid w:val="00A401D1"/>
    <w:rsid w:val="00A41330"/>
    <w:rsid w:val="00A45F9E"/>
    <w:rsid w:val="00A474C9"/>
    <w:rsid w:val="00A5065C"/>
    <w:rsid w:val="00A50FE1"/>
    <w:rsid w:val="00A55A74"/>
    <w:rsid w:val="00A60E3B"/>
    <w:rsid w:val="00A63364"/>
    <w:rsid w:val="00A6493E"/>
    <w:rsid w:val="00A64DD0"/>
    <w:rsid w:val="00A673D2"/>
    <w:rsid w:val="00A70E4F"/>
    <w:rsid w:val="00A71752"/>
    <w:rsid w:val="00A72893"/>
    <w:rsid w:val="00A73FC1"/>
    <w:rsid w:val="00A76878"/>
    <w:rsid w:val="00A7698D"/>
    <w:rsid w:val="00A8278F"/>
    <w:rsid w:val="00A8326E"/>
    <w:rsid w:val="00A84029"/>
    <w:rsid w:val="00A8454A"/>
    <w:rsid w:val="00A84B4C"/>
    <w:rsid w:val="00A86589"/>
    <w:rsid w:val="00A910AF"/>
    <w:rsid w:val="00A94060"/>
    <w:rsid w:val="00AA2E19"/>
    <w:rsid w:val="00AA4991"/>
    <w:rsid w:val="00AA686D"/>
    <w:rsid w:val="00AB02A1"/>
    <w:rsid w:val="00AB11F3"/>
    <w:rsid w:val="00AB1A8E"/>
    <w:rsid w:val="00AB34EC"/>
    <w:rsid w:val="00AB7EBE"/>
    <w:rsid w:val="00AC1D6B"/>
    <w:rsid w:val="00AC37A6"/>
    <w:rsid w:val="00AC6DDD"/>
    <w:rsid w:val="00AE2AE0"/>
    <w:rsid w:val="00AE3787"/>
    <w:rsid w:val="00AF1152"/>
    <w:rsid w:val="00AF3E35"/>
    <w:rsid w:val="00AF4A4E"/>
    <w:rsid w:val="00AF5813"/>
    <w:rsid w:val="00B03B99"/>
    <w:rsid w:val="00B05415"/>
    <w:rsid w:val="00B059C1"/>
    <w:rsid w:val="00B060A7"/>
    <w:rsid w:val="00B115CD"/>
    <w:rsid w:val="00B1238F"/>
    <w:rsid w:val="00B128AB"/>
    <w:rsid w:val="00B1518C"/>
    <w:rsid w:val="00B15DA5"/>
    <w:rsid w:val="00B20AFF"/>
    <w:rsid w:val="00B25515"/>
    <w:rsid w:val="00B25FDD"/>
    <w:rsid w:val="00B261C1"/>
    <w:rsid w:val="00B31395"/>
    <w:rsid w:val="00B35298"/>
    <w:rsid w:val="00B35D02"/>
    <w:rsid w:val="00B401D9"/>
    <w:rsid w:val="00B41B2A"/>
    <w:rsid w:val="00B41EBD"/>
    <w:rsid w:val="00B42670"/>
    <w:rsid w:val="00B44E94"/>
    <w:rsid w:val="00B47EBB"/>
    <w:rsid w:val="00B47F60"/>
    <w:rsid w:val="00B50CF7"/>
    <w:rsid w:val="00B513D4"/>
    <w:rsid w:val="00B567B2"/>
    <w:rsid w:val="00B57E3F"/>
    <w:rsid w:val="00B60C44"/>
    <w:rsid w:val="00B621D6"/>
    <w:rsid w:val="00B62A4A"/>
    <w:rsid w:val="00B645C9"/>
    <w:rsid w:val="00B652DE"/>
    <w:rsid w:val="00B70846"/>
    <w:rsid w:val="00B709CD"/>
    <w:rsid w:val="00B76EC1"/>
    <w:rsid w:val="00B7735D"/>
    <w:rsid w:val="00B80CD4"/>
    <w:rsid w:val="00B816BF"/>
    <w:rsid w:val="00B825A1"/>
    <w:rsid w:val="00B84275"/>
    <w:rsid w:val="00B963F7"/>
    <w:rsid w:val="00BA3AB2"/>
    <w:rsid w:val="00BA3D84"/>
    <w:rsid w:val="00BA42F1"/>
    <w:rsid w:val="00BB1133"/>
    <w:rsid w:val="00BB6BFF"/>
    <w:rsid w:val="00BB71AC"/>
    <w:rsid w:val="00BB71F1"/>
    <w:rsid w:val="00BC1064"/>
    <w:rsid w:val="00BC1C0C"/>
    <w:rsid w:val="00BC606C"/>
    <w:rsid w:val="00BC628E"/>
    <w:rsid w:val="00BC6C31"/>
    <w:rsid w:val="00BC77C5"/>
    <w:rsid w:val="00BD09EF"/>
    <w:rsid w:val="00BD5551"/>
    <w:rsid w:val="00BD5EC5"/>
    <w:rsid w:val="00BE2642"/>
    <w:rsid w:val="00BE2BF9"/>
    <w:rsid w:val="00BF0758"/>
    <w:rsid w:val="00BF203D"/>
    <w:rsid w:val="00BF34B7"/>
    <w:rsid w:val="00BF3C14"/>
    <w:rsid w:val="00BF3DC0"/>
    <w:rsid w:val="00BF5CB1"/>
    <w:rsid w:val="00C001BE"/>
    <w:rsid w:val="00C05D2B"/>
    <w:rsid w:val="00C05D8E"/>
    <w:rsid w:val="00C10061"/>
    <w:rsid w:val="00C100C0"/>
    <w:rsid w:val="00C11C37"/>
    <w:rsid w:val="00C12663"/>
    <w:rsid w:val="00C1309B"/>
    <w:rsid w:val="00C16900"/>
    <w:rsid w:val="00C1748C"/>
    <w:rsid w:val="00C17C76"/>
    <w:rsid w:val="00C21DDE"/>
    <w:rsid w:val="00C26CE8"/>
    <w:rsid w:val="00C30C15"/>
    <w:rsid w:val="00C31BCC"/>
    <w:rsid w:val="00C32DDA"/>
    <w:rsid w:val="00C32F55"/>
    <w:rsid w:val="00C336D6"/>
    <w:rsid w:val="00C34B69"/>
    <w:rsid w:val="00C355E3"/>
    <w:rsid w:val="00C35615"/>
    <w:rsid w:val="00C424CD"/>
    <w:rsid w:val="00C427BE"/>
    <w:rsid w:val="00C43E3B"/>
    <w:rsid w:val="00C45114"/>
    <w:rsid w:val="00C47537"/>
    <w:rsid w:val="00C50620"/>
    <w:rsid w:val="00C51A0B"/>
    <w:rsid w:val="00C53AF7"/>
    <w:rsid w:val="00C575B0"/>
    <w:rsid w:val="00C65800"/>
    <w:rsid w:val="00C65A41"/>
    <w:rsid w:val="00C66579"/>
    <w:rsid w:val="00C674EE"/>
    <w:rsid w:val="00C7239F"/>
    <w:rsid w:val="00C72B20"/>
    <w:rsid w:val="00C7506D"/>
    <w:rsid w:val="00C77C69"/>
    <w:rsid w:val="00C8010C"/>
    <w:rsid w:val="00C81290"/>
    <w:rsid w:val="00C92718"/>
    <w:rsid w:val="00C93069"/>
    <w:rsid w:val="00C93B3B"/>
    <w:rsid w:val="00C94A57"/>
    <w:rsid w:val="00CA016A"/>
    <w:rsid w:val="00CA2B49"/>
    <w:rsid w:val="00CA3107"/>
    <w:rsid w:val="00CA4131"/>
    <w:rsid w:val="00CA5277"/>
    <w:rsid w:val="00CA5B50"/>
    <w:rsid w:val="00CA619F"/>
    <w:rsid w:val="00CB1A38"/>
    <w:rsid w:val="00CB258B"/>
    <w:rsid w:val="00CC07E8"/>
    <w:rsid w:val="00CC2A9A"/>
    <w:rsid w:val="00CC3B53"/>
    <w:rsid w:val="00CC3BE4"/>
    <w:rsid w:val="00CC3E1B"/>
    <w:rsid w:val="00CC5696"/>
    <w:rsid w:val="00CD1937"/>
    <w:rsid w:val="00CD3D3D"/>
    <w:rsid w:val="00CD5AD7"/>
    <w:rsid w:val="00CD62F9"/>
    <w:rsid w:val="00CD6685"/>
    <w:rsid w:val="00CD7529"/>
    <w:rsid w:val="00CE31D4"/>
    <w:rsid w:val="00CE52BB"/>
    <w:rsid w:val="00CE52DA"/>
    <w:rsid w:val="00CF2F9F"/>
    <w:rsid w:val="00CF55C8"/>
    <w:rsid w:val="00CF6DA3"/>
    <w:rsid w:val="00CF7714"/>
    <w:rsid w:val="00CF788D"/>
    <w:rsid w:val="00D1372F"/>
    <w:rsid w:val="00D143D7"/>
    <w:rsid w:val="00D15DB0"/>
    <w:rsid w:val="00D207E9"/>
    <w:rsid w:val="00D22064"/>
    <w:rsid w:val="00D23023"/>
    <w:rsid w:val="00D2321D"/>
    <w:rsid w:val="00D23A52"/>
    <w:rsid w:val="00D269FD"/>
    <w:rsid w:val="00D26A6B"/>
    <w:rsid w:val="00D32FE9"/>
    <w:rsid w:val="00D36365"/>
    <w:rsid w:val="00D37494"/>
    <w:rsid w:val="00D378E1"/>
    <w:rsid w:val="00D41CFE"/>
    <w:rsid w:val="00D41FAE"/>
    <w:rsid w:val="00D43587"/>
    <w:rsid w:val="00D4551C"/>
    <w:rsid w:val="00D469E5"/>
    <w:rsid w:val="00D46FB8"/>
    <w:rsid w:val="00D509E5"/>
    <w:rsid w:val="00D5360E"/>
    <w:rsid w:val="00D556C4"/>
    <w:rsid w:val="00D55E6A"/>
    <w:rsid w:val="00D6024A"/>
    <w:rsid w:val="00D61530"/>
    <w:rsid w:val="00D636F6"/>
    <w:rsid w:val="00D65F8B"/>
    <w:rsid w:val="00D66FEB"/>
    <w:rsid w:val="00D71A61"/>
    <w:rsid w:val="00D765BD"/>
    <w:rsid w:val="00D809D6"/>
    <w:rsid w:val="00D8779A"/>
    <w:rsid w:val="00D90252"/>
    <w:rsid w:val="00D918DE"/>
    <w:rsid w:val="00D91EEB"/>
    <w:rsid w:val="00D9300A"/>
    <w:rsid w:val="00D9790F"/>
    <w:rsid w:val="00DA128B"/>
    <w:rsid w:val="00DA3AD9"/>
    <w:rsid w:val="00DA3CA2"/>
    <w:rsid w:val="00DA4841"/>
    <w:rsid w:val="00DA4DF3"/>
    <w:rsid w:val="00DA51CE"/>
    <w:rsid w:val="00DA6361"/>
    <w:rsid w:val="00DA77EA"/>
    <w:rsid w:val="00DB4F70"/>
    <w:rsid w:val="00DC25E0"/>
    <w:rsid w:val="00DC2FE9"/>
    <w:rsid w:val="00DC3F1D"/>
    <w:rsid w:val="00DC64ED"/>
    <w:rsid w:val="00DD1BB6"/>
    <w:rsid w:val="00DD2D1F"/>
    <w:rsid w:val="00DD4FE4"/>
    <w:rsid w:val="00DD6B59"/>
    <w:rsid w:val="00DD6ECD"/>
    <w:rsid w:val="00DE4173"/>
    <w:rsid w:val="00DE4403"/>
    <w:rsid w:val="00DE45C7"/>
    <w:rsid w:val="00DE5555"/>
    <w:rsid w:val="00DE78FE"/>
    <w:rsid w:val="00DF3D38"/>
    <w:rsid w:val="00DF60A0"/>
    <w:rsid w:val="00DF65CC"/>
    <w:rsid w:val="00DF6F00"/>
    <w:rsid w:val="00DF778F"/>
    <w:rsid w:val="00E03B84"/>
    <w:rsid w:val="00E14FBF"/>
    <w:rsid w:val="00E17A3E"/>
    <w:rsid w:val="00E202A4"/>
    <w:rsid w:val="00E20F89"/>
    <w:rsid w:val="00E21676"/>
    <w:rsid w:val="00E24153"/>
    <w:rsid w:val="00E24AB9"/>
    <w:rsid w:val="00E3164C"/>
    <w:rsid w:val="00E3221D"/>
    <w:rsid w:val="00E324DE"/>
    <w:rsid w:val="00E3649E"/>
    <w:rsid w:val="00E42E18"/>
    <w:rsid w:val="00E45582"/>
    <w:rsid w:val="00E4649A"/>
    <w:rsid w:val="00E50E13"/>
    <w:rsid w:val="00E5273B"/>
    <w:rsid w:val="00E52B53"/>
    <w:rsid w:val="00E55529"/>
    <w:rsid w:val="00E55F31"/>
    <w:rsid w:val="00E55FA2"/>
    <w:rsid w:val="00E56FE8"/>
    <w:rsid w:val="00E60C3B"/>
    <w:rsid w:val="00E6487C"/>
    <w:rsid w:val="00E6706F"/>
    <w:rsid w:val="00E70BD9"/>
    <w:rsid w:val="00E73F34"/>
    <w:rsid w:val="00E81DBD"/>
    <w:rsid w:val="00E84DD9"/>
    <w:rsid w:val="00E87886"/>
    <w:rsid w:val="00E87E78"/>
    <w:rsid w:val="00E901AB"/>
    <w:rsid w:val="00E910A4"/>
    <w:rsid w:val="00E91F01"/>
    <w:rsid w:val="00E9259A"/>
    <w:rsid w:val="00E93631"/>
    <w:rsid w:val="00E93699"/>
    <w:rsid w:val="00E9415C"/>
    <w:rsid w:val="00EA14EA"/>
    <w:rsid w:val="00EA5D93"/>
    <w:rsid w:val="00EA673B"/>
    <w:rsid w:val="00EB2C21"/>
    <w:rsid w:val="00EB7BBE"/>
    <w:rsid w:val="00EB7D8D"/>
    <w:rsid w:val="00EC0006"/>
    <w:rsid w:val="00EC1E31"/>
    <w:rsid w:val="00EC34DA"/>
    <w:rsid w:val="00EC41A9"/>
    <w:rsid w:val="00EC4A9D"/>
    <w:rsid w:val="00EC5DDA"/>
    <w:rsid w:val="00EC7664"/>
    <w:rsid w:val="00EC7BBC"/>
    <w:rsid w:val="00EC7BEB"/>
    <w:rsid w:val="00ED070E"/>
    <w:rsid w:val="00ED15EB"/>
    <w:rsid w:val="00ED23E3"/>
    <w:rsid w:val="00ED2605"/>
    <w:rsid w:val="00ED543F"/>
    <w:rsid w:val="00ED5BC0"/>
    <w:rsid w:val="00EE139F"/>
    <w:rsid w:val="00EE2B4A"/>
    <w:rsid w:val="00EE2B7A"/>
    <w:rsid w:val="00EE4B10"/>
    <w:rsid w:val="00EE71A5"/>
    <w:rsid w:val="00EF3477"/>
    <w:rsid w:val="00EF35B4"/>
    <w:rsid w:val="00EF40DA"/>
    <w:rsid w:val="00EF4695"/>
    <w:rsid w:val="00EF566A"/>
    <w:rsid w:val="00EF5F59"/>
    <w:rsid w:val="00EF716C"/>
    <w:rsid w:val="00F00FAF"/>
    <w:rsid w:val="00F030BB"/>
    <w:rsid w:val="00F03B11"/>
    <w:rsid w:val="00F067F7"/>
    <w:rsid w:val="00F0793B"/>
    <w:rsid w:val="00F10469"/>
    <w:rsid w:val="00F11CE0"/>
    <w:rsid w:val="00F1501A"/>
    <w:rsid w:val="00F17BDB"/>
    <w:rsid w:val="00F20302"/>
    <w:rsid w:val="00F245B3"/>
    <w:rsid w:val="00F3043E"/>
    <w:rsid w:val="00F30995"/>
    <w:rsid w:val="00F32806"/>
    <w:rsid w:val="00F34358"/>
    <w:rsid w:val="00F34C37"/>
    <w:rsid w:val="00F37B4E"/>
    <w:rsid w:val="00F37F6A"/>
    <w:rsid w:val="00F426D5"/>
    <w:rsid w:val="00F42B1D"/>
    <w:rsid w:val="00F44E80"/>
    <w:rsid w:val="00F4582B"/>
    <w:rsid w:val="00F46727"/>
    <w:rsid w:val="00F474C3"/>
    <w:rsid w:val="00F47CC5"/>
    <w:rsid w:val="00F546FA"/>
    <w:rsid w:val="00F5508D"/>
    <w:rsid w:val="00F55C46"/>
    <w:rsid w:val="00F561FC"/>
    <w:rsid w:val="00F56C20"/>
    <w:rsid w:val="00F56C72"/>
    <w:rsid w:val="00F6013C"/>
    <w:rsid w:val="00F60FF4"/>
    <w:rsid w:val="00F62BF3"/>
    <w:rsid w:val="00F641BF"/>
    <w:rsid w:val="00F641C3"/>
    <w:rsid w:val="00F66F17"/>
    <w:rsid w:val="00F715E1"/>
    <w:rsid w:val="00F716AC"/>
    <w:rsid w:val="00F744A9"/>
    <w:rsid w:val="00F74982"/>
    <w:rsid w:val="00F7774F"/>
    <w:rsid w:val="00F81C3E"/>
    <w:rsid w:val="00F847FF"/>
    <w:rsid w:val="00F90DFD"/>
    <w:rsid w:val="00F93215"/>
    <w:rsid w:val="00F93F9B"/>
    <w:rsid w:val="00F95700"/>
    <w:rsid w:val="00F95BC3"/>
    <w:rsid w:val="00F9674C"/>
    <w:rsid w:val="00FA3334"/>
    <w:rsid w:val="00FA4EA8"/>
    <w:rsid w:val="00FB406E"/>
    <w:rsid w:val="00FB7F4E"/>
    <w:rsid w:val="00FC06EC"/>
    <w:rsid w:val="00FC07E3"/>
    <w:rsid w:val="00FC4D6C"/>
    <w:rsid w:val="00FC7B75"/>
    <w:rsid w:val="00FD5C2A"/>
    <w:rsid w:val="00FE32D2"/>
    <w:rsid w:val="00FE40CD"/>
    <w:rsid w:val="00FE4918"/>
    <w:rsid w:val="00FE6D8F"/>
    <w:rsid w:val="00FE6F58"/>
    <w:rsid w:val="00FE7B20"/>
    <w:rsid w:val="00FF2DE5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792A81"/>
    <w:pPr>
      <w:spacing w:before="240"/>
    </w:pPr>
    <w:rPr>
      <w:sz w:val="24"/>
    </w:rPr>
  </w:style>
  <w:style w:type="paragraph" w:styleId="Nagwek1">
    <w:name w:val="heading 1"/>
    <w:aliases w:val="H1,Outline1"/>
    <w:basedOn w:val="Normalny"/>
    <w:next w:val="Normalny"/>
    <w:qFormat/>
    <w:rsid w:val="00792A8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792A81"/>
    <w:pPr>
      <w:keepNext/>
      <w:numPr>
        <w:ilvl w:val="1"/>
        <w:numId w:val="1"/>
      </w:numPr>
      <w:tabs>
        <w:tab w:val="left" w:pos="720"/>
      </w:tabs>
      <w:ind w:left="1931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qFormat/>
    <w:rsid w:val="00792A81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792A8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792A8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792A81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792A81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792A8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792A8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next w:val="Spistreci2"/>
    <w:uiPriority w:val="39"/>
    <w:rsid w:val="00792A81"/>
    <w:pPr>
      <w:tabs>
        <w:tab w:val="right" w:leader="dot" w:pos="9639"/>
      </w:tabs>
    </w:pPr>
    <w:rPr>
      <w:caps/>
      <w:noProof/>
      <w:sz w:val="24"/>
    </w:rPr>
  </w:style>
  <w:style w:type="paragraph" w:styleId="Spistreci2">
    <w:name w:val="toc 2"/>
    <w:next w:val="Spistreci3"/>
    <w:uiPriority w:val="39"/>
    <w:rsid w:val="00792A81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next w:val="Spistreci4"/>
    <w:uiPriority w:val="39"/>
    <w:rsid w:val="00792A81"/>
    <w:pPr>
      <w:tabs>
        <w:tab w:val="right" w:leader="dot" w:pos="9639"/>
      </w:tabs>
      <w:ind w:left="400"/>
    </w:pPr>
  </w:style>
  <w:style w:type="paragraph" w:styleId="Spistreci4">
    <w:name w:val="toc 4"/>
    <w:next w:val="Spistreci5"/>
    <w:uiPriority w:val="39"/>
    <w:rsid w:val="00792A81"/>
    <w:pPr>
      <w:tabs>
        <w:tab w:val="right" w:leader="dot" w:pos="9639"/>
      </w:tabs>
      <w:ind w:left="600"/>
    </w:pPr>
  </w:style>
  <w:style w:type="paragraph" w:styleId="Spistreci5">
    <w:name w:val="toc 5"/>
    <w:basedOn w:val="Normalny"/>
    <w:next w:val="Normalny"/>
    <w:autoRedefine/>
    <w:semiHidden/>
    <w:rsid w:val="00792A81"/>
    <w:pPr>
      <w:ind w:left="800"/>
    </w:pPr>
  </w:style>
  <w:style w:type="paragraph" w:customStyle="1" w:styleId="KP">
    <w:name w:val="KP"/>
    <w:next w:val="KP1"/>
    <w:rsid w:val="00792A81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792A81"/>
    <w:pPr>
      <w:jc w:val="center"/>
    </w:pPr>
    <w:rPr>
      <w:b/>
      <w:bCs/>
      <w:sz w:val="28"/>
    </w:rPr>
  </w:style>
  <w:style w:type="paragraph" w:customStyle="1" w:styleId="TytuKP">
    <w:name w:val="Tytuł KP"/>
    <w:next w:val="Normalny"/>
    <w:rsid w:val="00792A81"/>
    <w:pPr>
      <w:spacing w:before="960"/>
      <w:jc w:val="center"/>
    </w:pPr>
    <w:rPr>
      <w:b/>
      <w:bCs/>
      <w:caps/>
      <w:sz w:val="36"/>
    </w:rPr>
  </w:style>
  <w:style w:type="paragraph" w:customStyle="1" w:styleId="SymbolKP">
    <w:name w:val="Symbol KP"/>
    <w:next w:val="Normalny"/>
    <w:rsid w:val="00792A81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792A81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792A81"/>
    <w:pPr>
      <w:spacing w:before="1200"/>
    </w:pPr>
    <w:rPr>
      <w:sz w:val="22"/>
    </w:rPr>
  </w:style>
  <w:style w:type="paragraph" w:customStyle="1" w:styleId="TekstpodstawowyF2ABodyText">
    <w:name w:val="Tekst podstawowy.(F2).A Body Text"/>
    <w:basedOn w:val="Normalny"/>
    <w:rsid w:val="00792A81"/>
    <w:pPr>
      <w:jc w:val="both"/>
    </w:pPr>
    <w:rPr>
      <w:rFonts w:ascii="Arial" w:hAnsi="Arial"/>
    </w:rPr>
  </w:style>
  <w:style w:type="character" w:styleId="Hipercze">
    <w:name w:val="Hyperlink"/>
    <w:basedOn w:val="Domylnaczcionkaakapitu"/>
    <w:uiPriority w:val="99"/>
    <w:rsid w:val="00792A81"/>
    <w:rPr>
      <w:dstrike w:val="0"/>
      <w:color w:val="000000"/>
      <w:u w:val="none"/>
      <w:vertAlign w:val="baseline"/>
    </w:rPr>
  </w:style>
  <w:style w:type="paragraph" w:customStyle="1" w:styleId="Tyturozdziau">
    <w:name w:val="Tytuł rozdziału"/>
    <w:next w:val="Normalny"/>
    <w:rsid w:val="00792A81"/>
    <w:pPr>
      <w:jc w:val="center"/>
    </w:pPr>
    <w:rPr>
      <w:b/>
      <w:bCs/>
      <w:caps/>
      <w:sz w:val="48"/>
    </w:rPr>
  </w:style>
  <w:style w:type="paragraph" w:styleId="Tekstpodstawowywcity">
    <w:name w:val="Body Text Indent"/>
    <w:basedOn w:val="Normalny"/>
    <w:rsid w:val="00792A81"/>
    <w:pPr>
      <w:ind w:left="360" w:hanging="76"/>
      <w:jc w:val="both"/>
    </w:pPr>
  </w:style>
  <w:style w:type="paragraph" w:styleId="Tekstpodstawowywcity2">
    <w:name w:val="Body Text Indent 2"/>
    <w:basedOn w:val="Normalny"/>
    <w:rsid w:val="00792A81"/>
    <w:pPr>
      <w:spacing w:after="120" w:line="480" w:lineRule="auto"/>
      <w:ind w:left="283"/>
    </w:pPr>
  </w:style>
  <w:style w:type="paragraph" w:styleId="Stopka">
    <w:name w:val="footer"/>
    <w:basedOn w:val="Normalny"/>
    <w:rsid w:val="00792A81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rsid w:val="00792A81"/>
    <w:pPr>
      <w:ind w:left="360"/>
    </w:pPr>
    <w:rPr>
      <w:color w:val="FF0000"/>
    </w:rPr>
  </w:style>
  <w:style w:type="character" w:customStyle="1" w:styleId="oznaczenie">
    <w:name w:val="oznaczenie"/>
    <w:basedOn w:val="Domylnaczcionkaakapitu"/>
    <w:rsid w:val="00792A81"/>
  </w:style>
  <w:style w:type="paragraph" w:styleId="Tekstpodstawowy">
    <w:name w:val="Body Text"/>
    <w:aliases w:val="(F2),A Body Text,Tekst podstawowy Znak,Tekst podstawowy Znak Znak Znak Znak Znak,Tekst podstawowy Znak Znak Znak,Tekst podstawowy Znak Znak Znak Znak Znak Znak,Tekst podstawowy Znak Znak Znak Znak Znak Znak Znak"/>
    <w:basedOn w:val="Normalny"/>
    <w:rsid w:val="00792A81"/>
    <w:pPr>
      <w:spacing w:after="120"/>
    </w:pPr>
  </w:style>
  <w:style w:type="character" w:styleId="Odwoanieprzypisudolnego">
    <w:name w:val="footnote reference"/>
    <w:aliases w:val="Odwołanie przypisu"/>
    <w:basedOn w:val="Domylnaczcionkaakapitu"/>
    <w:semiHidden/>
    <w:rsid w:val="00792A81"/>
    <w:rPr>
      <w:vertAlign w:val="superscript"/>
    </w:rPr>
  </w:style>
  <w:style w:type="paragraph" w:styleId="Tekstpodstawowy2">
    <w:name w:val="Body Text 2"/>
    <w:basedOn w:val="Normalny"/>
    <w:rsid w:val="00792A81"/>
    <w:pPr>
      <w:spacing w:after="120" w:line="480" w:lineRule="auto"/>
    </w:pPr>
  </w:style>
  <w:style w:type="paragraph" w:styleId="Tekstblokowy">
    <w:name w:val="Block Text"/>
    <w:basedOn w:val="Normalny"/>
    <w:rsid w:val="00792A81"/>
    <w:pPr>
      <w:ind w:left="900" w:right="3774" w:hanging="360"/>
      <w:jc w:val="both"/>
    </w:pPr>
    <w:rPr>
      <w:rFonts w:ascii="Arial" w:hAnsi="Arial" w:cs="Arial"/>
    </w:rPr>
  </w:style>
  <w:style w:type="paragraph" w:styleId="NormalnyWeb">
    <w:name w:val="Normal (Web)"/>
    <w:basedOn w:val="Normalny"/>
    <w:rsid w:val="00792A81"/>
    <w:pPr>
      <w:spacing w:before="100" w:after="100"/>
    </w:pPr>
  </w:style>
  <w:style w:type="paragraph" w:customStyle="1" w:styleId="Tabelanagwek">
    <w:name w:val="Tabela nagłówek"/>
    <w:basedOn w:val="Normalny"/>
    <w:next w:val="Normalny"/>
    <w:rsid w:val="00792A81"/>
    <w:pPr>
      <w:jc w:val="center"/>
    </w:pPr>
    <w:rPr>
      <w:b/>
      <w:bCs/>
      <w:sz w:val="20"/>
    </w:rPr>
  </w:style>
  <w:style w:type="character" w:styleId="Numerstrony">
    <w:name w:val="page number"/>
    <w:basedOn w:val="Domylnaczcionkaakapitu"/>
    <w:rsid w:val="00792A81"/>
  </w:style>
  <w:style w:type="paragraph" w:styleId="Tekstpodstawowy3">
    <w:name w:val="Body Text 3"/>
    <w:basedOn w:val="Normalny"/>
    <w:rsid w:val="00792A81"/>
    <w:pPr>
      <w:spacing w:after="120"/>
    </w:pPr>
    <w:rPr>
      <w:sz w:val="16"/>
      <w:szCs w:val="16"/>
    </w:rPr>
  </w:style>
  <w:style w:type="paragraph" w:customStyle="1" w:styleId="Sc">
    <w:name w:val="Sc"/>
    <w:basedOn w:val="Normalny"/>
    <w:rsid w:val="00792A81"/>
    <w:pPr>
      <w:spacing w:before="0"/>
      <w:jc w:val="both"/>
    </w:pPr>
    <w:rPr>
      <w:b/>
    </w:rPr>
  </w:style>
  <w:style w:type="paragraph" w:customStyle="1" w:styleId="xl50">
    <w:name w:val="xl50"/>
    <w:basedOn w:val="Normalny"/>
    <w:rsid w:val="00792A8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Cs w:val="24"/>
    </w:rPr>
  </w:style>
  <w:style w:type="paragraph" w:customStyle="1" w:styleId="xl90">
    <w:name w:val="xl90"/>
    <w:basedOn w:val="Normalny"/>
    <w:rsid w:val="00792A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szCs w:val="24"/>
    </w:rPr>
  </w:style>
  <w:style w:type="paragraph" w:styleId="Lista">
    <w:name w:val="List"/>
    <w:basedOn w:val="Normalny"/>
    <w:rsid w:val="00792A81"/>
    <w:pPr>
      <w:spacing w:before="0"/>
      <w:ind w:left="283" w:hanging="283"/>
    </w:pPr>
    <w:rPr>
      <w:szCs w:val="24"/>
    </w:rPr>
  </w:style>
  <w:style w:type="paragraph" w:customStyle="1" w:styleId="Strreddata">
    <w:name w:val="Str red data"/>
    <w:next w:val="Normalny"/>
    <w:rsid w:val="00792A81"/>
    <w:pPr>
      <w:spacing w:before="480"/>
    </w:pPr>
    <w:rPr>
      <w:sz w:val="22"/>
    </w:rPr>
  </w:style>
  <w:style w:type="paragraph" w:styleId="Nagwek">
    <w:name w:val="header"/>
    <w:aliases w:val="Nagłówek strony,Nagłówek strony2"/>
    <w:basedOn w:val="Normalny"/>
    <w:link w:val="NagwekZnak"/>
    <w:rsid w:val="00792A81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84DD9"/>
    <w:pPr>
      <w:spacing w:before="0"/>
    </w:pPr>
    <w:rPr>
      <w:szCs w:val="24"/>
    </w:rPr>
  </w:style>
  <w:style w:type="paragraph" w:customStyle="1" w:styleId="Wpis">
    <w:name w:val="Wpis"/>
    <w:basedOn w:val="Tekstpodstawowy"/>
    <w:rsid w:val="00792A81"/>
    <w:pPr>
      <w:spacing w:before="0"/>
      <w:ind w:left="567"/>
    </w:pPr>
    <w:rPr>
      <w:rFonts w:ascii="Arial" w:hAnsi="Arial"/>
      <w:iCs/>
      <w:sz w:val="18"/>
      <w:szCs w:val="24"/>
    </w:rPr>
  </w:style>
  <w:style w:type="paragraph" w:customStyle="1" w:styleId="Wpiswcity">
    <w:name w:val="Wpis_wcięty"/>
    <w:basedOn w:val="Normalny"/>
    <w:autoRedefine/>
    <w:rsid w:val="00792A81"/>
    <w:pPr>
      <w:widowControl w:val="0"/>
      <w:spacing w:before="40" w:after="240"/>
    </w:pPr>
    <w:rPr>
      <w:rFonts w:ascii="Arial" w:hAnsi="Arial"/>
      <w:iCs/>
      <w:sz w:val="18"/>
      <w:szCs w:val="24"/>
    </w:rPr>
  </w:style>
  <w:style w:type="paragraph" w:customStyle="1" w:styleId="Nagwek20">
    <w:name w:val="Nag?—wek 2"/>
    <w:basedOn w:val="Normalny"/>
    <w:next w:val="Normalny"/>
    <w:rsid w:val="00792A81"/>
    <w:pPr>
      <w:keepNext/>
      <w:spacing w:before="0" w:after="120"/>
      <w:jc w:val="both"/>
    </w:pPr>
  </w:style>
  <w:style w:type="paragraph" w:customStyle="1" w:styleId="Numberedlist21">
    <w:name w:val="Numbered list 2.1"/>
    <w:basedOn w:val="Nagwek1"/>
    <w:next w:val="Normalny"/>
    <w:rsid w:val="00792A81"/>
    <w:pPr>
      <w:numPr>
        <w:numId w:val="3"/>
      </w:numPr>
      <w:tabs>
        <w:tab w:val="clear" w:pos="360"/>
        <w:tab w:val="left" w:pos="720"/>
      </w:tabs>
      <w:spacing w:after="60"/>
      <w:ind w:left="720" w:hanging="720"/>
    </w:pPr>
    <w:rPr>
      <w:rFonts w:ascii="Arial" w:hAnsi="Arial"/>
      <w:b/>
      <w:kern w:val="28"/>
      <w:lang w:val="en-US" w:eastAsia="en-US"/>
    </w:rPr>
  </w:style>
  <w:style w:type="paragraph" w:customStyle="1" w:styleId="Numberedlist22">
    <w:name w:val="Numbered list 2.2"/>
    <w:basedOn w:val="Nagwek2"/>
    <w:next w:val="Normalny"/>
    <w:rsid w:val="00792A81"/>
    <w:pPr>
      <w:numPr>
        <w:numId w:val="3"/>
      </w:numPr>
      <w:tabs>
        <w:tab w:val="clear" w:pos="1080"/>
      </w:tabs>
      <w:spacing w:after="60"/>
      <w:ind w:hanging="720"/>
    </w:pPr>
    <w:rPr>
      <w:rFonts w:ascii="Arial" w:hAnsi="Arial"/>
      <w:b/>
      <w:sz w:val="24"/>
      <w:lang w:val="en-US" w:eastAsia="en-US"/>
    </w:rPr>
  </w:style>
  <w:style w:type="paragraph" w:customStyle="1" w:styleId="Numberedlist23">
    <w:name w:val="Numbered list 2.3"/>
    <w:basedOn w:val="Nagwek3"/>
    <w:next w:val="Normalny"/>
    <w:rsid w:val="00792A81"/>
    <w:pPr>
      <w:numPr>
        <w:numId w:val="3"/>
      </w:numPr>
      <w:tabs>
        <w:tab w:val="left" w:pos="1080"/>
        <w:tab w:val="left" w:pos="1440"/>
      </w:tabs>
      <w:spacing w:after="60"/>
      <w:ind w:hanging="108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Nagwek4"/>
    <w:next w:val="Normalny"/>
    <w:rsid w:val="00792A81"/>
    <w:pPr>
      <w:numPr>
        <w:numId w:val="3"/>
      </w:numPr>
      <w:tabs>
        <w:tab w:val="clear" w:pos="2160"/>
        <w:tab w:val="left" w:pos="1080"/>
        <w:tab w:val="left" w:pos="1440"/>
        <w:tab w:val="left" w:pos="1800"/>
      </w:tabs>
      <w:spacing w:after="60"/>
      <w:ind w:left="1080" w:hanging="1080"/>
      <w:jc w:val="left"/>
    </w:pPr>
    <w:rPr>
      <w:rFonts w:ascii="Arial" w:hAnsi="Arial"/>
      <w:b/>
      <w:sz w:val="20"/>
      <w:lang w:val="en-US" w:eastAsia="en-US"/>
    </w:rPr>
  </w:style>
  <w:style w:type="paragraph" w:customStyle="1" w:styleId="Table">
    <w:name w:val="Table"/>
    <w:basedOn w:val="Normalny"/>
    <w:rsid w:val="00792A81"/>
    <w:pPr>
      <w:spacing w:before="40" w:after="40"/>
    </w:pPr>
    <w:rPr>
      <w:rFonts w:ascii="Arial" w:hAnsi="Arial"/>
      <w:sz w:val="20"/>
      <w:lang w:val="en-US" w:eastAsia="en-US"/>
    </w:rPr>
  </w:style>
  <w:style w:type="paragraph" w:customStyle="1" w:styleId="TableSmallCenter">
    <w:name w:val="Table_Small_Center"/>
    <w:basedOn w:val="Normalny"/>
    <w:rsid w:val="00792A81"/>
    <w:pPr>
      <w:spacing w:before="40" w:after="40"/>
      <w:jc w:val="center"/>
    </w:pPr>
    <w:rPr>
      <w:rFonts w:ascii="Arial" w:hAnsi="Arial"/>
      <w:sz w:val="16"/>
      <w:lang w:val="en-US" w:eastAsia="en-US"/>
    </w:rPr>
  </w:style>
  <w:style w:type="paragraph" w:customStyle="1" w:styleId="HPTableTitle">
    <w:name w:val="HP_Table_Title"/>
    <w:basedOn w:val="Normalny"/>
    <w:next w:val="Normalny"/>
    <w:rsid w:val="00792A81"/>
    <w:pPr>
      <w:keepNext/>
      <w:keepLines/>
      <w:spacing w:after="60"/>
    </w:pPr>
    <w:rPr>
      <w:rFonts w:ascii="Arial" w:hAnsi="Arial"/>
      <w:b/>
      <w:sz w:val="18"/>
      <w:lang w:val="en-US" w:eastAsia="en-US"/>
    </w:rPr>
  </w:style>
  <w:style w:type="paragraph" w:customStyle="1" w:styleId="TableSmHeadingRight">
    <w:name w:val="Table_Sm_Heading_Right"/>
    <w:basedOn w:val="Normalny"/>
    <w:rsid w:val="00792A81"/>
    <w:pPr>
      <w:keepNext/>
      <w:keepLines/>
      <w:spacing w:before="60" w:after="40"/>
      <w:jc w:val="right"/>
    </w:pPr>
    <w:rPr>
      <w:rFonts w:ascii="Arial" w:hAnsi="Arial"/>
      <w:b/>
      <w:sz w:val="16"/>
      <w:lang w:val="en-US" w:eastAsia="en-US"/>
    </w:rPr>
  </w:style>
  <w:style w:type="paragraph" w:customStyle="1" w:styleId="TableMedium">
    <w:name w:val="Table_Medium"/>
    <w:basedOn w:val="Table"/>
    <w:rsid w:val="00792A81"/>
    <w:rPr>
      <w:sz w:val="18"/>
    </w:rPr>
  </w:style>
  <w:style w:type="paragraph" w:customStyle="1" w:styleId="4">
    <w:name w:val="4"/>
    <w:basedOn w:val="Normalny"/>
    <w:next w:val="Nagwek"/>
    <w:rsid w:val="00792A81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TableSmHeadingCenter">
    <w:name w:val="Table_Sm_Heading_Center"/>
    <w:basedOn w:val="Normalny"/>
    <w:rsid w:val="00792A81"/>
    <w:pPr>
      <w:keepNext/>
      <w:keepLines/>
      <w:spacing w:before="60" w:after="40"/>
      <w:jc w:val="center"/>
    </w:pPr>
    <w:rPr>
      <w:rFonts w:ascii="Futura Bk" w:hAnsi="Futura Bk"/>
      <w:b/>
      <w:sz w:val="16"/>
      <w:lang w:val="en-GB" w:eastAsia="en-US"/>
    </w:rPr>
  </w:style>
  <w:style w:type="paragraph" w:customStyle="1" w:styleId="TableRight">
    <w:name w:val="Table_Right"/>
    <w:basedOn w:val="Table"/>
    <w:rsid w:val="00792A81"/>
    <w:pPr>
      <w:jc w:val="right"/>
    </w:pPr>
    <w:rPr>
      <w:rFonts w:ascii="Futura Bk" w:hAnsi="Futura Bk"/>
      <w:lang w:val="en-GB"/>
    </w:rPr>
  </w:style>
  <w:style w:type="paragraph" w:customStyle="1" w:styleId="3">
    <w:name w:val="3"/>
    <w:basedOn w:val="Normalny"/>
    <w:next w:val="Nagwek"/>
    <w:rsid w:val="00792A81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Numberedlist31">
    <w:name w:val="Numbered list 3.1"/>
    <w:basedOn w:val="Nagwek1"/>
    <w:next w:val="Normalny"/>
    <w:rsid w:val="00792A81"/>
    <w:pPr>
      <w:numPr>
        <w:numId w:val="4"/>
      </w:numPr>
      <w:spacing w:after="60"/>
    </w:pPr>
    <w:rPr>
      <w:rFonts w:ascii="Futura Bk" w:hAnsi="Futura Bk"/>
      <w:b/>
      <w:kern w:val="28"/>
      <w:lang w:val="en-GB" w:eastAsia="en-US"/>
    </w:rPr>
  </w:style>
  <w:style w:type="paragraph" w:customStyle="1" w:styleId="Numberedlist32">
    <w:name w:val="Numbered list 3.2"/>
    <w:basedOn w:val="Nagwek2"/>
    <w:next w:val="Normalny"/>
    <w:rsid w:val="00792A81"/>
    <w:pPr>
      <w:numPr>
        <w:numId w:val="4"/>
      </w:numPr>
      <w:tabs>
        <w:tab w:val="clear" w:pos="720"/>
      </w:tabs>
      <w:spacing w:after="60"/>
    </w:pPr>
    <w:rPr>
      <w:rFonts w:ascii="Futura Bk" w:hAnsi="Futura Bk"/>
      <w:b/>
      <w:sz w:val="24"/>
      <w:lang w:val="en-GB" w:eastAsia="en-US"/>
    </w:rPr>
  </w:style>
  <w:style w:type="paragraph" w:customStyle="1" w:styleId="Numberedlist33">
    <w:name w:val="Numbered list 3.3"/>
    <w:basedOn w:val="Nagwek3"/>
    <w:next w:val="Normalny"/>
    <w:rsid w:val="00792A81"/>
    <w:pPr>
      <w:numPr>
        <w:numId w:val="4"/>
      </w:numPr>
      <w:spacing w:after="60"/>
      <w:jc w:val="left"/>
    </w:pPr>
    <w:rPr>
      <w:rFonts w:ascii="Futura Bk" w:hAnsi="Futura Bk"/>
      <w:b/>
      <w:sz w:val="22"/>
      <w:lang w:val="en-GB" w:eastAsia="en-US"/>
    </w:rPr>
  </w:style>
  <w:style w:type="paragraph" w:styleId="Lista2">
    <w:name w:val="List 2"/>
    <w:basedOn w:val="Normalny"/>
    <w:rsid w:val="00792A81"/>
    <w:pPr>
      <w:ind w:left="566" w:hanging="283"/>
    </w:pPr>
  </w:style>
  <w:style w:type="paragraph" w:styleId="Lista3">
    <w:name w:val="List 3"/>
    <w:basedOn w:val="Normalny"/>
    <w:rsid w:val="00792A81"/>
    <w:pPr>
      <w:ind w:left="849" w:hanging="283"/>
    </w:pPr>
  </w:style>
  <w:style w:type="paragraph" w:styleId="Listapunktowana2">
    <w:name w:val="List Bullet 2"/>
    <w:aliases w:val="Lista wypunktowana 2"/>
    <w:basedOn w:val="Normalny"/>
    <w:autoRedefine/>
    <w:rsid w:val="00792A81"/>
    <w:pPr>
      <w:numPr>
        <w:numId w:val="5"/>
      </w:numPr>
    </w:pPr>
  </w:style>
  <w:style w:type="paragraph" w:styleId="Listapunktowana3">
    <w:name w:val="List Bullet 3"/>
    <w:aliases w:val="Lista wypunktowana 3"/>
    <w:basedOn w:val="Normalny"/>
    <w:autoRedefine/>
    <w:rsid w:val="00792A81"/>
    <w:pPr>
      <w:numPr>
        <w:numId w:val="6"/>
      </w:numPr>
    </w:pPr>
  </w:style>
  <w:style w:type="paragraph" w:styleId="Lista-kontynuacja">
    <w:name w:val="List Continue"/>
    <w:basedOn w:val="Normalny"/>
    <w:rsid w:val="00792A81"/>
    <w:pPr>
      <w:spacing w:after="120"/>
      <w:ind w:left="283"/>
    </w:pPr>
  </w:style>
  <w:style w:type="paragraph" w:styleId="Lista-kontynuacja2">
    <w:name w:val="List Continue 2"/>
    <w:basedOn w:val="Normalny"/>
    <w:rsid w:val="00792A81"/>
    <w:pPr>
      <w:spacing w:after="120"/>
      <w:ind w:left="566"/>
    </w:pPr>
  </w:style>
  <w:style w:type="paragraph" w:styleId="Lista-kontynuacja3">
    <w:name w:val="List Continue 3"/>
    <w:basedOn w:val="Normalny"/>
    <w:rsid w:val="00792A81"/>
    <w:pPr>
      <w:spacing w:after="120"/>
      <w:ind w:left="849"/>
    </w:pPr>
  </w:style>
  <w:style w:type="paragraph" w:styleId="Legenda">
    <w:name w:val="caption"/>
    <w:basedOn w:val="Normalny"/>
    <w:next w:val="Normalny"/>
    <w:qFormat/>
    <w:rsid w:val="00792A81"/>
    <w:pPr>
      <w:spacing w:before="120" w:after="120"/>
    </w:pPr>
    <w:rPr>
      <w:b/>
      <w:bCs/>
      <w:sz w:val="20"/>
    </w:rPr>
  </w:style>
  <w:style w:type="paragraph" w:customStyle="1" w:styleId="Nagwektabeli1">
    <w:name w:val="Nagłówek tabeli 1"/>
    <w:basedOn w:val="Normalny"/>
    <w:rsid w:val="00792A81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/>
      <w:b/>
      <w:bCs/>
      <w:sz w:val="20"/>
    </w:rPr>
  </w:style>
  <w:style w:type="paragraph" w:customStyle="1" w:styleId="Nagwektabeli2">
    <w:name w:val="Nagłówek tabeli 2"/>
    <w:basedOn w:val="Normalny"/>
    <w:rsid w:val="00792A81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 w:cs="Arial"/>
      <w:b/>
      <w:bCs/>
      <w:sz w:val="18"/>
    </w:rPr>
  </w:style>
  <w:style w:type="paragraph" w:customStyle="1" w:styleId="2">
    <w:name w:val="2"/>
    <w:basedOn w:val="Normalny"/>
    <w:next w:val="Nagwek"/>
    <w:rsid w:val="00792A8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line="240" w:lineRule="atLeast"/>
      <w:textAlignment w:val="baseline"/>
    </w:pPr>
  </w:style>
  <w:style w:type="paragraph" w:customStyle="1" w:styleId="Tre">
    <w:name w:val="Treść"/>
    <w:basedOn w:val="Normalny"/>
    <w:rsid w:val="00792A81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customStyle="1" w:styleId="Opistabeli1">
    <w:name w:val="Opis tabeli 1"/>
    <w:basedOn w:val="Normalny"/>
    <w:rsid w:val="00792A81"/>
    <w:pPr>
      <w:spacing w:before="0"/>
    </w:pPr>
    <w:rPr>
      <w:rFonts w:ascii="Arial" w:hAnsi="Arial"/>
      <w:i/>
      <w:sz w:val="20"/>
      <w:szCs w:val="24"/>
    </w:rPr>
  </w:style>
  <w:style w:type="paragraph" w:customStyle="1" w:styleId="Opistabeli2">
    <w:name w:val="Opis tabeli 2"/>
    <w:basedOn w:val="Nagwek3"/>
    <w:rsid w:val="00792A81"/>
    <w:pPr>
      <w:numPr>
        <w:ilvl w:val="0"/>
        <w:numId w:val="0"/>
      </w:numPr>
      <w:spacing w:before="0"/>
      <w:jc w:val="left"/>
    </w:pPr>
    <w:rPr>
      <w:rFonts w:ascii="Arial" w:hAnsi="Arial" w:cs="Arial"/>
      <w:noProof/>
      <w:sz w:val="18"/>
      <w:szCs w:val="24"/>
    </w:rPr>
  </w:style>
  <w:style w:type="paragraph" w:styleId="Tekstprzypisukocowego">
    <w:name w:val="endnote text"/>
    <w:basedOn w:val="Normalny"/>
    <w:semiHidden/>
    <w:rsid w:val="00792A81"/>
    <w:rPr>
      <w:sz w:val="20"/>
    </w:rPr>
  </w:style>
  <w:style w:type="character" w:styleId="Odwoanieprzypisukocowego">
    <w:name w:val="endnote reference"/>
    <w:basedOn w:val="Domylnaczcionkaakapitu"/>
    <w:semiHidden/>
    <w:rsid w:val="00792A81"/>
    <w:rPr>
      <w:vertAlign w:val="superscript"/>
    </w:rPr>
  </w:style>
  <w:style w:type="paragraph" w:customStyle="1" w:styleId="Poletabeli1">
    <w:name w:val="Pole tabeli 1"/>
    <w:basedOn w:val="Normalny"/>
    <w:rsid w:val="00792A81"/>
    <w:pPr>
      <w:spacing w:before="0"/>
    </w:pPr>
    <w:rPr>
      <w:rFonts w:ascii="Arial" w:hAnsi="Arial"/>
      <w:i/>
      <w:sz w:val="20"/>
      <w:szCs w:val="24"/>
    </w:rPr>
  </w:style>
  <w:style w:type="paragraph" w:customStyle="1" w:styleId="TableHeading">
    <w:name w:val="Table_Heading"/>
    <w:basedOn w:val="Normalny"/>
    <w:next w:val="Table"/>
    <w:rsid w:val="00792A81"/>
    <w:pPr>
      <w:keepNext/>
      <w:keepLines/>
      <w:spacing w:before="40" w:after="40"/>
    </w:pPr>
    <w:rPr>
      <w:rFonts w:ascii="Futura Bk" w:hAnsi="Futura Bk"/>
      <w:b/>
      <w:noProof/>
      <w:sz w:val="20"/>
      <w:lang w:val="en-GB" w:eastAsia="en-US"/>
    </w:rPr>
  </w:style>
  <w:style w:type="paragraph" w:styleId="Tekstkomentarza">
    <w:name w:val="annotation text"/>
    <w:basedOn w:val="Normalny"/>
    <w:semiHidden/>
    <w:rsid w:val="00792A81"/>
    <w:pPr>
      <w:spacing w:before="0"/>
    </w:pPr>
    <w:rPr>
      <w:noProof/>
      <w:sz w:val="20"/>
    </w:rPr>
  </w:style>
  <w:style w:type="paragraph" w:styleId="Tekstdymka">
    <w:name w:val="Balloon Text"/>
    <w:basedOn w:val="Normalny"/>
    <w:semiHidden/>
    <w:rsid w:val="00792A81"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Nagwek"/>
    <w:rsid w:val="00792A81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US" w:eastAsia="en-US"/>
    </w:rPr>
  </w:style>
  <w:style w:type="paragraph" w:customStyle="1" w:styleId="HPInternal">
    <w:name w:val="HP_Internal"/>
    <w:basedOn w:val="Normalny"/>
    <w:next w:val="Normalny"/>
    <w:rsid w:val="00792A81"/>
    <w:pPr>
      <w:spacing w:before="0"/>
    </w:pPr>
    <w:rPr>
      <w:rFonts w:ascii="Futura Bk" w:hAnsi="Futura Bk"/>
      <w:i/>
      <w:sz w:val="18"/>
      <w:lang w:val="en-US" w:eastAsia="en-US"/>
    </w:rPr>
  </w:style>
  <w:style w:type="paragraph" w:customStyle="1" w:styleId="TableTitle">
    <w:name w:val="Table_Title"/>
    <w:basedOn w:val="Normalny"/>
    <w:next w:val="Normalny"/>
    <w:rsid w:val="00792A81"/>
    <w:pPr>
      <w:keepNext/>
      <w:keepLines/>
      <w:spacing w:after="60"/>
    </w:pPr>
    <w:rPr>
      <w:rFonts w:ascii="Futura Hv" w:hAnsi="Futura Hv"/>
      <w:sz w:val="20"/>
      <w:lang w:val="en-US" w:eastAsia="en-US"/>
    </w:rPr>
  </w:style>
  <w:style w:type="paragraph" w:customStyle="1" w:styleId="TableHeadingCenter">
    <w:name w:val="Table_Heading_Center"/>
    <w:basedOn w:val="TableHeading"/>
    <w:rsid w:val="00792A81"/>
    <w:pPr>
      <w:jc w:val="center"/>
    </w:pPr>
    <w:rPr>
      <w:rFonts w:ascii="Futura Hv" w:hAnsi="Futura Hv"/>
      <w:b w:val="0"/>
      <w:noProof w:val="0"/>
      <w:lang w:val="en-US"/>
    </w:rPr>
  </w:style>
  <w:style w:type="paragraph" w:customStyle="1" w:styleId="stopka-lewy">
    <w:name w:val="stopka-lewy"/>
    <w:basedOn w:val="Stopka"/>
    <w:rsid w:val="00792A81"/>
    <w:pPr>
      <w:spacing w:before="120" w:after="120"/>
    </w:pPr>
    <w:rPr>
      <w:rFonts w:ascii="Arial" w:hAnsi="Arial"/>
      <w:b/>
      <w:bCs/>
      <w:sz w:val="16"/>
      <w:szCs w:val="24"/>
    </w:rPr>
  </w:style>
  <w:style w:type="paragraph" w:customStyle="1" w:styleId="stopka-prawy">
    <w:name w:val="stopka-prawy"/>
    <w:basedOn w:val="Stopka"/>
    <w:rsid w:val="00792A81"/>
    <w:pPr>
      <w:spacing w:before="120" w:after="120"/>
      <w:jc w:val="right"/>
    </w:pPr>
    <w:rPr>
      <w:rFonts w:ascii="Arial" w:hAnsi="Arial"/>
      <w:b/>
      <w:bCs/>
      <w:sz w:val="16"/>
      <w:szCs w:val="24"/>
    </w:rPr>
  </w:style>
  <w:style w:type="paragraph" w:customStyle="1" w:styleId="Nagwektreci">
    <w:name w:val="Nagłówek treści"/>
    <w:basedOn w:val="Normalny"/>
    <w:next w:val="Tre"/>
    <w:rsid w:val="00792A81"/>
    <w:pPr>
      <w:spacing w:before="120" w:after="240"/>
    </w:pPr>
    <w:rPr>
      <w:rFonts w:ascii="Arial" w:hAnsi="Arial" w:cs="Arial"/>
      <w:b/>
      <w:sz w:val="20"/>
      <w:szCs w:val="24"/>
    </w:rPr>
  </w:style>
  <w:style w:type="character" w:styleId="Odwoaniedokomentarza">
    <w:name w:val="annotation reference"/>
    <w:basedOn w:val="Domylnaczcionkaakapitu"/>
    <w:semiHidden/>
    <w:rsid w:val="00792A8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792A81"/>
    <w:pPr>
      <w:spacing w:before="240"/>
    </w:pPr>
    <w:rPr>
      <w:b/>
      <w:bCs/>
      <w:noProof w:val="0"/>
    </w:rPr>
  </w:style>
  <w:style w:type="paragraph" w:customStyle="1" w:styleId="ZnakZnakZnak">
    <w:name w:val="Znak Znak Znak"/>
    <w:basedOn w:val="Normalny"/>
    <w:rsid w:val="00792A81"/>
    <w:pPr>
      <w:spacing w:before="0"/>
    </w:pPr>
    <w:rPr>
      <w:szCs w:val="24"/>
    </w:rPr>
  </w:style>
  <w:style w:type="table" w:styleId="Tabela-Siatka">
    <w:name w:val="Table Grid"/>
    <w:basedOn w:val="Standardowy"/>
    <w:rsid w:val="00261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krper">
    <w:name w:val="Textk?rper"/>
    <w:basedOn w:val="Normalny"/>
    <w:rsid w:val="00792A81"/>
    <w:pPr>
      <w:widowControl w:val="0"/>
      <w:numPr>
        <w:numId w:val="7"/>
      </w:numPr>
      <w:spacing w:before="0"/>
      <w:jc w:val="both"/>
    </w:pPr>
  </w:style>
  <w:style w:type="paragraph" w:styleId="Tekstprzypisudolnego">
    <w:name w:val="footnote text"/>
    <w:aliases w:val="Tekst przypisu"/>
    <w:basedOn w:val="Normalny"/>
    <w:semiHidden/>
    <w:rsid w:val="00792A81"/>
    <w:rPr>
      <w:sz w:val="20"/>
    </w:rPr>
  </w:style>
  <w:style w:type="paragraph" w:styleId="Podtytu">
    <w:name w:val="Subtitle"/>
    <w:basedOn w:val="Normalny"/>
    <w:qFormat/>
    <w:rsid w:val="00792A81"/>
    <w:pPr>
      <w:spacing w:before="0"/>
      <w:jc w:val="center"/>
    </w:pPr>
    <w:rPr>
      <w:b/>
      <w:sz w:val="28"/>
      <w:szCs w:val="24"/>
    </w:rPr>
  </w:style>
  <w:style w:type="paragraph" w:styleId="HTML-wstpniesformatowany">
    <w:name w:val="HTML Preformatted"/>
    <w:basedOn w:val="Normalny"/>
    <w:rsid w:val="00792A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paragraph" w:customStyle="1" w:styleId="Tekstpodstawowy21">
    <w:name w:val="Tekst podstawowy 21"/>
    <w:basedOn w:val="Normalny"/>
    <w:rsid w:val="00792A81"/>
    <w:pPr>
      <w:spacing w:before="0"/>
    </w:pPr>
  </w:style>
  <w:style w:type="paragraph" w:styleId="Tytu">
    <w:name w:val="Title"/>
    <w:basedOn w:val="Normalny"/>
    <w:qFormat/>
    <w:rsid w:val="008B6A46"/>
    <w:pPr>
      <w:spacing w:before="0"/>
      <w:jc w:val="center"/>
    </w:pPr>
    <w:rPr>
      <w:b/>
      <w:bCs/>
      <w:sz w:val="28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B059C1"/>
    <w:pPr>
      <w:spacing w:before="0"/>
    </w:pPr>
    <w:rPr>
      <w:szCs w:val="24"/>
    </w:rPr>
  </w:style>
  <w:style w:type="paragraph" w:customStyle="1" w:styleId="ZnakZnak1">
    <w:name w:val="Znak Znak1"/>
    <w:basedOn w:val="Normalny"/>
    <w:rsid w:val="00744026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496BEF"/>
    <w:pPr>
      <w:spacing w:before="0"/>
    </w:pPr>
    <w:rPr>
      <w:szCs w:val="24"/>
    </w:rPr>
  </w:style>
  <w:style w:type="paragraph" w:customStyle="1" w:styleId="wyliczPkt">
    <w:name w:val="wyliczPkt"/>
    <w:basedOn w:val="Normalny"/>
    <w:link w:val="wyliczPktZnak"/>
    <w:rsid w:val="00CF2F9F"/>
    <w:pPr>
      <w:tabs>
        <w:tab w:val="num" w:pos="720"/>
      </w:tabs>
      <w:spacing w:before="0" w:line="300" w:lineRule="atLeast"/>
      <w:ind w:left="720" w:hanging="360"/>
      <w:jc w:val="both"/>
    </w:pPr>
    <w:rPr>
      <w:szCs w:val="24"/>
    </w:rPr>
  </w:style>
  <w:style w:type="character" w:customStyle="1" w:styleId="regulacja">
    <w:name w:val="regulacja"/>
    <w:basedOn w:val="Domylnaczcionkaakapitu"/>
    <w:rsid w:val="00CF2F9F"/>
    <w:rPr>
      <w:i/>
      <w:color w:val="006600"/>
    </w:rPr>
  </w:style>
  <w:style w:type="character" w:customStyle="1" w:styleId="wyliczPktZnak">
    <w:name w:val="wyliczPkt Znak"/>
    <w:basedOn w:val="Domylnaczcionkaakapitu"/>
    <w:link w:val="wyliczPkt"/>
    <w:rsid w:val="00CF2F9F"/>
    <w:rPr>
      <w:sz w:val="24"/>
      <w:szCs w:val="24"/>
    </w:rPr>
  </w:style>
  <w:style w:type="paragraph" w:styleId="Plandokumentu">
    <w:name w:val="Document Map"/>
    <w:basedOn w:val="Normalny"/>
    <w:semiHidden/>
    <w:rsid w:val="009E353C"/>
    <w:pPr>
      <w:shd w:val="clear" w:color="auto" w:fill="000080"/>
    </w:pPr>
    <w:rPr>
      <w:rFonts w:ascii="Tahoma" w:hAnsi="Tahoma" w:cs="Tahoma"/>
    </w:rPr>
  </w:style>
  <w:style w:type="character" w:styleId="Pogrubienie">
    <w:name w:val="Strong"/>
    <w:basedOn w:val="Domylnaczcionkaakapitu"/>
    <w:uiPriority w:val="22"/>
    <w:qFormat/>
    <w:rsid w:val="004E5E0B"/>
    <w:rPr>
      <w:b/>
      <w:bCs/>
    </w:rPr>
  </w:style>
  <w:style w:type="paragraph" w:styleId="Poprawka">
    <w:name w:val="Revision"/>
    <w:hidden/>
    <w:uiPriority w:val="99"/>
    <w:semiHidden/>
    <w:rsid w:val="00A673D2"/>
    <w:rPr>
      <w:sz w:val="24"/>
    </w:rPr>
  </w:style>
  <w:style w:type="character" w:customStyle="1" w:styleId="msonormal0">
    <w:name w:val="msonormal"/>
    <w:basedOn w:val="Domylnaczcionkaakapitu"/>
    <w:rsid w:val="00424208"/>
  </w:style>
  <w:style w:type="paragraph" w:styleId="Akapitzlist">
    <w:name w:val="List Paragraph"/>
    <w:basedOn w:val="Normalny"/>
    <w:uiPriority w:val="34"/>
    <w:qFormat/>
    <w:rsid w:val="00CB258B"/>
    <w:pPr>
      <w:ind w:left="708"/>
    </w:p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CB258B"/>
    <w:rPr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C11C3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image" Target="media/image3.emf"/><Relationship Id="rId26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image" Target="media/image2.emf"/><Relationship Id="rId25" Type="http://schemas.openxmlformats.org/officeDocument/2006/relationships/footer" Target="footer1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0.xml"/><Relationship Id="rId29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media/image7.jpeg"/><Relationship Id="rId32" Type="http://schemas.openxmlformats.org/officeDocument/2006/relationships/footer" Target="footer18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image" Target="media/image6.png"/><Relationship Id="rId28" Type="http://schemas.openxmlformats.org/officeDocument/2006/relationships/footer" Target="footer14.xml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31" Type="http://schemas.openxmlformats.org/officeDocument/2006/relationships/footer" Target="footer1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image" Target="media/image5.jpeg"/><Relationship Id="rId27" Type="http://schemas.openxmlformats.org/officeDocument/2006/relationships/footer" Target="footer13.xml"/><Relationship Id="rId30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6941F-C118-4554-A3E1-37C40319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2007</Words>
  <Characters>12048</Characters>
  <Application>Microsoft Office Word</Application>
  <DocSecurity>8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KP-611-191-ARiMR</vt:lpstr>
    </vt:vector>
  </TitlesOfParts>
  <Company>ARiMR</Company>
  <LinksUpToDate>false</LinksUpToDate>
  <CharactersWithSpaces>14027</CharactersWithSpaces>
  <SharedDoc>false</SharedDoc>
  <HLinks>
    <vt:vector size="96" baseType="variant">
      <vt:variant>
        <vt:i4>1638449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_Toc256678253</vt:lpwstr>
      </vt:variant>
      <vt:variant>
        <vt:i4>1638449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_Toc256678252</vt:lpwstr>
      </vt:variant>
      <vt:variant>
        <vt:i4>1638449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_Toc256678251</vt:lpwstr>
      </vt:variant>
      <vt:variant>
        <vt:i4>1638449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_Toc256678250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_Toc256678249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_Toc256678245</vt:lpwstr>
      </vt:variant>
      <vt:variant>
        <vt:i4>1572913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_Toc256678244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_Toc256678243</vt:lpwstr>
      </vt:variant>
      <vt:variant>
        <vt:i4>1572913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_Toc256678242</vt:lpwstr>
      </vt:variant>
      <vt:variant>
        <vt:i4>1572913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_Toc256678241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_Toc256678240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_Toc256678239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_Toc256678238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_Toc256678236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_Toc256678235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_Toc256678234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KP-611-191-ARiMR</dc:title>
  <dc:creator>DDD</dc:creator>
  <cp:lastModifiedBy>Ewelina Król</cp:lastModifiedBy>
  <cp:revision>9</cp:revision>
  <cp:lastPrinted>2013-10-21T04:57:00Z</cp:lastPrinted>
  <dcterms:created xsi:type="dcterms:W3CDTF">2013-10-18T13:04:00Z</dcterms:created>
  <dcterms:modified xsi:type="dcterms:W3CDTF">2013-10-23T05:06:00Z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-203368743</vt:i4>
  </property>
  <property fmtid="{D5CDD505-2E9C-101B-9397-08002B2CF9AE}" pid="3" name="_EmailSubject">
    <vt:lpwstr>Aktualizacja KP-611-107-ARiMR Przeprowadzanie wizytacji Biur Powiatowych w ramach nadzoru merytorycznego...</vt:lpwstr>
  </property>
  <property fmtid="{D5CDD505-2E9C-101B-9397-08002B2CF9AE}" pid="4" name="_AuthorEmail">
    <vt:lpwstr>Rafal.Urbaniak@doplaty.gov.pl</vt:lpwstr>
  </property>
  <property fmtid="{D5CDD505-2E9C-101B-9397-08002B2CF9AE}" pid="5" name="_AuthorEmailDisplayName">
    <vt:lpwstr>Urbaniak.Rafał</vt:lpwstr>
  </property>
  <property fmtid="{D5CDD505-2E9C-101B-9397-08002B2CF9AE}" pid="6" name="_PreviousAdHocReviewCycleID">
    <vt:i4>1059448457</vt:i4>
  </property>
  <property fmtid="{D5CDD505-2E9C-101B-9397-08002B2CF9AE}" pid="7" name="_ReviewingToolsShownOnce">
    <vt:lpwstr/>
  </property>
</Properties>
</file>