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E4" w:rsidRDefault="00F4690E" w:rsidP="001D7B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uchwały Zarządu Województwa Zachod</w:t>
      </w:r>
      <w:r w:rsidR="00260A4D">
        <w:rPr>
          <w:rFonts w:ascii="Arial" w:hAnsi="Arial" w:cs="Arial"/>
          <w:sz w:val="20"/>
          <w:szCs w:val="20"/>
        </w:rPr>
        <w:t xml:space="preserve">niopomorskiego nr 1792/13 z dnia                       </w:t>
      </w:r>
      <w:bookmarkStart w:id="0" w:name="_GoBack"/>
      <w:bookmarkEnd w:id="0"/>
      <w:r w:rsidR="00260A4D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października 2013 r. </w:t>
      </w:r>
    </w:p>
    <w:p w:rsidR="00F4690E" w:rsidRDefault="00F4690E" w:rsidP="001D7BE4">
      <w:pPr>
        <w:ind w:left="4500" w:hanging="180"/>
        <w:jc w:val="right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Załącznik nr 2</w:t>
      </w:r>
    </w:p>
    <w:p w:rsidR="001D7BE4" w:rsidRPr="008022D4" w:rsidRDefault="001D7BE4" w:rsidP="001D7BE4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do Regulaminu Organizacyjnego</w:t>
      </w:r>
    </w:p>
    <w:p w:rsidR="001D7BE4" w:rsidRPr="008022D4" w:rsidRDefault="001D7BE4" w:rsidP="001D7BE4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 xml:space="preserve">Urzędu Marszałkowskiego </w:t>
      </w:r>
    </w:p>
    <w:p w:rsidR="001D7BE4" w:rsidRPr="008022D4" w:rsidRDefault="001D7BE4" w:rsidP="001D7BE4">
      <w:pPr>
        <w:ind w:left="4500" w:hanging="180"/>
        <w:jc w:val="right"/>
        <w:rPr>
          <w:rFonts w:ascii="Arial" w:hAnsi="Arial" w:cs="Arial"/>
          <w:sz w:val="20"/>
          <w:szCs w:val="20"/>
        </w:rPr>
      </w:pPr>
      <w:r w:rsidRPr="008022D4">
        <w:rPr>
          <w:rFonts w:ascii="Arial" w:hAnsi="Arial" w:cs="Arial"/>
          <w:sz w:val="20"/>
          <w:szCs w:val="20"/>
        </w:rPr>
        <w:t>Województwa Zachodniopomorskiego w Szczecinie</w:t>
      </w:r>
    </w:p>
    <w:p w:rsidR="001D7BE4" w:rsidRPr="008022D4" w:rsidRDefault="001D7BE4" w:rsidP="001D7BE4">
      <w:pPr>
        <w:jc w:val="right"/>
        <w:rPr>
          <w:rFonts w:ascii="Arial" w:hAnsi="Arial" w:cs="Arial"/>
          <w:sz w:val="20"/>
          <w:szCs w:val="20"/>
        </w:rPr>
      </w:pPr>
    </w:p>
    <w:p w:rsidR="001D7BE4" w:rsidRDefault="001D7BE4" w:rsidP="001D7BE4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022D4">
        <w:rPr>
          <w:rFonts w:ascii="Arial" w:hAnsi="Arial" w:cs="Arial"/>
          <w:b/>
          <w:sz w:val="20"/>
          <w:szCs w:val="20"/>
        </w:rPr>
        <w:t>WYKAZ ZASTĘPCÓW DYREKTORÓW KOMÓREK ORGANIZACYJNYCH URZĘDU</w:t>
      </w:r>
    </w:p>
    <w:p w:rsidR="001D7BE4" w:rsidRPr="008022D4" w:rsidRDefault="001D7BE4" w:rsidP="001D7BE4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1D7BE4" w:rsidRPr="008022D4" w:rsidRDefault="001D7BE4" w:rsidP="001D7BE4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5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680"/>
        <w:gridCol w:w="1868"/>
      </w:tblGrid>
      <w:tr w:rsidR="001D7BE4" w:rsidRPr="008022D4" w:rsidTr="009D15B9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sz w:val="20"/>
                <w:szCs w:val="20"/>
              </w:rPr>
              <w:t>NAZWA KOMÓRKI ORGANIZACYJNEJ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b/>
                <w:iCs/>
                <w:sz w:val="20"/>
                <w:szCs w:val="20"/>
              </w:rPr>
              <w:t>LICZBA ZASTĘPCÓW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Gabinet Marszałka</w:t>
            </w:r>
            <w:r w:rsidRPr="008022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Zdrowia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Infrastruktury i Transportu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Rolnictwa i Rybactwa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Wydział Edukacji i Sportu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Inwestycji i Nieruchomości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Organizacji i Rozwoju Zasobów Ludzkich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56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Administracyjny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Zarządzania Strategicznego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Wdrażania RPO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Wydział  PROW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1D7BE4" w:rsidRPr="008022D4" w:rsidTr="009D15B9">
        <w:trPr>
          <w:trHeight w:val="45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90E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D7BE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4690E" w:rsidRPr="008022D4" w:rsidRDefault="00F4690E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022D4">
              <w:rPr>
                <w:rFonts w:ascii="Arial" w:hAnsi="Arial" w:cs="Arial"/>
                <w:sz w:val="20"/>
                <w:szCs w:val="20"/>
              </w:rPr>
              <w:t>Kancelaria Sejmiku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E4" w:rsidRPr="008022D4" w:rsidRDefault="001D7BE4" w:rsidP="009D15B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022D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</w:tbl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8022D4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1D7BE4" w:rsidRPr="00B04A57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1D7BE4" w:rsidRPr="00B04A57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1D7BE4" w:rsidRPr="00B04A57" w:rsidRDefault="001D7BE4" w:rsidP="001D7BE4">
      <w:pPr>
        <w:tabs>
          <w:tab w:val="num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1D7BE4" w:rsidRDefault="001D7BE4" w:rsidP="001D7BE4"/>
    <w:p w:rsidR="001D7BE4" w:rsidRDefault="001D7BE4" w:rsidP="001D7BE4"/>
    <w:p w:rsidR="0084282F" w:rsidRDefault="0084282F"/>
    <w:sectPr w:rsidR="0084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4F31"/>
    <w:multiLevelType w:val="hybridMultilevel"/>
    <w:tmpl w:val="A6D81CB0"/>
    <w:lvl w:ilvl="0" w:tplc="D8D05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E4"/>
    <w:rsid w:val="001D7BE4"/>
    <w:rsid w:val="00260A4D"/>
    <w:rsid w:val="0084282F"/>
    <w:rsid w:val="00F4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2013-10-24T11:42:00Z</cp:lastPrinted>
  <dcterms:created xsi:type="dcterms:W3CDTF">2013-10-24T11:37:00Z</dcterms:created>
  <dcterms:modified xsi:type="dcterms:W3CDTF">2013-11-18T13:40:00Z</dcterms:modified>
</cp:coreProperties>
</file>