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F45C03">
        <w:rPr>
          <w:rFonts w:ascii="Arial" w:hAnsi="Arial" w:cs="Arial"/>
          <w:b/>
          <w:sz w:val="20"/>
          <w:szCs w:val="20"/>
        </w:rPr>
        <w:t>8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E16D81" w:rsidRDefault="00097C28" w:rsidP="00097C2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na czas realizacji zamówienia obejmującego</w:t>
      </w:r>
      <w:r w:rsidR="00E16D81">
        <w:rPr>
          <w:rFonts w:ascii="Arial" w:hAnsi="Arial" w:cs="Arial"/>
          <w:sz w:val="20"/>
          <w:szCs w:val="20"/>
        </w:rPr>
        <w:t>:</w:t>
      </w:r>
      <w:r w:rsidRPr="00097C28">
        <w:rPr>
          <w:rFonts w:ascii="Arial" w:hAnsi="Arial" w:cs="Arial"/>
          <w:sz w:val="20"/>
          <w:szCs w:val="20"/>
        </w:rPr>
        <w:t xml:space="preserve"> </w:t>
      </w:r>
    </w:p>
    <w:p w:rsidR="00E16D81" w:rsidRDefault="00DC5A09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556950">
        <w:rPr>
          <w:rFonts w:ascii="Arial" w:eastAsia="Times New Roman" w:hAnsi="Arial" w:cs="Arial"/>
          <w:b/>
          <w:sz w:val="20"/>
          <w:szCs w:val="20"/>
          <w:lang w:eastAsia="pl-PL"/>
        </w:rPr>
        <w:t>Usługi w zakresie tłumaczeń ustnych i pisemnych z/na język niemiecki i z/na język angielski na rok 2014</w:t>
      </w:r>
      <w:r w:rsidR="00097C28" w:rsidRPr="00097C28">
        <w:rPr>
          <w:rFonts w:ascii="Arial" w:hAnsi="Arial" w:cs="Arial"/>
        </w:rPr>
        <w:t xml:space="preserve"> 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bCs/>
          <w:sz w:val="20"/>
          <w:szCs w:val="20"/>
        </w:rPr>
        <w:t>swojego potencjału dotyczącego wiedzy i doświadczenia</w:t>
      </w:r>
      <w:r w:rsidR="00E16D81">
        <w:rPr>
          <w:rFonts w:ascii="Arial" w:hAnsi="Arial" w:cs="Arial"/>
          <w:bCs/>
          <w:sz w:val="20"/>
          <w:szCs w:val="20"/>
        </w:rPr>
        <w:t xml:space="preserve"> /</w:t>
      </w:r>
      <w:r w:rsidR="00E16D81" w:rsidRPr="00E16D81">
        <w:t xml:space="preserve"> </w:t>
      </w:r>
      <w:r w:rsidR="00E16D81" w:rsidRPr="00E16D81">
        <w:rPr>
          <w:rFonts w:ascii="Arial" w:hAnsi="Arial" w:cs="Arial"/>
          <w:bCs/>
          <w:sz w:val="20"/>
          <w:szCs w:val="20"/>
        </w:rPr>
        <w:t>dysponowania odpowiednim potencjałem technicznym oraz osobami zdolnymi do wykonania zamówienia</w:t>
      </w:r>
      <w:r w:rsidR="00E16D81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</w:t>
      </w:r>
      <w:bookmarkStart w:id="0" w:name="_GoBack"/>
      <w:bookmarkEnd w:id="0"/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Pr="00534B86" w:rsidRDefault="00097C28" w:rsidP="00E16D81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sectPr w:rsidR="006271D5" w:rsidRPr="00534B86" w:rsidSect="00E16D8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E16D81" w:rsidRPr="00E16D81" w:rsidRDefault="00E16D81">
      <w:pPr>
        <w:pStyle w:val="Tekstprzypisudolnego"/>
        <w:rPr>
          <w:rFonts w:ascii="Arial" w:hAnsi="Arial" w:cs="Arial"/>
          <w:sz w:val="12"/>
          <w:szCs w:val="12"/>
        </w:rPr>
      </w:pPr>
      <w:r w:rsidRPr="00E16D81">
        <w:rPr>
          <w:rStyle w:val="Odwoanieprzypisudolnego"/>
          <w:rFonts w:ascii="Arial" w:hAnsi="Arial" w:cs="Arial"/>
          <w:sz w:val="12"/>
          <w:szCs w:val="12"/>
        </w:rPr>
        <w:footnoteRef/>
      </w:r>
      <w:r w:rsidRPr="00E16D81">
        <w:rPr>
          <w:rFonts w:ascii="Arial" w:hAnsi="Arial" w:cs="Arial"/>
          <w:sz w:val="12"/>
          <w:szCs w:val="12"/>
        </w:rPr>
        <w:t xml:space="preserve"> Niewłaściwe skreślić</w:t>
      </w:r>
    </w:p>
  </w:footnote>
  <w:footnote w:id="2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D6267"/>
    <w:rsid w:val="00DC5A09"/>
    <w:rsid w:val="00E16D81"/>
    <w:rsid w:val="00E62A5E"/>
    <w:rsid w:val="00F45C03"/>
    <w:rsid w:val="00F60217"/>
    <w:rsid w:val="00F67D16"/>
    <w:rsid w:val="00F9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B6F57-CCD1-45C0-BDC0-BFF4FFDD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24</cp:revision>
  <dcterms:created xsi:type="dcterms:W3CDTF">2012-09-08T13:19:00Z</dcterms:created>
  <dcterms:modified xsi:type="dcterms:W3CDTF">2013-10-28T12:11:00Z</dcterms:modified>
</cp:coreProperties>
</file>