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236A99" w:rsidRDefault="00236A99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  <w:r w:rsidRPr="00236A99"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</w:t>
            </w:r>
            <w:r w:rsidR="00B12C3D" w:rsidRPr="00B12C3D">
              <w:rPr>
                <w:rFonts w:ascii="Arial" w:eastAsia="Times New Roman" w:hAnsi="Arial" w:cs="Arial"/>
              </w:rPr>
              <w:t>Rozdział VIII pkt 1 ppkt .2)  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560FCC" w:rsidRDefault="00560FCC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0FCC">
        <w:rPr>
          <w:rFonts w:ascii="Arial" w:eastAsia="Times New Roman" w:hAnsi="Arial" w:cs="Arial"/>
          <w:b/>
          <w:sz w:val="20"/>
          <w:szCs w:val="20"/>
          <w:lang w:eastAsia="pl-PL"/>
        </w:rPr>
        <w:t>„Przygotowanie Studium Wykonalności Bałtyckiego Centrum Badawczo-Wdrożeniowego Gospodarki Morskiej ”</w:t>
      </w:r>
      <w:r w:rsidRPr="00560FC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560FC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trzech lat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560FCC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560FCC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F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</w:t>
            </w:r>
            <w:r w:rsidR="00105361" w:rsidRPr="00560F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usługi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rozdziału VIII pkt 1 ppkt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Pr="00560FCC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84E44"/>
    <w:rsid w:val="000C6D5E"/>
    <w:rsid w:val="000D64B2"/>
    <w:rsid w:val="00105361"/>
    <w:rsid w:val="0013797C"/>
    <w:rsid w:val="00152AD2"/>
    <w:rsid w:val="001A406E"/>
    <w:rsid w:val="00236A99"/>
    <w:rsid w:val="00384BB0"/>
    <w:rsid w:val="003D66D7"/>
    <w:rsid w:val="00425583"/>
    <w:rsid w:val="00513374"/>
    <w:rsid w:val="0054348D"/>
    <w:rsid w:val="00560FCC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12C3D"/>
    <w:rsid w:val="00B94B91"/>
    <w:rsid w:val="00BA5F1F"/>
    <w:rsid w:val="00C3698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A4A94-014B-4C3F-A874-D185C13B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Tomasz Korowaj </cp:lastModifiedBy>
  <cp:revision>28</cp:revision>
  <cp:lastPrinted>2013-10-17T12:51:00Z</cp:lastPrinted>
  <dcterms:created xsi:type="dcterms:W3CDTF">2012-09-11T08:08:00Z</dcterms:created>
  <dcterms:modified xsi:type="dcterms:W3CDTF">2013-10-29T10:01:00Z</dcterms:modified>
</cp:coreProperties>
</file>