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037BEE" w:rsidRPr="00037B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druku publikacji związanych z Regionalnym Programem Operacyjnym </w:t>
      </w:r>
      <w:r w:rsidR="00037BEE">
        <w:rPr>
          <w:rFonts w:ascii="Arial" w:eastAsia="Times New Roman" w:hAnsi="Arial" w:cs="Arial"/>
          <w:b/>
          <w:sz w:val="20"/>
          <w:szCs w:val="20"/>
          <w:lang w:eastAsia="pl-PL"/>
        </w:rPr>
        <w:t>Województwa Zachodniopomorskiego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037BEE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037BEE">
        <w:rPr>
          <w:rFonts w:ascii="Arial" w:hAnsi="Arial" w:cs="Arial"/>
          <w:sz w:val="20"/>
          <w:szCs w:val="20"/>
        </w:rPr>
        <w:t>Oferujemy</w:t>
      </w:r>
      <w:r w:rsidR="00B021BC" w:rsidRPr="00037BEE">
        <w:rPr>
          <w:rFonts w:ascii="Arial" w:hAnsi="Arial" w:cs="Arial"/>
          <w:sz w:val="20"/>
          <w:szCs w:val="20"/>
        </w:rPr>
        <w:t xml:space="preserve"> </w:t>
      </w:r>
      <w:r w:rsidRPr="00037BEE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 w:rsidRPr="00037BEE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037BEE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037BEE" w:rsidRPr="00037BEE">
        <w:rPr>
          <w:rFonts w:ascii="Arial" w:hAnsi="Arial" w:cs="Arial"/>
          <w:sz w:val="20"/>
          <w:szCs w:val="20"/>
        </w:rPr>
        <w:t>6</w:t>
      </w:r>
      <w:r w:rsidRPr="00037BEE">
        <w:rPr>
          <w:rFonts w:ascii="Arial" w:hAnsi="Arial" w:cs="Arial"/>
          <w:sz w:val="20"/>
          <w:szCs w:val="20"/>
        </w:rPr>
        <w:t xml:space="preserve">0 </w:t>
      </w:r>
      <w:r w:rsidR="00C42AD4" w:rsidRPr="00037BEE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  <w:r w:rsidRPr="00120D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DA4">
        <w:rPr>
          <w:rFonts w:ascii="Arial" w:hAnsi="Arial" w:cs="Arial"/>
          <w:sz w:val="16"/>
          <w:szCs w:val="16"/>
        </w:rPr>
        <w:t xml:space="preserve"> Podana cena musi stanowić sumę cen z kolumny nr 6 załąc</w:t>
      </w:r>
      <w:bookmarkStart w:id="0" w:name="_GoBack"/>
      <w:bookmarkEnd w:id="0"/>
      <w:r w:rsidRPr="00120DA4">
        <w:rPr>
          <w:rFonts w:ascii="Arial" w:hAnsi="Arial" w:cs="Arial"/>
          <w:sz w:val="16"/>
          <w:szCs w:val="16"/>
        </w:rPr>
        <w:t>znika nr 1a do SIWZ.</w:t>
      </w:r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37BEE"/>
    <w:rsid w:val="000D4861"/>
    <w:rsid w:val="00120DA4"/>
    <w:rsid w:val="00127945"/>
    <w:rsid w:val="00230D03"/>
    <w:rsid w:val="00355BA5"/>
    <w:rsid w:val="004121A6"/>
    <w:rsid w:val="00482A19"/>
    <w:rsid w:val="004D7B14"/>
    <w:rsid w:val="00622717"/>
    <w:rsid w:val="006271D5"/>
    <w:rsid w:val="00743D23"/>
    <w:rsid w:val="008176DE"/>
    <w:rsid w:val="008D5B6C"/>
    <w:rsid w:val="00964983"/>
    <w:rsid w:val="00A10F3F"/>
    <w:rsid w:val="00B021BC"/>
    <w:rsid w:val="00B52F64"/>
    <w:rsid w:val="00B95A9F"/>
    <w:rsid w:val="00BB35D9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2012-09-08T13:15:00Z</dcterms:created>
  <dcterms:modified xsi:type="dcterms:W3CDTF">2013-09-25T08:05:00Z</dcterms:modified>
</cp:coreProperties>
</file>