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0F" w:rsidRPr="00055138" w:rsidRDefault="00F0100F" w:rsidP="00F0100F">
      <w:pPr>
        <w:ind w:left="4963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 xml:space="preserve">Załącznik nr 4 do Uchwały Nr </w:t>
      </w:r>
      <w:r>
        <w:rPr>
          <w:rFonts w:ascii="Arial" w:hAnsi="Arial" w:cs="Arial"/>
          <w:sz w:val="18"/>
          <w:szCs w:val="18"/>
        </w:rPr>
        <w:t>1200/13</w:t>
      </w:r>
    </w:p>
    <w:p w:rsidR="00F0100F" w:rsidRPr="00055138" w:rsidRDefault="00F0100F" w:rsidP="00F0100F">
      <w:pPr>
        <w:ind w:left="4963"/>
        <w:rPr>
          <w:rFonts w:ascii="Arial" w:hAnsi="Arial" w:cs="Arial"/>
        </w:rPr>
      </w:pPr>
      <w:r w:rsidRPr="00055138">
        <w:rPr>
          <w:rFonts w:ascii="Arial" w:hAnsi="Arial" w:cs="Arial"/>
          <w:sz w:val="18"/>
          <w:szCs w:val="18"/>
        </w:rPr>
        <w:t>Zarządu Województwa  Zachodniopomorskiego</w:t>
      </w:r>
    </w:p>
    <w:p w:rsidR="00F0100F" w:rsidRPr="00055138" w:rsidRDefault="00F0100F" w:rsidP="00F0100F">
      <w:pPr>
        <w:ind w:left="4963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24 lipca 2013 r.</w:t>
      </w:r>
    </w:p>
    <w:p w:rsidR="00F0100F" w:rsidRPr="00055138" w:rsidRDefault="00F0100F" w:rsidP="00F0100F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F0100F" w:rsidRPr="00055138" w:rsidRDefault="00F0100F" w:rsidP="00F0100F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F0100F" w:rsidRPr="00055138" w:rsidRDefault="00F0100F" w:rsidP="00F0100F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F0100F" w:rsidRPr="00055138" w:rsidRDefault="00F0100F" w:rsidP="00F0100F">
      <w:pPr>
        <w:tabs>
          <w:tab w:val="num" w:pos="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55138">
        <w:rPr>
          <w:rFonts w:ascii="Arial" w:hAnsi="Arial" w:cs="Arial"/>
          <w:b/>
          <w:sz w:val="20"/>
          <w:szCs w:val="20"/>
        </w:rPr>
        <w:t>Ogłoszenie o konsultacjach projektów uchwał Sejmiku Województwa Zachodniopomorskiego w sprawie określenia programów ochrony powietrza oraz planów działań krótkoterminowych dla stref województwa zachodniopomorskiego, tj. aglomeracji szczecińskiej, miasta Koszalin oraz strefy zachodniopomorskiej</w:t>
      </w:r>
    </w:p>
    <w:p w:rsidR="00F0100F" w:rsidRPr="00055138" w:rsidRDefault="00F0100F" w:rsidP="00F0100F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F0100F" w:rsidRPr="00055138" w:rsidRDefault="00F0100F" w:rsidP="00F0100F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F0100F" w:rsidRPr="00055138" w:rsidRDefault="00F0100F" w:rsidP="00F0100F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0100F" w:rsidRPr="00055138" w:rsidRDefault="00F0100F" w:rsidP="00F0100F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55138">
        <w:rPr>
          <w:rFonts w:ascii="Arial" w:hAnsi="Arial" w:cs="Arial"/>
          <w:sz w:val="20"/>
          <w:szCs w:val="20"/>
        </w:rPr>
        <w:t xml:space="preserve">Działając na podstawie Uchwały Nr XLV/532/10 Sejmiku Województwa Zachodniopomorskiego </w:t>
      </w:r>
      <w:r w:rsidRPr="00055138">
        <w:rPr>
          <w:rFonts w:ascii="Arial" w:hAnsi="Arial" w:cs="Arial"/>
          <w:sz w:val="20"/>
          <w:szCs w:val="20"/>
        </w:rPr>
        <w:br/>
        <w:t xml:space="preserve">z dnia 19 października 2010 r. w sprawie przyjęcia </w:t>
      </w:r>
      <w:r w:rsidRPr="00055138">
        <w:rPr>
          <w:rFonts w:ascii="Arial" w:hAnsi="Arial" w:cs="Arial"/>
          <w:bCs/>
          <w:sz w:val="20"/>
          <w:szCs w:val="20"/>
        </w:rPr>
        <w:t xml:space="preserve">szczegółowego sposobu konsultowania </w:t>
      </w:r>
      <w:r w:rsidRPr="00055138">
        <w:rPr>
          <w:rFonts w:ascii="Arial" w:hAnsi="Arial" w:cs="Arial"/>
          <w:bCs/>
          <w:sz w:val="20"/>
          <w:szCs w:val="20"/>
        </w:rPr>
        <w:br/>
        <w:t xml:space="preserve">z Wojewódzką Radą Działalności Pożytku Publicznego lub organizacjami pozarządowymi </w:t>
      </w:r>
      <w:r w:rsidRPr="00055138">
        <w:rPr>
          <w:rFonts w:ascii="Arial" w:hAnsi="Arial" w:cs="Arial"/>
          <w:bCs/>
          <w:sz w:val="20"/>
          <w:szCs w:val="20"/>
        </w:rPr>
        <w:br/>
        <w:t xml:space="preserve">i podmiotami wymienionymi </w:t>
      </w:r>
      <w:r w:rsidRPr="00055138">
        <w:rPr>
          <w:rFonts w:ascii="Arial" w:hAnsi="Arial" w:cs="Arial"/>
          <w:b/>
          <w:sz w:val="20"/>
          <w:szCs w:val="20"/>
        </w:rPr>
        <w:t> </w:t>
      </w:r>
      <w:r w:rsidRPr="00055138">
        <w:rPr>
          <w:rFonts w:ascii="Arial" w:hAnsi="Arial" w:cs="Arial"/>
          <w:sz w:val="20"/>
          <w:szCs w:val="20"/>
        </w:rPr>
        <w:t xml:space="preserve">w art. 3 ust. 3 ustawy o działalności pożytku publicznego </w:t>
      </w:r>
      <w:r w:rsidRPr="00055138">
        <w:rPr>
          <w:rFonts w:ascii="Arial" w:hAnsi="Arial" w:cs="Arial"/>
          <w:sz w:val="20"/>
          <w:szCs w:val="20"/>
        </w:rPr>
        <w:br/>
        <w:t xml:space="preserve">i o wolontariacie, projektów aktów prawa miejscowego w dziedzinach dotyczących działalności statutowej tych organizacji </w:t>
      </w:r>
      <w:r w:rsidRPr="00055138">
        <w:rPr>
          <w:rFonts w:ascii="Arial" w:hAnsi="Arial" w:cs="Arial"/>
          <w:b/>
          <w:sz w:val="20"/>
          <w:szCs w:val="20"/>
        </w:rPr>
        <w:t>Zarząd Województwa Zachodniopomorskiego przedkłada do konsultacji z Zachodniopomorską Radą Działalności Pożytku Publicznego projekty uchwał Sejmiku Województwa Zachodniopomorskiego w sprawie określenia programów ochrony powietrza oraz planów działań krótkoterminowych dla stref województwa zachodniopomorskiego, tj. aglomeracji szczecińskiej, miasta Koszalin oraz strefy zachodniopomorskiej.</w:t>
      </w:r>
    </w:p>
    <w:p w:rsidR="00F0100F" w:rsidRPr="00055138" w:rsidRDefault="00F0100F" w:rsidP="00F0100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Zgodnie z art. 91 ust. 3 i 3a oraz art. 92 ust. 1 c ustawy z dnia 27 kwietnia 2001 r. Prawo ochrony środowiska (Dz. U. z 2008 r. Nr 25, poz. 150 z </w:t>
      </w:r>
      <w:proofErr w:type="spellStart"/>
      <w:r w:rsidRPr="00055138">
        <w:rPr>
          <w:rFonts w:ascii="Arial" w:hAnsi="Arial" w:cs="Arial"/>
          <w:sz w:val="20"/>
          <w:szCs w:val="20"/>
        </w:rPr>
        <w:t>późn</w:t>
      </w:r>
      <w:proofErr w:type="spellEnd"/>
      <w:r w:rsidRPr="00055138">
        <w:rPr>
          <w:rFonts w:ascii="Arial" w:hAnsi="Arial" w:cs="Arial"/>
          <w:sz w:val="20"/>
          <w:szCs w:val="20"/>
        </w:rPr>
        <w:t>. zm.), sejmik województwa określa, w drodze uchwały programy ochrony powietrza oraz plany działań krótkoterminowych. W przypadku stref, w których przekraczane są poziomy dopuszczalne substancji i</w:t>
      </w:r>
      <w:r w:rsidRPr="00055138">
        <w:rPr>
          <w:rFonts w:ascii="Arial" w:hAnsi="Arial" w:cs="Arial"/>
          <w:color w:val="000000"/>
          <w:sz w:val="20"/>
          <w:szCs w:val="20"/>
        </w:rPr>
        <w:t>ntegralną część programu ochrony powietrza stanowi plan działań krótkoterminowych.</w:t>
      </w:r>
      <w:r w:rsidRPr="00055138">
        <w:rPr>
          <w:rFonts w:ascii="Arial" w:hAnsi="Arial" w:cs="Arial"/>
          <w:sz w:val="20"/>
          <w:szCs w:val="20"/>
        </w:rPr>
        <w:t xml:space="preserve"> </w:t>
      </w:r>
    </w:p>
    <w:p w:rsidR="00F0100F" w:rsidRPr="00055138" w:rsidRDefault="00F0100F" w:rsidP="00F0100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Celem konsultacji</w:t>
      </w:r>
      <w:r w:rsidRPr="00055138">
        <w:rPr>
          <w:rFonts w:ascii="Arial" w:hAnsi="Arial" w:cs="Arial"/>
          <w:b/>
          <w:sz w:val="20"/>
          <w:szCs w:val="20"/>
        </w:rPr>
        <w:t xml:space="preserve"> </w:t>
      </w:r>
      <w:r w:rsidRPr="00055138">
        <w:rPr>
          <w:rFonts w:ascii="Arial" w:hAnsi="Arial" w:cs="Arial"/>
          <w:sz w:val="20"/>
          <w:szCs w:val="20"/>
        </w:rPr>
        <w:t>jest</w:t>
      </w:r>
      <w:r w:rsidRPr="00055138">
        <w:rPr>
          <w:rFonts w:ascii="Arial" w:hAnsi="Arial" w:cs="Arial"/>
          <w:color w:val="008000"/>
          <w:sz w:val="20"/>
          <w:szCs w:val="20"/>
        </w:rPr>
        <w:t xml:space="preserve"> </w:t>
      </w:r>
      <w:r w:rsidRPr="00055138">
        <w:rPr>
          <w:rFonts w:ascii="Arial" w:hAnsi="Arial" w:cs="Arial"/>
          <w:sz w:val="20"/>
          <w:szCs w:val="20"/>
        </w:rPr>
        <w:t xml:space="preserve">zapewnienie dialogu obywatelskiego oraz współpracy pomiędzy sektorem publicznym a sektorem pozarządowym. </w:t>
      </w:r>
    </w:p>
    <w:p w:rsidR="00F0100F" w:rsidRPr="00055138" w:rsidRDefault="00F0100F" w:rsidP="00F0100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Uprawniona do konsultacji jest Zachodniopomorska Rada Działalności Pożytku Publicznego, powołana Zarządzeniem Nr 49/12 Marszałka Województwa Zachodniopomorskiego z dnia  30  maja  2012 r. w sprawie powołania  Zachodniopomorskiej Rady Działalności Pożytku Publicznego</w:t>
      </w:r>
    </w:p>
    <w:p w:rsidR="00F0100F" w:rsidRPr="00055138" w:rsidRDefault="00F0100F" w:rsidP="00F0100F">
      <w:pPr>
        <w:shd w:val="clear" w:color="auto" w:fill="FFFFFF"/>
        <w:spacing w:after="120"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55138">
        <w:rPr>
          <w:rFonts w:ascii="Arial" w:hAnsi="Arial" w:cs="Arial"/>
          <w:color w:val="000000"/>
          <w:sz w:val="20"/>
          <w:szCs w:val="20"/>
        </w:rPr>
        <w:t>Czas trwania konsultacji: 14 dni kalendarzowych od dnia doręczenia projektów uchwały członkom Zachodniopomorskiej Rady Działalności Pożytku Publicznego.</w:t>
      </w:r>
    </w:p>
    <w:p w:rsidR="00F0100F" w:rsidRPr="00055138" w:rsidRDefault="00F0100F" w:rsidP="00F0100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Opinia dotycząca konsultowanych projektów uchwał powinna zostać wyrażona pisemnie w formie kompletnie wypełnionego formularza i dostarczona:</w:t>
      </w:r>
    </w:p>
    <w:p w:rsidR="00F0100F" w:rsidRPr="00055138" w:rsidRDefault="00F0100F" w:rsidP="00F0100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55138">
        <w:rPr>
          <w:rFonts w:ascii="Arial" w:hAnsi="Arial" w:cs="Arial"/>
          <w:color w:val="000000"/>
          <w:sz w:val="20"/>
          <w:szCs w:val="20"/>
        </w:rPr>
        <w:t>drogą pocztową na adres: Urząd Marszałkowski Województwa Zachodniopomorskiego, Wydział Ochrony Środowiska, ul. Korsarzy 34, 70-540 Szczecin bądź</w:t>
      </w:r>
    </w:p>
    <w:p w:rsidR="00F0100F" w:rsidRPr="00055138" w:rsidRDefault="00F0100F" w:rsidP="00F0100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55138">
        <w:rPr>
          <w:rFonts w:ascii="Arial" w:hAnsi="Arial" w:cs="Arial"/>
          <w:color w:val="000000"/>
          <w:sz w:val="20"/>
          <w:szCs w:val="20"/>
        </w:rPr>
        <w:t xml:space="preserve">drogą mailową na adres </w:t>
      </w:r>
      <w:hyperlink r:id="rId6" w:history="1">
        <w:r w:rsidRPr="00055138">
          <w:rPr>
            <w:rFonts w:ascii="Arial" w:hAnsi="Arial" w:cs="Arial"/>
            <w:color w:val="0000FF"/>
            <w:sz w:val="20"/>
            <w:szCs w:val="20"/>
            <w:u w:val="single"/>
          </w:rPr>
          <w:t>srodowisko@wzp.pl</w:t>
        </w:r>
      </w:hyperlink>
      <w:r w:rsidRPr="00055138">
        <w:rPr>
          <w:rFonts w:ascii="Arial" w:hAnsi="Arial" w:cs="Arial"/>
          <w:color w:val="000000"/>
          <w:sz w:val="20"/>
          <w:szCs w:val="20"/>
        </w:rPr>
        <w:t xml:space="preserve"> lub</w:t>
      </w:r>
    </w:p>
    <w:p w:rsidR="00F0100F" w:rsidRPr="00055138" w:rsidRDefault="00F0100F" w:rsidP="00F0100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color w:val="000000"/>
          <w:sz w:val="20"/>
          <w:szCs w:val="20"/>
        </w:rPr>
        <w:t xml:space="preserve">osobiście w siedzibie Wydziału Ochrony Środowiska Urzędu Marszałkowskiego </w:t>
      </w:r>
      <w:r w:rsidRPr="00055138">
        <w:rPr>
          <w:rFonts w:ascii="Arial" w:hAnsi="Arial" w:cs="Arial"/>
          <w:sz w:val="20"/>
          <w:szCs w:val="20"/>
        </w:rPr>
        <w:t>mieszczącej się przy ul. Starzyńskiego 3-4 w Szczecinie.</w:t>
      </w:r>
    </w:p>
    <w:p w:rsidR="00F0100F" w:rsidRPr="00055138" w:rsidRDefault="00F0100F" w:rsidP="00F0100F">
      <w:pPr>
        <w:shd w:val="clear" w:color="auto" w:fill="FFFFFF"/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F0100F" w:rsidRPr="00055138" w:rsidRDefault="00F0100F" w:rsidP="00F0100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Informacja o konsultacjach projektów uchwał Sejmiku Województwa Zachodniopomorskiego w sprawie programów ochrony powietrza oraz planów działań krótkoterminowych dla stref województwa zachodniopomorskiego, tj. aglomeracji szczecińskiej, miasta Koszalin oraz strefy zachodniopomorskiej, zostanie opublikowana na stronie internetowej www.wzp.pl i www.bip.wzp.pl</w:t>
      </w:r>
    </w:p>
    <w:p w:rsidR="00F0100F" w:rsidRPr="00055138" w:rsidRDefault="00F0100F" w:rsidP="00F0100F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55138">
        <w:rPr>
          <w:rFonts w:ascii="Arial" w:hAnsi="Arial" w:cs="Arial"/>
          <w:color w:val="000000"/>
          <w:sz w:val="20"/>
          <w:szCs w:val="20"/>
        </w:rPr>
        <w:t>Osoba odpowiedzialna za przeprowadzenie konsultacji:</w:t>
      </w:r>
      <w:r w:rsidRPr="000551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55138">
        <w:rPr>
          <w:rFonts w:ascii="Arial" w:hAnsi="Arial" w:cs="Arial"/>
          <w:color w:val="000000"/>
          <w:sz w:val="20"/>
          <w:szCs w:val="20"/>
        </w:rPr>
        <w:t xml:space="preserve">Aneta </w:t>
      </w:r>
      <w:proofErr w:type="spellStart"/>
      <w:r w:rsidRPr="00055138">
        <w:rPr>
          <w:rFonts w:ascii="Arial" w:hAnsi="Arial" w:cs="Arial"/>
          <w:color w:val="000000"/>
          <w:sz w:val="20"/>
          <w:szCs w:val="20"/>
        </w:rPr>
        <w:t>Trybuchowicz</w:t>
      </w:r>
      <w:proofErr w:type="spellEnd"/>
    </w:p>
    <w:p w:rsidR="00F0100F" w:rsidRPr="00055138" w:rsidRDefault="00F0100F" w:rsidP="00F0100F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55138">
        <w:rPr>
          <w:rFonts w:ascii="Arial" w:hAnsi="Arial" w:cs="Arial"/>
          <w:color w:val="000000"/>
          <w:sz w:val="20"/>
          <w:szCs w:val="20"/>
        </w:rPr>
        <w:t xml:space="preserve">Wydział Ochrony Środowiska </w:t>
      </w:r>
    </w:p>
    <w:p w:rsidR="00F0100F" w:rsidRPr="00055138" w:rsidRDefault="00F0100F" w:rsidP="00F0100F">
      <w:pPr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0100F" w:rsidRPr="00055138" w:rsidRDefault="00F0100F" w:rsidP="00F0100F">
      <w:pPr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0100F" w:rsidRPr="00752520" w:rsidRDefault="00F0100F" w:rsidP="00F0100F">
      <w:pPr>
        <w:rPr>
          <w:rFonts w:ascii="Arial" w:hAnsi="Arial" w:cs="Arial"/>
          <w:sz w:val="20"/>
          <w:szCs w:val="20"/>
        </w:rPr>
      </w:pPr>
    </w:p>
    <w:p w:rsidR="00CE7460" w:rsidRDefault="00CE7460"/>
    <w:sectPr w:rsidR="00CE7460" w:rsidSect="00F01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2304"/>
    <w:multiLevelType w:val="hybridMultilevel"/>
    <w:tmpl w:val="304648EC"/>
    <w:lvl w:ilvl="0" w:tplc="FD565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C7"/>
    <w:rsid w:val="000C14C7"/>
    <w:rsid w:val="00BD7EA2"/>
    <w:rsid w:val="00CE7460"/>
    <w:rsid w:val="00F0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2750</Characters>
  <Application>Microsoft Office Word</Application>
  <DocSecurity>0</DocSecurity>
  <Lines>22</Lines>
  <Paragraphs>6</Paragraphs>
  <ScaleCrop>false</ScaleCrop>
  <Company>Urząd Marszałkowski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2013-07-29T13:13:00Z</dcterms:created>
  <dcterms:modified xsi:type="dcterms:W3CDTF">2013-07-29T13:14:00Z</dcterms:modified>
</cp:coreProperties>
</file>