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EA9AE" w14:textId="77777777" w:rsidR="00DA3816" w:rsidRPr="00DA3816" w:rsidRDefault="00DA3816" w:rsidP="00DA3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A381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Załącznik </w:t>
      </w:r>
    </w:p>
    <w:p w14:paraId="2FD058F2" w14:textId="497BFB96" w:rsidR="00DA3816" w:rsidRPr="00DA3816" w:rsidRDefault="00DA3816" w:rsidP="00DA38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DA381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do uchwały nr </w:t>
      </w:r>
      <w:r w:rsidR="00CD764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663/20</w:t>
      </w:r>
      <w:r w:rsidRPr="00DA38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br/>
      </w:r>
      <w:r w:rsidRPr="00DA381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Zarządu Województwa Zachodniopomorskiego</w:t>
      </w:r>
      <w:r w:rsidRPr="00DA38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br/>
      </w:r>
      <w:r w:rsidRPr="00DA381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 dnia </w:t>
      </w:r>
      <w:r w:rsidR="00CD764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20.05.2020 r.</w:t>
      </w:r>
    </w:p>
    <w:p w14:paraId="66F1027F" w14:textId="77777777" w:rsidR="00DA3816" w:rsidRPr="00DA3816" w:rsidRDefault="00DA3816" w:rsidP="00DA3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pl-PL"/>
        </w:rPr>
      </w:pPr>
    </w:p>
    <w:p w14:paraId="46F9A006" w14:textId="77777777" w:rsidR="00DA3816" w:rsidRPr="00DA3816" w:rsidRDefault="00DA3816" w:rsidP="00DA3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A3816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Pr="00DA3816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Sejmiku Województwa Zachodniopomorskiego</w:t>
      </w:r>
    </w:p>
    <w:p w14:paraId="717CD082" w14:textId="77777777" w:rsidR="00DA3816" w:rsidRPr="00DA3816" w:rsidRDefault="00DA3816" w:rsidP="00DA381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A3816">
        <w:rPr>
          <w:rFonts w:ascii="Times New Roman" w:eastAsia="Times New Roman" w:hAnsi="Times New Roman" w:cs="Times New Roman"/>
          <w:lang w:eastAsia="pl-PL"/>
        </w:rPr>
        <w:t>z dnia .................... 2020 r.</w:t>
      </w:r>
    </w:p>
    <w:p w14:paraId="5C57EC42" w14:textId="77777777" w:rsidR="00DA3816" w:rsidRPr="00DA3816" w:rsidRDefault="00DA3816" w:rsidP="00DA381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816">
        <w:rPr>
          <w:rFonts w:ascii="Times New Roman" w:eastAsia="Times New Roman" w:hAnsi="Times New Roman" w:cs="Times New Roman"/>
          <w:b/>
          <w:bCs/>
          <w:lang w:eastAsia="pl-PL"/>
        </w:rPr>
        <w:t>w sprawie przystąpienia Województwa Zachodniopomorskiego do realizacji projektu pt. „Modelowy region energii odnawialnych wysp Uznam i Wolin”</w:t>
      </w:r>
    </w:p>
    <w:p w14:paraId="340F8282" w14:textId="77777777" w:rsidR="00DA3816" w:rsidRPr="00DA3816" w:rsidRDefault="00DA3816" w:rsidP="00DA381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DA3816">
        <w:rPr>
          <w:rFonts w:ascii="Times New Roman" w:eastAsia="Times New Roman" w:hAnsi="Times New Roman" w:cs="Times New Roman"/>
          <w:lang w:eastAsia="pl-PL"/>
        </w:rPr>
        <w:t>Na podstawie art. 18 pkt 14 ustawy z dnia 5 czerwca 1998 r. o samorządzie województwa (Dz. U. z 2019 r. poz. 512, 1571 i 1815) uchwala się, co następuje:</w:t>
      </w:r>
    </w:p>
    <w:p w14:paraId="520E8998" w14:textId="77777777" w:rsidR="00DA3816" w:rsidRPr="00DA3816" w:rsidRDefault="00DA3816" w:rsidP="00DA381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A3816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DA3816">
        <w:rPr>
          <w:rFonts w:ascii="Times New Roman" w:eastAsia="Times New Roman" w:hAnsi="Times New Roman" w:cs="Times New Roman"/>
          <w:lang w:eastAsia="pl-PL"/>
        </w:rPr>
        <w:t xml:space="preserve">Województwo Zachodniopomorskie przystępuje do projektu </w:t>
      </w:r>
      <w:r w:rsidRPr="00DA381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„Modelowy region energii odnawialnych wysp Uznam i Wolin” – INT 190 w ramach Programu Współpracy </w:t>
      </w:r>
      <w:proofErr w:type="spellStart"/>
      <w:r w:rsidRPr="00DA381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Interreg</w:t>
      </w:r>
      <w:proofErr w:type="spellEnd"/>
      <w:r w:rsidRPr="00DA381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V A Meklemburgia-Pomorze Przednie/Brandenburgia/Polska.</w:t>
      </w:r>
    </w:p>
    <w:p w14:paraId="12C17A4B" w14:textId="77777777" w:rsidR="00DA3816" w:rsidRPr="00DA3816" w:rsidRDefault="00DA3816" w:rsidP="00DA381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A3816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DA3816">
        <w:rPr>
          <w:rFonts w:ascii="Times New Roman" w:eastAsia="Times New Roman" w:hAnsi="Times New Roman" w:cs="Times New Roman"/>
          <w:lang w:eastAsia="pl-PL"/>
        </w:rPr>
        <w:t>1. </w:t>
      </w:r>
      <w:r w:rsidRPr="00DA381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Nakłady Województwa Zachodniopomorskiego na realizację projektu, o którym mowa w § 1, wyniosą w latach 2020-2022 łącznie 541 621,00 zł, a źródłem ich finansowania będą w 85% (460 378,00 zł) środki unijne oraz w 15% (81 243,00 zł) środki własne budżetu Województwa Zachodniopomorskiego.</w:t>
      </w:r>
    </w:p>
    <w:p w14:paraId="237D3C35" w14:textId="77777777" w:rsidR="00DA3816" w:rsidRPr="00DA3816" w:rsidRDefault="00DA3816" w:rsidP="00DA381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A3816">
        <w:rPr>
          <w:rFonts w:ascii="Times New Roman" w:eastAsia="Times New Roman" w:hAnsi="Times New Roman" w:cs="Times New Roman"/>
          <w:lang w:eastAsia="pl-PL"/>
        </w:rPr>
        <w:t>2. </w:t>
      </w:r>
      <w:r w:rsidRPr="00DA381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Środki unijne, o których mowa w ust. 1, pochodzą z Europejskiego Funduszu Rozwoju Regionalnego - Programu Współpracy </w:t>
      </w:r>
      <w:proofErr w:type="spellStart"/>
      <w:r w:rsidRPr="00DA381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Interreg</w:t>
      </w:r>
      <w:proofErr w:type="spellEnd"/>
      <w:r w:rsidRPr="00DA381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V A Meklemburgia-Pomorze Przednie/ Brandenburgia/ Polska i zostaną przekazane Województwu Zachodniopomorskiemu na zasadzie refundacji.</w:t>
      </w:r>
    </w:p>
    <w:p w14:paraId="167B7022" w14:textId="77777777" w:rsidR="00DA3816" w:rsidRPr="00DA3816" w:rsidRDefault="00DA3816" w:rsidP="00DA381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A3816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DA381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z dniem podjęcia.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819"/>
      </w:tblGrid>
      <w:tr w:rsidR="00DA3816" w:rsidRPr="00DA3816" w14:paraId="2B548EE0" w14:textId="77777777" w:rsidTr="00DE34C7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88A5" w14:textId="77777777" w:rsidR="00DA3816" w:rsidRPr="00DA3816" w:rsidRDefault="00DA3816" w:rsidP="00DA3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CF92" w14:textId="77777777" w:rsidR="00DA3816" w:rsidRPr="00DA3816" w:rsidRDefault="00DA3816" w:rsidP="00DA3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38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Przewodnicząca </w:t>
            </w:r>
          </w:p>
          <w:p w14:paraId="4A6705A1" w14:textId="77777777" w:rsidR="00DA3816" w:rsidRPr="00DA3816" w:rsidRDefault="00DA3816" w:rsidP="00DA3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A38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Sejmiku Województwa Zachodniopomorskiego</w:t>
            </w:r>
          </w:p>
          <w:p w14:paraId="6D4FD969" w14:textId="77777777" w:rsidR="00DA3816" w:rsidRPr="00DA3816" w:rsidRDefault="00DA3816" w:rsidP="00DA3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A38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 Ilnicka - Mądry</w:t>
            </w:r>
          </w:p>
        </w:tc>
      </w:tr>
    </w:tbl>
    <w:p w14:paraId="730BB88F" w14:textId="77777777" w:rsidR="007E0C36" w:rsidRPr="007E0C36" w:rsidRDefault="007E0C36" w:rsidP="007E0C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7E0C36"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14:paraId="23B431C6" w14:textId="77777777" w:rsidR="007E0C36" w:rsidRPr="007E0C36" w:rsidRDefault="007E0C36" w:rsidP="007E0C3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7E0C36">
        <w:rPr>
          <w:rFonts w:ascii="Times New Roman" w:eastAsia="Calibri" w:hAnsi="Times New Roman" w:cs="Times New Roman"/>
        </w:rPr>
        <w:t xml:space="preserve">Projekt INT 190 „Modelowy region energii odnawialnych wysp Uznam i Wolin” – INT190 stanowi wdrożenie Koncepcji Rozwoju Transgranicznego Regionu Metropolitalnego Szczecina, Wizji Przyszłości 2030 dla polsko-niemieckiego obszaru powiązań oraz Strategii Rozwoju Województwa Zachodniopomorskiego 2030. </w:t>
      </w:r>
    </w:p>
    <w:p w14:paraId="52E63B17" w14:textId="77777777" w:rsidR="007E0C36" w:rsidRPr="007E0C36" w:rsidRDefault="007E0C36" w:rsidP="007E0C3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7E0C36">
        <w:rPr>
          <w:rFonts w:ascii="Times New Roman" w:eastAsia="Calibri" w:hAnsi="Times New Roman" w:cs="Times New Roman"/>
        </w:rPr>
        <w:t>Zgodnie ze Strategią rozwoju województwa zachodniopomorskiego do roku 2030 czynnikami wpływającymi na rozwój gospodarczy województwa są m.in. przygraniczne i nadmorskie położenie. Specyficzne warunki naturalne determinują rozwój pewnych dziedzin gospodarki, szczególnie opartej o tzw. zieloną gospodarkę, ukierunkowaną na poprawę jakości życia przy jednoczesnym zmniejszeniu zagrożeń dla środowiska naturalnego, w tym turystyki, rolnictwa i leśnictwa oraz produkcji energii ze źródeł odnawialnych. Strategia wskazuje również na trendy rozwojowe takie jak: integracja w ramach wspólnoty europejskiej, specjalizacja i funkcjonalizm, rewolucja energetyczna, pełniejsze wykorzystanie zasobów przestrzeni czy konsekwencje zmian klimatycznych.</w:t>
      </w:r>
    </w:p>
    <w:p w14:paraId="6575CA1A" w14:textId="77777777" w:rsidR="007E0C36" w:rsidRPr="007E0C36" w:rsidRDefault="007E0C36" w:rsidP="007E0C3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7E0C36">
        <w:rPr>
          <w:rFonts w:ascii="Times New Roman" w:eastAsia="Calibri" w:hAnsi="Times New Roman" w:cs="Times New Roman"/>
        </w:rPr>
        <w:t>Podejście do zarządzania przestrzenią w ujęciu transgranicznym, przy uwzględnieniu gospodarczego potencjału turystycznego, uwarunkowań środowiskowych, możliwości pozyskiwania energii z OZE przy jednoczesnym ograniczaniu energochłonności, poprawie efektywności energetycznej, podnoszeniu świadomości i edukacji ekologicznej są głównymi wyzwaniami projektu.</w:t>
      </w:r>
    </w:p>
    <w:p w14:paraId="72D74519" w14:textId="77777777" w:rsidR="007E0C36" w:rsidRPr="007E0C36" w:rsidRDefault="007E0C36" w:rsidP="007E0C3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7E0C36">
        <w:rPr>
          <w:rFonts w:ascii="Times New Roman" w:eastAsia="Calibri" w:hAnsi="Times New Roman" w:cs="Times New Roman"/>
        </w:rPr>
        <w:t xml:space="preserve">Projekt „Modelowy region energii odnawialnych wysp Uznam i Wolin” – INT190 jest przedsięwzięciem, które realizuje cele SRWZ 2030 oraz ustalenia PZPWZ. Jego podstawy zostały </w:t>
      </w:r>
      <w:r w:rsidRPr="007E0C36">
        <w:rPr>
          <w:rFonts w:ascii="Times New Roman" w:eastAsia="Calibri" w:hAnsi="Times New Roman" w:cs="Times New Roman"/>
        </w:rPr>
        <w:lastRenderedPageBreak/>
        <w:t xml:space="preserve">określone w ramach wcześniej zidentyfikowanych (w pracach nad Koncepcją Rozwoju TRMS – 2015 r.) problemów, oczekiwań i wyzwań przestrzennych. </w:t>
      </w:r>
    </w:p>
    <w:p w14:paraId="4782C160" w14:textId="77777777" w:rsidR="007E0C36" w:rsidRPr="007E0C36" w:rsidRDefault="007E0C36" w:rsidP="007E0C3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7E0C36">
        <w:rPr>
          <w:rFonts w:ascii="Times New Roman" w:eastAsia="Calibri" w:hAnsi="Times New Roman" w:cs="Times New Roman"/>
        </w:rPr>
        <w:t>Realizacja projektu przebiegać będzie we współpracy z partnerami po stronie polskiej: Zachodniopomorski Uniwersytet Technologiczny w Szczecinie, Gmina - Miasto Świnoujście i Gmina Międzyzdroje, natomiast po stronie niemieckiej jest to: Ministerstwo Energii, Infrastruktury i Cyfryzacji Meklemburgii-Pomorza Przedniego.</w:t>
      </w:r>
    </w:p>
    <w:p w14:paraId="65F9F96B" w14:textId="77777777" w:rsidR="000C1123" w:rsidRDefault="000C1123"/>
    <w:sectPr w:rsidR="000C1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16"/>
    <w:rsid w:val="000C1123"/>
    <w:rsid w:val="007E0C36"/>
    <w:rsid w:val="00CB53D3"/>
    <w:rsid w:val="00CD7643"/>
    <w:rsid w:val="00DA3816"/>
    <w:rsid w:val="00D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176E"/>
  <w15:docId w15:val="{CA065013-C083-43AF-9B48-B572EB23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A3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DA3816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ijasinski</dc:creator>
  <cp:keywords/>
  <dc:description/>
  <cp:lastModifiedBy>Karina Szerzeniewska - Pestka</cp:lastModifiedBy>
  <cp:revision>3</cp:revision>
  <dcterms:created xsi:type="dcterms:W3CDTF">2020-05-29T11:30:00Z</dcterms:created>
  <dcterms:modified xsi:type="dcterms:W3CDTF">2020-05-29T11:32:00Z</dcterms:modified>
</cp:coreProperties>
</file>