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4A" w:rsidRDefault="0012464A" w:rsidP="0012464A">
      <w:pPr>
        <w:pStyle w:val="Tytu"/>
        <w:ind w:left="5670"/>
        <w:jc w:val="left"/>
        <w:rPr>
          <w:rFonts w:ascii="Arial" w:hAnsi="Arial"/>
          <w:b w:val="0"/>
          <w:sz w:val="16"/>
          <w:szCs w:val="16"/>
        </w:rPr>
      </w:pPr>
      <w:r>
        <w:rPr>
          <w:rFonts w:ascii="Arial" w:hAnsi="Arial"/>
          <w:b w:val="0"/>
          <w:sz w:val="16"/>
          <w:szCs w:val="16"/>
        </w:rPr>
        <w:t>Załącznik</w:t>
      </w:r>
    </w:p>
    <w:p w:rsidR="0012464A" w:rsidRDefault="0012464A" w:rsidP="0012464A">
      <w:pPr>
        <w:pStyle w:val="Tytu"/>
        <w:ind w:left="5670"/>
        <w:jc w:val="left"/>
        <w:rPr>
          <w:rFonts w:ascii="Arial" w:hAnsi="Arial"/>
          <w:b w:val="0"/>
          <w:sz w:val="16"/>
          <w:szCs w:val="16"/>
        </w:rPr>
      </w:pPr>
      <w:r>
        <w:rPr>
          <w:rFonts w:ascii="Arial" w:hAnsi="Arial"/>
          <w:b w:val="0"/>
          <w:sz w:val="16"/>
          <w:szCs w:val="16"/>
        </w:rPr>
        <w:t xml:space="preserve">do uchwały nr </w:t>
      </w:r>
      <w:r w:rsidR="008B69ED">
        <w:rPr>
          <w:rFonts w:ascii="Arial" w:hAnsi="Arial"/>
          <w:b w:val="0"/>
          <w:sz w:val="16"/>
          <w:szCs w:val="16"/>
        </w:rPr>
        <w:t xml:space="preserve"> 1696</w:t>
      </w:r>
      <w:r>
        <w:rPr>
          <w:rFonts w:ascii="Arial" w:hAnsi="Arial"/>
          <w:b w:val="0"/>
          <w:sz w:val="16"/>
          <w:szCs w:val="16"/>
        </w:rPr>
        <w:t xml:space="preserve"> / 16</w:t>
      </w:r>
    </w:p>
    <w:p w:rsidR="0012464A" w:rsidRDefault="0012464A" w:rsidP="0012464A">
      <w:pPr>
        <w:pStyle w:val="Tytu"/>
        <w:ind w:left="5670"/>
        <w:jc w:val="left"/>
        <w:rPr>
          <w:rFonts w:ascii="Arial" w:hAnsi="Arial"/>
          <w:b w:val="0"/>
          <w:sz w:val="16"/>
          <w:szCs w:val="16"/>
        </w:rPr>
      </w:pPr>
      <w:r>
        <w:rPr>
          <w:rFonts w:ascii="Arial" w:hAnsi="Arial"/>
          <w:b w:val="0"/>
          <w:sz w:val="16"/>
          <w:szCs w:val="16"/>
        </w:rPr>
        <w:t>Zarządu Województwa Zachodniopomorskiego</w:t>
      </w:r>
    </w:p>
    <w:p w:rsidR="0012464A" w:rsidRDefault="008B69ED" w:rsidP="0012464A">
      <w:pPr>
        <w:pStyle w:val="Tytu"/>
        <w:ind w:left="5670"/>
        <w:jc w:val="left"/>
        <w:rPr>
          <w:rFonts w:ascii="Arial" w:hAnsi="Arial"/>
          <w:b w:val="0"/>
          <w:sz w:val="16"/>
          <w:szCs w:val="16"/>
        </w:rPr>
      </w:pPr>
      <w:r>
        <w:rPr>
          <w:rFonts w:ascii="Arial" w:hAnsi="Arial"/>
          <w:b w:val="0"/>
          <w:sz w:val="16"/>
          <w:szCs w:val="16"/>
        </w:rPr>
        <w:t>z dnia    02.11..</w:t>
      </w:r>
      <w:r w:rsidR="0012464A">
        <w:rPr>
          <w:rFonts w:ascii="Arial" w:hAnsi="Arial"/>
          <w:b w:val="0"/>
          <w:sz w:val="16"/>
          <w:szCs w:val="16"/>
        </w:rPr>
        <w:t>2016 r.</w:t>
      </w:r>
    </w:p>
    <w:p w:rsidR="0012464A" w:rsidRDefault="0012464A" w:rsidP="0012464A">
      <w:pPr>
        <w:pStyle w:val="Tytu"/>
        <w:jc w:val="left"/>
        <w:rPr>
          <w:rFonts w:ascii="Arial" w:hAnsi="Arial"/>
          <w:b w:val="0"/>
          <w:sz w:val="16"/>
          <w:szCs w:val="16"/>
        </w:rPr>
      </w:pPr>
    </w:p>
    <w:p w:rsidR="0012464A" w:rsidRDefault="0012464A" w:rsidP="0012464A">
      <w:pPr>
        <w:pStyle w:val="Tytu"/>
        <w:jc w:val="left"/>
        <w:rPr>
          <w:rFonts w:ascii="Arial" w:hAnsi="Arial"/>
          <w:b w:val="0"/>
          <w:sz w:val="20"/>
        </w:rPr>
      </w:pPr>
    </w:p>
    <w:p w:rsidR="0012464A" w:rsidRDefault="0012464A" w:rsidP="0012464A">
      <w:pPr>
        <w:pStyle w:val="Tytu"/>
        <w:jc w:val="left"/>
        <w:rPr>
          <w:rFonts w:ascii="Arial" w:hAnsi="Arial"/>
          <w:b w:val="0"/>
          <w:sz w:val="20"/>
        </w:rPr>
      </w:pPr>
    </w:p>
    <w:p w:rsidR="0012464A" w:rsidRDefault="0012464A" w:rsidP="0012464A">
      <w:pPr>
        <w:pStyle w:val="Tytu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PEŁNOMOCNICTWO  Nr </w:t>
      </w:r>
      <w:r w:rsidR="005F19DA">
        <w:rPr>
          <w:rFonts w:ascii="Arial" w:hAnsi="Arial"/>
          <w:b w:val="0"/>
          <w:sz w:val="20"/>
        </w:rPr>
        <w:t xml:space="preserve">  </w:t>
      </w:r>
      <w:r w:rsidR="005F19DA" w:rsidRPr="005F19DA">
        <w:rPr>
          <w:rFonts w:ascii="Arial" w:hAnsi="Arial"/>
          <w:sz w:val="20"/>
        </w:rPr>
        <w:t xml:space="preserve">159  </w:t>
      </w:r>
      <w:r w:rsidRPr="005F19DA">
        <w:rPr>
          <w:rFonts w:ascii="Arial" w:hAnsi="Arial"/>
          <w:sz w:val="20"/>
        </w:rPr>
        <w:t xml:space="preserve"> /</w:t>
      </w:r>
      <w:r>
        <w:rPr>
          <w:rFonts w:ascii="Arial" w:hAnsi="Arial"/>
          <w:sz w:val="20"/>
        </w:rPr>
        <w:t xml:space="preserve"> 16</w:t>
      </w:r>
    </w:p>
    <w:p w:rsidR="0012464A" w:rsidRDefault="0012464A" w:rsidP="0012464A">
      <w:pPr>
        <w:jc w:val="both"/>
        <w:rPr>
          <w:rFonts w:ascii="Arial" w:hAnsi="Arial"/>
        </w:rPr>
      </w:pPr>
    </w:p>
    <w:p w:rsidR="00545678" w:rsidRDefault="00545678" w:rsidP="0054567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57 ust. 5 ustawy z dnia 5 czerwca 1998 r. o samorządzie województwa </w:t>
      </w:r>
      <w:r>
        <w:rPr>
          <w:rFonts w:ascii="Arial" w:hAnsi="Arial" w:cs="Arial"/>
        </w:rPr>
        <w:br/>
        <w:t>(Dz. U. z 2016 r., poz.</w:t>
      </w:r>
      <w:r w:rsidR="00BB4D00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486 ze zm.)</w:t>
      </w:r>
    </w:p>
    <w:p w:rsidR="0012464A" w:rsidRDefault="0012464A" w:rsidP="0012464A">
      <w:pPr>
        <w:spacing w:line="276" w:lineRule="auto"/>
        <w:jc w:val="both"/>
        <w:rPr>
          <w:rFonts w:ascii="Arial" w:hAnsi="Arial" w:cs="Arial"/>
        </w:rPr>
      </w:pPr>
    </w:p>
    <w:p w:rsidR="0012464A" w:rsidRDefault="0012464A" w:rsidP="0012464A">
      <w:pPr>
        <w:spacing w:line="276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Zarząd Województwa Zachodniopomorskiego </w:t>
      </w:r>
    </w:p>
    <w:p w:rsidR="0012464A" w:rsidRDefault="0012464A" w:rsidP="0012464A">
      <w:pPr>
        <w:spacing w:line="276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udziela pełnomocnictwa</w:t>
      </w:r>
    </w:p>
    <w:p w:rsidR="0012464A" w:rsidRDefault="0012464A" w:rsidP="0012464A">
      <w:pPr>
        <w:spacing w:line="276" w:lineRule="auto"/>
        <w:rPr>
          <w:rFonts w:ascii="Arial" w:hAnsi="Arial"/>
        </w:rPr>
      </w:pPr>
    </w:p>
    <w:p w:rsidR="0012464A" w:rsidRDefault="0012464A" w:rsidP="0012464A">
      <w:pPr>
        <w:spacing w:line="276" w:lineRule="auto"/>
        <w:rPr>
          <w:rFonts w:ascii="Arial" w:hAnsi="Arial"/>
        </w:rPr>
      </w:pPr>
    </w:p>
    <w:p w:rsidR="0012464A" w:rsidRDefault="008202EE" w:rsidP="0012464A">
      <w:pPr>
        <w:pStyle w:val="Tekstpodstawowy"/>
        <w:spacing w:line="36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Magdalenie</w:t>
      </w:r>
      <w:r w:rsidR="00116AE6">
        <w:rPr>
          <w:rFonts w:ascii="Arial" w:hAnsi="Arial"/>
          <w:b/>
          <w:sz w:val="20"/>
        </w:rPr>
        <w:t xml:space="preserve"> Pieczyńskiej</w:t>
      </w:r>
    </w:p>
    <w:p w:rsidR="0012464A" w:rsidRDefault="0012464A" w:rsidP="0012464A">
      <w:pPr>
        <w:pStyle w:val="Tekstpodstawowy"/>
        <w:spacing w:line="36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Głównemu Specjaliście w Wydziale Współpracy Społecznej</w:t>
      </w:r>
    </w:p>
    <w:p w:rsidR="0012464A" w:rsidRDefault="0012464A" w:rsidP="0012464A">
      <w:pPr>
        <w:pStyle w:val="Tekstpodstawowy"/>
        <w:spacing w:line="36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Urzędu Marszałkowskiego Województwa Zachodniopomorskiego</w:t>
      </w:r>
    </w:p>
    <w:p w:rsidR="0012464A" w:rsidRDefault="0012464A" w:rsidP="0012464A">
      <w:pPr>
        <w:pStyle w:val="Tekstpodstawowy"/>
        <w:spacing w:line="360" w:lineRule="auto"/>
        <w:rPr>
          <w:rFonts w:ascii="Arial" w:hAnsi="Arial"/>
          <w:sz w:val="20"/>
        </w:rPr>
      </w:pPr>
    </w:p>
    <w:p w:rsidR="0012464A" w:rsidRDefault="0012464A" w:rsidP="0012464A">
      <w:pPr>
        <w:pStyle w:val="Tekstpodstawowy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do zaciągania w imieniu Województwa Zachodniopomorskiego zobowiązań z tytułu zakupu wyrobów lub usług o cenie nieprzekraczającej kwoty 3 000,00 zł – wyłącznie w ramach sum zapisanych </w:t>
      </w:r>
      <w:r>
        <w:rPr>
          <w:rFonts w:ascii="Arial" w:hAnsi="Arial"/>
          <w:sz w:val="20"/>
        </w:rPr>
        <w:br/>
        <w:t>w planie finansowym Urzędu Marszałkowskiego Województwa Zachodniopomorskiego przeznaczonych na bieżącą działalność regulaminową Wydziału Współpracy Społecznej Urzędu Marszałkowskiego Województwa Zachodniopomorskiego oraz wyłącznie w związku z realizacją bieżących zadań regulaminowych Wydziału Współpracy Społecznej.</w:t>
      </w:r>
    </w:p>
    <w:p w:rsidR="0012464A" w:rsidRDefault="0012464A" w:rsidP="0012464A">
      <w:pPr>
        <w:pStyle w:val="Tekstpodstawowy"/>
        <w:spacing w:line="360" w:lineRule="auto"/>
        <w:jc w:val="both"/>
        <w:rPr>
          <w:rFonts w:ascii="Arial" w:hAnsi="Arial"/>
          <w:sz w:val="20"/>
        </w:rPr>
      </w:pPr>
    </w:p>
    <w:p w:rsidR="0012464A" w:rsidRDefault="0012464A" w:rsidP="0012464A">
      <w:pPr>
        <w:pStyle w:val="Tekstpodstawowy"/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Czynności objęte upoważnieniem mogą być wykonywane przez osobę upoważnioną wyłącznie podczas nieobecności Dyrektora Wydziału Współpracy Społecznej Urzędu Marszałkowskiego Województwa Zachodniopomorskiego, spowodowanej w szczególności urlopem, zwolnieniem lekarskim, wyjazdem służbowym – trwającymi co najmniej jeden cały dzień roboczy.</w:t>
      </w:r>
    </w:p>
    <w:p w:rsidR="0012464A" w:rsidRDefault="0012464A" w:rsidP="0012464A">
      <w:pPr>
        <w:pStyle w:val="Tekstpodstawowy"/>
        <w:spacing w:line="360" w:lineRule="auto"/>
        <w:rPr>
          <w:rFonts w:ascii="Arial" w:hAnsi="Arial"/>
          <w:sz w:val="20"/>
        </w:rPr>
      </w:pPr>
    </w:p>
    <w:p w:rsidR="0012464A" w:rsidRDefault="0012464A" w:rsidP="0012464A">
      <w:pPr>
        <w:pStyle w:val="Tekstpodstawowy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Pełnomocnictwo ważne jest do odwołania</w:t>
      </w:r>
      <w:r>
        <w:rPr>
          <w:rFonts w:ascii="Arial" w:hAnsi="Arial"/>
          <w:sz w:val="20"/>
        </w:rPr>
        <w:t>.</w:t>
      </w:r>
    </w:p>
    <w:p w:rsidR="0012464A" w:rsidRDefault="0012464A" w:rsidP="0012464A">
      <w:pPr>
        <w:pStyle w:val="Tekstpodstawowy"/>
        <w:rPr>
          <w:rFonts w:ascii="Arial" w:hAnsi="Arial"/>
          <w:sz w:val="18"/>
          <w:szCs w:val="18"/>
        </w:rPr>
      </w:pPr>
    </w:p>
    <w:p w:rsidR="0012464A" w:rsidRDefault="0012464A" w:rsidP="0012464A">
      <w:pPr>
        <w:pStyle w:val="Tekstpodstawowy"/>
        <w:rPr>
          <w:rFonts w:ascii="Arial" w:hAnsi="Arial"/>
          <w:sz w:val="18"/>
          <w:szCs w:val="18"/>
        </w:rPr>
      </w:pPr>
    </w:p>
    <w:p w:rsidR="0012464A" w:rsidRDefault="0012464A" w:rsidP="0012464A">
      <w:pPr>
        <w:pStyle w:val="Tekstpodstawowy"/>
        <w:rPr>
          <w:rFonts w:ascii="Arial" w:hAnsi="Arial"/>
          <w:sz w:val="18"/>
          <w:szCs w:val="18"/>
        </w:rPr>
      </w:pPr>
    </w:p>
    <w:p w:rsidR="0012464A" w:rsidRDefault="0012464A" w:rsidP="0012464A">
      <w:pPr>
        <w:pStyle w:val="Tekstpodstawowy"/>
        <w:rPr>
          <w:rFonts w:ascii="Arial" w:hAnsi="Arial"/>
          <w:sz w:val="18"/>
          <w:szCs w:val="18"/>
        </w:rPr>
      </w:pPr>
    </w:p>
    <w:p w:rsidR="0012464A" w:rsidRDefault="0012464A" w:rsidP="0012464A">
      <w:pPr>
        <w:pStyle w:val="Tekstpodstawowy"/>
        <w:rPr>
          <w:rFonts w:ascii="Arial" w:hAnsi="Arial"/>
          <w:sz w:val="18"/>
          <w:szCs w:val="18"/>
        </w:rPr>
      </w:pPr>
    </w:p>
    <w:p w:rsidR="008B69ED" w:rsidRDefault="008B69ED" w:rsidP="0012464A">
      <w:pPr>
        <w:pStyle w:val="Tekstpodstawowy"/>
        <w:rPr>
          <w:rFonts w:ascii="Arial" w:hAnsi="Arial"/>
          <w:sz w:val="18"/>
          <w:szCs w:val="18"/>
        </w:rPr>
      </w:pPr>
    </w:p>
    <w:p w:rsidR="0012464A" w:rsidRDefault="0012464A" w:rsidP="0012464A">
      <w:pPr>
        <w:pStyle w:val="Tekstpodstawowy"/>
        <w:rPr>
          <w:rFonts w:ascii="Arial" w:hAnsi="Arial"/>
          <w:sz w:val="18"/>
          <w:szCs w:val="18"/>
        </w:rPr>
      </w:pPr>
    </w:p>
    <w:p w:rsidR="0012464A" w:rsidRDefault="0012464A" w:rsidP="0012464A">
      <w:pPr>
        <w:pStyle w:val="Tekstpodstawowy"/>
        <w:rPr>
          <w:rFonts w:ascii="Arial" w:hAnsi="Arial"/>
          <w:sz w:val="18"/>
          <w:szCs w:val="18"/>
        </w:rPr>
      </w:pPr>
    </w:p>
    <w:p w:rsidR="0012464A" w:rsidRDefault="0012464A" w:rsidP="0012464A">
      <w:pPr>
        <w:pStyle w:val="Tekstpodstawowy"/>
        <w:rPr>
          <w:rFonts w:ascii="Arial" w:hAnsi="Arial"/>
          <w:sz w:val="18"/>
          <w:szCs w:val="18"/>
        </w:rPr>
      </w:pPr>
    </w:p>
    <w:p w:rsidR="0012464A" w:rsidRDefault="0012464A" w:rsidP="0012464A">
      <w:pPr>
        <w:pStyle w:val="Tekstpodstawowy"/>
        <w:rPr>
          <w:rFonts w:ascii="Arial" w:hAnsi="Arial"/>
          <w:sz w:val="18"/>
          <w:szCs w:val="18"/>
        </w:rPr>
      </w:pPr>
    </w:p>
    <w:p w:rsidR="0012464A" w:rsidRDefault="0012464A" w:rsidP="0012464A">
      <w:pPr>
        <w:pStyle w:val="Tekstpodstawowy"/>
        <w:rPr>
          <w:rFonts w:ascii="Arial" w:hAnsi="Arial"/>
          <w:sz w:val="18"/>
          <w:szCs w:val="18"/>
        </w:rPr>
      </w:pPr>
    </w:p>
    <w:p w:rsidR="0012464A" w:rsidRDefault="0012464A" w:rsidP="0012464A">
      <w:pPr>
        <w:pStyle w:val="Tekstpodstawowy"/>
        <w:rPr>
          <w:rFonts w:ascii="Arial" w:hAnsi="Arial"/>
          <w:sz w:val="18"/>
          <w:szCs w:val="18"/>
        </w:rPr>
      </w:pPr>
    </w:p>
    <w:p w:rsidR="0012464A" w:rsidRDefault="0012464A" w:rsidP="0012464A">
      <w:pPr>
        <w:pStyle w:val="Tekstpodstawowy"/>
        <w:rPr>
          <w:rFonts w:ascii="Arial" w:hAnsi="Arial"/>
          <w:sz w:val="18"/>
          <w:szCs w:val="18"/>
        </w:rPr>
      </w:pPr>
    </w:p>
    <w:p w:rsidR="0012464A" w:rsidRDefault="0012464A" w:rsidP="0012464A">
      <w:pPr>
        <w:pStyle w:val="Tekstpodstawowy"/>
        <w:rPr>
          <w:rFonts w:ascii="Arial" w:hAnsi="Arial"/>
          <w:sz w:val="18"/>
          <w:szCs w:val="18"/>
        </w:rPr>
      </w:pPr>
    </w:p>
    <w:p w:rsidR="0012464A" w:rsidRDefault="0012464A" w:rsidP="0012464A">
      <w:pPr>
        <w:pStyle w:val="Tekstpodstawowy"/>
        <w:rPr>
          <w:rFonts w:ascii="Arial" w:hAnsi="Arial"/>
          <w:sz w:val="18"/>
          <w:szCs w:val="18"/>
        </w:rPr>
      </w:pPr>
    </w:p>
    <w:p w:rsidR="0012464A" w:rsidRDefault="0012464A" w:rsidP="0012464A">
      <w:pPr>
        <w:pStyle w:val="Tekstpodstawowy"/>
        <w:rPr>
          <w:rFonts w:ascii="Arial" w:hAnsi="Arial"/>
          <w:sz w:val="18"/>
          <w:szCs w:val="18"/>
        </w:rPr>
      </w:pPr>
    </w:p>
    <w:p w:rsidR="0012464A" w:rsidRDefault="0012464A" w:rsidP="0012464A">
      <w:pPr>
        <w:pStyle w:val="Tekstpodstawowy"/>
        <w:rPr>
          <w:rFonts w:ascii="Arial" w:hAnsi="Arial"/>
          <w:sz w:val="18"/>
          <w:szCs w:val="18"/>
        </w:rPr>
      </w:pPr>
    </w:p>
    <w:p w:rsidR="0012464A" w:rsidRDefault="0012464A" w:rsidP="0012464A">
      <w:pPr>
        <w:pStyle w:val="Tekstpodstawowy"/>
        <w:rPr>
          <w:rFonts w:ascii="Arial" w:hAnsi="Arial"/>
          <w:sz w:val="18"/>
          <w:szCs w:val="18"/>
        </w:rPr>
      </w:pPr>
    </w:p>
    <w:p w:rsidR="00FB697E" w:rsidRDefault="00FB697E"/>
    <w:sectPr w:rsidR="00FB6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5F"/>
    <w:rsid w:val="00116AE6"/>
    <w:rsid w:val="0012464A"/>
    <w:rsid w:val="00542A18"/>
    <w:rsid w:val="00545678"/>
    <w:rsid w:val="005F19DA"/>
    <w:rsid w:val="008202EE"/>
    <w:rsid w:val="008B69ED"/>
    <w:rsid w:val="00BB4D00"/>
    <w:rsid w:val="00EA455F"/>
    <w:rsid w:val="00ED36F8"/>
    <w:rsid w:val="00FB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2464A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12464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2464A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464A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2464A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12464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2464A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464A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12</cp:revision>
  <cp:lastPrinted>2016-11-09T06:56:00Z</cp:lastPrinted>
  <dcterms:created xsi:type="dcterms:W3CDTF">2016-10-18T12:03:00Z</dcterms:created>
  <dcterms:modified xsi:type="dcterms:W3CDTF">2016-11-09T11:36:00Z</dcterms:modified>
</cp:coreProperties>
</file>