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86" w:rsidRPr="009A0B86" w:rsidRDefault="009A0B86" w:rsidP="009A0B86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9A0B8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Załącznik nr 1 do uchwały w sprawie </w:t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>podpisania aneksu do umowy z Wrocławską Agencją Rozwoju Regionalnego S.A. na wykonanie ekspertyzy</w:t>
      </w:r>
      <w:r w:rsidRPr="009A0B8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pn. Wyznaczenie modelem Hermin wartości wskaźników celu głównego RPO WZ dla lat 2011, 2012 oraz szacowanej realizacji na lata 2013 i 2015   </w:t>
      </w:r>
    </w:p>
    <w:p w:rsidR="009A0B86" w:rsidRPr="009A0B86" w:rsidRDefault="009A0B86" w:rsidP="009A0B86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9A0B86" w:rsidRPr="009A0B86" w:rsidRDefault="009A0B86" w:rsidP="009A0B86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9A0B86" w:rsidRPr="009A0B86" w:rsidRDefault="009A0B86" w:rsidP="009A0B8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b/>
          <w:sz w:val="20"/>
          <w:szCs w:val="20"/>
          <w:lang w:eastAsia="pl-PL"/>
        </w:rPr>
        <w:t>ANEKS nr 1/2013</w:t>
      </w:r>
    </w:p>
    <w:p w:rsidR="009A0B86" w:rsidRPr="009A0B86" w:rsidRDefault="009A0B86" w:rsidP="009A0B8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b/>
          <w:sz w:val="20"/>
          <w:szCs w:val="20"/>
          <w:lang w:eastAsia="pl-PL"/>
        </w:rPr>
        <w:t>do umowy zawartej dnia 9 kwietnia 2013 roku w sprawie wykonania ekspertyzy pn. „Wyznaczenie modelem Hermin wartości wskaźników celu głównego RPO WZ dla lat 2011, 2012 oraz szacowanej realizacji na lata 2013 i 2015”  (nr WZRPO-FV/10/13)</w:t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sz w:val="20"/>
          <w:szCs w:val="20"/>
          <w:lang w:eastAsia="pl-PL"/>
        </w:rPr>
        <w:t>Zawarty w Szczecinie dnia 8 maja 2013 roku pomiędzy:</w:t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Województwem Zachodniopomorskim </w:t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>reprezentowanym przez Zarząd Województwa Zachodniopomorskiego z siedzibą w Szczecinie, ul. Korsarzy 34 w imieniu, którego działają:</w:t>
      </w:r>
    </w:p>
    <w:p w:rsidR="009A0B86" w:rsidRPr="009A0B86" w:rsidRDefault="009A0B86" w:rsidP="009A0B86">
      <w:pPr>
        <w:numPr>
          <w:ilvl w:val="0"/>
          <w:numId w:val="1"/>
        </w:num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sz w:val="20"/>
          <w:szCs w:val="20"/>
          <w:lang w:eastAsia="pl-PL"/>
        </w:rPr>
        <w:t>Anna Mieczkowska – Członek Zarządu Województwa Zachodniopomorskiego,</w:t>
      </w:r>
    </w:p>
    <w:p w:rsidR="009A0B86" w:rsidRPr="009A0B86" w:rsidRDefault="009A0B86" w:rsidP="009A0B86">
      <w:pPr>
        <w:numPr>
          <w:ilvl w:val="0"/>
          <w:numId w:val="1"/>
        </w:num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sz w:val="20"/>
          <w:szCs w:val="20"/>
          <w:lang w:eastAsia="pl-PL"/>
        </w:rPr>
        <w:t>Wojciech Drożdż – Wicemarszałek Województwa Zachodniopomorskiego</w:t>
      </w:r>
    </w:p>
    <w:p w:rsidR="009A0B86" w:rsidRPr="009A0B86" w:rsidRDefault="009A0B86" w:rsidP="009A0B86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sz w:val="20"/>
          <w:szCs w:val="20"/>
          <w:lang w:eastAsia="pl-PL"/>
        </w:rPr>
        <w:t>zwanym dalej „Zamawiającym”,</w:t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sz w:val="20"/>
          <w:szCs w:val="20"/>
          <w:lang w:eastAsia="pl-PL"/>
        </w:rPr>
        <w:t>a:</w:t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bCs/>
          <w:sz w:val="20"/>
          <w:szCs w:val="20"/>
          <w:lang w:eastAsia="pl-PL"/>
        </w:rPr>
        <w:t>Wrocławską Agencją Rozwoju Regionalnego S.A. z siedzibą we Wrocławiu, ul. Karmelkowa 29 52-437 Wrocław wpisaną do Krajowego Rejestru Sądowego przez Sąd Rejonowy dla Wrocławia-Fabrycznej we Wrocławiu, VI Wydział Gospodarczy Krajowego Rejestru Sądowego pod nr 0000055657, z nr NIP: 894-23-16-144, REGON: 931118643, w imieniu którego działają:</w:t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bCs/>
          <w:sz w:val="20"/>
          <w:szCs w:val="20"/>
          <w:lang w:eastAsia="pl-PL"/>
        </w:rPr>
        <w:t>prof. dr hab. inż. Janusz Zaleski  – Prezes Zarządu Wrocławskiej Agencji Rozwoju Regionalnego S.A.</w:t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bCs/>
          <w:sz w:val="20"/>
          <w:szCs w:val="20"/>
          <w:lang w:eastAsia="pl-PL"/>
        </w:rPr>
        <w:t>Krzysztof Fita - Wiceprezes Zarządu Wrocławskiej Agencji Rozwoju Regionalnego S.A.</w:t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zwanym dalej „Wykonawcą” </w:t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bCs/>
          <w:sz w:val="20"/>
          <w:szCs w:val="20"/>
          <w:lang w:eastAsia="pl-PL"/>
        </w:rPr>
        <w:t>zaś wspólnie dalej zwanymi „Stronami”,</w:t>
      </w:r>
    </w:p>
    <w:p w:rsidR="009A0B86" w:rsidRPr="009A0B86" w:rsidRDefault="009A0B86" w:rsidP="009A0B8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sz w:val="20"/>
          <w:szCs w:val="20"/>
          <w:lang w:eastAsia="pl-PL"/>
        </w:rPr>
        <w:t xml:space="preserve">W umowie z dnia 9 kwietnia 2013 roku zawartej pomiędzy Zamawiającym a Wykonawcą, w sprawie wykonania ekspertyzy </w:t>
      </w:r>
      <w:r w:rsidRPr="009A0B86">
        <w:rPr>
          <w:rFonts w:ascii="Arial" w:eastAsia="Times New Roman" w:hAnsi="Arial" w:cs="Arial"/>
          <w:b/>
          <w:sz w:val="20"/>
          <w:szCs w:val="20"/>
          <w:lang w:eastAsia="pl-PL"/>
        </w:rPr>
        <w:t>„Wyznaczenie modelem Hermin wartości wskaźników celu głównego RPO WZ dla lat 2011, 2012 oraz szacowanej realizacji na lata 2013 i 2015”</w:t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 xml:space="preserve">, zwanej dalej „Umową”, Strony wprowadzają następujące zmiany: </w:t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4 pkt. 1 Umowy otrzymuje brzmienie: </w:t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sz w:val="20"/>
          <w:szCs w:val="20"/>
          <w:lang w:eastAsia="pl-PL"/>
        </w:rPr>
        <w:t xml:space="preserve">„Wykonawca zobowiązuje się dostarczyć do siedziby Wydziału Zarządzania RPO Urzędu Marszałkowskiego Województwa Zachodniopomorskiego zatwierdzony przez Zamawiającego raport końcowy z Ekspertyzy w dwóch egzemplarzach kolorowego wydruku dwustronnego oraz dwóch wersjach elektronicznych na CD/DVD w terminie nie dłuższym niż do </w:t>
      </w:r>
      <w:r w:rsidRPr="009A0B86">
        <w:rPr>
          <w:rFonts w:ascii="Arial" w:eastAsia="Times New Roman" w:hAnsi="Arial" w:cs="Arial"/>
          <w:b/>
          <w:sz w:val="20"/>
          <w:szCs w:val="20"/>
          <w:lang w:eastAsia="pl-PL"/>
        </w:rPr>
        <w:t>24 maja 2013 roku”</w:t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9A0B86" w:rsidRPr="009A0B86" w:rsidRDefault="009A0B86" w:rsidP="009A0B8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sz w:val="20"/>
          <w:szCs w:val="20"/>
          <w:lang w:eastAsia="pl-PL"/>
        </w:rPr>
        <w:t xml:space="preserve">Pozostałe postanowienia Umowy pozostają bez zmian. </w:t>
      </w:r>
    </w:p>
    <w:p w:rsidR="009A0B86" w:rsidRPr="009A0B86" w:rsidRDefault="009A0B86" w:rsidP="009A0B8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9A0B86" w:rsidRPr="009A0B86" w:rsidRDefault="009A0B86" w:rsidP="009A0B8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sz w:val="20"/>
          <w:szCs w:val="20"/>
          <w:lang w:eastAsia="pl-PL"/>
        </w:rPr>
        <w:t>Aneks sporządzono w 3 (słownie: trzech) jednobrzmiących egzemplarzach. Wykonawcy przysługuje 1 (słownie: jeden) egzemplarz, a Zamawiającemu pozostałe 2 (słownie: dwa) egzemplarze.</w:t>
      </w:r>
    </w:p>
    <w:p w:rsidR="009A0B86" w:rsidRPr="009A0B86" w:rsidRDefault="009A0B86" w:rsidP="009A0B8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:rsidR="009A0B86" w:rsidRPr="009A0B86" w:rsidRDefault="009A0B86" w:rsidP="009A0B8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sz w:val="20"/>
          <w:szCs w:val="20"/>
          <w:lang w:eastAsia="pl-PL"/>
        </w:rPr>
        <w:t xml:space="preserve">Aneks wchodzi w życie z dniem podpisania przez Strony umowy. </w:t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ind w:left="1134" w:firstLine="426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Zamawiający</w:t>
      </w:r>
    </w:p>
    <w:p w:rsidR="009A0B86" w:rsidRPr="009A0B86" w:rsidRDefault="009A0B86" w:rsidP="009A0B86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_______________________                    </w:t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</w:t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</w:t>
      </w:r>
    </w:p>
    <w:p w:rsidR="009A0B86" w:rsidRPr="009A0B86" w:rsidRDefault="009A0B86" w:rsidP="009A0B8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A0B8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A0B86" w:rsidRPr="009A0B86" w:rsidRDefault="009A0B86" w:rsidP="009A0B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0B86" w:rsidRPr="009A0B86" w:rsidRDefault="009A0B86" w:rsidP="009A0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A45" w:rsidRDefault="00440A45">
      <w:bookmarkStart w:id="0" w:name="_GoBack"/>
      <w:bookmarkEnd w:id="0"/>
    </w:p>
    <w:sectPr w:rsidR="00440A45" w:rsidSect="00C46773">
      <w:headerReference w:type="default" r:id="rId6"/>
      <w:footerReference w:type="default" r:id="rId7"/>
      <w:pgSz w:w="11906" w:h="16838"/>
      <w:pgMar w:top="284" w:right="1418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12" w:rsidRPr="00BA2981" w:rsidRDefault="009A0B86" w:rsidP="00BE03F3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12" w:rsidRDefault="009A0B86" w:rsidP="0007182A">
    <w:pPr>
      <w:tabs>
        <w:tab w:val="left" w:pos="3369"/>
        <w:tab w:val="center" w:pos="4536"/>
        <w:tab w:val="center" w:pos="7001"/>
        <w:tab w:val="right" w:pos="9072"/>
      </w:tabs>
    </w:pPr>
    <w:r>
      <w:tab/>
    </w:r>
    <w:r>
      <w:tab/>
    </w:r>
    <w:r>
      <w:tab/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-62230</wp:posOffset>
          </wp:positionV>
          <wp:extent cx="6389370" cy="493395"/>
          <wp:effectExtent l="0" t="0" r="0" b="1905"/>
          <wp:wrapTight wrapText="bothSides">
            <wp:wrapPolygon edited="0">
              <wp:start x="0" y="0"/>
              <wp:lineTo x="0" y="20849"/>
              <wp:lineTo x="21510" y="20849"/>
              <wp:lineTo x="21510" y="0"/>
              <wp:lineTo x="0" y="0"/>
            </wp:wrapPolygon>
          </wp:wrapTight>
          <wp:docPr id="1" name="Obraz 1" descr="Opis: logotypy_trzy razem_kolor_+opis+li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logotypy_trzy razem_kolor_+opis+li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937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7161B"/>
    <w:multiLevelType w:val="hybridMultilevel"/>
    <w:tmpl w:val="6E8C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86"/>
    <w:rsid w:val="00015001"/>
    <w:rsid w:val="00440A45"/>
    <w:rsid w:val="007572F3"/>
    <w:rsid w:val="008042A6"/>
    <w:rsid w:val="009A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A0B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A0B8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A0B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A0B8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Depczyńska</dc:creator>
  <cp:lastModifiedBy>Kamila Depczyńska </cp:lastModifiedBy>
  <cp:revision>1</cp:revision>
  <dcterms:created xsi:type="dcterms:W3CDTF">2013-05-15T08:23:00Z</dcterms:created>
  <dcterms:modified xsi:type="dcterms:W3CDTF">2013-05-15T08:23:00Z</dcterms:modified>
</cp:coreProperties>
</file>