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851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0"/>
        <w:gridCol w:w="1453"/>
        <w:gridCol w:w="5257"/>
        <w:gridCol w:w="1701"/>
      </w:tblGrid>
      <w:tr w:rsidR="00FE40C5" w:rsidRPr="00FE40C5" w:rsidTr="00FE40C5">
        <w:trPr>
          <w:trHeight w:val="285"/>
        </w:trPr>
        <w:tc>
          <w:tcPr>
            <w:tcW w:w="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0C5" w:rsidRPr="00FE40C5" w:rsidRDefault="00FE40C5" w:rsidP="00FE40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pl-PL"/>
              </w:rPr>
            </w:pPr>
            <w:r w:rsidRPr="00FE40C5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pl-PL"/>
              </w:rPr>
              <w:t>L.p.</w:t>
            </w:r>
          </w:p>
        </w:tc>
        <w:tc>
          <w:tcPr>
            <w:tcW w:w="14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0C5" w:rsidRPr="00FE40C5" w:rsidRDefault="00FE40C5" w:rsidP="00FE40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pl-PL"/>
              </w:rPr>
            </w:pPr>
            <w:r w:rsidRPr="00FE40C5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pl-PL"/>
              </w:rPr>
              <w:t>Wnioskodawca</w:t>
            </w:r>
          </w:p>
        </w:tc>
        <w:tc>
          <w:tcPr>
            <w:tcW w:w="52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0C5" w:rsidRPr="00FE40C5" w:rsidRDefault="00FE40C5" w:rsidP="00FE40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pl-PL"/>
              </w:rPr>
            </w:pPr>
            <w:r w:rsidRPr="00FE40C5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pl-PL"/>
              </w:rPr>
              <w:t>Nazwa zadania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0C5" w:rsidRPr="00FE40C5" w:rsidRDefault="00FE40C5" w:rsidP="00FE40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pl-PL"/>
              </w:rPr>
            </w:pPr>
            <w:r w:rsidRPr="00FE40C5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pl-PL"/>
              </w:rPr>
              <w:t>Kwota udzielonej dotacji</w:t>
            </w:r>
          </w:p>
        </w:tc>
      </w:tr>
      <w:tr w:rsidR="00FE40C5" w:rsidRPr="00FE40C5" w:rsidTr="00FE40C5">
        <w:trPr>
          <w:trHeight w:val="328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0C5" w:rsidRPr="00FE40C5" w:rsidRDefault="00FE40C5" w:rsidP="00FE40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</w:pPr>
            <w:r w:rsidRPr="00FE40C5"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0C5" w:rsidRPr="00FE40C5" w:rsidRDefault="00FE40C5" w:rsidP="00FE40C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pl-PL"/>
              </w:rPr>
            </w:pPr>
            <w:r w:rsidRPr="00FE40C5">
              <w:rPr>
                <w:rFonts w:ascii="Arial CE" w:eastAsia="Times New Roman" w:hAnsi="Arial CE" w:cs="Arial CE"/>
                <w:sz w:val="18"/>
                <w:szCs w:val="18"/>
                <w:lang w:eastAsia="pl-PL"/>
              </w:rPr>
              <w:t>US</w:t>
            </w:r>
          </w:p>
        </w:tc>
        <w:tc>
          <w:tcPr>
            <w:tcW w:w="5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0C5" w:rsidRPr="00FE40C5" w:rsidRDefault="00FE40C5" w:rsidP="00FE40C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pl-PL"/>
              </w:rPr>
            </w:pPr>
            <w:r w:rsidRPr="00FE40C5">
              <w:rPr>
                <w:rFonts w:ascii="Arial CE" w:eastAsia="Times New Roman" w:hAnsi="Arial CE" w:cs="Arial CE"/>
                <w:sz w:val="18"/>
                <w:szCs w:val="18"/>
                <w:lang w:eastAsia="pl-PL"/>
              </w:rPr>
              <w:t>IX Konferencja Naukowa Uwarunkowania rynkowe rozwoju mikro i małych przedsiębiorstw MIKROFIRMA 2013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0C5" w:rsidRPr="00FE40C5" w:rsidRDefault="00FE40C5" w:rsidP="00FE40C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</w:pPr>
            <w:r w:rsidRPr="00FE40C5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  <w:t>8 000</w:t>
            </w:r>
          </w:p>
        </w:tc>
      </w:tr>
      <w:tr w:rsidR="00FE40C5" w:rsidRPr="00FE40C5" w:rsidTr="00FE40C5">
        <w:trPr>
          <w:trHeight w:val="337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0C5" w:rsidRPr="00FE40C5" w:rsidRDefault="00FE40C5" w:rsidP="00FE40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</w:pPr>
            <w:r w:rsidRPr="00FE40C5"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0C5" w:rsidRPr="00FE40C5" w:rsidRDefault="00FE40C5" w:rsidP="00FE40C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pl-PL"/>
              </w:rPr>
            </w:pPr>
            <w:r w:rsidRPr="00FE40C5">
              <w:rPr>
                <w:rFonts w:ascii="Arial CE" w:eastAsia="Times New Roman" w:hAnsi="Arial CE" w:cs="Arial CE"/>
                <w:sz w:val="18"/>
                <w:szCs w:val="18"/>
                <w:lang w:eastAsia="pl-PL"/>
              </w:rPr>
              <w:t>US</w:t>
            </w:r>
          </w:p>
        </w:tc>
        <w:tc>
          <w:tcPr>
            <w:tcW w:w="5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0C5" w:rsidRPr="00FE40C5" w:rsidRDefault="00FE40C5" w:rsidP="00FE40C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pl-PL"/>
              </w:rPr>
            </w:pPr>
            <w:r w:rsidRPr="00FE40C5">
              <w:rPr>
                <w:rFonts w:ascii="Arial CE" w:eastAsia="Times New Roman" w:hAnsi="Arial CE" w:cs="Arial CE"/>
                <w:sz w:val="18"/>
                <w:szCs w:val="18"/>
                <w:lang w:eastAsia="pl-PL"/>
              </w:rPr>
              <w:t>Międzynarodowa konferencja naukowa Europejska przestrzeń komunikacji elektronicznej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0C5" w:rsidRPr="00FE40C5" w:rsidRDefault="00FE40C5" w:rsidP="00FE40C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</w:pPr>
            <w:r w:rsidRPr="00FE40C5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  <w:t>10 000</w:t>
            </w:r>
          </w:p>
        </w:tc>
      </w:tr>
      <w:tr w:rsidR="00FE40C5" w:rsidRPr="00FE40C5" w:rsidTr="00FE40C5">
        <w:trPr>
          <w:trHeight w:val="536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0C5" w:rsidRPr="00FE40C5" w:rsidRDefault="00FE40C5" w:rsidP="00FE40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</w:pPr>
            <w:r w:rsidRPr="00FE40C5"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0C5" w:rsidRPr="00FE40C5" w:rsidRDefault="00FE40C5" w:rsidP="00FE40C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pl-PL"/>
              </w:rPr>
            </w:pPr>
            <w:r w:rsidRPr="00FE40C5">
              <w:rPr>
                <w:rFonts w:ascii="Arial CE" w:eastAsia="Times New Roman" w:hAnsi="Arial CE" w:cs="Arial CE"/>
                <w:sz w:val="18"/>
                <w:szCs w:val="18"/>
                <w:lang w:eastAsia="pl-PL"/>
              </w:rPr>
              <w:t xml:space="preserve">US </w:t>
            </w:r>
          </w:p>
        </w:tc>
        <w:tc>
          <w:tcPr>
            <w:tcW w:w="5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0C5" w:rsidRPr="00FE40C5" w:rsidRDefault="00FE40C5" w:rsidP="00FE40C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pl-PL"/>
              </w:rPr>
            </w:pPr>
            <w:r w:rsidRPr="00FE40C5">
              <w:rPr>
                <w:rFonts w:ascii="Arial CE" w:eastAsia="Times New Roman" w:hAnsi="Arial CE" w:cs="Arial CE"/>
                <w:sz w:val="18"/>
                <w:szCs w:val="18"/>
                <w:lang w:eastAsia="pl-PL"/>
              </w:rPr>
              <w:t xml:space="preserve">Programy ramowe UE inspiracją dla innowacyjności - Kobieta Innowator 2014 - seminarium poświęcone programom ramowym dla kobiet - pracowników naukowych wyższych uczelni państwowych z woj.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0C5" w:rsidRPr="00FE40C5" w:rsidRDefault="00FE40C5" w:rsidP="00FE40C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</w:pPr>
            <w:r w:rsidRPr="00FE40C5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  <w:t>4 000</w:t>
            </w:r>
          </w:p>
        </w:tc>
      </w:tr>
      <w:tr w:rsidR="00FE40C5" w:rsidRPr="00FE40C5" w:rsidTr="00FE40C5">
        <w:trPr>
          <w:trHeight w:val="268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0C5" w:rsidRPr="00FE40C5" w:rsidRDefault="00FE40C5" w:rsidP="00FE40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</w:pPr>
            <w:r w:rsidRPr="00FE40C5"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0C5" w:rsidRPr="00FE40C5" w:rsidRDefault="00FE40C5" w:rsidP="00FE40C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pl-PL"/>
              </w:rPr>
            </w:pPr>
            <w:r w:rsidRPr="00FE40C5">
              <w:rPr>
                <w:rFonts w:ascii="Arial CE" w:eastAsia="Times New Roman" w:hAnsi="Arial CE" w:cs="Arial CE"/>
                <w:sz w:val="18"/>
                <w:szCs w:val="18"/>
                <w:lang w:eastAsia="pl-PL"/>
              </w:rPr>
              <w:t>US</w:t>
            </w:r>
          </w:p>
        </w:tc>
        <w:tc>
          <w:tcPr>
            <w:tcW w:w="5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0C5" w:rsidRPr="00FE40C5" w:rsidRDefault="00FE40C5" w:rsidP="00FE40C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pl-PL"/>
              </w:rPr>
            </w:pPr>
            <w:r w:rsidRPr="00FE40C5">
              <w:rPr>
                <w:rFonts w:ascii="Arial CE" w:eastAsia="Times New Roman" w:hAnsi="Arial CE" w:cs="Arial CE"/>
                <w:sz w:val="18"/>
                <w:szCs w:val="18"/>
                <w:lang w:eastAsia="pl-PL"/>
              </w:rPr>
              <w:t>XIV Międzynarodowa Konferencja Zarządzanie Finansami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0C5" w:rsidRPr="00FE40C5" w:rsidRDefault="00FE40C5" w:rsidP="00FE40C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</w:pPr>
            <w:r w:rsidRPr="00FE40C5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  <w:t>12 000</w:t>
            </w:r>
          </w:p>
        </w:tc>
      </w:tr>
      <w:tr w:rsidR="00FE40C5" w:rsidRPr="00FE40C5" w:rsidTr="00FE40C5">
        <w:trPr>
          <w:trHeight w:val="311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0C5" w:rsidRPr="00FE40C5" w:rsidRDefault="00FE40C5" w:rsidP="00FE40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</w:pPr>
            <w:r w:rsidRPr="00FE40C5"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0C5" w:rsidRPr="00FE40C5" w:rsidRDefault="00FE40C5" w:rsidP="00FE40C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pl-PL"/>
              </w:rPr>
            </w:pPr>
            <w:r w:rsidRPr="00FE40C5">
              <w:rPr>
                <w:rFonts w:ascii="Arial CE" w:eastAsia="Times New Roman" w:hAnsi="Arial CE" w:cs="Arial CE"/>
                <w:sz w:val="18"/>
                <w:szCs w:val="18"/>
                <w:lang w:eastAsia="pl-PL"/>
              </w:rPr>
              <w:t>US</w:t>
            </w:r>
          </w:p>
        </w:tc>
        <w:tc>
          <w:tcPr>
            <w:tcW w:w="5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0C5" w:rsidRPr="00FE40C5" w:rsidRDefault="00FE40C5" w:rsidP="00FE40C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pl-PL"/>
              </w:rPr>
            </w:pPr>
            <w:r w:rsidRPr="00FE40C5">
              <w:rPr>
                <w:rFonts w:ascii="Arial CE" w:eastAsia="Times New Roman" w:hAnsi="Arial CE" w:cs="Arial CE"/>
                <w:sz w:val="18"/>
                <w:szCs w:val="18"/>
                <w:lang w:eastAsia="pl-PL"/>
              </w:rPr>
              <w:t>Międzynarodowy Zjazd Europejskiego Stowarzyszenia Astrobiologów EANA 2013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0C5" w:rsidRPr="00FE40C5" w:rsidRDefault="00FE40C5" w:rsidP="00FE40C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</w:pPr>
            <w:r w:rsidRPr="00FE40C5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  <w:t>10 000</w:t>
            </w:r>
          </w:p>
        </w:tc>
      </w:tr>
      <w:tr w:rsidR="00FE40C5" w:rsidRPr="00FE40C5" w:rsidTr="00FE40C5">
        <w:trPr>
          <w:trHeight w:val="372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0C5" w:rsidRPr="00FE40C5" w:rsidRDefault="00FE40C5" w:rsidP="00FE40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</w:pPr>
            <w:r w:rsidRPr="00FE40C5"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  <w:t>6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0C5" w:rsidRPr="00FE40C5" w:rsidRDefault="00FE40C5" w:rsidP="00FE40C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pl-PL"/>
              </w:rPr>
            </w:pPr>
            <w:r w:rsidRPr="00FE40C5">
              <w:rPr>
                <w:rFonts w:ascii="Arial CE" w:eastAsia="Times New Roman" w:hAnsi="Arial CE" w:cs="Arial CE"/>
                <w:sz w:val="18"/>
                <w:szCs w:val="18"/>
                <w:lang w:eastAsia="pl-PL"/>
              </w:rPr>
              <w:t>US</w:t>
            </w:r>
          </w:p>
        </w:tc>
        <w:tc>
          <w:tcPr>
            <w:tcW w:w="5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0C5" w:rsidRPr="00FE40C5" w:rsidRDefault="00FE40C5" w:rsidP="00FE40C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pl-PL"/>
              </w:rPr>
            </w:pPr>
            <w:r w:rsidRPr="00FE40C5">
              <w:rPr>
                <w:rFonts w:ascii="Arial CE" w:eastAsia="Times New Roman" w:hAnsi="Arial CE" w:cs="Arial CE"/>
                <w:sz w:val="18"/>
                <w:szCs w:val="18"/>
                <w:lang w:eastAsia="pl-PL"/>
              </w:rPr>
              <w:t>IV Ogólnopolska Konferencja Naukowa - Problemy wdrażania systemu Natura 2000 w Polsce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0C5" w:rsidRPr="00FE40C5" w:rsidRDefault="00FE40C5" w:rsidP="00FE40C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</w:pPr>
            <w:r w:rsidRPr="00FE40C5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  <w:t>8 000</w:t>
            </w:r>
          </w:p>
        </w:tc>
      </w:tr>
      <w:tr w:rsidR="00FE40C5" w:rsidRPr="00FE40C5" w:rsidTr="00FE40C5">
        <w:trPr>
          <w:trHeight w:val="423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0C5" w:rsidRPr="00FE40C5" w:rsidRDefault="00FE40C5" w:rsidP="00FE40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</w:pPr>
            <w:r w:rsidRPr="00FE40C5"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  <w:t>7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0C5" w:rsidRPr="00FE40C5" w:rsidRDefault="00FE40C5" w:rsidP="00FE40C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pl-PL"/>
              </w:rPr>
            </w:pPr>
            <w:r w:rsidRPr="00FE40C5">
              <w:rPr>
                <w:rFonts w:ascii="Arial CE" w:eastAsia="Times New Roman" w:hAnsi="Arial CE" w:cs="Arial CE"/>
                <w:sz w:val="18"/>
                <w:szCs w:val="18"/>
                <w:lang w:eastAsia="pl-PL"/>
              </w:rPr>
              <w:t>US</w:t>
            </w:r>
          </w:p>
        </w:tc>
        <w:tc>
          <w:tcPr>
            <w:tcW w:w="5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0C5" w:rsidRPr="00FE40C5" w:rsidRDefault="00FE40C5" w:rsidP="00FE40C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pl-PL"/>
              </w:rPr>
            </w:pPr>
            <w:r w:rsidRPr="00FE40C5">
              <w:rPr>
                <w:rFonts w:ascii="Arial CE" w:eastAsia="Times New Roman" w:hAnsi="Arial CE" w:cs="Arial CE"/>
                <w:sz w:val="18"/>
                <w:szCs w:val="18"/>
                <w:lang w:eastAsia="pl-PL"/>
              </w:rPr>
              <w:t>Międzynarodowa konferencja SPLASHCOS - Podwodne prehistoryczne stanowiska archeologiczne i krajobrazy szelfu kontynentalnego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0C5" w:rsidRPr="00FE40C5" w:rsidRDefault="00FE40C5" w:rsidP="00FE40C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</w:pPr>
            <w:r w:rsidRPr="00FE40C5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  <w:t>10 000</w:t>
            </w:r>
          </w:p>
        </w:tc>
      </w:tr>
      <w:tr w:rsidR="00FE40C5" w:rsidRPr="00FE40C5" w:rsidTr="00FE40C5">
        <w:trPr>
          <w:trHeight w:val="415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0C5" w:rsidRPr="00FE40C5" w:rsidRDefault="00FE40C5" w:rsidP="00FE40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</w:pPr>
            <w:r w:rsidRPr="00FE40C5"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0C5" w:rsidRPr="00FE40C5" w:rsidRDefault="00FE40C5" w:rsidP="00FE40C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pl-PL"/>
              </w:rPr>
            </w:pPr>
            <w:r w:rsidRPr="00FE40C5">
              <w:rPr>
                <w:rFonts w:ascii="Arial CE" w:eastAsia="Times New Roman" w:hAnsi="Arial CE" w:cs="Arial CE"/>
                <w:sz w:val="18"/>
                <w:szCs w:val="18"/>
                <w:lang w:eastAsia="pl-PL"/>
              </w:rPr>
              <w:t>US</w:t>
            </w:r>
          </w:p>
        </w:tc>
        <w:tc>
          <w:tcPr>
            <w:tcW w:w="5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0C5" w:rsidRPr="00FE40C5" w:rsidRDefault="00FE40C5" w:rsidP="00FE40C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pl-PL"/>
              </w:rPr>
            </w:pPr>
            <w:r w:rsidRPr="00FE40C5">
              <w:rPr>
                <w:rFonts w:ascii="Arial CE" w:eastAsia="Times New Roman" w:hAnsi="Arial CE" w:cs="Arial CE"/>
                <w:sz w:val="18"/>
                <w:szCs w:val="18"/>
                <w:lang w:eastAsia="pl-PL"/>
              </w:rPr>
              <w:t xml:space="preserve">Równa Firma 2013 - I edycja plebiscytu na najbardziej odpowiedzialną </w:t>
            </w:r>
            <w:proofErr w:type="spellStart"/>
            <w:r w:rsidRPr="00FE40C5">
              <w:rPr>
                <w:rFonts w:ascii="Arial CE" w:eastAsia="Times New Roman" w:hAnsi="Arial CE" w:cs="Arial CE"/>
                <w:sz w:val="18"/>
                <w:szCs w:val="18"/>
                <w:lang w:eastAsia="pl-PL"/>
              </w:rPr>
              <w:t>społeczenie</w:t>
            </w:r>
            <w:proofErr w:type="spellEnd"/>
            <w:r w:rsidRPr="00FE40C5">
              <w:rPr>
                <w:rFonts w:ascii="Arial CE" w:eastAsia="Times New Roman" w:hAnsi="Arial CE" w:cs="Arial CE"/>
                <w:sz w:val="18"/>
                <w:szCs w:val="18"/>
                <w:lang w:eastAsia="pl-PL"/>
              </w:rPr>
              <w:t xml:space="preserve"> firmę z województwa zachodniopomorskiego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0C5" w:rsidRPr="00FE40C5" w:rsidRDefault="00FE40C5" w:rsidP="00FE40C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</w:pPr>
            <w:r w:rsidRPr="00FE40C5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  <w:t>5 000</w:t>
            </w:r>
          </w:p>
        </w:tc>
      </w:tr>
      <w:tr w:rsidR="00FE40C5" w:rsidRPr="00FE40C5" w:rsidTr="00FE40C5">
        <w:trPr>
          <w:trHeight w:val="346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0C5" w:rsidRPr="00FE40C5" w:rsidRDefault="00FE40C5" w:rsidP="00FE40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</w:pPr>
            <w:r w:rsidRPr="00FE40C5"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  <w:t>9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0C5" w:rsidRPr="00FE40C5" w:rsidRDefault="00FE40C5" w:rsidP="00FE40C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pl-PL"/>
              </w:rPr>
            </w:pPr>
            <w:r w:rsidRPr="00FE40C5">
              <w:rPr>
                <w:rFonts w:ascii="Arial CE" w:eastAsia="Times New Roman" w:hAnsi="Arial CE" w:cs="Arial CE"/>
                <w:sz w:val="18"/>
                <w:szCs w:val="18"/>
                <w:lang w:eastAsia="pl-PL"/>
              </w:rPr>
              <w:t>US</w:t>
            </w:r>
          </w:p>
        </w:tc>
        <w:tc>
          <w:tcPr>
            <w:tcW w:w="525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0C5" w:rsidRPr="00FE40C5" w:rsidRDefault="00FE40C5" w:rsidP="00FE40C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pl-PL"/>
              </w:rPr>
            </w:pPr>
            <w:r w:rsidRPr="00FE40C5">
              <w:rPr>
                <w:rFonts w:ascii="Arial CE" w:eastAsia="Times New Roman" w:hAnsi="Arial CE" w:cs="Arial CE"/>
                <w:sz w:val="18"/>
                <w:szCs w:val="18"/>
                <w:lang w:eastAsia="pl-PL"/>
              </w:rPr>
              <w:t>Współpraca subregionów w Basenie Morza Bałtyckiego - wydanie VIII numeru Zeszytów Bałtyckich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0C5" w:rsidRPr="00FE40C5" w:rsidRDefault="00FE40C5" w:rsidP="00FE40C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</w:pPr>
            <w:r w:rsidRPr="00FE40C5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  <w:t>5 000</w:t>
            </w:r>
          </w:p>
        </w:tc>
      </w:tr>
      <w:tr w:rsidR="00FE40C5" w:rsidRPr="00FE40C5" w:rsidTr="00FE40C5">
        <w:trPr>
          <w:trHeight w:val="311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0C5" w:rsidRPr="00FE40C5" w:rsidRDefault="00FE40C5" w:rsidP="00FE40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</w:pPr>
            <w:r w:rsidRPr="00FE40C5"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  <w:t>10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0C5" w:rsidRPr="00FE40C5" w:rsidRDefault="00FE40C5" w:rsidP="00FE40C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pl-PL"/>
              </w:rPr>
            </w:pPr>
            <w:r w:rsidRPr="00FE40C5">
              <w:rPr>
                <w:rFonts w:ascii="Arial CE" w:eastAsia="Times New Roman" w:hAnsi="Arial CE" w:cs="Arial CE"/>
                <w:sz w:val="18"/>
                <w:szCs w:val="18"/>
                <w:lang w:eastAsia="pl-PL"/>
              </w:rPr>
              <w:t>PUM</w:t>
            </w:r>
          </w:p>
        </w:tc>
        <w:tc>
          <w:tcPr>
            <w:tcW w:w="5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0C5" w:rsidRPr="00FE40C5" w:rsidRDefault="00FE40C5" w:rsidP="00FE40C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pl-PL"/>
              </w:rPr>
            </w:pPr>
            <w:r w:rsidRPr="00FE40C5">
              <w:rPr>
                <w:rFonts w:ascii="Arial CE" w:eastAsia="Times New Roman" w:hAnsi="Arial CE" w:cs="Arial CE"/>
                <w:sz w:val="18"/>
                <w:szCs w:val="18"/>
                <w:lang w:eastAsia="pl-PL"/>
              </w:rPr>
              <w:t>XLIV Ogólnopolska Konferencja Naukowa Studentów Uczelni Medycznych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0C5" w:rsidRPr="00FE40C5" w:rsidRDefault="00FE40C5" w:rsidP="00FE40C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</w:pPr>
            <w:r w:rsidRPr="00FE40C5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  <w:t>3 500</w:t>
            </w:r>
          </w:p>
        </w:tc>
      </w:tr>
      <w:tr w:rsidR="00FE40C5" w:rsidRPr="00FE40C5" w:rsidTr="00FE40C5">
        <w:trPr>
          <w:trHeight w:val="302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0C5" w:rsidRPr="00FE40C5" w:rsidRDefault="00FE40C5" w:rsidP="00FE40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</w:pPr>
            <w:r w:rsidRPr="00FE40C5"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  <w:t>11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0C5" w:rsidRPr="00FE40C5" w:rsidRDefault="00FE40C5" w:rsidP="00FE40C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pl-PL"/>
              </w:rPr>
            </w:pPr>
            <w:r w:rsidRPr="00FE40C5">
              <w:rPr>
                <w:rFonts w:ascii="Arial CE" w:eastAsia="Times New Roman" w:hAnsi="Arial CE" w:cs="Arial CE"/>
                <w:sz w:val="18"/>
                <w:szCs w:val="18"/>
                <w:lang w:eastAsia="pl-PL"/>
              </w:rPr>
              <w:t>PUM</w:t>
            </w:r>
          </w:p>
        </w:tc>
        <w:tc>
          <w:tcPr>
            <w:tcW w:w="5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0C5" w:rsidRPr="00FE40C5" w:rsidRDefault="00FE40C5" w:rsidP="00FE40C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pl-PL"/>
              </w:rPr>
            </w:pPr>
            <w:r w:rsidRPr="00FE40C5">
              <w:rPr>
                <w:rFonts w:ascii="Arial CE" w:eastAsia="Times New Roman" w:hAnsi="Arial CE" w:cs="Arial CE"/>
                <w:sz w:val="18"/>
                <w:szCs w:val="18"/>
                <w:lang w:eastAsia="pl-PL"/>
              </w:rPr>
              <w:t>Konferencja Nauki o Zdrowiu - Badania, Edukacja, Współpraca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0C5" w:rsidRPr="00FE40C5" w:rsidRDefault="00FE40C5" w:rsidP="00FE40C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</w:pPr>
            <w:r w:rsidRPr="00FE40C5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  <w:t>10 000</w:t>
            </w:r>
          </w:p>
        </w:tc>
      </w:tr>
      <w:tr w:rsidR="00FE40C5" w:rsidRPr="00FE40C5" w:rsidTr="00FE40C5">
        <w:trPr>
          <w:trHeight w:val="346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0C5" w:rsidRPr="00FE40C5" w:rsidRDefault="00FE40C5" w:rsidP="00FE40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</w:pPr>
            <w:r w:rsidRPr="00FE40C5"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  <w:t>12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0C5" w:rsidRPr="00FE40C5" w:rsidRDefault="00FE40C5" w:rsidP="00FE40C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pl-PL"/>
              </w:rPr>
            </w:pPr>
            <w:r w:rsidRPr="00FE40C5">
              <w:rPr>
                <w:rFonts w:ascii="Arial CE" w:eastAsia="Times New Roman" w:hAnsi="Arial CE" w:cs="Arial CE"/>
                <w:sz w:val="18"/>
                <w:szCs w:val="18"/>
                <w:lang w:eastAsia="pl-PL"/>
              </w:rPr>
              <w:t>PUM</w:t>
            </w:r>
          </w:p>
        </w:tc>
        <w:tc>
          <w:tcPr>
            <w:tcW w:w="5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0C5" w:rsidRPr="00FE40C5" w:rsidRDefault="00FE40C5" w:rsidP="00FE40C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pl-PL"/>
              </w:rPr>
            </w:pPr>
            <w:r w:rsidRPr="00FE40C5">
              <w:rPr>
                <w:rFonts w:ascii="Arial CE" w:eastAsia="Times New Roman" w:hAnsi="Arial CE" w:cs="Arial CE"/>
                <w:sz w:val="18"/>
                <w:szCs w:val="18"/>
                <w:lang w:eastAsia="pl-PL"/>
              </w:rPr>
              <w:t xml:space="preserve">Międzynarodowa Konferencja - Drugie spotkanie dotyczące komórek macierzystych (Second </w:t>
            </w:r>
            <w:proofErr w:type="spellStart"/>
            <w:r w:rsidRPr="00FE40C5">
              <w:rPr>
                <w:rFonts w:ascii="Arial CE" w:eastAsia="Times New Roman" w:hAnsi="Arial CE" w:cs="Arial CE"/>
                <w:sz w:val="18"/>
                <w:szCs w:val="18"/>
                <w:lang w:eastAsia="pl-PL"/>
              </w:rPr>
              <w:t>Baltic</w:t>
            </w:r>
            <w:proofErr w:type="spellEnd"/>
            <w:r w:rsidRPr="00FE40C5">
              <w:rPr>
                <w:rFonts w:ascii="Arial CE" w:eastAsia="Times New Roman" w:hAnsi="Arial CE" w:cs="Arial CE"/>
                <w:sz w:val="18"/>
                <w:szCs w:val="18"/>
                <w:lang w:eastAsia="pl-PL"/>
              </w:rPr>
              <w:t xml:space="preserve"> </w:t>
            </w:r>
            <w:proofErr w:type="spellStart"/>
            <w:r w:rsidRPr="00FE40C5">
              <w:rPr>
                <w:rFonts w:ascii="Arial CE" w:eastAsia="Times New Roman" w:hAnsi="Arial CE" w:cs="Arial CE"/>
                <w:sz w:val="18"/>
                <w:szCs w:val="18"/>
                <w:lang w:eastAsia="pl-PL"/>
              </w:rPr>
              <w:t>Stem</w:t>
            </w:r>
            <w:proofErr w:type="spellEnd"/>
            <w:r w:rsidRPr="00FE40C5">
              <w:rPr>
                <w:rFonts w:ascii="Arial CE" w:eastAsia="Times New Roman" w:hAnsi="Arial CE" w:cs="Arial CE"/>
                <w:sz w:val="18"/>
                <w:szCs w:val="18"/>
                <w:lang w:eastAsia="pl-PL"/>
              </w:rPr>
              <w:t xml:space="preserve"> Cell Meeting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0C5" w:rsidRPr="00FE40C5" w:rsidRDefault="00FE40C5" w:rsidP="00FE40C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</w:pPr>
            <w:r w:rsidRPr="00FE40C5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  <w:t>15 000</w:t>
            </w:r>
          </w:p>
        </w:tc>
      </w:tr>
      <w:tr w:rsidR="00FE40C5" w:rsidRPr="00FE40C5" w:rsidTr="00FE40C5">
        <w:trPr>
          <w:trHeight w:val="268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0C5" w:rsidRPr="00FE40C5" w:rsidRDefault="00FE40C5" w:rsidP="00FE40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</w:pPr>
            <w:r w:rsidRPr="00FE40C5"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  <w:t>13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0C5" w:rsidRPr="00FE40C5" w:rsidRDefault="00FE40C5" w:rsidP="00FE40C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pl-PL"/>
              </w:rPr>
            </w:pPr>
            <w:r w:rsidRPr="00FE40C5">
              <w:rPr>
                <w:rFonts w:ascii="Arial CE" w:eastAsia="Times New Roman" w:hAnsi="Arial CE" w:cs="Arial CE"/>
                <w:sz w:val="18"/>
                <w:szCs w:val="18"/>
                <w:lang w:eastAsia="pl-PL"/>
              </w:rPr>
              <w:t>PUM</w:t>
            </w:r>
          </w:p>
        </w:tc>
        <w:tc>
          <w:tcPr>
            <w:tcW w:w="5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0C5" w:rsidRPr="00FE40C5" w:rsidRDefault="00FE40C5" w:rsidP="00FE40C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pl-PL"/>
              </w:rPr>
            </w:pPr>
            <w:r w:rsidRPr="00FE40C5">
              <w:rPr>
                <w:rFonts w:ascii="Arial CE" w:eastAsia="Times New Roman" w:hAnsi="Arial CE" w:cs="Arial CE"/>
                <w:sz w:val="18"/>
                <w:szCs w:val="18"/>
                <w:lang w:eastAsia="pl-PL"/>
              </w:rPr>
              <w:t>Międzynarodowa Konferencja Genetyka kliniczna nowotworów 2013</w:t>
            </w:r>
            <w:bookmarkStart w:id="0" w:name="_GoBack"/>
            <w:bookmarkEnd w:id="0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0C5" w:rsidRPr="00FE40C5" w:rsidRDefault="00FE40C5" w:rsidP="00FE40C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</w:pPr>
            <w:r w:rsidRPr="00FE40C5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  <w:t>7 200</w:t>
            </w:r>
          </w:p>
        </w:tc>
      </w:tr>
      <w:tr w:rsidR="00FE40C5" w:rsidRPr="00FE40C5" w:rsidTr="00FE40C5">
        <w:trPr>
          <w:trHeight w:val="251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0C5" w:rsidRPr="00FE40C5" w:rsidRDefault="00FE40C5" w:rsidP="00FE40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</w:pPr>
            <w:r w:rsidRPr="00FE40C5"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  <w:t>14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0C5" w:rsidRPr="00FE40C5" w:rsidRDefault="00FE40C5" w:rsidP="00FE40C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pl-PL"/>
              </w:rPr>
            </w:pPr>
            <w:r w:rsidRPr="00FE40C5">
              <w:rPr>
                <w:rFonts w:ascii="Arial CE" w:eastAsia="Times New Roman" w:hAnsi="Arial CE" w:cs="Arial CE"/>
                <w:sz w:val="18"/>
                <w:szCs w:val="18"/>
                <w:lang w:eastAsia="pl-PL"/>
              </w:rPr>
              <w:t>PUM</w:t>
            </w:r>
          </w:p>
        </w:tc>
        <w:tc>
          <w:tcPr>
            <w:tcW w:w="5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0C5" w:rsidRPr="00FE40C5" w:rsidRDefault="00FE40C5" w:rsidP="00FE40C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pl-PL"/>
              </w:rPr>
            </w:pPr>
            <w:r w:rsidRPr="00FE40C5">
              <w:rPr>
                <w:rFonts w:ascii="Arial CE" w:eastAsia="Times New Roman" w:hAnsi="Arial CE" w:cs="Arial CE"/>
                <w:sz w:val="18"/>
                <w:szCs w:val="18"/>
                <w:lang w:eastAsia="pl-PL"/>
              </w:rPr>
              <w:t>10 Polsko-Niemieckie Sympozjum Chirurgii Ręki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0C5" w:rsidRPr="00FE40C5" w:rsidRDefault="00FE40C5" w:rsidP="00FE40C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</w:pPr>
            <w:r w:rsidRPr="00FE40C5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  <w:t>3 000</w:t>
            </w:r>
          </w:p>
        </w:tc>
      </w:tr>
      <w:tr w:rsidR="00FE40C5" w:rsidRPr="00FE40C5" w:rsidTr="00FE40C5">
        <w:trPr>
          <w:trHeight w:val="242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0C5" w:rsidRPr="00FE40C5" w:rsidRDefault="00FE40C5" w:rsidP="00FE40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</w:pPr>
            <w:r w:rsidRPr="00FE40C5"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  <w:t>15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0C5" w:rsidRPr="00FE40C5" w:rsidRDefault="00FE40C5" w:rsidP="00FE40C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pl-PL"/>
              </w:rPr>
            </w:pPr>
            <w:r w:rsidRPr="00FE40C5">
              <w:rPr>
                <w:rFonts w:ascii="Arial CE" w:eastAsia="Times New Roman" w:hAnsi="Arial CE" w:cs="Arial CE"/>
                <w:sz w:val="18"/>
                <w:szCs w:val="18"/>
                <w:lang w:eastAsia="pl-PL"/>
              </w:rPr>
              <w:t>PUM</w:t>
            </w:r>
          </w:p>
        </w:tc>
        <w:tc>
          <w:tcPr>
            <w:tcW w:w="5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0C5" w:rsidRPr="00FE40C5" w:rsidRDefault="00FE40C5" w:rsidP="00FE40C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pl-PL"/>
              </w:rPr>
            </w:pPr>
            <w:r w:rsidRPr="00FE40C5">
              <w:rPr>
                <w:rFonts w:ascii="Arial CE" w:eastAsia="Times New Roman" w:hAnsi="Arial CE" w:cs="Arial CE"/>
                <w:sz w:val="18"/>
                <w:szCs w:val="18"/>
                <w:lang w:eastAsia="pl-PL"/>
              </w:rPr>
              <w:t xml:space="preserve">Warsztaty z chirurgii laparoskopowej dla lekarzy z terenu Polski Zachodniej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0C5" w:rsidRPr="00FE40C5" w:rsidRDefault="00FE40C5" w:rsidP="00FE40C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</w:pPr>
            <w:r w:rsidRPr="00FE40C5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  <w:t>7 000</w:t>
            </w:r>
          </w:p>
        </w:tc>
      </w:tr>
      <w:tr w:rsidR="00FE40C5" w:rsidRPr="00FE40C5" w:rsidTr="00FE40C5">
        <w:trPr>
          <w:trHeight w:val="285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0C5" w:rsidRPr="00FE40C5" w:rsidRDefault="00FE40C5" w:rsidP="00FE40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</w:pPr>
            <w:r w:rsidRPr="00FE40C5"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  <w:t>16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0C5" w:rsidRPr="00FE40C5" w:rsidRDefault="00FE40C5" w:rsidP="00FE40C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pl-PL"/>
              </w:rPr>
            </w:pPr>
            <w:r w:rsidRPr="00FE40C5">
              <w:rPr>
                <w:rFonts w:ascii="Arial CE" w:eastAsia="Times New Roman" w:hAnsi="Arial CE" w:cs="Arial CE"/>
                <w:sz w:val="18"/>
                <w:szCs w:val="18"/>
                <w:lang w:eastAsia="pl-PL"/>
              </w:rPr>
              <w:t>PUM</w:t>
            </w:r>
          </w:p>
        </w:tc>
        <w:tc>
          <w:tcPr>
            <w:tcW w:w="525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0C5" w:rsidRPr="00FE40C5" w:rsidRDefault="00FE40C5" w:rsidP="00FE40C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pl-PL"/>
              </w:rPr>
            </w:pPr>
            <w:proofErr w:type="spellStart"/>
            <w:r w:rsidRPr="00FE40C5">
              <w:rPr>
                <w:rFonts w:ascii="Arial CE" w:eastAsia="Times New Roman" w:hAnsi="Arial CE" w:cs="Arial CE"/>
                <w:sz w:val="18"/>
                <w:szCs w:val="18"/>
                <w:lang w:eastAsia="pl-PL"/>
              </w:rPr>
              <w:t>Hereditary</w:t>
            </w:r>
            <w:proofErr w:type="spellEnd"/>
            <w:r w:rsidRPr="00FE40C5">
              <w:rPr>
                <w:rFonts w:ascii="Arial CE" w:eastAsia="Times New Roman" w:hAnsi="Arial CE" w:cs="Arial CE"/>
                <w:sz w:val="18"/>
                <w:szCs w:val="18"/>
                <w:lang w:eastAsia="pl-PL"/>
              </w:rPr>
              <w:t xml:space="preserve"> </w:t>
            </w:r>
            <w:proofErr w:type="spellStart"/>
            <w:r w:rsidRPr="00FE40C5">
              <w:rPr>
                <w:rFonts w:ascii="Arial CE" w:eastAsia="Times New Roman" w:hAnsi="Arial CE" w:cs="Arial CE"/>
                <w:sz w:val="18"/>
                <w:szCs w:val="18"/>
                <w:lang w:eastAsia="pl-PL"/>
              </w:rPr>
              <w:t>Camcer</w:t>
            </w:r>
            <w:proofErr w:type="spellEnd"/>
            <w:r w:rsidRPr="00FE40C5">
              <w:rPr>
                <w:rFonts w:ascii="Arial CE" w:eastAsia="Times New Roman" w:hAnsi="Arial CE" w:cs="Arial CE"/>
                <w:sz w:val="18"/>
                <w:szCs w:val="18"/>
                <w:lang w:eastAsia="pl-PL"/>
              </w:rPr>
              <w:t xml:space="preserve"> in </w:t>
            </w:r>
            <w:proofErr w:type="spellStart"/>
            <w:r w:rsidRPr="00FE40C5">
              <w:rPr>
                <w:rFonts w:ascii="Arial CE" w:eastAsia="Times New Roman" w:hAnsi="Arial CE" w:cs="Arial CE"/>
                <w:sz w:val="18"/>
                <w:szCs w:val="18"/>
                <w:lang w:eastAsia="pl-PL"/>
              </w:rPr>
              <w:t>clinical</w:t>
            </w:r>
            <w:proofErr w:type="spellEnd"/>
            <w:r w:rsidRPr="00FE40C5">
              <w:rPr>
                <w:rFonts w:ascii="Arial CE" w:eastAsia="Times New Roman" w:hAnsi="Arial CE" w:cs="Arial CE"/>
                <w:sz w:val="18"/>
                <w:szCs w:val="18"/>
                <w:lang w:eastAsia="pl-PL"/>
              </w:rPr>
              <w:t xml:space="preserve"> </w:t>
            </w:r>
            <w:proofErr w:type="spellStart"/>
            <w:r w:rsidRPr="00FE40C5">
              <w:rPr>
                <w:rFonts w:ascii="Arial CE" w:eastAsia="Times New Roman" w:hAnsi="Arial CE" w:cs="Arial CE"/>
                <w:sz w:val="18"/>
                <w:szCs w:val="18"/>
                <w:lang w:eastAsia="pl-PL"/>
              </w:rPr>
              <w:t>pracitce</w:t>
            </w:r>
            <w:proofErr w:type="spellEnd"/>
            <w:r w:rsidRPr="00FE40C5">
              <w:rPr>
                <w:rFonts w:ascii="Arial CE" w:eastAsia="Times New Roman" w:hAnsi="Arial CE" w:cs="Arial CE"/>
                <w:sz w:val="18"/>
                <w:szCs w:val="18"/>
                <w:lang w:eastAsia="pl-PL"/>
              </w:rPr>
              <w:t xml:space="preserve"> - czasopismo z listy filadelfijskiej pod red. prof. Lubińskiego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0C5" w:rsidRPr="00FE40C5" w:rsidRDefault="00FE40C5" w:rsidP="00FE40C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</w:pPr>
            <w:r w:rsidRPr="00FE40C5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  <w:t>15 000</w:t>
            </w:r>
          </w:p>
        </w:tc>
      </w:tr>
      <w:tr w:rsidR="00FE40C5" w:rsidRPr="00FE40C5" w:rsidTr="00FE40C5">
        <w:trPr>
          <w:trHeight w:val="302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0C5" w:rsidRPr="00FE40C5" w:rsidRDefault="00FE40C5" w:rsidP="00FE40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</w:pPr>
            <w:r w:rsidRPr="00FE40C5"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  <w:t>17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0C5" w:rsidRPr="00FE40C5" w:rsidRDefault="00FE40C5" w:rsidP="00FE40C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pl-PL"/>
              </w:rPr>
            </w:pPr>
            <w:r w:rsidRPr="00FE40C5">
              <w:rPr>
                <w:rFonts w:ascii="Arial CE" w:eastAsia="Times New Roman" w:hAnsi="Arial CE" w:cs="Arial CE"/>
                <w:sz w:val="18"/>
                <w:szCs w:val="18"/>
                <w:lang w:eastAsia="pl-PL"/>
              </w:rPr>
              <w:t>PWSZ Wałcz</w:t>
            </w:r>
          </w:p>
        </w:tc>
        <w:tc>
          <w:tcPr>
            <w:tcW w:w="525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0C5" w:rsidRPr="00FE40C5" w:rsidRDefault="00FE40C5" w:rsidP="00FE40C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pl-PL"/>
              </w:rPr>
            </w:pPr>
            <w:r w:rsidRPr="00FE40C5">
              <w:rPr>
                <w:rFonts w:ascii="Arial CE" w:eastAsia="Times New Roman" w:hAnsi="Arial CE" w:cs="Arial CE"/>
                <w:sz w:val="18"/>
                <w:szCs w:val="18"/>
                <w:lang w:eastAsia="pl-PL"/>
              </w:rPr>
              <w:t>IV Międzynarodowa konferencja naukowa Turystyka i rekreacja szansą rozwoju regionu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0C5" w:rsidRPr="00FE40C5" w:rsidRDefault="00FE40C5" w:rsidP="00FE40C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</w:pPr>
            <w:r w:rsidRPr="00FE40C5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  <w:t>15 000</w:t>
            </w:r>
          </w:p>
        </w:tc>
      </w:tr>
      <w:tr w:rsidR="00FE40C5" w:rsidRPr="00FE40C5" w:rsidTr="00FE40C5">
        <w:trPr>
          <w:trHeight w:val="277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0C5" w:rsidRPr="00FE40C5" w:rsidRDefault="00FE40C5" w:rsidP="00FE40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</w:pPr>
            <w:r w:rsidRPr="00FE40C5"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  <w:t>18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0C5" w:rsidRPr="00FE40C5" w:rsidRDefault="00FE40C5" w:rsidP="00FE40C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pl-PL"/>
              </w:rPr>
            </w:pPr>
            <w:r w:rsidRPr="00FE40C5">
              <w:rPr>
                <w:rFonts w:ascii="Arial CE" w:eastAsia="Times New Roman" w:hAnsi="Arial CE" w:cs="Arial CE"/>
                <w:sz w:val="18"/>
                <w:szCs w:val="18"/>
                <w:lang w:eastAsia="pl-PL"/>
              </w:rPr>
              <w:t>ZUT</w:t>
            </w:r>
          </w:p>
        </w:tc>
        <w:tc>
          <w:tcPr>
            <w:tcW w:w="5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0C5" w:rsidRPr="00FE40C5" w:rsidRDefault="00FE40C5" w:rsidP="00FE40C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pl-PL"/>
              </w:rPr>
            </w:pPr>
            <w:proofErr w:type="spellStart"/>
            <w:r w:rsidRPr="00FE40C5">
              <w:rPr>
                <w:rFonts w:ascii="Arial CE" w:eastAsia="Times New Roman" w:hAnsi="Arial CE" w:cs="Arial CE"/>
                <w:sz w:val="18"/>
                <w:szCs w:val="18"/>
                <w:lang w:eastAsia="pl-PL"/>
              </w:rPr>
              <w:t>Polish</w:t>
            </w:r>
            <w:proofErr w:type="spellEnd"/>
            <w:r w:rsidRPr="00FE40C5">
              <w:rPr>
                <w:rFonts w:ascii="Arial CE" w:eastAsia="Times New Roman" w:hAnsi="Arial CE" w:cs="Arial CE"/>
                <w:sz w:val="18"/>
                <w:szCs w:val="18"/>
                <w:lang w:eastAsia="pl-PL"/>
              </w:rPr>
              <w:t xml:space="preserve"> </w:t>
            </w:r>
            <w:proofErr w:type="spellStart"/>
            <w:r w:rsidRPr="00FE40C5">
              <w:rPr>
                <w:rFonts w:ascii="Arial CE" w:eastAsia="Times New Roman" w:hAnsi="Arial CE" w:cs="Arial CE"/>
                <w:sz w:val="18"/>
                <w:szCs w:val="18"/>
                <w:lang w:eastAsia="pl-PL"/>
              </w:rPr>
              <w:t>Journal</w:t>
            </w:r>
            <w:proofErr w:type="spellEnd"/>
            <w:r w:rsidRPr="00FE40C5">
              <w:rPr>
                <w:rFonts w:ascii="Arial CE" w:eastAsia="Times New Roman" w:hAnsi="Arial CE" w:cs="Arial CE"/>
                <w:sz w:val="18"/>
                <w:szCs w:val="18"/>
                <w:lang w:eastAsia="pl-PL"/>
              </w:rPr>
              <w:t xml:space="preserve"> of </w:t>
            </w:r>
            <w:proofErr w:type="spellStart"/>
            <w:r w:rsidRPr="00FE40C5">
              <w:rPr>
                <w:rFonts w:ascii="Arial CE" w:eastAsia="Times New Roman" w:hAnsi="Arial CE" w:cs="Arial CE"/>
                <w:sz w:val="18"/>
                <w:szCs w:val="18"/>
                <w:lang w:eastAsia="pl-PL"/>
              </w:rPr>
              <w:t>Chemical</w:t>
            </w:r>
            <w:proofErr w:type="spellEnd"/>
            <w:r w:rsidRPr="00FE40C5">
              <w:rPr>
                <w:rFonts w:ascii="Arial CE" w:eastAsia="Times New Roman" w:hAnsi="Arial CE" w:cs="Arial CE"/>
                <w:sz w:val="18"/>
                <w:szCs w:val="18"/>
                <w:lang w:eastAsia="pl-PL"/>
              </w:rPr>
              <w:t xml:space="preserve"> Technology -opublikowanie czterech numerów czasopisma z listy filadelfijskiej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0C5" w:rsidRPr="00FE40C5" w:rsidRDefault="00FE40C5" w:rsidP="00FE40C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</w:pPr>
            <w:r w:rsidRPr="00FE40C5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  <w:t>15 000</w:t>
            </w:r>
          </w:p>
        </w:tc>
      </w:tr>
      <w:tr w:rsidR="00FE40C5" w:rsidRPr="00FE40C5" w:rsidTr="00FE40C5">
        <w:trPr>
          <w:trHeight w:val="311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0C5" w:rsidRPr="00FE40C5" w:rsidRDefault="00FE40C5" w:rsidP="00FE40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</w:pPr>
            <w:r w:rsidRPr="00FE40C5"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  <w:t>19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0C5" w:rsidRPr="00FE40C5" w:rsidRDefault="00FE40C5" w:rsidP="00FE40C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pl-PL"/>
              </w:rPr>
            </w:pPr>
            <w:r w:rsidRPr="00FE40C5">
              <w:rPr>
                <w:rFonts w:ascii="Arial CE" w:eastAsia="Times New Roman" w:hAnsi="Arial CE" w:cs="Arial CE"/>
                <w:sz w:val="18"/>
                <w:szCs w:val="18"/>
                <w:lang w:eastAsia="pl-PL"/>
              </w:rPr>
              <w:t>ZUT</w:t>
            </w:r>
          </w:p>
        </w:tc>
        <w:tc>
          <w:tcPr>
            <w:tcW w:w="5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0C5" w:rsidRPr="00FE40C5" w:rsidRDefault="00FE40C5" w:rsidP="00FE40C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pl-PL"/>
              </w:rPr>
            </w:pPr>
            <w:r w:rsidRPr="00FE40C5">
              <w:rPr>
                <w:rFonts w:ascii="Arial CE" w:eastAsia="Times New Roman" w:hAnsi="Arial CE" w:cs="Arial CE"/>
                <w:sz w:val="18"/>
                <w:szCs w:val="18"/>
                <w:lang w:eastAsia="pl-PL"/>
              </w:rPr>
              <w:t>Procedura patentowa - wysokoefektywne wodne pompy ciepła wykorzystujące ciepło krzepnięcia wody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0C5" w:rsidRPr="00FE40C5" w:rsidRDefault="00FE40C5" w:rsidP="00FE40C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</w:pPr>
            <w:r w:rsidRPr="00FE40C5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  <w:t>25 000</w:t>
            </w:r>
          </w:p>
        </w:tc>
      </w:tr>
      <w:tr w:rsidR="00FE40C5" w:rsidRPr="00FE40C5" w:rsidTr="00FE40C5">
        <w:trPr>
          <w:trHeight w:val="233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0C5" w:rsidRPr="00FE40C5" w:rsidRDefault="00FE40C5" w:rsidP="00FE40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</w:pPr>
            <w:r w:rsidRPr="00FE40C5"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  <w:t>20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0C5" w:rsidRPr="00FE40C5" w:rsidRDefault="00FE40C5" w:rsidP="00FE40C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pl-PL"/>
              </w:rPr>
            </w:pPr>
            <w:r w:rsidRPr="00FE40C5">
              <w:rPr>
                <w:rFonts w:ascii="Arial CE" w:eastAsia="Times New Roman" w:hAnsi="Arial CE" w:cs="Arial CE"/>
                <w:sz w:val="18"/>
                <w:szCs w:val="18"/>
                <w:lang w:eastAsia="pl-PL"/>
              </w:rPr>
              <w:t>ZUT</w:t>
            </w:r>
          </w:p>
        </w:tc>
        <w:tc>
          <w:tcPr>
            <w:tcW w:w="5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0C5" w:rsidRPr="00FE40C5" w:rsidRDefault="00FE40C5" w:rsidP="00FE40C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pl-PL"/>
              </w:rPr>
            </w:pPr>
            <w:r w:rsidRPr="00FE40C5">
              <w:rPr>
                <w:rFonts w:ascii="Arial CE" w:eastAsia="Times New Roman" w:hAnsi="Arial CE" w:cs="Arial CE"/>
                <w:sz w:val="18"/>
                <w:szCs w:val="18"/>
                <w:lang w:eastAsia="pl-PL"/>
              </w:rPr>
              <w:t xml:space="preserve"> XXVI Konferencja Naukowo-Techniczna Awarie budowlane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0C5" w:rsidRPr="00FE40C5" w:rsidRDefault="00FE40C5" w:rsidP="00FE40C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</w:pPr>
            <w:r w:rsidRPr="00FE40C5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  <w:t>10 000</w:t>
            </w:r>
          </w:p>
        </w:tc>
      </w:tr>
      <w:tr w:rsidR="00FE40C5" w:rsidRPr="00FE40C5" w:rsidTr="00FE40C5">
        <w:trPr>
          <w:trHeight w:val="277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0C5" w:rsidRPr="00FE40C5" w:rsidRDefault="00FE40C5" w:rsidP="00FE40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</w:pPr>
            <w:r w:rsidRPr="00FE40C5"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  <w:t>21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0C5" w:rsidRPr="00FE40C5" w:rsidRDefault="00FE40C5" w:rsidP="00FE40C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pl-PL"/>
              </w:rPr>
            </w:pPr>
            <w:r w:rsidRPr="00FE40C5">
              <w:rPr>
                <w:rFonts w:ascii="Arial CE" w:eastAsia="Times New Roman" w:hAnsi="Arial CE" w:cs="Arial CE"/>
                <w:sz w:val="18"/>
                <w:szCs w:val="18"/>
                <w:lang w:eastAsia="pl-PL"/>
              </w:rPr>
              <w:t>ZUT</w:t>
            </w:r>
          </w:p>
        </w:tc>
        <w:tc>
          <w:tcPr>
            <w:tcW w:w="5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0C5" w:rsidRPr="00FE40C5" w:rsidRDefault="00FE40C5" w:rsidP="00FE40C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pl-PL"/>
              </w:rPr>
            </w:pPr>
            <w:r w:rsidRPr="00FE40C5">
              <w:rPr>
                <w:rFonts w:ascii="Arial CE" w:eastAsia="Times New Roman" w:hAnsi="Arial CE" w:cs="Arial CE"/>
                <w:sz w:val="18"/>
                <w:szCs w:val="18"/>
                <w:lang w:eastAsia="pl-PL"/>
              </w:rPr>
              <w:t xml:space="preserve">Acta </w:t>
            </w:r>
            <w:proofErr w:type="spellStart"/>
            <w:r w:rsidRPr="00FE40C5">
              <w:rPr>
                <w:rFonts w:ascii="Arial CE" w:eastAsia="Times New Roman" w:hAnsi="Arial CE" w:cs="Arial CE"/>
                <w:sz w:val="18"/>
                <w:szCs w:val="18"/>
                <w:lang w:eastAsia="pl-PL"/>
              </w:rPr>
              <w:t>Ichthyologica</w:t>
            </w:r>
            <w:proofErr w:type="spellEnd"/>
            <w:r w:rsidRPr="00FE40C5">
              <w:rPr>
                <w:rFonts w:ascii="Arial CE" w:eastAsia="Times New Roman" w:hAnsi="Arial CE" w:cs="Arial CE"/>
                <w:sz w:val="18"/>
                <w:szCs w:val="18"/>
                <w:lang w:eastAsia="pl-PL"/>
              </w:rPr>
              <w:t xml:space="preserve"> et </w:t>
            </w:r>
            <w:proofErr w:type="spellStart"/>
            <w:r w:rsidRPr="00FE40C5">
              <w:rPr>
                <w:rFonts w:ascii="Arial CE" w:eastAsia="Times New Roman" w:hAnsi="Arial CE" w:cs="Arial CE"/>
                <w:sz w:val="18"/>
                <w:szCs w:val="18"/>
                <w:lang w:eastAsia="pl-PL"/>
              </w:rPr>
              <w:t>Piscatoria</w:t>
            </w:r>
            <w:proofErr w:type="spellEnd"/>
            <w:r w:rsidRPr="00FE40C5">
              <w:rPr>
                <w:rFonts w:ascii="Arial CE" w:eastAsia="Times New Roman" w:hAnsi="Arial CE" w:cs="Arial CE"/>
                <w:sz w:val="18"/>
                <w:szCs w:val="18"/>
                <w:lang w:eastAsia="pl-PL"/>
              </w:rPr>
              <w:t xml:space="preserve"> - opublikowanie czterech numerów czasopisma naukowego z listy filadelfijskiej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0C5" w:rsidRPr="00FE40C5" w:rsidRDefault="00FE40C5" w:rsidP="00FE40C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</w:pPr>
            <w:r w:rsidRPr="00FE40C5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  <w:t>15 000</w:t>
            </w:r>
          </w:p>
        </w:tc>
      </w:tr>
      <w:tr w:rsidR="00FE40C5" w:rsidRPr="00FE40C5" w:rsidTr="00FE40C5">
        <w:trPr>
          <w:trHeight w:val="320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0C5" w:rsidRPr="00FE40C5" w:rsidRDefault="00FE40C5" w:rsidP="00FE40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</w:pPr>
            <w:r w:rsidRPr="00FE40C5"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  <w:t>22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0C5" w:rsidRPr="00FE40C5" w:rsidRDefault="00FE40C5" w:rsidP="00FE40C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pl-PL"/>
              </w:rPr>
            </w:pPr>
            <w:r w:rsidRPr="00FE40C5">
              <w:rPr>
                <w:rFonts w:ascii="Arial CE" w:eastAsia="Times New Roman" w:hAnsi="Arial CE" w:cs="Arial CE"/>
                <w:sz w:val="18"/>
                <w:szCs w:val="18"/>
                <w:lang w:eastAsia="pl-PL"/>
              </w:rPr>
              <w:t>ZUT</w:t>
            </w:r>
          </w:p>
        </w:tc>
        <w:tc>
          <w:tcPr>
            <w:tcW w:w="525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0C5" w:rsidRPr="00FE40C5" w:rsidRDefault="00FE40C5" w:rsidP="00FE40C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pl-PL"/>
              </w:rPr>
            </w:pPr>
            <w:r w:rsidRPr="00FE40C5">
              <w:rPr>
                <w:rFonts w:ascii="Arial CE" w:eastAsia="Times New Roman" w:hAnsi="Arial CE" w:cs="Arial CE"/>
                <w:sz w:val="18"/>
                <w:szCs w:val="18"/>
                <w:lang w:eastAsia="pl-PL"/>
              </w:rPr>
              <w:t>Ogólnopolska konferencja naukowo-techniczna - Zachodniopomorska przestrzeń transportu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0C5" w:rsidRPr="00FE40C5" w:rsidRDefault="00FE40C5" w:rsidP="00FE40C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</w:pPr>
            <w:r w:rsidRPr="00FE40C5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  <w:t>5 000</w:t>
            </w:r>
          </w:p>
        </w:tc>
      </w:tr>
      <w:tr w:rsidR="00FE40C5" w:rsidRPr="00FE40C5" w:rsidTr="00FE40C5">
        <w:trPr>
          <w:trHeight w:val="285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0C5" w:rsidRPr="00FE40C5" w:rsidRDefault="00FE40C5" w:rsidP="00FE40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</w:pPr>
            <w:r w:rsidRPr="00FE40C5"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  <w:t>23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0C5" w:rsidRPr="00FE40C5" w:rsidRDefault="00FE40C5" w:rsidP="00FE40C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pl-PL"/>
              </w:rPr>
            </w:pPr>
            <w:r w:rsidRPr="00FE40C5">
              <w:rPr>
                <w:rFonts w:ascii="Arial CE" w:eastAsia="Times New Roman" w:hAnsi="Arial CE" w:cs="Arial CE"/>
                <w:sz w:val="18"/>
                <w:szCs w:val="18"/>
                <w:lang w:eastAsia="pl-PL"/>
              </w:rPr>
              <w:t>PWSZ Koszalin</w:t>
            </w:r>
          </w:p>
        </w:tc>
        <w:tc>
          <w:tcPr>
            <w:tcW w:w="525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0C5" w:rsidRPr="00FE40C5" w:rsidRDefault="00FE40C5" w:rsidP="00FE40C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pl-PL"/>
              </w:rPr>
            </w:pPr>
            <w:r w:rsidRPr="00FE40C5">
              <w:rPr>
                <w:rFonts w:ascii="Arial CE" w:eastAsia="Times New Roman" w:hAnsi="Arial CE" w:cs="Arial CE"/>
                <w:sz w:val="18"/>
                <w:szCs w:val="18"/>
                <w:lang w:eastAsia="pl-PL"/>
              </w:rPr>
              <w:t>III Ogólnopolska Konferencja Zdrowie w kulturze i życiu codziennym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0C5" w:rsidRPr="00FE40C5" w:rsidRDefault="00FE40C5" w:rsidP="00FE40C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</w:pPr>
            <w:r w:rsidRPr="00FE40C5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  <w:t>7 500</w:t>
            </w:r>
          </w:p>
        </w:tc>
      </w:tr>
      <w:tr w:rsidR="00FE40C5" w:rsidRPr="00FE40C5" w:rsidTr="00FE40C5">
        <w:trPr>
          <w:trHeight w:val="311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0C5" w:rsidRPr="00FE40C5" w:rsidRDefault="00FE40C5" w:rsidP="00FE40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</w:pPr>
            <w:r w:rsidRPr="00FE40C5"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  <w:t>24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0C5" w:rsidRPr="00FE40C5" w:rsidRDefault="00FE40C5" w:rsidP="00FE40C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pl-PL"/>
              </w:rPr>
            </w:pPr>
            <w:r w:rsidRPr="00FE40C5">
              <w:rPr>
                <w:rFonts w:ascii="Arial CE" w:eastAsia="Times New Roman" w:hAnsi="Arial CE" w:cs="Arial CE"/>
                <w:sz w:val="18"/>
                <w:szCs w:val="18"/>
                <w:lang w:eastAsia="pl-PL"/>
              </w:rPr>
              <w:t>AM</w:t>
            </w:r>
          </w:p>
        </w:tc>
        <w:tc>
          <w:tcPr>
            <w:tcW w:w="5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0C5" w:rsidRPr="00FE40C5" w:rsidRDefault="00FE40C5" w:rsidP="00FE40C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pl-PL"/>
              </w:rPr>
            </w:pPr>
            <w:r w:rsidRPr="00FE40C5">
              <w:rPr>
                <w:rFonts w:ascii="Arial CE" w:eastAsia="Times New Roman" w:hAnsi="Arial CE" w:cs="Arial CE"/>
                <w:sz w:val="18"/>
                <w:szCs w:val="18"/>
                <w:lang w:eastAsia="pl-PL"/>
              </w:rPr>
              <w:t>Międzynarodowa Konferencja Naukowo-Techniczna MTE'2013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0C5" w:rsidRPr="00FE40C5" w:rsidRDefault="00FE40C5" w:rsidP="00FE40C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</w:pPr>
            <w:r w:rsidRPr="00FE40C5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  <w:t>10 000</w:t>
            </w:r>
          </w:p>
        </w:tc>
      </w:tr>
      <w:tr w:rsidR="00FE40C5" w:rsidRPr="00FE40C5" w:rsidTr="00FE40C5">
        <w:trPr>
          <w:trHeight w:val="415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0C5" w:rsidRPr="00FE40C5" w:rsidRDefault="00FE40C5" w:rsidP="00FE40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</w:pPr>
            <w:r w:rsidRPr="00FE40C5"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  <w:t>25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0C5" w:rsidRPr="00FE40C5" w:rsidRDefault="00FE40C5" w:rsidP="00FE40C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pl-PL"/>
              </w:rPr>
            </w:pPr>
            <w:r w:rsidRPr="00FE40C5">
              <w:rPr>
                <w:rFonts w:ascii="Arial CE" w:eastAsia="Times New Roman" w:hAnsi="Arial CE" w:cs="Arial CE"/>
                <w:sz w:val="18"/>
                <w:szCs w:val="18"/>
                <w:lang w:eastAsia="pl-PL"/>
              </w:rPr>
              <w:t>AM</w:t>
            </w:r>
          </w:p>
        </w:tc>
        <w:tc>
          <w:tcPr>
            <w:tcW w:w="5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0C5" w:rsidRPr="00FE40C5" w:rsidRDefault="00FE40C5" w:rsidP="00FE40C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pl-PL"/>
              </w:rPr>
            </w:pPr>
            <w:r w:rsidRPr="00FE40C5">
              <w:rPr>
                <w:rFonts w:ascii="Arial CE" w:eastAsia="Times New Roman" w:hAnsi="Arial CE" w:cs="Arial CE"/>
                <w:sz w:val="18"/>
                <w:szCs w:val="18"/>
                <w:lang w:eastAsia="pl-PL"/>
              </w:rPr>
              <w:t>Procedura patentowa - Sposób i układ do diagnozowania układu wtryskowego silników o zapłonie samoczynnym, zwłaszcza silników okrętowych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0C5" w:rsidRPr="00FE40C5" w:rsidRDefault="00FE40C5" w:rsidP="00FE40C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</w:pPr>
            <w:r w:rsidRPr="00FE40C5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  <w:t>15 000</w:t>
            </w:r>
          </w:p>
        </w:tc>
      </w:tr>
      <w:tr w:rsidR="00FE40C5" w:rsidRPr="00FE40C5" w:rsidTr="00FE40C5">
        <w:trPr>
          <w:trHeight w:val="302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0C5" w:rsidRPr="00FE40C5" w:rsidRDefault="00FE40C5" w:rsidP="00FE40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</w:pPr>
            <w:r w:rsidRPr="00FE40C5"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  <w:t>26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0C5" w:rsidRPr="00FE40C5" w:rsidRDefault="00FE40C5" w:rsidP="00FE40C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pl-PL"/>
              </w:rPr>
            </w:pPr>
            <w:r w:rsidRPr="00FE40C5">
              <w:rPr>
                <w:rFonts w:ascii="Arial CE" w:eastAsia="Times New Roman" w:hAnsi="Arial CE" w:cs="Arial CE"/>
                <w:sz w:val="18"/>
                <w:szCs w:val="18"/>
                <w:lang w:eastAsia="pl-PL"/>
              </w:rPr>
              <w:t>AM</w:t>
            </w:r>
          </w:p>
        </w:tc>
        <w:tc>
          <w:tcPr>
            <w:tcW w:w="525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0C5" w:rsidRPr="00FE40C5" w:rsidRDefault="00FE40C5" w:rsidP="00FE40C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pl-PL"/>
              </w:rPr>
            </w:pPr>
            <w:r w:rsidRPr="00FE40C5">
              <w:rPr>
                <w:rFonts w:ascii="Arial CE" w:eastAsia="Times New Roman" w:hAnsi="Arial CE" w:cs="Arial CE"/>
                <w:sz w:val="18"/>
                <w:szCs w:val="18"/>
                <w:lang w:eastAsia="pl-PL"/>
              </w:rPr>
              <w:t>Procedura patentowa - Wtryskiwacz paliwa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0C5" w:rsidRPr="00FE40C5" w:rsidRDefault="00FE40C5" w:rsidP="00FE40C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</w:pPr>
            <w:r w:rsidRPr="00FE40C5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  <w:t>10 000</w:t>
            </w:r>
          </w:p>
        </w:tc>
      </w:tr>
      <w:tr w:rsidR="00FE40C5" w:rsidRPr="00FE40C5" w:rsidTr="00FE40C5">
        <w:trPr>
          <w:trHeight w:val="415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0C5" w:rsidRPr="00FE40C5" w:rsidRDefault="00FE40C5" w:rsidP="00FE40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</w:pPr>
            <w:r w:rsidRPr="00FE40C5"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  <w:t>27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0C5" w:rsidRPr="00FE40C5" w:rsidRDefault="00FE40C5" w:rsidP="00FE40C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pl-PL"/>
              </w:rPr>
            </w:pPr>
            <w:r w:rsidRPr="00FE40C5">
              <w:rPr>
                <w:rFonts w:ascii="Arial CE" w:eastAsia="Times New Roman" w:hAnsi="Arial CE" w:cs="Arial CE"/>
                <w:sz w:val="18"/>
                <w:szCs w:val="18"/>
                <w:lang w:eastAsia="pl-PL"/>
              </w:rPr>
              <w:t>AS</w:t>
            </w:r>
          </w:p>
        </w:tc>
        <w:tc>
          <w:tcPr>
            <w:tcW w:w="5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0C5" w:rsidRPr="00FE40C5" w:rsidRDefault="00FE40C5" w:rsidP="00FE40C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pl-PL"/>
              </w:rPr>
            </w:pPr>
            <w:r w:rsidRPr="00FE40C5">
              <w:rPr>
                <w:rFonts w:ascii="Arial CE" w:eastAsia="Times New Roman" w:hAnsi="Arial CE" w:cs="Arial CE"/>
                <w:sz w:val="18"/>
                <w:szCs w:val="18"/>
                <w:lang w:eastAsia="pl-PL"/>
              </w:rPr>
              <w:t xml:space="preserve">Sympozjum naukowe - Jaka Akademia? Szkolnictwo </w:t>
            </w:r>
            <w:proofErr w:type="spellStart"/>
            <w:r w:rsidRPr="00FE40C5">
              <w:rPr>
                <w:rFonts w:ascii="Arial CE" w:eastAsia="Times New Roman" w:hAnsi="Arial CE" w:cs="Arial CE"/>
                <w:sz w:val="18"/>
                <w:szCs w:val="18"/>
                <w:lang w:eastAsia="pl-PL"/>
              </w:rPr>
              <w:t>artsytyczne</w:t>
            </w:r>
            <w:proofErr w:type="spellEnd"/>
            <w:r w:rsidRPr="00FE40C5">
              <w:rPr>
                <w:rFonts w:ascii="Arial CE" w:eastAsia="Times New Roman" w:hAnsi="Arial CE" w:cs="Arial CE"/>
                <w:sz w:val="18"/>
                <w:szCs w:val="18"/>
                <w:lang w:eastAsia="pl-PL"/>
              </w:rPr>
              <w:t xml:space="preserve"> w nowym otoczeniu technologicznym. Stan obecny i perspektywy rozwoju szkolnictwa </w:t>
            </w:r>
            <w:proofErr w:type="spellStart"/>
            <w:r w:rsidRPr="00FE40C5">
              <w:rPr>
                <w:rFonts w:ascii="Arial CE" w:eastAsia="Times New Roman" w:hAnsi="Arial CE" w:cs="Arial CE"/>
                <w:sz w:val="18"/>
                <w:szCs w:val="18"/>
                <w:lang w:eastAsia="pl-PL"/>
              </w:rPr>
              <w:t>artsytycznego</w:t>
            </w:r>
            <w:proofErr w:type="spellEnd"/>
            <w:r w:rsidRPr="00FE40C5">
              <w:rPr>
                <w:rFonts w:ascii="Arial CE" w:eastAsia="Times New Roman" w:hAnsi="Arial CE" w:cs="Arial CE"/>
                <w:sz w:val="18"/>
                <w:szCs w:val="18"/>
                <w:lang w:eastAsia="pl-PL"/>
              </w:rPr>
              <w:t xml:space="preserve"> w Polsce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0C5" w:rsidRPr="00FE40C5" w:rsidRDefault="00FE40C5" w:rsidP="00FE40C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</w:pPr>
            <w:r w:rsidRPr="00FE40C5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  <w:t>10 000</w:t>
            </w:r>
          </w:p>
        </w:tc>
      </w:tr>
      <w:tr w:rsidR="00FE40C5" w:rsidRPr="00FE40C5" w:rsidTr="00FE40C5">
        <w:trPr>
          <w:trHeight w:val="277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0C5" w:rsidRPr="00FE40C5" w:rsidRDefault="00FE40C5" w:rsidP="00FE40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</w:pPr>
            <w:r w:rsidRPr="00FE40C5"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  <w:t>28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0C5" w:rsidRPr="00FE40C5" w:rsidRDefault="00FE40C5" w:rsidP="00FE40C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pl-PL"/>
              </w:rPr>
            </w:pPr>
            <w:r w:rsidRPr="00FE40C5">
              <w:rPr>
                <w:rFonts w:ascii="Arial CE" w:eastAsia="Times New Roman" w:hAnsi="Arial CE" w:cs="Arial CE"/>
                <w:sz w:val="18"/>
                <w:szCs w:val="18"/>
                <w:lang w:eastAsia="pl-PL"/>
              </w:rPr>
              <w:t>AS</w:t>
            </w:r>
          </w:p>
        </w:tc>
        <w:tc>
          <w:tcPr>
            <w:tcW w:w="525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0C5" w:rsidRPr="00FE40C5" w:rsidRDefault="00FE40C5" w:rsidP="00FE40C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pl-PL"/>
              </w:rPr>
            </w:pPr>
            <w:r w:rsidRPr="00FE40C5">
              <w:rPr>
                <w:rFonts w:ascii="Arial CE" w:eastAsia="Times New Roman" w:hAnsi="Arial CE" w:cs="Arial CE"/>
                <w:sz w:val="18"/>
                <w:szCs w:val="18"/>
                <w:lang w:eastAsia="pl-PL"/>
              </w:rPr>
              <w:t xml:space="preserve">Magazyn Sztuki w Sieci - publikacja i rozwój internetowego wydania magazynu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0C5" w:rsidRPr="00FE40C5" w:rsidRDefault="00FE40C5" w:rsidP="00FE40C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</w:pPr>
            <w:r w:rsidRPr="00FE40C5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  <w:t>15 000</w:t>
            </w:r>
          </w:p>
        </w:tc>
      </w:tr>
    </w:tbl>
    <w:p w:rsidR="004D32A8" w:rsidRDefault="004D32A8"/>
    <w:sectPr w:rsidR="004D32A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CE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724C"/>
    <w:rsid w:val="0045724C"/>
    <w:rsid w:val="004D32A8"/>
    <w:rsid w:val="00FE4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52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426</Words>
  <Characters>2562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Użytkownik systemu Windows</cp:lastModifiedBy>
  <cp:revision>2</cp:revision>
  <dcterms:created xsi:type="dcterms:W3CDTF">2013-03-07T10:29:00Z</dcterms:created>
  <dcterms:modified xsi:type="dcterms:W3CDTF">2013-03-07T10:29:00Z</dcterms:modified>
</cp:coreProperties>
</file>