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A5" w:rsidRPr="002A26A5" w:rsidRDefault="002A26A5" w:rsidP="002A26A5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A26A5">
        <w:rPr>
          <w:rFonts w:ascii="Arial" w:eastAsia="Times New Roman" w:hAnsi="Arial" w:cs="Arial"/>
          <w:i/>
          <w:sz w:val="20"/>
          <w:szCs w:val="20"/>
          <w:lang w:eastAsia="pl-PL"/>
        </w:rPr>
        <w:t>Załącznik nr 1 do uchwały  w sprawie w sprawie aktualizacji Planu Ewaluacji Regionalnego Programu Operacyjnego Województwa Zachodniopomorskiego na rok 2012.</w:t>
      </w:r>
    </w:p>
    <w:p w:rsidR="002A26A5" w:rsidRPr="002A26A5" w:rsidRDefault="002A26A5" w:rsidP="002A26A5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A26A5" w:rsidRPr="002A26A5" w:rsidRDefault="002A26A5" w:rsidP="002A26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26A5" w:rsidRPr="002A26A5" w:rsidRDefault="002A26A5" w:rsidP="002A26A5">
      <w:pPr>
        <w:tabs>
          <w:tab w:val="left" w:pos="27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6A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2A26A5" w:rsidRPr="002A26A5" w:rsidRDefault="002A26A5" w:rsidP="002A26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A26A5" w:rsidRPr="002A26A5" w:rsidRDefault="002A26A5" w:rsidP="002A26A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A26A5" w:rsidRPr="002A26A5" w:rsidRDefault="002A26A5" w:rsidP="002A26A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A26A5" w:rsidRPr="002A26A5" w:rsidRDefault="002A26A5" w:rsidP="002A26A5">
      <w:pPr>
        <w:tabs>
          <w:tab w:val="left" w:pos="4425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6A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A26A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2A26A5" w:rsidRPr="002A26A5" w:rsidRDefault="002A26A5" w:rsidP="002A26A5">
      <w:pPr>
        <w:tabs>
          <w:tab w:val="center" w:pos="4535"/>
          <w:tab w:val="left" w:pos="76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26A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A26A5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2A26A5" w:rsidRPr="002A26A5" w:rsidRDefault="002A26A5" w:rsidP="002A26A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A26A5" w:rsidRPr="002A26A5" w:rsidRDefault="002A26A5" w:rsidP="002A26A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A26A5" w:rsidRPr="002A26A5" w:rsidRDefault="002A26A5" w:rsidP="002A26A5">
      <w:pPr>
        <w:tabs>
          <w:tab w:val="left" w:pos="400"/>
          <w:tab w:val="right" w:leader="dot" w:pos="9062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:rsidR="002A26A5" w:rsidRPr="002A26A5" w:rsidRDefault="002A26A5" w:rsidP="002A26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  <w:r w:rsidRPr="002A26A5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 xml:space="preserve">Plan Ewaluacji </w:t>
      </w:r>
    </w:p>
    <w:p w:rsidR="002A26A5" w:rsidRPr="002A26A5" w:rsidRDefault="002A26A5" w:rsidP="002A26A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  <w:r w:rsidRPr="002A26A5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>Regionalnego Programu Operacyjnego Województwa Zachodniopomorskiego</w:t>
      </w:r>
    </w:p>
    <w:p w:rsidR="002A26A5" w:rsidRPr="002A26A5" w:rsidRDefault="002A26A5" w:rsidP="002A26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  <w:r w:rsidRPr="002A26A5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 xml:space="preserve"> na rok 2012</w:t>
      </w:r>
    </w:p>
    <w:p w:rsidR="002A26A5" w:rsidRPr="002A26A5" w:rsidRDefault="002A26A5" w:rsidP="002A26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</w:p>
    <w:p w:rsidR="002A26A5" w:rsidRPr="002A26A5" w:rsidRDefault="002A26A5" w:rsidP="002A26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2A26A5" w:rsidRPr="002A26A5" w:rsidSect="009116C5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007" w:right="1418" w:bottom="1418" w:left="1418" w:header="709" w:footer="709" w:gutter="0"/>
          <w:cols w:space="708"/>
          <w:titlePg/>
          <w:docGrid w:linePitch="360"/>
        </w:sectPr>
      </w:pPr>
      <w:r w:rsidRPr="002A26A5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>- AKTUALIZACJA-</w:t>
      </w:r>
    </w:p>
    <w:p w:rsidR="002A26A5" w:rsidRPr="002A26A5" w:rsidRDefault="002A26A5" w:rsidP="002A26A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2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Lista planowanych ewaluacji na rok 2012</w:t>
      </w:r>
    </w:p>
    <w:p w:rsidR="002A26A5" w:rsidRPr="002A26A5" w:rsidRDefault="002A26A5" w:rsidP="002A26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58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2410"/>
        <w:gridCol w:w="1419"/>
        <w:gridCol w:w="1276"/>
        <w:gridCol w:w="6054"/>
        <w:gridCol w:w="1697"/>
      </w:tblGrid>
      <w:tr w:rsidR="002A26A5" w:rsidRPr="002A26A5" w:rsidTr="004C7A0A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instytucji inicjującej ewaluację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Sposób realizacji (ewaluacja wewnętrzna/</w:t>
            </w: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zewnętrzna)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koszt realizacji brutto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zakresu badania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ind w:right="4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2A26A5" w:rsidRPr="002A26A5" w:rsidTr="004C7A0A">
        <w:trPr>
          <w:trHeight w:val="70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 xml:space="preserve">(Instytucja Zarządzająca RPO WZ)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bezpośredniego </w:t>
            </w: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 pośredniego wsparcia sektora MŚP w ramach RPO WZ oraz uzyskanie rekomendacji z zakresu wsparcia MŚP na przyszłą perspektywę finansową na lata 2014-2020 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bookmarkStart w:id="0" w:name="OLE_LINK4"/>
            <w:bookmarkStart w:id="1" w:name="OLE_LINK5"/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Ewaluacja zewnętrzna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Ewaluacja on-</w:t>
            </w:r>
            <w:proofErr w:type="spellStart"/>
            <w:r w:rsidRPr="002A26A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going</w:t>
            </w:r>
            <w:bookmarkEnd w:id="0"/>
            <w:bookmarkEnd w:id="1"/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250 000 zł 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kompleksowa ocena pomocy udzielanej sektorowi MŚP w ramach RPO WZ. Zadaniem Wykonawcy będzie ocena efektywności bezpośredniego wsparcia inwestycyjnego poprzez dotacje pod kątem: </w:t>
            </w:r>
          </w:p>
          <w:p w:rsidR="002A26A5" w:rsidRPr="002A26A5" w:rsidRDefault="002A26A5" w:rsidP="002A26A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powstawania miejsc pracy w przedsiębiorstwach,</w:t>
            </w:r>
          </w:p>
          <w:p w:rsidR="002A26A5" w:rsidRPr="002A26A5" w:rsidRDefault="002A26A5" w:rsidP="002A26A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kreowania dodatkowych inwestycji w przedsiębiorstwach, </w:t>
            </w:r>
          </w:p>
          <w:p w:rsidR="002A26A5" w:rsidRPr="002A26A5" w:rsidRDefault="002A26A5" w:rsidP="002A26A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wzrostu konkurencyjności przedsiębiorstw.</w:t>
            </w:r>
          </w:p>
          <w:p w:rsidR="002A26A5" w:rsidRPr="002A26A5" w:rsidRDefault="002A26A5" w:rsidP="002A2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Ponadto, zadaniem Wykonawcy będzie ocena efektywności pośredniego wsparcia inwestycyjnego (IOB, strefy inwestycyjne, Inicjatywa JEREMIE).</w:t>
            </w:r>
          </w:p>
          <w:p w:rsidR="002A26A5" w:rsidRPr="002A26A5" w:rsidRDefault="002A26A5" w:rsidP="002A2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Jednocześnie Wykonawca przeanalizuje grupy docelowe wśród przedsiębiorców oraz scharakteryzuje podmioty korzystające ze wsparcia w ramach RPO WZ. Zadaniem Wykonawcy będzie też ocena skuteczności form wsparcia przedsiębiorstw zastosowanych w ramach RPO WZ (dotacje, IOB, strefy inwestycyjne, Inicjatywa JEREMIE) oraz dokona prognozy i przedstawi rekomendacje dotyczące form wsparcia w sektorze przedsiębiorstw na przyszły okres programowania.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 realizacji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w II półroczu 2012 roku.</w:t>
            </w:r>
          </w:p>
        </w:tc>
      </w:tr>
      <w:tr w:rsidR="002A26A5" w:rsidRPr="002A26A5" w:rsidTr="004C7A0A">
        <w:trPr>
          <w:trHeight w:val="55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efektów wdrażania projektów z zakresu turystyki, współfinansowanych ze środków publicznych, ze szczególnym uwzględnieniem osi 5 i 6 RPO WZ  </w:t>
            </w: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oraz określenie kierunków wsparcia turystyki </w:t>
            </w: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województwie zachodniopomorskim </w:t>
            </w: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 latach 2014-2020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Ewaluacja zewnętrzna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Ewaluacja on-</w:t>
            </w:r>
            <w:proofErr w:type="spellStart"/>
            <w:r w:rsidRPr="002A26A5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going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150 000 zł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Celem badania będzie ocena wstępnych efektów wdrażania osi 5 i 6 RPO WZ z wyjątkiem kultury i transportu. Zadaniem Wykonawcy będzie też przeanalizowanie sektora turystyki w regionie i określenie kierunków wsparcia oraz przedstawienie diagnozy celowości wykorzystania dotychczasowych środków z Funduszy Strukturalnych przeznaczonych na turystykę i rewitalizację, oszacowanie popytu na zewnętrzne źródła finansowania (dotacje i inne źródła), dokonanie oceny wpływu zewnętrznych źródeł na rozwój sektora turystyki, wskazanie kluczowych projektów, które mogą wypromować województwo zachodniopomorskie. Ponadto zadaniem Wykonawcy będzie przeprowadzenie </w:t>
            </w:r>
            <w:proofErr w:type="spellStart"/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benchmarkingu</w:t>
            </w:r>
            <w:proofErr w:type="spellEnd"/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między województwami w zakresie kanałów promocji i dystrybucji informacji o projektach i </w:t>
            </w: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produktach turystycznych.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Badanie będzie realizowane przez Biuro ds. Programowania (WZRPO-I)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 realizacji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 xml:space="preserve">w II półroczu 2012 roku </w:t>
            </w:r>
          </w:p>
        </w:tc>
      </w:tr>
    </w:tbl>
    <w:p w:rsidR="002A26A5" w:rsidRPr="002A26A5" w:rsidRDefault="002A26A5" w:rsidP="002A26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A26A5" w:rsidRPr="002A26A5" w:rsidRDefault="002A26A5" w:rsidP="002A26A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2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Lista planowanych działań w zakresie budowy potencjału ewaluacyjnego na rok 2012</w:t>
      </w:r>
    </w:p>
    <w:p w:rsidR="002A26A5" w:rsidRPr="002A26A5" w:rsidRDefault="002A26A5" w:rsidP="002A26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59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804"/>
        <w:gridCol w:w="3763"/>
        <w:gridCol w:w="2693"/>
        <w:gridCol w:w="5097"/>
      </w:tblGrid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instytucji inicjującej działanie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Uwagi 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Posiedzenia ZGSE.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rzadziej niż raz na pół roku.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Spotkania członków ZGSE mogą odbywać się częściej w zależności od potrzeb. 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Umieszczenie informacji na temat poszczególnych posiedzeń ZGSE na stronach internetowych IZ RPO WZ.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 dni roboczych od dnia posiedzenia ZGSE.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wybranych prezentacji przeprowadzonych badań ewaluacyjnych podczas posiedzeń ZKM oraz ZGSE.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IZ RPO WZ. Szczególnie istotne znaczenie będą miały prezentacje przedstawiane podczas posiedzeń ZKM, ze względu na jego rolę w procesie dokonywania oceny realizacji Programu, jak również prezentowanie raportu dla Zarządu Województwa Zachodniopomorskiego celem wypracowania stanowiska dotyczącego wdrażania zaproponowanych rekomendacji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 podstrony internetowej poświęconej ewaluacji. 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Strona jest prowadzona na bieżąco.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Informacje na podstronie internetowej będą dotyczyć bieżących i planowanych badań ewaluacyjnych, raportów. Będzie miała ona również połączenie z ogólnopolską bazą projektów ewaluacyjnych prowadzonych w ramach ewaluacji NSRO.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Uczestnictwo w wybranych prezentacjach przeprowadzonych badań ewaluacyjnych.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Organizacja przez MRR, PTE oraz inne IZ.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Udział w konferencjach na temat doświadczeń innych regionów w przeprowadzaniu ewaluacji.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obecnym etapie prac terminy nie są znane.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trzech grupach roboczych dot. ewaluacji: </w:t>
            </w:r>
          </w:p>
          <w:p w:rsidR="002A26A5" w:rsidRPr="002A26A5" w:rsidRDefault="002A26A5" w:rsidP="002A26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Grupa Sterująca Ewaluacją w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Obszarze Rozwój Regionalny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i Terytorialny,</w:t>
            </w:r>
          </w:p>
          <w:p w:rsidR="002A26A5" w:rsidRPr="002A26A5" w:rsidRDefault="002A26A5" w:rsidP="002A26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Sterujący Procesem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Ewaluacji NPR i NSRO,</w:t>
            </w:r>
          </w:p>
          <w:p w:rsidR="002A26A5" w:rsidRPr="002A26A5" w:rsidRDefault="002A26A5" w:rsidP="002A26A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Grupa Robocza ds. Ewaluacji Programu Operacyjnego Innowacyjna Gospodarka.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Terminy spotkań będą wyznaczane przez MRR.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Grupach biorą udział przedstawiciele Jednostki Ewaluacyjnej IZ RPO WZ. 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Urząd Marszałkowski Województwa Zachodniopomorskiego</w:t>
            </w:r>
            <w:r w:rsidRPr="002A2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(Instytucja Zarządzająca RPO WZ) 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Współpraca z WUP Szczecin w zakresie ewaluacji RPO WZ i komponentu regionalnego PO KL.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Terminy spotkań będą ustalane w zależności od potrzeb.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Celem współpracy będzie wymiana rozwiązań, doświadczeń w zakresie ewaluacji oraz weryfikacja wypracowanych wspólnie metod i narzędzi badań ewaluacyjnych.</w:t>
            </w:r>
          </w:p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A26A5" w:rsidRPr="002A26A5" w:rsidRDefault="002A26A5" w:rsidP="002A26A5">
            <w:pPr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ww. współpracy będą brali udział pracownicy Biura ds. Inicjatyw Wspólnotowych i Monitoringu, zajmujący się ewaluacją oraz pracownicy Wydziału Koordynacji PO KL, Wydziału Badań i Analiz Wojewódzkiego Urzędu Pracy w Szczecinie. Będą się oni spotykali także na posiedzeniach ZGSE oraz czterech grup tematycznych ds. integracji społecznej i rynku pracy, edukacji, innowacyjnej gospodarki i społeczeństwa informacyjnego oraz funkcji metropolitalnych.  </w:t>
            </w:r>
          </w:p>
        </w:tc>
      </w:tr>
      <w:tr w:rsidR="002A26A5" w:rsidRPr="002A26A5" w:rsidTr="004C7A0A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Urząd Marszałkowski Województwa Zachodniopomorskiego (Instytucja Zarządzająca RPO WZ)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Opracowanie Planu Ewaluacji RPO WZ na rok 2013.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A26A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31.12.2012 r.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A5" w:rsidRPr="002A26A5" w:rsidRDefault="002A26A5" w:rsidP="002A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A26A5" w:rsidRPr="002A26A5" w:rsidRDefault="002A26A5" w:rsidP="002A26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40A45" w:rsidRDefault="00440A45">
      <w:bookmarkStart w:id="2" w:name="_GoBack"/>
      <w:bookmarkEnd w:id="2"/>
    </w:p>
    <w:sectPr w:rsidR="00440A45" w:rsidSect="004A4B43">
      <w:pgSz w:w="16838" w:h="11906" w:orient="landscape"/>
      <w:pgMar w:top="1418" w:right="1616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3C" w:rsidRDefault="002A26A5" w:rsidP="00F17D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D3C" w:rsidRDefault="002A26A5" w:rsidP="00F17DE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3C" w:rsidRPr="00BC7674" w:rsidRDefault="002A26A5" w:rsidP="00F17DE8">
    <w:pPr>
      <w:pStyle w:val="Stopka"/>
      <w:ind w:right="360"/>
      <w:jc w:val="center"/>
      <w:rPr>
        <w:rFonts w:ascii="Arial" w:hAnsi="Arial" w:cs="Arial"/>
      </w:rPr>
    </w:pPr>
    <w:r w:rsidRPr="00BC7674">
      <w:rPr>
        <w:rFonts w:ascii="Arial" w:hAnsi="Arial" w:cs="Arial"/>
      </w:rPr>
      <w:t>Szczecin, listopad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3C" w:rsidRPr="00BC7674" w:rsidRDefault="002A26A5" w:rsidP="00BC7674">
    <w:pPr>
      <w:pStyle w:val="Stopka"/>
      <w:jc w:val="center"/>
      <w:rPr>
        <w:rFonts w:ascii="Arial" w:hAnsi="Arial" w:cs="Arial"/>
      </w:rPr>
    </w:pPr>
    <w:r w:rsidRPr="00BC7674">
      <w:rPr>
        <w:rFonts w:ascii="Arial" w:hAnsi="Arial" w:cs="Arial"/>
      </w:rPr>
      <w:t>Szczecin, listopad 2012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3C" w:rsidRPr="004B586D" w:rsidRDefault="002A26A5" w:rsidP="00F17DE8">
    <w:pPr>
      <w:pStyle w:val="Nagwek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inline distT="0" distB="0" distL="0" distR="0">
          <wp:extent cx="6400165" cy="5048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16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3C" w:rsidRDefault="002A26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-323215</wp:posOffset>
          </wp:positionH>
          <wp:positionV relativeFrom="margin">
            <wp:posOffset>-460375</wp:posOffset>
          </wp:positionV>
          <wp:extent cx="6400165" cy="504825"/>
          <wp:effectExtent l="0" t="0" r="63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16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D3C"/>
    <w:multiLevelType w:val="hybridMultilevel"/>
    <w:tmpl w:val="D2B61D46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A5E40"/>
    <w:multiLevelType w:val="hybridMultilevel"/>
    <w:tmpl w:val="6A689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90699"/>
    <w:multiLevelType w:val="hybridMultilevel"/>
    <w:tmpl w:val="49D4DA06"/>
    <w:lvl w:ilvl="0" w:tplc="5AA49D3A">
      <w:start w:val="1"/>
      <w:numFmt w:val="bullet"/>
      <w:lvlText w:val=""/>
      <w:lvlJc w:val="left"/>
      <w:pPr>
        <w:tabs>
          <w:tab w:val="num" w:pos="335"/>
        </w:tabs>
        <w:ind w:left="357" w:firstLine="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DA42C1"/>
    <w:multiLevelType w:val="hybridMultilevel"/>
    <w:tmpl w:val="6C5C5DCE"/>
    <w:lvl w:ilvl="0" w:tplc="F984EBB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A5"/>
    <w:rsid w:val="00015001"/>
    <w:rsid w:val="002A26A5"/>
    <w:rsid w:val="00440A45"/>
    <w:rsid w:val="007572F3"/>
    <w:rsid w:val="0080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26A5"/>
  </w:style>
  <w:style w:type="paragraph" w:styleId="Stopka">
    <w:name w:val="footer"/>
    <w:basedOn w:val="Normalny"/>
    <w:link w:val="StopkaZnak"/>
    <w:rsid w:val="002A2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A26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2A26A5"/>
  </w:style>
  <w:style w:type="paragraph" w:styleId="Tekstdymka">
    <w:name w:val="Balloon Text"/>
    <w:basedOn w:val="Normalny"/>
    <w:link w:val="TekstdymkaZnak"/>
    <w:uiPriority w:val="99"/>
    <w:semiHidden/>
    <w:unhideWhenUsed/>
    <w:rsid w:val="002A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2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26A5"/>
  </w:style>
  <w:style w:type="paragraph" w:styleId="Stopka">
    <w:name w:val="footer"/>
    <w:basedOn w:val="Normalny"/>
    <w:link w:val="StopkaZnak"/>
    <w:rsid w:val="002A2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A26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2A26A5"/>
  </w:style>
  <w:style w:type="paragraph" w:styleId="Tekstdymka">
    <w:name w:val="Balloon Text"/>
    <w:basedOn w:val="Normalny"/>
    <w:link w:val="TekstdymkaZnak"/>
    <w:uiPriority w:val="99"/>
    <w:semiHidden/>
    <w:unhideWhenUsed/>
    <w:rsid w:val="002A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Depczyńska</dc:creator>
  <cp:lastModifiedBy>Kamila Depczyńska </cp:lastModifiedBy>
  <cp:revision>1</cp:revision>
  <dcterms:created xsi:type="dcterms:W3CDTF">2012-12-06T08:17:00Z</dcterms:created>
  <dcterms:modified xsi:type="dcterms:W3CDTF">2012-12-06T08:17:00Z</dcterms:modified>
</cp:coreProperties>
</file>