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F67" w:rsidRPr="00010F67" w:rsidRDefault="00010F67" w:rsidP="00010F67">
      <w:pPr>
        <w:spacing w:after="0" w:line="360" w:lineRule="auto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Wykonawcy/Wykonawców:      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Adres siedziby Wykonawcy/Wykonawców:      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.................................................................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NIP:</w:t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REGON:</w:t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Nr rachunku bankowego:</w:t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010F67" w:rsidRPr="00010F67" w:rsidRDefault="00010F67" w:rsidP="00010F67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Nr telefonu:…....................................................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....................................................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E-mail:…………………………………………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</w:t>
      </w:r>
    </w:p>
    <w:p w:rsidR="00010F67" w:rsidRPr="00010F67" w:rsidRDefault="00010F67" w:rsidP="00010F67">
      <w:pPr>
        <w:tabs>
          <w:tab w:val="center" w:pos="4536"/>
          <w:tab w:val="right" w:pos="9072"/>
        </w:tabs>
        <w:spacing w:before="40" w:after="40" w:line="260" w:lineRule="exact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010F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010F67" w:rsidRPr="00010F67" w:rsidRDefault="00010F67" w:rsidP="00010F67">
      <w:pPr>
        <w:tabs>
          <w:tab w:val="center" w:pos="4536"/>
          <w:tab w:val="right" w:pos="9072"/>
        </w:tabs>
        <w:spacing w:before="40" w:after="40" w:line="260" w:lineRule="exact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010F67" w:rsidRPr="00010F67" w:rsidRDefault="00010F67" w:rsidP="00010F67">
      <w:pPr>
        <w:tabs>
          <w:tab w:val="center" w:pos="4536"/>
          <w:tab w:val="right" w:pos="9072"/>
        </w:tabs>
        <w:spacing w:before="40" w:after="40" w:line="260" w:lineRule="exact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010F67" w:rsidRPr="00010F67" w:rsidRDefault="00010F67" w:rsidP="00010F67">
      <w:pPr>
        <w:tabs>
          <w:tab w:val="center" w:pos="4536"/>
          <w:tab w:val="right" w:pos="9072"/>
        </w:tabs>
        <w:spacing w:before="40" w:after="40" w:line="260" w:lineRule="exact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10F67" w:rsidRPr="00010F67" w:rsidRDefault="00010F67" w:rsidP="00010F67">
      <w:pPr>
        <w:pBdr>
          <w:bottom w:val="single" w:sz="4" w:space="1" w:color="auto"/>
        </w:pBdr>
        <w:tabs>
          <w:tab w:val="left" w:leader="dot" w:pos="9072"/>
        </w:tabs>
        <w:spacing w:before="40" w:after="40" w:line="26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010F67" w:rsidRPr="00010F67" w:rsidRDefault="00010F67" w:rsidP="00010F67">
      <w:pPr>
        <w:tabs>
          <w:tab w:val="num" w:pos="2340"/>
        </w:tabs>
        <w:spacing w:before="40" w:after="4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o rozpoczęciu postępowania o udzielenie zamówienia publicznego prowadzonego w trybie przetargu nieograniczonego na </w:t>
      </w:r>
      <w:r w:rsidRPr="00010F67">
        <w:rPr>
          <w:rFonts w:ascii="Arial" w:eastAsia="Times New Roman" w:hAnsi="Arial" w:cs="Arial"/>
          <w:b/>
          <w:sz w:val="20"/>
          <w:szCs w:val="20"/>
          <w:lang w:eastAsia="pl-PL"/>
        </w:rPr>
        <w:t>„Świadczenie usług pocztowych oraz przesyłek kurierskich na potrzeby Urzędu Marszałkowskiego Województwa Zachodniopomorskiego w roku 2013”.</w:t>
      </w:r>
    </w:p>
    <w:p w:rsidR="00010F67" w:rsidRPr="00010F67" w:rsidRDefault="00010F67" w:rsidP="00010F67">
      <w:pPr>
        <w:spacing w:before="40" w:after="4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leader="dot" w:pos="9072"/>
        </w:tabs>
        <w:spacing w:before="40" w:after="40" w:line="26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leader="dot" w:pos="9072"/>
        </w:tabs>
        <w:spacing w:before="40" w:after="40" w:line="26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010F67" w:rsidRPr="00010F67" w:rsidRDefault="00010F67" w:rsidP="00010F67">
      <w:pPr>
        <w:tabs>
          <w:tab w:val="left" w:leader="dot" w:pos="9072"/>
        </w:tabs>
        <w:spacing w:before="40" w:after="40" w:line="26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010F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010F67" w:rsidRPr="00010F67" w:rsidRDefault="00010F67" w:rsidP="00010F67">
      <w:pPr>
        <w:tabs>
          <w:tab w:val="left" w:leader="dot" w:pos="9072"/>
        </w:tabs>
        <w:autoSpaceDE w:val="0"/>
        <w:autoSpaceDN w:val="0"/>
        <w:spacing w:before="40" w:after="40" w:line="26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010F67" w:rsidRPr="00010F67" w:rsidRDefault="00010F67" w:rsidP="00010F67">
      <w:pPr>
        <w:tabs>
          <w:tab w:val="left" w:leader="dot" w:pos="9072"/>
        </w:tabs>
        <w:spacing w:before="40" w:after="40"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10F67" w:rsidRPr="00010F67" w:rsidRDefault="00010F67" w:rsidP="00010F67">
      <w:pPr>
        <w:tabs>
          <w:tab w:val="left" w:leader="dot" w:pos="9072"/>
        </w:tabs>
        <w:spacing w:before="40" w:after="40" w:line="26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10F67" w:rsidRPr="00010F67" w:rsidRDefault="00010F67" w:rsidP="00010F67">
      <w:pPr>
        <w:tabs>
          <w:tab w:val="left" w:leader="dot" w:pos="9072"/>
        </w:tabs>
        <w:autoSpaceDE w:val="0"/>
        <w:autoSpaceDN w:val="0"/>
        <w:spacing w:before="40" w:after="40" w:line="26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010F67" w:rsidRPr="00010F67" w:rsidRDefault="00010F67" w:rsidP="00010F67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before="40" w:after="40" w:line="26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Składamy ofertę na wykonanie przedmiotu zamówienia zgodnie ze specyfikacją istotnych warunków zamówienia.</w:t>
      </w:r>
    </w:p>
    <w:p w:rsidR="00010F67" w:rsidRPr="00010F67" w:rsidRDefault="00010F67" w:rsidP="00010F67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before="40" w:after="40" w:line="26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010F67" w:rsidRPr="00010F67" w:rsidRDefault="00010F67" w:rsidP="00010F67">
      <w:pPr>
        <w:numPr>
          <w:ilvl w:val="0"/>
          <w:numId w:val="2"/>
        </w:numPr>
        <w:tabs>
          <w:tab w:val="num" w:pos="567"/>
          <w:tab w:val="left" w:pos="600"/>
        </w:tabs>
        <w:autoSpaceDE w:val="0"/>
        <w:autoSpaceDN w:val="0"/>
        <w:spacing w:before="20" w:after="20" w:line="240" w:lineRule="auto"/>
        <w:ind w:left="600" w:hanging="6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w tym</w:t>
      </w:r>
      <w:r w:rsidRPr="00010F67">
        <w:rPr>
          <w:rFonts w:ascii="Arial" w:eastAsia="Times New Roman" w:hAnsi="Arial" w:cs="Times New Roman"/>
          <w:sz w:val="20"/>
          <w:szCs w:val="20"/>
          <w:vertAlign w:val="superscript"/>
          <w:lang w:eastAsia="pl-PL"/>
        </w:rPr>
        <w:footnoteReference w:id="1"/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</w:p>
    <w:p w:rsidR="00010F67" w:rsidRPr="00010F67" w:rsidRDefault="00010F67" w:rsidP="00010F67">
      <w:pPr>
        <w:numPr>
          <w:ilvl w:val="2"/>
          <w:numId w:val="2"/>
        </w:numPr>
        <w:tabs>
          <w:tab w:val="left" w:pos="993"/>
          <w:tab w:val="left" w:pos="1134"/>
          <w:tab w:val="left" w:pos="1276"/>
          <w:tab w:val="left" w:pos="1843"/>
          <w:tab w:val="left" w:pos="2410"/>
        </w:tabs>
        <w:autoSpaceDE w:val="0"/>
        <w:autoSpaceDN w:val="0"/>
        <w:spacing w:before="20" w:after="2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u w:val="single"/>
          <w:lang w:eastAsia="pl-PL"/>
        </w:rPr>
        <w:t>Zadanie nr 1</w:t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– Świadczenie usług pocztowych dotyczących przesyłek o wadze poniżej 50 gramów za kwotę …………………………………………….…………………zł brutto (słownie: ………………………………….……………….……………).</w:t>
      </w:r>
    </w:p>
    <w:p w:rsidR="00010F67" w:rsidRPr="00010F67" w:rsidRDefault="00010F67" w:rsidP="00010F67">
      <w:pPr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spacing w:before="20" w:after="2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u w:val="single"/>
          <w:lang w:eastAsia="pl-PL"/>
        </w:rPr>
        <w:t>Zadanie nr 2</w:t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– Świadczenie usług pocztowych dotyczących przesyłek o wadze powyżej 50 gramów za kwotę…..…………………………………………………………zł brutto (słownie: ……………….……………….……………).</w:t>
      </w:r>
    </w:p>
    <w:p w:rsidR="00010F67" w:rsidRPr="00010F67" w:rsidRDefault="00010F67" w:rsidP="00010F67">
      <w:pPr>
        <w:numPr>
          <w:ilvl w:val="2"/>
          <w:numId w:val="2"/>
        </w:numPr>
        <w:tabs>
          <w:tab w:val="left" w:pos="993"/>
          <w:tab w:val="left" w:pos="1134"/>
        </w:tabs>
        <w:autoSpaceDE w:val="0"/>
        <w:autoSpaceDN w:val="0"/>
        <w:spacing w:before="20" w:after="2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u w:val="single"/>
          <w:lang w:eastAsia="pl-PL"/>
        </w:rPr>
        <w:lastRenderedPageBreak/>
        <w:t xml:space="preserve">Zadanie nr 3 </w:t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>- Świadczenie usług pocztowych dotyczących przesyłek kurierskich za kwotę…..…………………………………………………………zł brutto (słownie: ……………….……………….……………).</w:t>
      </w:r>
    </w:p>
    <w:p w:rsidR="00010F67" w:rsidRPr="00010F67" w:rsidRDefault="00010F67" w:rsidP="00010F67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before="40" w:after="40" w:line="26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010F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010F67" w:rsidRPr="00010F67" w:rsidRDefault="00010F67" w:rsidP="00010F67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before="40" w:after="40" w:line="26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 / przy udziale podwykonawców</w:t>
      </w:r>
      <w:r w:rsidRPr="00010F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10F67" w:rsidRPr="00010F67" w:rsidRDefault="00010F67" w:rsidP="00010F67">
      <w:pPr>
        <w:numPr>
          <w:ilvl w:val="0"/>
          <w:numId w:val="2"/>
        </w:numPr>
        <w:tabs>
          <w:tab w:val="left" w:pos="567"/>
        </w:tabs>
        <w:autoSpaceDE w:val="0"/>
        <w:autoSpaceDN w:val="0"/>
        <w:spacing w:before="40" w:after="40" w:line="26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następujące zakres prac wchodzących w zakres przedmiotu zamówienia:</w:t>
      </w:r>
    </w:p>
    <w:p w:rsidR="00010F67" w:rsidRPr="00010F67" w:rsidRDefault="00010F67" w:rsidP="00010F67">
      <w:pPr>
        <w:keepLines/>
        <w:tabs>
          <w:tab w:val="left" w:leader="dot" w:pos="9072"/>
        </w:tabs>
        <w:autoSpaceDE w:val="0"/>
        <w:autoSpaceDN w:val="0"/>
        <w:spacing w:before="40" w:after="40" w:line="260" w:lineRule="exact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0F67" w:rsidRPr="00010F67" w:rsidRDefault="00010F67" w:rsidP="00010F67">
      <w:pPr>
        <w:tabs>
          <w:tab w:val="left" w:pos="360"/>
          <w:tab w:val="left" w:pos="540"/>
        </w:tabs>
        <w:spacing w:before="40" w:after="40" w:line="260" w:lineRule="exact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8.</w:t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ab/>
        <w:t>Oświadczamy, że sposób reprezentacji konsorcjum dla potrzeb niniejszego zamówienia jest następujący: ………………………………………….…………………………………………………………………………………………………………………………………………………………………….………………</w:t>
      </w:r>
    </w:p>
    <w:p w:rsidR="00010F67" w:rsidRPr="00010F67" w:rsidRDefault="00010F67" w:rsidP="00010F67">
      <w:pPr>
        <w:spacing w:before="40" w:after="40" w:line="26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(Wypełniają jedynie przedsiębiorcy składający ofertę wspólną)</w:t>
      </w:r>
    </w:p>
    <w:p w:rsidR="00010F67" w:rsidRPr="00010F67" w:rsidRDefault="00010F67" w:rsidP="00010F67">
      <w:pPr>
        <w:keepLines/>
        <w:tabs>
          <w:tab w:val="left" w:leader="dot" w:pos="9072"/>
        </w:tabs>
        <w:autoSpaceDE w:val="0"/>
        <w:autoSpaceDN w:val="0"/>
        <w:spacing w:before="40" w:after="40" w:line="260" w:lineRule="exact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numPr>
          <w:ilvl w:val="0"/>
          <w:numId w:val="6"/>
        </w:numPr>
        <w:tabs>
          <w:tab w:val="num" w:pos="567"/>
        </w:tabs>
        <w:autoSpaceDE w:val="0"/>
        <w:autoSpaceDN w:val="0"/>
        <w:spacing w:before="40" w:after="40" w:line="26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 wzorami umów i zobowiązujemy się, w przypadku wyboru naszej oferty, do zawarcia umowy/ów zgodnej z niniejszą ofertą, na warunkach określonych Specyfikacji Istotnych Warunków Zamówienia, w miejscu i terminie wyznaczonym przez Zamawiającego.</w:t>
      </w:r>
    </w:p>
    <w:p w:rsidR="00010F67" w:rsidRPr="00010F67" w:rsidRDefault="00010F67" w:rsidP="00010F67">
      <w:pPr>
        <w:numPr>
          <w:ilvl w:val="0"/>
          <w:numId w:val="6"/>
        </w:numPr>
        <w:tabs>
          <w:tab w:val="num" w:pos="567"/>
        </w:tabs>
        <w:autoSpaceDE w:val="0"/>
        <w:autoSpaceDN w:val="0"/>
        <w:spacing w:before="40" w:after="40" w:line="26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Oświadczamy, że przed dokonaniem wyceny dokonaliśmy wizji lokalnej terenu placu budowy, w związku z tym nieoszacowanie, pominięcie, ewentualnie brak pełnego rozpoznania przedmiotu zamówienia nie może stanowić podstawy do żądania przez nas podwyższenia wynagrodzenia</w:t>
      </w:r>
    </w:p>
    <w:p w:rsidR="00010F67" w:rsidRPr="00010F67" w:rsidRDefault="00010F67" w:rsidP="00010F67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before="40" w:after="40" w:line="260" w:lineRule="exact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010F67" w:rsidRPr="00010F67" w:rsidRDefault="00010F67" w:rsidP="00010F67">
      <w:pPr>
        <w:numPr>
          <w:ilvl w:val="1"/>
          <w:numId w:val="4"/>
        </w:numPr>
        <w:tabs>
          <w:tab w:val="num" w:pos="900"/>
        </w:tabs>
        <w:autoSpaceDE w:val="0"/>
        <w:autoSpaceDN w:val="0"/>
        <w:spacing w:before="40" w:after="40" w:line="260" w:lineRule="exact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……………………………………………………….…..</w:t>
      </w:r>
      <w:proofErr w:type="spellStart"/>
      <w:r w:rsidRPr="00010F67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010F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………………………………………fax…………………………….</w:t>
      </w:r>
    </w:p>
    <w:p w:rsidR="00010F67" w:rsidRPr="00010F67" w:rsidRDefault="00010F67" w:rsidP="00010F67">
      <w:pPr>
        <w:numPr>
          <w:ilvl w:val="1"/>
          <w:numId w:val="4"/>
        </w:numPr>
        <w:tabs>
          <w:tab w:val="num" w:pos="900"/>
        </w:tabs>
        <w:autoSpaceDE w:val="0"/>
        <w:autoSpaceDN w:val="0"/>
        <w:spacing w:before="40" w:after="40" w:line="260" w:lineRule="exact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…………………………………………………………..</w:t>
      </w:r>
      <w:proofErr w:type="spellStart"/>
      <w:r w:rsidRPr="00010F67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010F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………………………………………fax……………………………..</w:t>
      </w:r>
    </w:p>
    <w:p w:rsidR="00010F67" w:rsidRPr="00010F67" w:rsidRDefault="00010F67" w:rsidP="00010F67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before="40" w:after="40" w:line="260" w:lineRule="exact"/>
        <w:ind w:hanging="420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Ofertę</w:t>
      </w:r>
      <w:r w:rsidRPr="00010F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010F67" w:rsidRPr="00010F67" w:rsidRDefault="00010F67" w:rsidP="00010F67">
      <w:pPr>
        <w:numPr>
          <w:ilvl w:val="0"/>
          <w:numId w:val="1"/>
        </w:numPr>
        <w:tabs>
          <w:tab w:val="num" w:pos="567"/>
        </w:tabs>
        <w:autoSpaceDE w:val="0"/>
        <w:autoSpaceDN w:val="0"/>
        <w:spacing w:before="40" w:after="40" w:line="260" w:lineRule="exact"/>
        <w:ind w:hanging="420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Integralną część niniejszej oferty są:</w:t>
      </w:r>
    </w:p>
    <w:p w:rsidR="00010F67" w:rsidRPr="00010F67" w:rsidRDefault="00010F67" w:rsidP="00010F67">
      <w:pPr>
        <w:numPr>
          <w:ilvl w:val="1"/>
          <w:numId w:val="5"/>
        </w:numPr>
        <w:tabs>
          <w:tab w:val="left" w:pos="540"/>
          <w:tab w:val="num" w:pos="900"/>
        </w:tabs>
        <w:autoSpaceDE w:val="0"/>
        <w:autoSpaceDN w:val="0"/>
        <w:spacing w:before="40" w:after="40" w:line="260" w:lineRule="exact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010F67" w:rsidRPr="00010F67" w:rsidRDefault="00010F67" w:rsidP="00010F67">
      <w:pPr>
        <w:numPr>
          <w:ilvl w:val="1"/>
          <w:numId w:val="5"/>
        </w:numPr>
        <w:tabs>
          <w:tab w:val="left" w:pos="540"/>
          <w:tab w:val="num" w:pos="900"/>
        </w:tabs>
        <w:autoSpaceDE w:val="0"/>
        <w:autoSpaceDN w:val="0"/>
        <w:spacing w:before="40" w:after="40" w:line="260" w:lineRule="exact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010F67" w:rsidRPr="00010F67" w:rsidRDefault="00010F67" w:rsidP="00010F67">
      <w:pPr>
        <w:numPr>
          <w:ilvl w:val="1"/>
          <w:numId w:val="5"/>
        </w:numPr>
        <w:tabs>
          <w:tab w:val="left" w:pos="540"/>
          <w:tab w:val="num" w:pos="900"/>
        </w:tabs>
        <w:autoSpaceDE w:val="0"/>
        <w:autoSpaceDN w:val="0"/>
        <w:spacing w:before="40" w:after="40" w:line="260" w:lineRule="exact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0F6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  <w:sectPr w:rsidR="00010F67" w:rsidRPr="00010F67" w:rsidSect="00F817D4">
          <w:footerReference w:type="even" r:id="rId8"/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0F6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10F67" w:rsidRPr="00010F67" w:rsidRDefault="00010F67" w:rsidP="00010F67">
      <w:pPr>
        <w:spacing w:before="40" w:after="40" w:line="260" w:lineRule="atLeast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2</w:t>
      </w:r>
      <w:r w:rsidRPr="00010F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do SIWZ</w:t>
      </w:r>
    </w:p>
    <w:p w:rsidR="00010F67" w:rsidRPr="00010F67" w:rsidRDefault="00010F67" w:rsidP="00010F6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010F67" w:rsidRPr="00010F67" w:rsidRDefault="00010F67" w:rsidP="00010F6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spełnianiu warunków udziału w postępowaniu</w:t>
      </w: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Oświadczam, zgodnie z treścią art. 22 ust 1 ustawy – Prawo zamówień publicznych, iż Wykonawca, którego reprezentuję spełnia warunki dotyczące:</w:t>
      </w:r>
    </w:p>
    <w:p w:rsidR="00010F67" w:rsidRPr="00010F67" w:rsidRDefault="00010F67" w:rsidP="00010F67">
      <w:pPr>
        <w:autoSpaceDE w:val="0"/>
        <w:autoSpaceDN w:val="0"/>
        <w:adjustRightInd w:val="0"/>
        <w:spacing w:after="0" w:line="360" w:lineRule="auto"/>
        <w:ind w:left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  1)   posiadania uprawnień do wykonywania określonej działalności lub czynności, jeżeli przepisy prawa nakładają obowiązek ich posiadania;</w:t>
      </w:r>
    </w:p>
    <w:p w:rsidR="00010F67" w:rsidRPr="00010F67" w:rsidRDefault="00010F67" w:rsidP="00010F6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  2)   posiadania wiedzy i doświadczenia;</w:t>
      </w:r>
    </w:p>
    <w:p w:rsidR="00010F67" w:rsidRPr="00010F67" w:rsidRDefault="00010F67" w:rsidP="00010F6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  3)   dysponowania odpowiednim potencjałem technicznym oraz osobami zdolnymi do wykonania zamówienia;</w:t>
      </w:r>
    </w:p>
    <w:p w:rsidR="00010F67" w:rsidRPr="00010F67" w:rsidRDefault="00010F67" w:rsidP="00010F67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  4)   sytuacji ekonomicznej i finansowej.</w:t>
      </w:r>
    </w:p>
    <w:p w:rsidR="00010F67" w:rsidRPr="00010F67" w:rsidRDefault="00010F67" w:rsidP="00010F6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0F6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0F6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10F67" w:rsidRPr="00010F67" w:rsidRDefault="00010F67" w:rsidP="00010F6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br w:type="page"/>
      </w:r>
    </w:p>
    <w:p w:rsidR="00010F67" w:rsidRPr="00010F67" w:rsidRDefault="00010F67" w:rsidP="00010F67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lastRenderedPageBreak/>
        <w:tab/>
      </w:r>
      <w:r w:rsidRPr="00010F6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010F6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010F6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010F6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010F6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010F6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010F6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010F6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010F6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ab/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Załącznik nr 3 do SIWZ</w:t>
      </w:r>
    </w:p>
    <w:p w:rsidR="00010F67" w:rsidRPr="00010F67" w:rsidRDefault="00010F67" w:rsidP="00010F67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010F67" w:rsidRPr="00010F67" w:rsidRDefault="00010F67" w:rsidP="00010F6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Nie podlegam wykluczeniu z postępowania na podstawie art. 24 ustawy PZP, który stanowi jak następuje:</w:t>
      </w:r>
    </w:p>
    <w:p w:rsidR="00010F67" w:rsidRPr="00010F67" w:rsidRDefault="00010F67" w:rsidP="00010F6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„Art. 24. 1. Z postępowania o udzielenie zamówienia wyklucza się:</w:t>
      </w:r>
    </w:p>
    <w:p w:rsidR="00010F67" w:rsidRPr="00010F67" w:rsidRDefault="00010F67" w:rsidP="00010F67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1) 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010F67" w:rsidRPr="00010F67" w:rsidRDefault="00010F67" w:rsidP="00010F67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010F67" w:rsidRPr="00010F67" w:rsidRDefault="00010F67" w:rsidP="00010F67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 ;</w:t>
      </w:r>
    </w:p>
    <w:p w:rsidR="00010F67" w:rsidRPr="00010F67" w:rsidRDefault="00010F67" w:rsidP="00010F67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010F67" w:rsidRPr="00010F67" w:rsidRDefault="00010F67" w:rsidP="00010F67">
      <w:pPr>
        <w:tabs>
          <w:tab w:val="left" w:pos="284"/>
        </w:tabs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10F67" w:rsidRPr="00010F67" w:rsidRDefault="00010F67" w:rsidP="00010F67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10F67" w:rsidRPr="00010F67" w:rsidRDefault="00010F67" w:rsidP="00010F67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10F67" w:rsidRPr="00010F67" w:rsidRDefault="00010F67" w:rsidP="00010F67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7)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</w:t>
      </w: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>lub przestępstwo udziału w zorganizowanej grupie albo związku mających na celu popełnienie przestępstwa lub przestępstwa skarbowego;</w:t>
      </w:r>
    </w:p>
    <w:p w:rsidR="00010F67" w:rsidRPr="00010F67" w:rsidRDefault="00010F67" w:rsidP="00010F67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8) 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10F67" w:rsidRPr="00010F67" w:rsidRDefault="00010F67" w:rsidP="00010F67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9)  podmioty zbiorowe, wobec których sąd orzekł zakaz ubiegania się o zamówienia na podstawie przepisów o odpowiedzialności podmiotów zbiorowych za czyny zabronione pod groźbą kary.</w:t>
      </w:r>
    </w:p>
    <w:p w:rsidR="00010F67" w:rsidRPr="00010F67" w:rsidRDefault="00010F67" w:rsidP="00010F67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10)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010F67" w:rsidRPr="00010F67" w:rsidRDefault="00010F67" w:rsidP="00010F67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11) wykonawców będących spółką jawną, spółka partnerska, spółka komandytowa, spółka komandytowo-akcyjna lub osoba prawna,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010F67" w:rsidRPr="00010F67" w:rsidRDefault="00010F67" w:rsidP="00010F67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2. Z postępowania o udzielenie zamówienia wyklucza się również wykonawców, którzy:</w:t>
      </w:r>
    </w:p>
    <w:p w:rsidR="00010F67" w:rsidRPr="00010F67" w:rsidRDefault="00010F67" w:rsidP="00010F67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1)  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010F67" w:rsidRPr="00010F67" w:rsidRDefault="00010F67" w:rsidP="00010F67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2)  nie wnieśli wadium do upływu terminu składania ofert, na przedłużony okres związania ofertą lub w terminie, o którym mowa w art. 46 ust. 3, albo nie zgodzili się na przedłużenie okresu związania ofertą;</w:t>
      </w:r>
    </w:p>
    <w:p w:rsidR="00010F67" w:rsidRPr="00010F67" w:rsidRDefault="00010F67" w:rsidP="00010F67">
      <w:pPr>
        <w:spacing w:before="240"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3)  złożyli nieprawdziwe informacje mające wpływ lub mogące mieć wpływ na wynik prowadzonego postępowania;</w:t>
      </w:r>
    </w:p>
    <w:p w:rsidR="00010F67" w:rsidRPr="00010F67" w:rsidRDefault="00010F67" w:rsidP="00010F67">
      <w:pPr>
        <w:spacing w:before="24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4)  nie wykazali spełniania warunków udziału w postępowaniu</w:t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>”</w:t>
      </w:r>
    </w:p>
    <w:p w:rsidR="00010F67" w:rsidRPr="00010F67" w:rsidRDefault="00010F67" w:rsidP="00010F67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0F6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0F6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  <w:sectPr w:rsidR="00010F67" w:rsidRPr="00010F67">
          <w:pgSz w:w="11906" w:h="16838"/>
          <w:pgMar w:top="1418" w:right="1418" w:bottom="1418" w:left="1418" w:header="709" w:footer="709" w:gutter="0"/>
          <w:cols w:space="708"/>
        </w:sect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Załącznik nr 4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5"/>
        <w:gridCol w:w="10812"/>
      </w:tblGrid>
      <w:tr w:rsidR="00010F67" w:rsidRPr="00010F67" w:rsidTr="0003042C">
        <w:trPr>
          <w:trHeight w:val="1178"/>
        </w:trPr>
        <w:tc>
          <w:tcPr>
            <w:tcW w:w="3245" w:type="dxa"/>
            <w:shd w:val="clear" w:color="auto" w:fill="auto"/>
          </w:tcPr>
          <w:p w:rsidR="00010F67" w:rsidRPr="00010F67" w:rsidRDefault="00010F67" w:rsidP="00010F67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vertAlign w:val="subscript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10812" w:type="dxa"/>
            <w:shd w:val="clear" w:color="auto" w:fill="auto"/>
          </w:tcPr>
          <w:p w:rsidR="00010F67" w:rsidRPr="00010F67" w:rsidRDefault="00010F67" w:rsidP="00010F67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Wykaz </w:t>
            </w:r>
            <w:r w:rsidRPr="00010F6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usług</w:t>
            </w:r>
            <w:r w:rsidRPr="00010F67">
              <w:rPr>
                <w:rFonts w:ascii="Arial" w:eastAsia="MS Mincho" w:hAnsi="Arial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  <w:p w:rsidR="00010F67" w:rsidRPr="00010F67" w:rsidRDefault="00010F67" w:rsidP="00010F67">
            <w:pPr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(Rozdział VIII pkt 1.2) SIWZ)</w:t>
            </w:r>
          </w:p>
        </w:tc>
      </w:tr>
    </w:tbl>
    <w:p w:rsidR="00010F67" w:rsidRPr="00010F67" w:rsidRDefault="00010F67" w:rsidP="00010F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Składając ofertę w przetargu nieograniczonym na: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0F67">
        <w:rPr>
          <w:rFonts w:ascii="Arial" w:eastAsia="Times New Roman" w:hAnsi="Arial" w:cs="Arial"/>
          <w:b/>
          <w:sz w:val="20"/>
          <w:szCs w:val="20"/>
          <w:lang w:eastAsia="pl-PL"/>
        </w:rPr>
        <w:t>„Świadczenie usług pocztowych oraz przesyłek kurierskich na potrzeby Urzędu Marszałkowskiego Województwa Zachodniopomorskiego w roku 2013”</w:t>
      </w:r>
    </w:p>
    <w:p w:rsidR="00010F67" w:rsidRPr="00010F67" w:rsidRDefault="00010F67" w:rsidP="00010F6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010F6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przed dniem wszczęcia postępowania o udzielenie zamówienia, a jeżeli okres prowadzenia </w:t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działalności jest krótszy – w tym okresie, wykonujemy lub </w:t>
      </w:r>
      <w:r w:rsidRPr="00010F67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usługi odpowiadające wymaganiom SIWZ: </w:t>
      </w:r>
    </w:p>
    <w:p w:rsidR="00010F67" w:rsidRPr="00010F67" w:rsidRDefault="00010F67" w:rsidP="00010F67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</w:pPr>
      <w:r w:rsidRPr="00010F67">
        <w:rPr>
          <w:rFonts w:ascii="Arial" w:eastAsia="TimesNewRomanPSMT" w:hAnsi="Arial" w:cs="Arial"/>
          <w:b/>
          <w:sz w:val="20"/>
          <w:szCs w:val="20"/>
          <w:u w:val="single"/>
          <w:lang w:eastAsia="pl-PL"/>
        </w:rPr>
        <w:t>Zadanie nr 1:</w:t>
      </w:r>
    </w:p>
    <w:tbl>
      <w:tblPr>
        <w:tblW w:w="0" w:type="auto"/>
        <w:jc w:val="center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3686"/>
        <w:gridCol w:w="2409"/>
        <w:gridCol w:w="3646"/>
        <w:gridCol w:w="3544"/>
      </w:tblGrid>
      <w:tr w:rsidR="00010F67" w:rsidRPr="00010F67" w:rsidTr="0003042C">
        <w:trPr>
          <w:jc w:val="center"/>
        </w:trPr>
        <w:tc>
          <w:tcPr>
            <w:tcW w:w="701" w:type="dxa"/>
            <w:shd w:val="clear" w:color="auto" w:fill="auto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shd w:val="clear" w:color="auto" w:fill="auto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Przedmiot/</w:t>
            </w:r>
          </w:p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Opis usługi</w:t>
            </w:r>
          </w:p>
        </w:tc>
        <w:tc>
          <w:tcPr>
            <w:tcW w:w="2409" w:type="dxa"/>
            <w:shd w:val="clear" w:color="auto" w:fill="auto"/>
          </w:tcPr>
          <w:p w:rsidR="00010F67" w:rsidRPr="00010F67" w:rsidRDefault="00010F67" w:rsidP="00010F67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Wartość brutto </w:t>
            </w:r>
          </w:p>
          <w:p w:rsidR="00010F67" w:rsidRPr="00010F67" w:rsidRDefault="00010F67" w:rsidP="00010F67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  <w:r w:rsidRPr="00010F67">
              <w:rPr>
                <w:rFonts w:ascii="Arial" w:eastAsia="MS Mincho" w:hAnsi="Arial" w:cs="Arial"/>
                <w:bCs/>
                <w:iCs/>
                <w:sz w:val="20"/>
                <w:szCs w:val="20"/>
                <w:lang w:eastAsia="pl-PL"/>
              </w:rPr>
              <w:t>(miesiąc, rok rozpoczęcia i zakończenia)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Nazwa Zamawiającego </w:t>
            </w:r>
            <w:r w:rsidRPr="00010F67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(odbiorcy usług)</w:t>
            </w:r>
          </w:p>
        </w:tc>
      </w:tr>
      <w:tr w:rsidR="00010F67" w:rsidRPr="00010F67" w:rsidTr="0003042C">
        <w:trPr>
          <w:trHeight w:val="856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1.</w:t>
            </w:r>
          </w:p>
          <w:p w:rsidR="00010F67" w:rsidRPr="00010F67" w:rsidRDefault="00010F67" w:rsidP="00010F6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10F67" w:rsidRPr="00010F67" w:rsidTr="0003042C">
        <w:trPr>
          <w:trHeight w:val="842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2.</w:t>
            </w:r>
          </w:p>
          <w:p w:rsidR="00010F67" w:rsidRPr="00010F67" w:rsidRDefault="00010F67" w:rsidP="00010F6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10F67" w:rsidRPr="00010F67" w:rsidTr="0003042C">
        <w:trPr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3.</w:t>
            </w:r>
          </w:p>
          <w:p w:rsidR="00010F67" w:rsidRPr="00010F67" w:rsidRDefault="00010F67" w:rsidP="00010F6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10F67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UWAGA! 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10F67">
        <w:rPr>
          <w:rFonts w:ascii="Arial" w:eastAsia="Times New Roman" w:hAnsi="Arial" w:cs="Arial"/>
          <w:sz w:val="18"/>
          <w:szCs w:val="18"/>
          <w:lang w:eastAsia="pl-PL"/>
        </w:rPr>
        <w:t>Wykonawca do każdej z wykazanych usług musi dołączyć dokumenty potwierdzaj</w:t>
      </w:r>
      <w:r w:rsidRPr="00010F67">
        <w:rPr>
          <w:rFonts w:ascii="Arial" w:eastAsia="TTE153A648t00" w:hAnsi="Arial" w:cs="Arial"/>
          <w:sz w:val="18"/>
          <w:szCs w:val="18"/>
          <w:lang w:eastAsia="pl-PL"/>
        </w:rPr>
        <w:t>ą</w:t>
      </w:r>
      <w:r w:rsidRPr="00010F67">
        <w:rPr>
          <w:rFonts w:ascii="Arial" w:eastAsia="Times New Roman" w:hAnsi="Arial" w:cs="Arial"/>
          <w:sz w:val="18"/>
          <w:szCs w:val="18"/>
          <w:lang w:eastAsia="pl-PL"/>
        </w:rPr>
        <w:t xml:space="preserve">ce, </w:t>
      </w:r>
      <w:r w:rsidRPr="00010F67">
        <w:rPr>
          <w:rFonts w:ascii="Arial" w:eastAsia="TTE153A648t00" w:hAnsi="Arial" w:cs="Arial"/>
          <w:sz w:val="18"/>
          <w:szCs w:val="18"/>
          <w:lang w:eastAsia="pl-PL"/>
        </w:rPr>
        <w:t>ż</w:t>
      </w:r>
      <w:r w:rsidRPr="00010F67">
        <w:rPr>
          <w:rFonts w:ascii="Arial" w:eastAsia="Times New Roman" w:hAnsi="Arial" w:cs="Arial"/>
          <w:sz w:val="18"/>
          <w:szCs w:val="18"/>
          <w:lang w:eastAsia="pl-PL"/>
        </w:rPr>
        <w:t>e wykazane usługi zostały wykonane nale</w:t>
      </w:r>
      <w:r w:rsidRPr="00010F67">
        <w:rPr>
          <w:rFonts w:ascii="Arial" w:eastAsia="TTE153A648t00" w:hAnsi="Arial" w:cs="Arial"/>
          <w:sz w:val="18"/>
          <w:szCs w:val="18"/>
          <w:lang w:eastAsia="pl-PL"/>
        </w:rPr>
        <w:t>ż</w:t>
      </w:r>
      <w:r w:rsidRPr="00010F67">
        <w:rPr>
          <w:rFonts w:ascii="Arial" w:eastAsia="Times New Roman" w:hAnsi="Arial" w:cs="Arial"/>
          <w:sz w:val="18"/>
          <w:szCs w:val="18"/>
          <w:lang w:eastAsia="pl-PL"/>
        </w:rPr>
        <w:t>ycie.</w:t>
      </w:r>
    </w:p>
    <w:p w:rsidR="00010F67" w:rsidRPr="00010F67" w:rsidRDefault="00010F67" w:rsidP="00010F67">
      <w:pPr>
        <w:spacing w:before="120" w:after="12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2:</w:t>
      </w:r>
    </w:p>
    <w:tbl>
      <w:tblPr>
        <w:tblW w:w="0" w:type="auto"/>
        <w:jc w:val="center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3686"/>
        <w:gridCol w:w="2409"/>
        <w:gridCol w:w="3646"/>
        <w:gridCol w:w="3544"/>
      </w:tblGrid>
      <w:tr w:rsidR="00010F67" w:rsidRPr="00010F67" w:rsidTr="0003042C">
        <w:trPr>
          <w:jc w:val="center"/>
        </w:trPr>
        <w:tc>
          <w:tcPr>
            <w:tcW w:w="701" w:type="dxa"/>
            <w:shd w:val="clear" w:color="auto" w:fill="auto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shd w:val="clear" w:color="auto" w:fill="auto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Przedmiot/</w:t>
            </w:r>
          </w:p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Opis usługi</w:t>
            </w:r>
          </w:p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shd w:val="clear" w:color="auto" w:fill="auto"/>
          </w:tcPr>
          <w:p w:rsidR="00010F67" w:rsidRPr="00010F67" w:rsidRDefault="00010F67" w:rsidP="00010F67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Wartość brutto </w:t>
            </w:r>
          </w:p>
          <w:p w:rsidR="00010F67" w:rsidRPr="00010F67" w:rsidRDefault="00010F67" w:rsidP="00010F67">
            <w:pPr>
              <w:spacing w:before="40" w:after="40" w:line="280" w:lineRule="exact"/>
              <w:ind w:right="42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>w PLN</w:t>
            </w:r>
          </w:p>
        </w:tc>
        <w:tc>
          <w:tcPr>
            <w:tcW w:w="3646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Termin realizacji </w:t>
            </w:r>
            <w:r w:rsidRPr="00010F67">
              <w:rPr>
                <w:rFonts w:ascii="Arial" w:eastAsia="MS Mincho" w:hAnsi="Arial" w:cs="Arial"/>
                <w:bCs/>
                <w:iCs/>
                <w:sz w:val="20"/>
                <w:szCs w:val="20"/>
                <w:lang w:eastAsia="pl-PL"/>
              </w:rPr>
              <w:t>(miesiąc, rok rozpoczęcia i zakończenia)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bCs/>
                <w:sz w:val="20"/>
                <w:szCs w:val="20"/>
                <w:lang w:eastAsia="pl-PL"/>
              </w:rPr>
              <w:t xml:space="preserve">Nazwa Zamawiającego </w:t>
            </w:r>
            <w:r w:rsidRPr="00010F67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(odbiorcy usług)</w:t>
            </w:r>
          </w:p>
        </w:tc>
      </w:tr>
      <w:tr w:rsidR="00010F67" w:rsidRPr="00010F67" w:rsidTr="0003042C">
        <w:trPr>
          <w:trHeight w:val="1120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1.</w:t>
            </w:r>
          </w:p>
          <w:p w:rsidR="00010F67" w:rsidRPr="00010F67" w:rsidRDefault="00010F67" w:rsidP="00010F6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10F67" w:rsidRPr="00010F67" w:rsidTr="0003042C">
        <w:trPr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2.</w:t>
            </w:r>
          </w:p>
          <w:p w:rsidR="00010F67" w:rsidRPr="00010F67" w:rsidRDefault="00010F67" w:rsidP="00010F6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10F67" w:rsidRPr="00010F67" w:rsidTr="0003042C">
        <w:trPr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  <w:t>3.</w:t>
            </w:r>
          </w:p>
          <w:p w:rsidR="00010F67" w:rsidRPr="00010F67" w:rsidRDefault="00010F67" w:rsidP="00010F67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46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010F67" w:rsidRPr="00010F67" w:rsidRDefault="00010F67" w:rsidP="00010F67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10F67">
        <w:rPr>
          <w:rFonts w:ascii="Arial" w:eastAsia="Times New Roman" w:hAnsi="Arial" w:cs="Arial"/>
          <w:sz w:val="18"/>
          <w:szCs w:val="18"/>
          <w:lang w:eastAsia="pl-PL"/>
        </w:rPr>
        <w:t xml:space="preserve">UWAGA! 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10F67">
        <w:rPr>
          <w:rFonts w:ascii="Arial" w:eastAsia="Times New Roman" w:hAnsi="Arial" w:cs="Arial"/>
          <w:sz w:val="18"/>
          <w:szCs w:val="18"/>
          <w:lang w:eastAsia="pl-PL"/>
        </w:rPr>
        <w:t>Wykonawca do każdej z wykazanych usług musi dołączyć dokumenty potwierdzaj</w:t>
      </w:r>
      <w:r w:rsidRPr="00010F67">
        <w:rPr>
          <w:rFonts w:ascii="Arial" w:eastAsia="TTE153A648t00" w:hAnsi="Arial" w:cs="Arial"/>
          <w:sz w:val="18"/>
          <w:szCs w:val="18"/>
          <w:lang w:eastAsia="pl-PL"/>
        </w:rPr>
        <w:t>ą</w:t>
      </w:r>
      <w:r w:rsidRPr="00010F67">
        <w:rPr>
          <w:rFonts w:ascii="Arial" w:eastAsia="Times New Roman" w:hAnsi="Arial" w:cs="Arial"/>
          <w:sz w:val="18"/>
          <w:szCs w:val="18"/>
          <w:lang w:eastAsia="pl-PL"/>
        </w:rPr>
        <w:t xml:space="preserve">ce, </w:t>
      </w:r>
      <w:r w:rsidRPr="00010F67">
        <w:rPr>
          <w:rFonts w:ascii="Arial" w:eastAsia="TTE153A648t00" w:hAnsi="Arial" w:cs="Arial"/>
          <w:sz w:val="18"/>
          <w:szCs w:val="18"/>
          <w:lang w:eastAsia="pl-PL"/>
        </w:rPr>
        <w:t>ż</w:t>
      </w:r>
      <w:r w:rsidRPr="00010F67">
        <w:rPr>
          <w:rFonts w:ascii="Arial" w:eastAsia="Times New Roman" w:hAnsi="Arial" w:cs="Arial"/>
          <w:sz w:val="18"/>
          <w:szCs w:val="18"/>
          <w:lang w:eastAsia="pl-PL"/>
        </w:rPr>
        <w:t>e wykazane usługi zostały wykonane nale</w:t>
      </w:r>
      <w:r w:rsidRPr="00010F67">
        <w:rPr>
          <w:rFonts w:ascii="Arial" w:eastAsia="TTE153A648t00" w:hAnsi="Arial" w:cs="Arial"/>
          <w:sz w:val="18"/>
          <w:szCs w:val="18"/>
          <w:lang w:eastAsia="pl-PL"/>
        </w:rPr>
        <w:t>ż</w:t>
      </w:r>
      <w:r w:rsidRPr="00010F67">
        <w:rPr>
          <w:rFonts w:ascii="Arial" w:eastAsia="Times New Roman" w:hAnsi="Arial" w:cs="Arial"/>
          <w:sz w:val="18"/>
          <w:szCs w:val="18"/>
          <w:lang w:eastAsia="pl-PL"/>
        </w:rPr>
        <w:t>ycie.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0F6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0F6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  <w:sectPr w:rsidR="00010F67" w:rsidRPr="00010F67" w:rsidSect="008D7FAE">
          <w:footerReference w:type="even" r:id="rId10"/>
          <w:footerReference w:type="default" r:id="rId11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10F67" w:rsidRPr="00010F67" w:rsidRDefault="00010F67" w:rsidP="00010F6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5 do SIWZ</w:t>
      </w:r>
    </w:p>
    <w:p w:rsidR="00010F67" w:rsidRPr="00010F67" w:rsidRDefault="00010F67" w:rsidP="00010F6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sz w:val="20"/>
          <w:szCs w:val="20"/>
          <w:lang w:eastAsia="pl-PL"/>
        </w:rPr>
        <w:t>Specyfikacja ilościowo - cenowa</w:t>
      </w: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010F6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Zadanie nr 1</w:t>
      </w:r>
    </w:p>
    <w:tbl>
      <w:tblPr>
        <w:tblpPr w:leftFromText="141" w:rightFromText="141" w:horzAnchor="margin" w:tblpXSpec="center" w:tblpY="975"/>
        <w:tblW w:w="12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4110"/>
        <w:gridCol w:w="1985"/>
        <w:gridCol w:w="1559"/>
        <w:gridCol w:w="2161"/>
        <w:gridCol w:w="1701"/>
      </w:tblGrid>
      <w:tr w:rsidR="00010F67" w:rsidRPr="00010F67" w:rsidTr="0003042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Waga przesyłki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Ilość </w:t>
            </w:r>
            <w:proofErr w:type="spellStart"/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</w:tr>
      <w:tr w:rsidR="00010F67" w:rsidRPr="00010F67" w:rsidTr="0003042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 (4x5)</w:t>
            </w:r>
          </w:p>
        </w:tc>
      </w:tr>
      <w:tr w:rsidR="00010F67" w:rsidRPr="00010F67" w:rsidTr="0003042C">
        <w:trPr>
          <w:trHeight w:val="69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nierejestrowane niebędące przesyłkami najszybszej kategorii w obrocie krajowym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17.883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70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nierejestrowane najszybszej kategorii w obrocie krajowym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8.173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6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nierejestrowane niebędące przesyłkami najszybszej kategorii w obrocie zagranicznym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312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70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nierejestrowane najszybszej kategorii w obrocie zagranicznym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113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70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rejestrowane niebędące przesyłkami najszybszej kategorii w obrocie krajowym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46.667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69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rejestrowane najszybszej kategorii w obrocie krajowym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1.211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85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rejestrowane niebędące przesyłkami najszybszej kategorii w obrocie  zagranicznym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2.581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67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rejestrowane najszybszej kategorii w obrocie zagranicznym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50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 "potwierdzenie odbioru" w obrocie krajowym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38.805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85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 "potwierdzenie odbioru" w obrocie zagranicznym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3.500</w:t>
            </w: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4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 odbioru przesyłek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</w:rPr>
              <w:t>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</w:rPr>
              <w:t>12 miesięcy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</w:rPr>
              <w:t>………………</w:t>
            </w:r>
            <w:r w:rsidRPr="00010F67">
              <w:rPr>
                <w:rFonts w:ascii="Arial" w:eastAsia="Times New Roman" w:hAnsi="Arial" w:cs="Times New Roman"/>
                <w:sz w:val="20"/>
                <w:szCs w:val="20"/>
                <w:vertAlign w:val="superscript"/>
              </w:rPr>
              <w:footnoteReference w:id="4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58"/>
        </w:trPr>
        <w:tc>
          <w:tcPr>
            <w:tcW w:w="10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10F67" w:rsidRPr="00010F67" w:rsidRDefault="00010F67" w:rsidP="00010F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RAZEM:</w:t>
            </w:r>
          </w:p>
          <w:p w:rsidR="00010F67" w:rsidRPr="00010F67" w:rsidRDefault="00010F67" w:rsidP="00010F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10F67" w:rsidRPr="00010F67" w:rsidRDefault="00010F67" w:rsidP="00010F6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Liczby wpisane w kolumnie 4 (Gabaryt  A)  stanowią średnią ilość przesyłek nadanych przez Zamawiającego w 2011 r.</w:t>
      </w: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010F6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Zadanie nr 2 </w:t>
      </w:r>
    </w:p>
    <w:p w:rsidR="00010F67" w:rsidRPr="00010F67" w:rsidRDefault="00010F67" w:rsidP="00010F6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pPr w:leftFromText="141" w:rightFromText="141" w:vertAnchor="page" w:horzAnchor="margin" w:tblpX="358" w:tblpY="3527"/>
        <w:tblW w:w="13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2"/>
        <w:gridCol w:w="1558"/>
        <w:gridCol w:w="1384"/>
        <w:gridCol w:w="883"/>
        <w:gridCol w:w="1637"/>
        <w:gridCol w:w="1276"/>
        <w:gridCol w:w="1134"/>
        <w:gridCol w:w="1446"/>
        <w:gridCol w:w="1529"/>
        <w:gridCol w:w="1705"/>
      </w:tblGrid>
      <w:tr w:rsidR="00010F67" w:rsidRPr="00010F67" w:rsidTr="0003042C">
        <w:trPr>
          <w:trHeight w:val="894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Rodzaj przesyłki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Waga przesyłki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Ilość </w:t>
            </w:r>
            <w:proofErr w:type="spellStart"/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A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Ilość </w:t>
            </w:r>
            <w:proofErr w:type="spellStart"/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Gab</w:t>
            </w:r>
            <w:proofErr w:type="spellEnd"/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. B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</w:tr>
      <w:tr w:rsidR="00010F67" w:rsidRPr="00010F67" w:rsidTr="0003042C">
        <w:trPr>
          <w:trHeight w:val="362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6 (4x5)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 (7x8)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 (6+9)</w:t>
            </w:r>
          </w:p>
        </w:tc>
      </w:tr>
      <w:tr w:rsidR="00010F67" w:rsidRPr="00010F67" w:rsidTr="0003042C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nierejestrowane niebędące przesyłkami najszybszej kategorii w obrocie 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773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 g do 350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1536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350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1238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1152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nierejestrowane najszybszej kategorii w obrocie 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736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 g do 350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nierejestrowane niebędące przesyłkami najszybszej kategorii w obrocie zagranicznym</w:t>
            </w: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 g do 350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nierejestrowane najszybszej kategorii w obrocie zagranicznym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 g do 350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rejestrowane niebędące przesyłkami najszybszej kategorii w obrocie 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2866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 g do 350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1162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rejestrowane najszybszej kategorii w obrocie 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 g do 350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rejestrowane niebędące przesyłkami najszybszej kategorii w obrocie  zagranicznym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 g do 350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Przesyłki rejestrowane najszybszej kategorii w obrocie zagranicznym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 g do 100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 g do 350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350 g do 500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500 g do 1000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1000 g do 2000 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489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rejestrowane niebędące paczkami najszybszej kategorii w obrocie 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2kg do 5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 kg do 30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431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najszybszej kategorii w obrocie 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2kg do 5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 kg do 30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438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niebędące paczkami najszybszej kategorii w obrocie krajowym Plus 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 kg do 15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288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15 kg do 20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288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20 kg do 30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najszybszej kategorii w obrocie krajowym Plus 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 kg do 15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niebędące paczkami najszybszej kategorii w obrocie zagranicznym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6 kg do 7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7 kg do 8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8 kg do 9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Paczki najszybszej kategorii w obrocie zagranicznym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2 kg do 3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 kg do 6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677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Przesyłki </w:t>
            </w:r>
            <w:proofErr w:type="spellStart"/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pobraniowe</w:t>
            </w:r>
            <w:proofErr w:type="spellEnd"/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niebędące przesyłkami najszybszej kategorii w obrocie 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0,5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 kg do 2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Usługa "potwierdzenie odbioru" w obrocie </w:t>
            </w: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--------------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38.805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1.589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 "potwierdzenie odbioru" w obrocie zagranicznym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--------------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3.515</w:t>
            </w: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 zwrotu przesyłek rejestrowanych w obrocie 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50g do 100g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 zwrotu przesyłek rejestrowanych w obrocie krajowym z potwierdzeniem odbioru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50g do 100g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 zwrotu przesyłek rejestrowanych w obrocie zagranicznym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50g do 100g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615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 zwrotu przesyłek rejestrowanych w obrocie zagranicznym z potwierdzeniem odbioru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50g do 100g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615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100g do 350g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615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 zwrotu paczki w obrocie krajowym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615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615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Usługa zwrotu paczki w obrocie zagranicznym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 1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615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ponad 2 kg do 5 kg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615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Usługa odbioru  przesyłek (łącznie </w:t>
            </w:r>
            <w:proofErr w:type="spellStart"/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Gab</w:t>
            </w:r>
            <w:proofErr w:type="spellEnd"/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A i </w:t>
            </w:r>
            <w:proofErr w:type="spellStart"/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Gab</w:t>
            </w:r>
            <w:proofErr w:type="spellEnd"/>
            <w:r w:rsidRPr="00010F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 B)</w:t>
            </w:r>
          </w:p>
        </w:tc>
        <w:tc>
          <w:tcPr>
            <w:tcW w:w="6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</w:rPr>
              <w:t>12 miesięcy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sz w:val="20"/>
                <w:szCs w:val="20"/>
              </w:rPr>
              <w:t>……………..………</w:t>
            </w:r>
            <w:r w:rsidRPr="00010F67">
              <w:rPr>
                <w:rFonts w:ascii="Arial" w:eastAsia="Times New Roman" w:hAnsi="Arial" w:cs="Times New Roman"/>
                <w:sz w:val="20"/>
                <w:szCs w:val="20"/>
                <w:vertAlign w:val="superscript"/>
              </w:rPr>
              <w:footnoteReference w:id="5"/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709"/>
        </w:trPr>
        <w:tc>
          <w:tcPr>
            <w:tcW w:w="114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F67" w:rsidRPr="00010F67" w:rsidRDefault="00010F67" w:rsidP="00010F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10F67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10F67" w:rsidRPr="00010F67" w:rsidRDefault="00010F67" w:rsidP="00010F6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Liczby wpisane w kolumnach 4 i 7 (Gabaryt A i Gabaryt B) stanowią średnią ilość przesyłek nadanych przez Zamawiającego w 2011 r.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010F6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Zadanie nr 3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Tabela 1- Przesyłki kurierskie w obrocie krajowym</w:t>
      </w: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jc w:val="center"/>
        <w:tblInd w:w="-3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7"/>
        <w:gridCol w:w="3946"/>
        <w:gridCol w:w="2977"/>
        <w:gridCol w:w="2551"/>
        <w:gridCol w:w="2283"/>
      </w:tblGrid>
      <w:tr w:rsidR="00010F67" w:rsidRPr="00010F67" w:rsidTr="0003042C">
        <w:trPr>
          <w:trHeight w:val="77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Średnia ilość wysłanych przesyłek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</w:tr>
      <w:tr w:rsidR="00010F67" w:rsidRPr="00010F67" w:rsidTr="0003042C">
        <w:trPr>
          <w:trHeight w:val="49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</w:rPr>
              <w:t>5 (3x4)</w:t>
            </w:r>
          </w:p>
        </w:tc>
      </w:tr>
      <w:tr w:rsidR="00010F67" w:rsidRPr="00010F67" w:rsidTr="0003042C">
        <w:trPr>
          <w:trHeight w:val="417"/>
          <w:jc w:val="center"/>
        </w:trPr>
        <w:tc>
          <w:tcPr>
            <w:tcW w:w="1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Przesyłki krajowe doręczone tego samego dnia na terenie miejskim</w:t>
            </w: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51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do 0,5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7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0,5 kg do 1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49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 kg do 5,0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4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5,0 kg do 10,0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426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10,0 kg do 20,0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6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20,0 kg do 50,0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46"/>
          <w:jc w:val="center"/>
        </w:trPr>
        <w:tc>
          <w:tcPr>
            <w:tcW w:w="1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Przesyłki krajowe doręczone w dniu następnym do godz. 09.00</w:t>
            </w: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8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7.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do 0,5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62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8.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0,5 kg do 1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58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9.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 kg do 5,0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66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10.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5,0 kg do 10,0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4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11.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10,0 kg do 20,0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12.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20,0 kg do 50,0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jc w:val="center"/>
        </w:trPr>
        <w:tc>
          <w:tcPr>
            <w:tcW w:w="1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Przesyłki krajowe doręczone w dniu następnym do godz. 12.00</w:t>
            </w: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88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13.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do 0,5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5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14.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0,5 kg do 1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63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15.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 kg do 5,0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57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16.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5,0 kg do 10,0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65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17.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10,0 kg do 20,0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20"/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18.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20,0 kg do 50,0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566"/>
          <w:jc w:val="center"/>
        </w:trPr>
        <w:tc>
          <w:tcPr>
            <w:tcW w:w="129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Przesyłki krajowe doręczone w dniu następnym do godz. 16.00</w:t>
            </w: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</w:tr>
      <w:tr w:rsidR="00010F67" w:rsidRPr="00010F67" w:rsidTr="0003042C">
        <w:trPr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19.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do 0,5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20.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0,5 kg do 1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21.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 kg do 5,0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22.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5,0 kg do 10,0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23.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10,0 kg do 20,0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jc w:val="center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24.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20,0 kg do 50,0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800"/>
          <w:jc w:val="center"/>
        </w:trPr>
        <w:tc>
          <w:tcPr>
            <w:tcW w:w="10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67" w:rsidRPr="00010F67" w:rsidRDefault="00010F67" w:rsidP="00010F67">
            <w:pPr>
              <w:spacing w:after="0" w:line="240" w:lineRule="auto"/>
              <w:jc w:val="righ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jc w:val="right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      Liczby wpisane w kolumnie 3 stanowią średnią ilość przesyłek kurierskich w obrocie krajowym nadanych przez Zamawiającego w 2011 r.</w:t>
      </w: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Tabela 2 - Przesyłki kurierskie w obrocie zagranicznym</w:t>
      </w: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969"/>
        <w:gridCol w:w="2977"/>
        <w:gridCol w:w="2552"/>
        <w:gridCol w:w="2268"/>
      </w:tblGrid>
      <w:tr w:rsidR="00010F67" w:rsidRPr="00010F67" w:rsidTr="0003042C">
        <w:trPr>
          <w:trHeight w:val="69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Rodzaj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Średnia ilość wysłanych przesyłek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Razem</w:t>
            </w:r>
          </w:p>
        </w:tc>
      </w:tr>
      <w:tr w:rsidR="00010F67" w:rsidRPr="00010F67" w:rsidTr="0003042C">
        <w:trPr>
          <w:trHeight w:val="52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 (3x4)</w:t>
            </w:r>
          </w:p>
        </w:tc>
      </w:tr>
      <w:tr w:rsidR="00010F67" w:rsidRPr="00010F67" w:rsidTr="0003042C">
        <w:tc>
          <w:tcPr>
            <w:tcW w:w="12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Przesyłki doręczane za granicę na terenie krajów Unii Europejskiej oraz pozostałych krajów Europy maksymalnie w terminie 2 dni roboczych od daty nadania przesyłki</w:t>
            </w: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10F67" w:rsidRPr="00010F67" w:rsidTr="000304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do 0,5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0,5 kg do 1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3.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 kg do 5,0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4.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5,0 kg do 10,0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5.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10,0 kg do 20,0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6.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20,0 kg do 50,0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12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Przesyłki doręczane za granicę do pozostałych państw maksymalnie w terminie 5 dni roboczych</w:t>
            </w:r>
          </w:p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10F67" w:rsidRPr="00010F67" w:rsidTr="000304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7.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do 0,5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8.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0,5 kg do 1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9.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 kg do 5,0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10.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5,0 kg do 10,0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11.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10,0 kg do 20,0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12.</w:t>
            </w: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Przesyłki powyżej 20,0 kg do 50,0 kg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010F67" w:rsidRPr="00010F67" w:rsidTr="0003042C">
        <w:trPr>
          <w:trHeight w:val="824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67" w:rsidRPr="00010F67" w:rsidRDefault="00010F67" w:rsidP="00010F67">
            <w:pPr>
              <w:spacing w:after="0" w:line="240" w:lineRule="auto"/>
              <w:jc w:val="right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010F67" w:rsidRPr="00010F67" w:rsidRDefault="00010F67" w:rsidP="00010F67">
            <w:pPr>
              <w:spacing w:after="0" w:line="240" w:lineRule="auto"/>
              <w:jc w:val="right"/>
              <w:rPr>
                <w:rFonts w:ascii="Arial" w:eastAsia="MS Mincho" w:hAnsi="Arial" w:cs="Arial"/>
                <w:sz w:val="20"/>
                <w:szCs w:val="20"/>
              </w:rPr>
            </w:pPr>
            <w:r w:rsidRPr="00010F67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0F67" w:rsidRPr="00010F67" w:rsidRDefault="00010F67" w:rsidP="00010F67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        Liczby wpisane w kolumnie 3 stanowią średnią ilość przesyłek kurierskich w obrocie zagranicznym nadanych przez Zamawiającego w 2011 r.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0F6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180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0F6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10F67" w:rsidRPr="00010F67" w:rsidRDefault="00010F67" w:rsidP="00010F6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  <w:sectPr w:rsidR="00010F67" w:rsidRPr="00010F67" w:rsidSect="002A680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10F67" w:rsidRPr="00010F67" w:rsidRDefault="00010F67" w:rsidP="00010F6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t>Załącznik nr 6 do SIWZ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010F67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ZADANIE NR 1</w:t>
      </w: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numPr>
          <w:ilvl w:val="0"/>
          <w:numId w:val="14"/>
        </w:numPr>
        <w:tabs>
          <w:tab w:val="left" w:pos="284"/>
          <w:tab w:val="num" w:pos="567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Przedmiotem umowy jest świadczenie zastrzeżonych usług pocztowych, o których mowa w art. 47 ustawy z dnia 12 czerwca 2003 r. Prawo pocztowe (tekst. jedn. Dz. U. z 2008 r. Nr 189, poz. 1159 z </w:t>
      </w:r>
      <w:proofErr w:type="spellStart"/>
      <w:r w:rsidRPr="00010F67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010F67">
        <w:rPr>
          <w:rFonts w:ascii="Arial" w:eastAsia="Times New Roman" w:hAnsi="Arial" w:cs="Arial"/>
          <w:sz w:val="20"/>
          <w:szCs w:val="20"/>
          <w:lang w:eastAsia="pl-PL"/>
        </w:rPr>
        <w:t>. zm.) polegających na przyjmowaniu, przemieszczaniu i doręczaniu przesyłek listowych oraz paczek w obrocie krajowym i zagranicznym dla potrzeb Urzędu Marszałkowskiego Województwa Zachodniopomorskiego w Szczecinie, a w szczególności usług polegających na:</w:t>
      </w:r>
    </w:p>
    <w:p w:rsidR="00010F67" w:rsidRPr="00010F67" w:rsidRDefault="00010F67" w:rsidP="00010F6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przyjmowaniu, przemieszczaniu i doręczaniu w obrocie krajowym:</w:t>
      </w:r>
    </w:p>
    <w:p w:rsidR="00010F67" w:rsidRPr="00010F67" w:rsidRDefault="00010F67" w:rsidP="00010F67">
      <w:pPr>
        <w:numPr>
          <w:ilvl w:val="0"/>
          <w:numId w:val="9"/>
        </w:numPr>
        <w:tabs>
          <w:tab w:val="left" w:pos="1134"/>
          <w:tab w:val="left" w:pos="1560"/>
        </w:tabs>
        <w:spacing w:after="0" w:line="240" w:lineRule="auto"/>
        <w:ind w:hanging="1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przesyłek z korespondencją,</w:t>
      </w:r>
    </w:p>
    <w:p w:rsidR="00010F67" w:rsidRPr="00010F67" w:rsidRDefault="00010F67" w:rsidP="00010F67">
      <w:pPr>
        <w:numPr>
          <w:ilvl w:val="0"/>
          <w:numId w:val="9"/>
        </w:numPr>
        <w:tabs>
          <w:tab w:val="num" w:pos="851"/>
          <w:tab w:val="left" w:pos="1134"/>
          <w:tab w:val="left" w:pos="1560"/>
        </w:tabs>
        <w:spacing w:after="0" w:line="240" w:lineRule="auto"/>
        <w:ind w:hanging="11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przesyłek reklamowych,</w:t>
      </w:r>
    </w:p>
    <w:p w:rsidR="00010F67" w:rsidRPr="00010F67" w:rsidRDefault="00010F67" w:rsidP="00010F67">
      <w:pPr>
        <w:numPr>
          <w:ilvl w:val="0"/>
          <w:numId w:val="9"/>
        </w:numPr>
        <w:tabs>
          <w:tab w:val="num" w:pos="851"/>
          <w:tab w:val="num" w:pos="1134"/>
          <w:tab w:val="left" w:pos="1560"/>
        </w:tabs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przesyłek innych niż wymienione w lit. a i b, nadanych w sposób uniemożliwiający sprawdzanie zawartości o masie nieprzekraczającej granicy wagowej tj. 50 gramów,</w:t>
      </w:r>
    </w:p>
    <w:p w:rsidR="00010F67" w:rsidRPr="00010F67" w:rsidRDefault="00010F67" w:rsidP="00010F6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przyjmowaniu, przemieszczaniu i doręczaniu w obrocie zagranicznym przesyłek o masie nieprzekraczającej granicy wagowej, tj. 50 gramów,</w:t>
      </w:r>
    </w:p>
    <w:p w:rsidR="00010F67" w:rsidRPr="00010F67" w:rsidRDefault="00010F67" w:rsidP="00010F6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przyjmowaniu i doręczaniu w obrocie krajowym i zagranicznym przesyłek z korespondencją, o ile w procesie przyjmowania lub doręczania stają się one przesyłkami o masie nieprzekraczającej granicy wagowej tj. 50 gramów.</w:t>
      </w:r>
    </w:p>
    <w:p w:rsidR="00010F67" w:rsidRPr="00010F67" w:rsidRDefault="00010F67" w:rsidP="00010F67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Wykonawca zobowiązany jest do odbioru raz dziennie przesyłek przygotowanych do wyekspediowania z Kancelarii Ogólnej Urzędu Marszałkowskiego Województwa Zachodniopomorskiego zlokalizowanej w Szczecinie przy ul. Korsarzy 34 od poniedziałku do piątku w godzinach 12.00 – 14.00 oraz z siedziby Wydziału Zamiejscowego Urzędu Marszałkowskiego zlokalizowanej w Koszalinie przy ul. Monte Cassino 2 od poniedziałku do piątku w godzinach 12.00 – 14.00. Odbioru przesyłek dokonywać będzie upoważniony przedstawiciel Wykonawcy po okazaniu stosownego upoważnienia. Odbiór przesyłek przygotowanych do wyekspediowania będzie każdorazowo dokumentowany przez Wykonawcę pieczęcią, podpisem i datą w pocztowej książce nadawczej (dla przesyłek rejestrowanych) oraz na zestawieniu ilościowym przesyłek wg poszczególnych kategorii wagowych (dla przesyłek zwykłych).</w:t>
      </w:r>
    </w:p>
    <w:p w:rsidR="00010F67" w:rsidRPr="00010F67" w:rsidRDefault="00010F67" w:rsidP="00010F67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Zamawiający zobowiązuje się do umieszczania na przesyłce listowej lub paczce nazwy odbiorcy wraz z jego adresem (podany jednocześnie w pocztowej książce nadawczej), określając rodzaj przesyłki (zwykła, polecona, priorytet czy ze zwrotnym poświadczeniem odbioru – ZPO) oraz umieszczania na stronie adresowej każdej nadawanej przesyłki nadruku (pieczątki) określającej pełną nazwę i adres Zamawiającego.</w:t>
      </w:r>
    </w:p>
    <w:p w:rsidR="00010F67" w:rsidRPr="00010F67" w:rsidRDefault="00010F67" w:rsidP="00010F67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Zamawiający zobowiązuje się do właściwego przygotowania przesyłek.</w:t>
      </w:r>
    </w:p>
    <w:p w:rsidR="00010F67" w:rsidRPr="00010F67" w:rsidRDefault="00010F67" w:rsidP="00010F67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Zamawiający zobowiązuje się do nadawania przesyłek w stanie uporządkowanym, przez co należy rozumieć:</w:t>
      </w:r>
    </w:p>
    <w:p w:rsidR="00010F67" w:rsidRPr="00010F67" w:rsidRDefault="00010F67" w:rsidP="00010F67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dla przesyłek rejestrowanych – wpisanie każdej przesyłki do pocztowej książki nadawczej w dwóch egzemplarzach, z których oryginał będzie przeznaczony dla wykonawcy w celach rozliczeniowych, a kopia stanowić będzie dla zamawiającego potwierdzenie nadania danej partii przesyłek,</w:t>
      </w:r>
    </w:p>
    <w:p w:rsidR="00010F67" w:rsidRPr="00010F67" w:rsidRDefault="00010F67" w:rsidP="00010F67">
      <w:pPr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dla przesyłek zwykłych – zestawienie ilościowe przesyłek wg poszczególnych kategorii wagowych sporządzone dla dwóch egzemplarzach, z których oryginał będzie przeznaczony dla Wykonawcy w celach rozliczeniowych, a kopia stanowić będzie dla Zamawiającego potwierdzenie nadania danej partii przesyłek.</w:t>
      </w:r>
    </w:p>
    <w:p w:rsidR="00010F67" w:rsidRPr="00010F67" w:rsidRDefault="00010F67" w:rsidP="00010F67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Zamawiający jest odpowiedzialny za nadawanie przesyłek listowych i paczek w stanie umożliwiającym Wykonawcy doręczenie bez ubytku i uszkodzenia do miejsca zgodnie z adresem przeznaczenia.</w:t>
      </w:r>
    </w:p>
    <w:p w:rsidR="00010F67" w:rsidRPr="00010F67" w:rsidRDefault="00010F67" w:rsidP="00010F67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Zamawiający ma prawo zlecić usługę innemu operatorowi, a kosztami realizacji obciążyć Wykonawcę, jeżeli Wykonawca nie odbierze od zamawiającego przesyłek w wyznaczonym czasie.</w:t>
      </w:r>
    </w:p>
    <w:p w:rsidR="00010F67" w:rsidRPr="00010F67" w:rsidRDefault="00010F67" w:rsidP="00010F67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Opakowanie przesyłek listowych stanowi koperta Zamawiającego, odpowiednio zabezpieczona (zaklejona lub zalakowana). Opakowanie paczki powinno stanowić zabezpieczenie przed dostępem do zawartości oraz aby uniemożliwiało uszkodzenie przesyłki w czasie przemieszczania.</w:t>
      </w:r>
    </w:p>
    <w:p w:rsidR="00010F67" w:rsidRPr="00010F67" w:rsidRDefault="00010F67" w:rsidP="00010F67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Nadanie przesyłek objętych przedmiotem zamówienia następować będzie w dniu ich odbioru przez Wykonawcę od zamawiającego.</w:t>
      </w:r>
    </w:p>
    <w:p w:rsidR="00010F67" w:rsidRPr="00010F67" w:rsidRDefault="00010F67" w:rsidP="00010F67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Wykonawca będzie doręczał do siedziby Zamawiającego pokwitowane przez adresata „potwierdzenie odbioru” niezwłocznie po dokonaniu doręczenia przesyłki, nie później jednak niż w ciągu 7 dni roboczych od dnia doręczenia.</w:t>
      </w:r>
    </w:p>
    <w:p w:rsidR="00010F67" w:rsidRPr="00010F67" w:rsidRDefault="00010F67" w:rsidP="00010F67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W przypadku nieobecności adresata, przedstawiciel; Wykonawcy pozostawia zawiadomienie (pierwsze awizo) o próbie dostarczenia przesyłki ze wskazaniem gdzie i kiedy adresat może odebrać list lub przesyłkę. Termin do odbioru przesyłki przez adresata wynosi 14 dni roboczych liczonych od dnia następnego po dniu pozostawienia pierwszego awizo, w tym terminie przesyłka jest „awizowana” dwukrotnie. Po upływie terminu odbioru, przesyłka zwracana jest Zamawiającemu wraz z podaniem przyczyny nie odebrania przez adresata.</w:t>
      </w:r>
    </w:p>
    <w:p w:rsidR="00010F67" w:rsidRPr="00010F67" w:rsidRDefault="00010F67" w:rsidP="00010F67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W wyniku postępowania zostanie zawarta umowa, której zakres obejmuje siedzibę Urzędu Marszałkowskiego w Szczecinie i Zamiejscowy Wydział w Koszalinie.</w:t>
      </w:r>
    </w:p>
    <w:p w:rsidR="00010F67" w:rsidRPr="00010F67" w:rsidRDefault="00010F67" w:rsidP="00010F67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Podstawą obliczenia wynagrodzenia będzie każdorazowo liczba oraz rodzaj (format, gramatura) wysyłanej korespondencji.</w:t>
      </w:r>
    </w:p>
    <w:p w:rsidR="00010F67" w:rsidRPr="00010F67" w:rsidRDefault="00010F67" w:rsidP="00010F67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Zamawiający dopuszcza zmianę cen usług w trakcie realizacji zamówienia.</w:t>
      </w:r>
    </w:p>
    <w:p w:rsidR="00010F67" w:rsidRPr="00010F67" w:rsidRDefault="00010F67" w:rsidP="00010F67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Na podstawie oferty Wykonawcy, Zamawiający określi maksymalną wartość całego zamówienia, która stanowić będzie limit, do którego może realizować umowę. Zamawiający nie poniesie żadnych konsekwencji w związku z niezrealizowaniem umowy w ilościach w niej zawartych.</w:t>
      </w:r>
    </w:p>
    <w:p w:rsidR="00010F67" w:rsidRPr="00010F67" w:rsidRDefault="00010F67" w:rsidP="00010F67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Umowa zostaje zawarta na okres od dnia zawarcia umowy do dnia 31 grudnia 2013 r.</w:t>
      </w:r>
    </w:p>
    <w:p w:rsidR="00010F67" w:rsidRPr="00010F67" w:rsidRDefault="00010F67" w:rsidP="00010F67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Na podstawie oferty Wykonawcy, Zamawiający określi maksymalną wartość całego zamówienia, która stanowić będzie limit, do którego może realizować umowę. Zamawiający nie poniesie żadnych konsekwencji w związku z niezrealizowaniem umowy w ilościach w niej zawartych.</w:t>
      </w:r>
    </w:p>
    <w:p w:rsidR="00010F67" w:rsidRPr="00010F67" w:rsidRDefault="00010F67" w:rsidP="00010F67">
      <w:pPr>
        <w:numPr>
          <w:ilvl w:val="0"/>
          <w:numId w:val="14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Wielkości (ilości przesyłek) podane w specyfikacji ilościowo cenowej stanowiącej załącznik do SIWZ odzwierciedlają średnią ilości przesyłek nadanych przez Zamawiającego w roku 2011. Zamawiający zakłada realizację usług na podobnym poziomie.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sz w:val="20"/>
          <w:szCs w:val="20"/>
          <w:lang w:eastAsia="pl-PL"/>
        </w:rPr>
        <w:t>ZADANIE NR  2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numPr>
          <w:ilvl w:val="3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Przedmiotem umowy jest świadczenie powszechnych usług pocztowych w obrocie krajowym i zagranicznym, w zakresie przyjmowania, przemieszczania i doręczania przesyłek pocztowych o wadze powyżej 50 gramów oraz ich ewentualnych zwrotów w rozumieniu ustawy z dnia 12 czerwca 2003 r. Prawo pocztowe (tekst. jedn. Dz. U. z 2008 r. Nr 189, poz. 1159 z </w:t>
      </w:r>
      <w:proofErr w:type="spellStart"/>
      <w:r w:rsidRPr="00010F67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. zm.). </w:t>
      </w:r>
    </w:p>
    <w:p w:rsidR="00010F67" w:rsidRPr="00010F67" w:rsidRDefault="00010F67" w:rsidP="00010F67">
      <w:pPr>
        <w:numPr>
          <w:ilvl w:val="3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Zamawiający powierza, a Wykonawca przyjmuje do wykonania usługę polegającą na przyjęciu, przemieszczaniu i doręczaniu, a w razie niemożności doręczania do zwrotu Zamawiającemu przesyłek o wadze powyżej 50 gramów w kraju i zagranicą w rozumieniu ustawy z dnia 12 czerwca 2003 r. Prawo pocztowe (tekst. jedn. Dz. U. z 2008 r. Nr 189, poz. 1159 z </w:t>
      </w:r>
      <w:proofErr w:type="spellStart"/>
      <w:r w:rsidRPr="00010F67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. zm.). </w:t>
      </w:r>
    </w:p>
    <w:p w:rsidR="00010F67" w:rsidRPr="00010F67" w:rsidRDefault="00010F67" w:rsidP="00010F67">
      <w:pPr>
        <w:numPr>
          <w:ilvl w:val="3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Przez przesyłki pocztowe będące przedmiotem zamówienia rozumie się przesyłki listowe do 2000 gramów (Gabaryt A i B):</w:t>
      </w:r>
    </w:p>
    <w:p w:rsidR="00010F67" w:rsidRPr="00010F67" w:rsidRDefault="00010F67" w:rsidP="00010F6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zwykłe – przesyłka nierejestrowana niebędąca przesyłką najszybszej kategorii,</w:t>
      </w:r>
    </w:p>
    <w:p w:rsidR="00010F67" w:rsidRPr="00010F67" w:rsidRDefault="00010F67" w:rsidP="00010F6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zwykłe priorytetowe – przesyłka nierejestrowana listowa najszybszej kategorii,</w:t>
      </w:r>
    </w:p>
    <w:p w:rsidR="00010F67" w:rsidRPr="00010F67" w:rsidRDefault="00010F67" w:rsidP="00010F6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polecone – przesyłka rejestrowana będąca przesyłką listową, przemieszczana i doręczaną w sposób zabezpieczający ją przed utratą, ubytkiem zawartości lub uszkodzeniem,</w:t>
      </w:r>
    </w:p>
    <w:p w:rsidR="00010F67" w:rsidRPr="00010F67" w:rsidRDefault="00010F67" w:rsidP="00010F6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polecone priorytetowe – przesyłka rejestrowana najszybszej kategorii,</w:t>
      </w:r>
    </w:p>
    <w:p w:rsidR="00010F67" w:rsidRPr="00010F67" w:rsidRDefault="00010F67" w:rsidP="00010F6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polecone ze zwrotnym poświadczeniem odbioru (ZPO) – przesyłka przyjęta za potwierdzeniem nadania i doręczona za pokwitowaniem odbioru,</w:t>
      </w:r>
    </w:p>
    <w:p w:rsidR="00010F67" w:rsidRPr="00010F67" w:rsidRDefault="00010F67" w:rsidP="00010F6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polecone priorytetowe ze zwrotnym poświadczeniem odbioru (ZPO) – przesyłka najszybszej kategorii przyjęta za potwierdzeniem nadania i doręczona za pokwitowaniem odbioru,</w:t>
      </w:r>
    </w:p>
    <w:p w:rsidR="00010F67" w:rsidRPr="00010F67" w:rsidRDefault="00010F67" w:rsidP="00010F67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 zadeklarowaną wartością – przesyłka rejestrowana, za której utratę, ubytek zawartości lub uszkodzenie operator ponosi odpowiedzialność do wysokości wartości przesyłki podanej przez nadawcę</w:t>
      </w:r>
    </w:p>
    <w:p w:rsidR="00010F67" w:rsidRPr="00010F67" w:rsidRDefault="00010F67" w:rsidP="00010F6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sz w:val="20"/>
          <w:szCs w:val="20"/>
          <w:lang w:eastAsia="pl-PL"/>
        </w:rPr>
        <w:t>Gabaryt A</w:t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– to przesyłka o wymiarach:</w:t>
      </w:r>
    </w:p>
    <w:p w:rsidR="00010F67" w:rsidRPr="00010F67" w:rsidRDefault="00010F67" w:rsidP="00010F6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minimum – wymiary strony adresowej nie mogą być mniejsze niż 90 x 140 mm,</w:t>
      </w:r>
    </w:p>
    <w:p w:rsidR="00010F67" w:rsidRPr="00010F67" w:rsidRDefault="00010F67" w:rsidP="00010F6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maksimum – żaden z wymiarów nie może przekroczyć wysokości 20 mm, szerokość 230 mm.</w:t>
      </w:r>
    </w:p>
    <w:p w:rsidR="00010F67" w:rsidRPr="00010F67" w:rsidRDefault="00010F67" w:rsidP="00010F67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sz w:val="20"/>
          <w:szCs w:val="20"/>
          <w:lang w:eastAsia="pl-PL"/>
        </w:rPr>
        <w:t>Gabaryt B</w:t>
      </w:r>
    </w:p>
    <w:p w:rsidR="00010F67" w:rsidRPr="00010F67" w:rsidRDefault="00010F67" w:rsidP="00010F6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minimum – jeśli choć jeden z wymiarów przekracza wysokość 20 mm lub długość 325 mm lub szerokość 230 mm,</w:t>
      </w:r>
    </w:p>
    <w:p w:rsidR="00010F67" w:rsidRPr="00010F67" w:rsidRDefault="00010F67" w:rsidP="00010F6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maksimum – suma odległości, szerokości i wysokości nie może być większa niż 900 mm, przy czym największy z tych wymiarów (długość) nie może przekroczyć 600 mm.</w:t>
      </w:r>
    </w:p>
    <w:p w:rsidR="00010F67" w:rsidRPr="00010F67" w:rsidRDefault="00010F67" w:rsidP="00010F67">
      <w:pPr>
        <w:numPr>
          <w:ilvl w:val="3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Przez paczki pocztowe, będące przedmiotem zamówienia rozumie się paczki pocztowe o wadze do 10.000 gramów oraz paczki pocztowe o wadze powyżej 10.000 gramów (Gabaryt A i B):</w:t>
      </w:r>
    </w:p>
    <w:p w:rsidR="00010F67" w:rsidRPr="00010F67" w:rsidRDefault="00010F67" w:rsidP="00010F67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zwykłe – paczki rejestrowane niebędące paczkami najszybszej kategorii,</w:t>
      </w:r>
    </w:p>
    <w:p w:rsidR="00010F67" w:rsidRPr="00010F67" w:rsidRDefault="00010F67" w:rsidP="00010F67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priorytetowe – paczki rejestrowane najszybszej kategorii,</w:t>
      </w:r>
    </w:p>
    <w:p w:rsidR="00010F67" w:rsidRPr="00010F67" w:rsidRDefault="00010F67" w:rsidP="00010F67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010F67">
        <w:rPr>
          <w:rFonts w:ascii="Arial" w:eastAsia="Times New Roman" w:hAnsi="Arial" w:cs="Arial"/>
          <w:sz w:val="20"/>
          <w:szCs w:val="20"/>
          <w:lang w:eastAsia="pl-PL"/>
        </w:rPr>
        <w:t>pobraniowe</w:t>
      </w:r>
      <w:proofErr w:type="spellEnd"/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– paczki rejestrowane niebędące paczkami najszybszej kategorii (za pobraniem opłaty),</w:t>
      </w:r>
    </w:p>
    <w:p w:rsidR="00010F67" w:rsidRPr="00010F67" w:rsidRDefault="00010F67" w:rsidP="00010F67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 zadeklarowaną wartością – przesyłki rejestrowane niebędące przesyłkami najszybszej kategorii z zadeklarowana wartością,</w:t>
      </w:r>
    </w:p>
    <w:p w:rsidR="00010F67" w:rsidRPr="00010F67" w:rsidRDefault="00010F67" w:rsidP="00010F67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ze zwrotnym poświadczeniem odbioru (ZPO)</w:t>
      </w:r>
    </w:p>
    <w:p w:rsidR="00010F67" w:rsidRPr="00010F67" w:rsidRDefault="00010F67" w:rsidP="00010F6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sz w:val="20"/>
          <w:szCs w:val="20"/>
          <w:lang w:eastAsia="pl-PL"/>
        </w:rPr>
        <w:t>Gabaryt A</w:t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– to przesyłka o wymiarach:</w:t>
      </w:r>
    </w:p>
    <w:p w:rsidR="00010F67" w:rsidRPr="00010F67" w:rsidRDefault="00010F67" w:rsidP="00010F6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minimum – wymiary strony adresowej nie mogą być mniejsze niż 90 x 140 mm,</w:t>
      </w:r>
    </w:p>
    <w:p w:rsidR="00010F67" w:rsidRPr="00010F67" w:rsidRDefault="00010F67" w:rsidP="00010F6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maksimum – żaden z wymiarów nie może przekroczyć długości 600 mm, szerokość 500 mm, wysokość 300mm.</w:t>
      </w:r>
    </w:p>
    <w:p w:rsidR="00010F67" w:rsidRPr="00010F67" w:rsidRDefault="00010F67" w:rsidP="00010F67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sz w:val="20"/>
          <w:szCs w:val="20"/>
          <w:lang w:eastAsia="pl-PL"/>
        </w:rPr>
        <w:t>Gabaryt B</w:t>
      </w:r>
    </w:p>
    <w:p w:rsidR="00010F67" w:rsidRPr="00010F67" w:rsidRDefault="00010F67" w:rsidP="00010F6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minimum – jeśli choć jeden z wymiarów przekracza długość 600 mm lub długość 500 mm lub szerokość 500 mm,</w:t>
      </w:r>
    </w:p>
    <w:p w:rsidR="00010F67" w:rsidRPr="00010F67" w:rsidRDefault="00010F67" w:rsidP="00010F67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maksimum – suma długości i największego obwodu w innym kierunku niż długość nie może być większa 3000 mm, przy czym największy wymiar nie może przekroczyć 1500 mm.</w:t>
      </w:r>
    </w:p>
    <w:p w:rsidR="00010F67" w:rsidRPr="00010F67" w:rsidRDefault="00010F67" w:rsidP="00010F67">
      <w:pPr>
        <w:spacing w:after="0" w:line="240" w:lineRule="auto"/>
        <w:ind w:left="435" w:hanging="29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-  z wyłączeniem przesyłek, o których mowa w art. 47 ust. 1 pkt 1 lit. a i pkt 2, z zastrzeżeniem art. 47 ust. 2 i 4 ustawy z dnia 12.06.2003 r. – Prawo Pocztowe (Dz. U. z 2008r. nr 189, poz. 1159 ze zm.)</w:t>
      </w:r>
    </w:p>
    <w:p w:rsidR="00010F67" w:rsidRPr="00010F67" w:rsidRDefault="00010F67" w:rsidP="00010F67">
      <w:pPr>
        <w:numPr>
          <w:ilvl w:val="3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Wykonawca zobowiązany jest do odbioru raz dziennie przesyłek przygotowanych do wyekspediowania z Kancelarii Ogólnej Urzędu Marszałkowskiego Województwa Zachodniopomorskiego zlokalizowanej w Szczecinie przy ul. Korsarzy 34 od poniedziałku do piątku w godzinach 12.00 – 14.00 oraz z siedziby Wydziału Zamiejscowego Urzędu Marszałkowskiego zlokalizowanej w Koszalinie przy ul. Monte Cassino 2 od poniedziałku do piątku w godzinach 12.00 – 14.00. Odbioru przesyłek dokonywać będzie upoważniony przedstawiciel Wykonawcy po okazaniu stosownego upoważnienia. Odbiór przesyłek przygotowanych do wyekspediowania będzie każdorazowo dokumentowany przez Wykonawcę pieczęcią, podpisem i datą w pocztowej książce nadawczej (dla przesyłek rejestrowanych) oraz na zestawieniu ilościowym przesyłek wg poszczególnych kategorii wagowych (dla przesyłek zwykłych).</w:t>
      </w:r>
    </w:p>
    <w:p w:rsidR="00010F67" w:rsidRPr="00010F67" w:rsidRDefault="00010F67" w:rsidP="00010F67">
      <w:pPr>
        <w:numPr>
          <w:ilvl w:val="3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Zamawiający zobowiązuje się do umieszczania na przesyłce listowej lub paczce nazwy odbiorcy wraz z jego adresem (podany jednocześnie w pocztowej książce nadawczej), określając rodzaj przesyłki (zwykła, polecona, priorytet czy ze zwrotnym poświadczeniem odbioru – ZPO) oraz umieszczania na stronie adresowej każdej nadawanej przesyłki nadruku (pieczątki) określającej pełną nazwę i adres Zamawiającego.</w:t>
      </w:r>
    </w:p>
    <w:p w:rsidR="00010F67" w:rsidRPr="00010F67" w:rsidRDefault="00010F67" w:rsidP="00010F67">
      <w:pPr>
        <w:numPr>
          <w:ilvl w:val="3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Zamawiający zobowiązuje się do właściwego przygotowania przesyłek.</w:t>
      </w:r>
    </w:p>
    <w:p w:rsidR="00010F67" w:rsidRPr="00010F67" w:rsidRDefault="00010F67" w:rsidP="00010F67">
      <w:pPr>
        <w:numPr>
          <w:ilvl w:val="3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Zamawiający zobowiązuje się do nadawania przesyłek w stanie uporządkowanym, przez co należy rozumieć:</w:t>
      </w:r>
    </w:p>
    <w:p w:rsidR="00010F67" w:rsidRPr="00010F67" w:rsidRDefault="00010F67" w:rsidP="00010F67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dla przesyłek rejestrowanych – wpisanie każdej przesyłki do pocztowej książki nadawczej w dwóch egzemplarzach, z których oryginał będzie przeznaczony dla wykonawcy w celach rozliczeniowych, a kopia stanowić będzie dla zamawiającego potwierdzenie nadania danej partii przesyłek,</w:t>
      </w:r>
    </w:p>
    <w:p w:rsidR="00010F67" w:rsidRPr="00010F67" w:rsidRDefault="00010F67" w:rsidP="00010F67">
      <w:pPr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dla przesyłek zwykłych – zestawienie ilościowe przesyłek wg poszczególnych kategorii wagowych sporządzone dla dwóch egzemplarzach, z których oryginał będzie przeznaczony dla Wykonawcy w celach rozliczeniowych, a kopia stanowić będzie dla Zamawiającego potwierdzenie nadania danej partii przesyłek.</w:t>
      </w:r>
    </w:p>
    <w:p w:rsidR="00010F67" w:rsidRPr="00010F67" w:rsidRDefault="00010F67" w:rsidP="00010F67">
      <w:pPr>
        <w:numPr>
          <w:ilvl w:val="3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Zamawiający jest odpowiedzialny za nadawanie przesyłek listowych i paczek w stanie umożliwiającym Wykonawcy doręczenie bez ubytku i uszkodzenia do miejsca zgodnie z adresem przeznaczenia.</w:t>
      </w:r>
    </w:p>
    <w:p w:rsidR="00010F67" w:rsidRPr="00010F67" w:rsidRDefault="00010F67" w:rsidP="00010F67">
      <w:pPr>
        <w:numPr>
          <w:ilvl w:val="3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Zamawiający ma prawo zlecić usługę innemu operatorowi, a kosztami realizacji obciążyć Wykonawcę, jeżeli Wykonawca nie odbierze od zamawiającego przesyłek w wyznaczonym czasie.</w:t>
      </w:r>
    </w:p>
    <w:p w:rsidR="00010F67" w:rsidRPr="00010F67" w:rsidRDefault="00010F67" w:rsidP="00010F67">
      <w:pPr>
        <w:numPr>
          <w:ilvl w:val="3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Opakowanie przesyłek listowych stanowi koperta Zamawiającego, odpowiednio zabezpieczona (zaklejona lub zalakowana). Opakowanie paczki powinno stanowić zabezpieczenie przed dostępem do zawartości oraz aby uniemożliwiało uszkodzenie przesyłki w czasie przemieszczania.</w:t>
      </w:r>
    </w:p>
    <w:p w:rsidR="00010F67" w:rsidRPr="00010F67" w:rsidRDefault="00010F67" w:rsidP="00010F67">
      <w:pPr>
        <w:numPr>
          <w:ilvl w:val="3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Nadanie przesyłek objętych przedmiotem zamówienia następować będzie w dniu ich odbioru przez Wykonawcę od zamawiającego.</w:t>
      </w:r>
    </w:p>
    <w:p w:rsidR="00010F67" w:rsidRPr="00010F67" w:rsidRDefault="00010F67" w:rsidP="00010F67">
      <w:pPr>
        <w:numPr>
          <w:ilvl w:val="3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Wykonawca będzie doręczał do siedziby Zamawiającego pokwitowane przez adresata „potwierdzenie odbioru” niezwłocznie po dokonaniu doręczenia przesyłki, nie później jednak niż w ciągu 7 dni roboczych od dnia doręczenia.</w:t>
      </w:r>
    </w:p>
    <w:p w:rsidR="00010F67" w:rsidRPr="00010F67" w:rsidRDefault="00010F67" w:rsidP="00010F67">
      <w:pPr>
        <w:numPr>
          <w:ilvl w:val="3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W przypadku nieobecności adresata, przedstawiciel; Wykonawcy pozostawia zawiadomienie (pierwsze awizo) o próbie dostarczenia przesyłki ze wskazaniem gdzie i kiedy adresat może odebrać list lub przesyłkę. Termin do odbioru przesyłki przez adresata wynosi 14 dni roboczych liczonych od dnia następnego po dniu pozostawienia pierwszego awizo, w tym terminie przesyłka jest „awizowana” dwukrotnie. Po upływie terminu odbioru, przesyłka zwracana jest Zamawiającemu wraz z podaniem przyczyny nie odebrania przez adresata.</w:t>
      </w:r>
    </w:p>
    <w:p w:rsidR="00010F67" w:rsidRPr="00010F67" w:rsidRDefault="00010F67" w:rsidP="00010F67">
      <w:pPr>
        <w:numPr>
          <w:ilvl w:val="3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W wyniku postępowania zostanie zawarta umowa, której zakres obejmuje siedzibę Urzędu Marszałkowskiego w Szczecinie i Zamiejscowy Wydział w Koszalinie.</w:t>
      </w:r>
    </w:p>
    <w:p w:rsidR="00010F67" w:rsidRPr="00010F67" w:rsidRDefault="00010F67" w:rsidP="00010F67">
      <w:pPr>
        <w:numPr>
          <w:ilvl w:val="3"/>
          <w:numId w:val="1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Podstawą obliczenia wynagrodzenia będzie każdorazowo liczba oraz rodzaj (format, gramatura) wysyłanej korespondencji.</w:t>
      </w:r>
    </w:p>
    <w:p w:rsidR="00010F67" w:rsidRPr="00010F67" w:rsidRDefault="00010F67" w:rsidP="00010F67">
      <w:pPr>
        <w:numPr>
          <w:ilvl w:val="3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Zamawiający dopuszcza zmianę cen usług w trakcie realizacji zamówienia.</w:t>
      </w:r>
    </w:p>
    <w:p w:rsidR="00010F67" w:rsidRPr="00010F67" w:rsidRDefault="00010F67" w:rsidP="00010F67">
      <w:pPr>
        <w:numPr>
          <w:ilvl w:val="3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Na podstawie oferty Wykonawcy, Zamawiający określi maksymalną wartość całego zamówienia, która stanowić będzie limit, do którego może realizować umowę. Zamawiający nie poniesie żadnych konsekwencji w związku z niezrealizowaniem umowy w ilościach w niej zawartych.</w:t>
      </w:r>
    </w:p>
    <w:p w:rsidR="00010F67" w:rsidRPr="00010F67" w:rsidRDefault="00010F67" w:rsidP="00010F67">
      <w:pPr>
        <w:numPr>
          <w:ilvl w:val="3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Wielkości (ilości przesyłek) podane w specyfikacji ilościowo cenowej stanowiącej załącznik do SIWZ odzwierciedlają średnią ilości przesyłek nadanych przez Zamawiającego w roku 2011. Zamawiający zakłada realizację usług na podobnym poziomie.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sz w:val="20"/>
          <w:szCs w:val="20"/>
          <w:lang w:eastAsia="pl-PL"/>
        </w:rPr>
        <w:t>ZADANIE NR 3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Przedmiotem umowy jest </w:t>
      </w:r>
      <w:r w:rsidRPr="00010F67">
        <w:rPr>
          <w:rFonts w:ascii="Arial" w:eastAsia="Times New Roman" w:hAnsi="Arial" w:cs="Arial"/>
          <w:b/>
          <w:sz w:val="20"/>
          <w:szCs w:val="20"/>
          <w:lang w:eastAsia="pl-PL"/>
        </w:rPr>
        <w:t>świadczenie powszechnych usług kurierskich</w:t>
      </w: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dla potrzeb Urzędu Marszałkowskiego Województwa Zachodniopomorskiego w obrocie krajowym i zagranicznym.</w:t>
      </w:r>
    </w:p>
    <w:p w:rsidR="00010F67" w:rsidRPr="00010F67" w:rsidRDefault="00010F67" w:rsidP="00010F67">
      <w:pPr>
        <w:numPr>
          <w:ilvl w:val="0"/>
          <w:numId w:val="17"/>
        </w:numPr>
        <w:tabs>
          <w:tab w:val="num" w:pos="540"/>
          <w:tab w:val="num" w:pos="567"/>
        </w:tabs>
        <w:spacing w:after="0" w:line="240" w:lineRule="auto"/>
        <w:ind w:left="540" w:hanging="39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W ramach przedmiotu umowy Wykonawca zobowiązany będzie do wykonywania m.in. następujących czynności:</w:t>
      </w:r>
    </w:p>
    <w:p w:rsidR="00010F67" w:rsidRPr="00010F67" w:rsidRDefault="00010F67" w:rsidP="00010F6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Odbierania i dostarczania przesyłek w dni robocze od godz.7.30 do 15.30, od poniedziałku do piątku z wyłączeniem dni ustawowo wolnych od pracy,</w:t>
      </w:r>
    </w:p>
    <w:p w:rsidR="00010F67" w:rsidRPr="00010F67" w:rsidRDefault="00010F67" w:rsidP="00010F6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Przesyłki kurierskie odbierane będą przez upoważnionego przedstawiciela Wykonawcy, zwanego dalej Kurierem z siedziby Zamawiającego w Szczecinie przy ul. Korsarzy 34, 70 – 540 Szczecin – Kancelaria Ogólna Urzędu Marszałkowskiego Województwa Zachodniopomorskiego oraz pozostałych budynków Urzędu, w tym Wydziału Zamiejscowego w Koszalinie i dostarczane w terminie określonym przez Zamawiającego (wykaz siedzib Urzędu zawiera załącznik nr….. do umowy)</w:t>
      </w:r>
    </w:p>
    <w:p w:rsidR="00010F67" w:rsidRPr="00010F67" w:rsidRDefault="00010F67" w:rsidP="00010F67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Dostarczenia wg potrzeb zamawiającego opakowań do pakowania przesyłek.</w:t>
      </w:r>
    </w:p>
    <w:p w:rsidR="00010F67" w:rsidRPr="00010F67" w:rsidRDefault="00010F67" w:rsidP="00010F67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Wykonawca zobowiązuje się do dostarczania:</w:t>
      </w:r>
    </w:p>
    <w:p w:rsidR="00010F67" w:rsidRPr="00010F67" w:rsidRDefault="00010F67" w:rsidP="00010F67">
      <w:pPr>
        <w:numPr>
          <w:ilvl w:val="0"/>
          <w:numId w:val="18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przesyłek kurierskich miejscowym adresatom w ciągu maksymalnie 2 godzin od odebrania przesyłki od Zamawiającego,</w:t>
      </w:r>
    </w:p>
    <w:p w:rsidR="00010F67" w:rsidRPr="00010F67" w:rsidRDefault="00010F67" w:rsidP="00010F67">
      <w:pPr>
        <w:numPr>
          <w:ilvl w:val="0"/>
          <w:numId w:val="18"/>
        </w:numPr>
        <w:tabs>
          <w:tab w:val="num" w:pos="720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przesyłek kurierskich adresatom na terenie kraju w tym samym dniu, w którym przesyłka została odebrana od Zamawiającego,</w:t>
      </w:r>
    </w:p>
    <w:p w:rsidR="00010F67" w:rsidRPr="00010F67" w:rsidRDefault="00010F67" w:rsidP="00010F67">
      <w:pPr>
        <w:numPr>
          <w:ilvl w:val="0"/>
          <w:numId w:val="18"/>
        </w:numPr>
        <w:tabs>
          <w:tab w:val="num" w:pos="720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przesyłek kurierskich adresatom w dniu następnym na terenie kraju (zgodnie z zapotrzebowaniem Zamawiającego):</w:t>
      </w:r>
    </w:p>
    <w:p w:rsidR="00010F67" w:rsidRPr="00010F67" w:rsidRDefault="00010F67" w:rsidP="00010F67">
      <w:pPr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do godz. 9.00,</w:t>
      </w:r>
    </w:p>
    <w:p w:rsidR="00010F67" w:rsidRPr="00010F67" w:rsidRDefault="00010F67" w:rsidP="00010F67">
      <w:pPr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do godz. 12.00,</w:t>
      </w:r>
    </w:p>
    <w:p w:rsidR="00010F67" w:rsidRPr="00010F67" w:rsidRDefault="00010F67" w:rsidP="00010F67">
      <w:pPr>
        <w:numPr>
          <w:ilvl w:val="0"/>
          <w:numId w:val="19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w dniu następnym od dnia nadania przesyłki</w:t>
      </w:r>
    </w:p>
    <w:p w:rsidR="00010F67" w:rsidRPr="00010F67" w:rsidRDefault="00010F67" w:rsidP="00010F67">
      <w:pPr>
        <w:numPr>
          <w:ilvl w:val="0"/>
          <w:numId w:val="18"/>
        </w:numPr>
        <w:tabs>
          <w:tab w:val="num" w:pos="720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Przesyłek kurierskich za granicę:</w:t>
      </w:r>
    </w:p>
    <w:p w:rsidR="00010F67" w:rsidRPr="00010F67" w:rsidRDefault="00010F67" w:rsidP="00010F67">
      <w:pPr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na terenie krajów unii europejskiej oraz pozostałych krajów Europy maksymalnie w terminie 2 dni roboczych od daty nadania przesyłki, </w:t>
      </w:r>
    </w:p>
    <w:p w:rsidR="00010F67" w:rsidRPr="00010F67" w:rsidRDefault="00010F67" w:rsidP="00010F67">
      <w:pPr>
        <w:numPr>
          <w:ilvl w:val="0"/>
          <w:numId w:val="20"/>
        </w:numPr>
        <w:spacing w:after="0" w:line="240" w:lineRule="auto"/>
        <w:ind w:left="1134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do pozostałych państw – zgodnie z Regulaminem doręczania przesyłek zagranicznych Wykonawcy.</w:t>
      </w:r>
    </w:p>
    <w:p w:rsidR="00010F67" w:rsidRPr="00010F67" w:rsidRDefault="00010F67" w:rsidP="00010F67">
      <w:pPr>
        <w:numPr>
          <w:ilvl w:val="0"/>
          <w:numId w:val="17"/>
        </w:numPr>
        <w:spacing w:after="0" w:line="240" w:lineRule="auto"/>
        <w:ind w:hanging="4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Dowodem zlecenia przez Zamawiającego usługi kurierskiej będzie wypełniony i podpisany przez Zamawiającego list przewozowy, według wzoru obowiązującego u Wykonawcy, w tym jeden egzemplarz listu przewozowego przeznaczony jest dla Zamawiającego.</w:t>
      </w:r>
    </w:p>
    <w:p w:rsidR="00010F67" w:rsidRPr="00010F67" w:rsidRDefault="00010F67" w:rsidP="00010F67">
      <w:pPr>
        <w:numPr>
          <w:ilvl w:val="0"/>
          <w:numId w:val="17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List przewozowy powinien zawierać co najmniej następujące dane:</w:t>
      </w:r>
    </w:p>
    <w:p w:rsidR="00010F67" w:rsidRPr="00010F67" w:rsidRDefault="00010F67" w:rsidP="00010F6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datę nadania przesyłki,</w:t>
      </w:r>
    </w:p>
    <w:p w:rsidR="00010F67" w:rsidRPr="00010F67" w:rsidRDefault="00010F67" w:rsidP="00010F6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dokładne dane nadawcy przesyłki, obejmujący pełny adres z kodem pocztowym,</w:t>
      </w:r>
    </w:p>
    <w:p w:rsidR="00010F67" w:rsidRPr="00010F67" w:rsidRDefault="00010F67" w:rsidP="00010F6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dokładne dane odbiorcy przesyłki, obejmujący pełny adres z kodem pocztowym oraz w przypadku przesyłek zagranicznych, nazwę kraju,</w:t>
      </w:r>
    </w:p>
    <w:p w:rsidR="00010F67" w:rsidRPr="00010F67" w:rsidRDefault="00010F67" w:rsidP="00010F6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wskazanie numeru telefonu i osoby, z którą można się skontaktować w przypadku trudności z doręczeniem przesyłki,</w:t>
      </w:r>
    </w:p>
    <w:p w:rsidR="00010F67" w:rsidRPr="00010F67" w:rsidRDefault="00010F67" w:rsidP="00010F6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oznaczenie przesyłki, określenie zawartości, wartości, wagi ogółem, ilości sztuk, wymiarów, ilości paczek, jeśli przesyłka nie jest nadawana w jednym opakowaniu,</w:t>
      </w:r>
    </w:p>
    <w:p w:rsidR="00010F67" w:rsidRPr="00010F67" w:rsidRDefault="00010F67" w:rsidP="00010F6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podpis czytelny nadawcy,</w:t>
      </w:r>
    </w:p>
    <w:p w:rsidR="00010F67" w:rsidRPr="00010F67" w:rsidRDefault="00010F67" w:rsidP="00010F6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podpis czytelny osoby przyjmującej przesyłkę w imieniu Wykonawcy,</w:t>
      </w:r>
    </w:p>
    <w:p w:rsidR="00010F67" w:rsidRPr="00010F67" w:rsidRDefault="00010F67" w:rsidP="00010F67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określenie wysokości ceny za daną przesyłkę.</w:t>
      </w:r>
    </w:p>
    <w:p w:rsidR="00010F67" w:rsidRPr="00010F67" w:rsidRDefault="00010F67" w:rsidP="00010F6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Wykonawca będzie zobowiązany każdorazowo dostarczyć zamawiającemu dowód potwierdzenia przesyłki kurierskiej przez adresata przesyłki w ciągu 48 godzin od jej doręczenia.</w:t>
      </w:r>
    </w:p>
    <w:p w:rsidR="00010F67" w:rsidRPr="00010F67" w:rsidRDefault="00010F67" w:rsidP="00010F6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Wykonawca musi zapewnić możliwość śledzenia drogi przesyłki on-</w:t>
      </w:r>
      <w:proofErr w:type="spellStart"/>
      <w:r w:rsidRPr="00010F67">
        <w:rPr>
          <w:rFonts w:ascii="Arial" w:eastAsia="Times New Roman" w:hAnsi="Arial" w:cs="Arial"/>
          <w:sz w:val="20"/>
          <w:szCs w:val="20"/>
          <w:lang w:eastAsia="pl-PL"/>
        </w:rPr>
        <w:t>line</w:t>
      </w:r>
      <w:proofErr w:type="spellEnd"/>
      <w:r w:rsidRPr="00010F67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10F67" w:rsidRPr="00010F67" w:rsidRDefault="00010F67" w:rsidP="00010F6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Usługi pocztowe, o których mowa w § 1 realizowane będą na zasadach określonych w:</w:t>
      </w:r>
    </w:p>
    <w:p w:rsidR="00010F67" w:rsidRPr="00010F67" w:rsidRDefault="00010F67" w:rsidP="00010F67">
      <w:pPr>
        <w:numPr>
          <w:ilvl w:val="1"/>
          <w:numId w:val="16"/>
        </w:numPr>
        <w:tabs>
          <w:tab w:val="num" w:pos="709"/>
        </w:tabs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Ustawie z dnia 12.06.2003 r. – Prawo Pocztowe (Dz. U. Nr 130 poz. 1188 z </w:t>
      </w:r>
      <w:proofErr w:type="spellStart"/>
      <w:r w:rsidRPr="00010F67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010F67">
        <w:rPr>
          <w:rFonts w:ascii="Arial" w:eastAsia="Times New Roman" w:hAnsi="Arial" w:cs="Arial"/>
          <w:sz w:val="20"/>
          <w:szCs w:val="20"/>
          <w:lang w:eastAsia="pl-PL"/>
        </w:rPr>
        <w:t>. zm.), zwanej dalej „Ustawą”,</w:t>
      </w:r>
    </w:p>
    <w:p w:rsidR="00010F67" w:rsidRPr="00010F67" w:rsidRDefault="00010F67" w:rsidP="00010F67">
      <w:pPr>
        <w:numPr>
          <w:ilvl w:val="1"/>
          <w:numId w:val="16"/>
        </w:numPr>
        <w:tabs>
          <w:tab w:val="num" w:pos="709"/>
        </w:tabs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Rozporządzenia Ministra Infrastruktury z dnia 09.01.2004. w sprawie warunków wykonywania powszechnych usług pocztowych (Dz. U. Nr 5 poz. 34 z </w:t>
      </w:r>
      <w:proofErr w:type="spellStart"/>
      <w:r w:rsidRPr="00010F67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010F67">
        <w:rPr>
          <w:rFonts w:ascii="Arial" w:eastAsia="Times New Roman" w:hAnsi="Arial" w:cs="Arial"/>
          <w:sz w:val="20"/>
          <w:szCs w:val="20"/>
          <w:lang w:eastAsia="pl-PL"/>
        </w:rPr>
        <w:t>. zm.), zwanym dalej „Rozporządzeniem”,</w:t>
      </w:r>
    </w:p>
    <w:p w:rsidR="00010F67" w:rsidRPr="00010F67" w:rsidRDefault="00010F67" w:rsidP="00010F67">
      <w:pPr>
        <w:numPr>
          <w:ilvl w:val="1"/>
          <w:numId w:val="16"/>
        </w:numPr>
        <w:tabs>
          <w:tab w:val="num" w:pos="709"/>
        </w:tabs>
        <w:spacing w:after="0" w:line="240" w:lineRule="auto"/>
        <w:ind w:left="709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Innych aktach prawnych związanych z realizacją usług będących przedmiotem umowy, wydanych na podstawie Ustawy i Rozporządzenia.</w:t>
      </w:r>
    </w:p>
    <w:p w:rsidR="00010F67" w:rsidRPr="00010F67" w:rsidRDefault="00010F67" w:rsidP="00010F6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Podstawą obliczenia należności za przesyłki będzie suma opłat wyliczona na podstawie cen określonych w ofercie cenowej Wykonawcy, za przesyłki faktycznie nadane i zwrócone w okresie rozliczeniowym, stwierdzona na podstawie dokumentów nadawczo – odbiorczych.</w:t>
      </w:r>
    </w:p>
    <w:p w:rsidR="00010F67" w:rsidRPr="00010F67" w:rsidRDefault="00010F67" w:rsidP="00010F67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Na podstawie oferty Wykonawcy, Zamawiający określi maksymalną wartość całego zamówienia, która stanowić będzie limit, do którego może realizować umowę. Zamawiający nie poniesie żadnych konsekwencji w związku z niezrealizowaniem umowy w ilościach w niej zawartych.</w:t>
      </w:r>
    </w:p>
    <w:p w:rsidR="00010F67" w:rsidRPr="00010F67" w:rsidRDefault="00010F67" w:rsidP="00010F67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Wielkości (ilości przesyłek) podane w specyfikacji ilościowo cenowej stanowiącej załącznik do SIWZ odzwierciedlają średnią ilości przesyłek nadanych przez Zamawiającego w roku 2011. Zamawiający zakłada realizację usług na podobnym poziomie.</w:t>
      </w:r>
    </w:p>
    <w:p w:rsidR="00010F67" w:rsidRPr="00010F67" w:rsidRDefault="00010F67" w:rsidP="00010F67">
      <w:pPr>
        <w:numPr>
          <w:ilvl w:val="0"/>
          <w:numId w:val="17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Termin obowiązywania umowy: od dnia podpisania umowy do dnia 31 grudnia 2013 r.</w:t>
      </w:r>
    </w:p>
    <w:p w:rsidR="00010F67" w:rsidRPr="00010F67" w:rsidRDefault="00010F67" w:rsidP="00010F67">
      <w:pPr>
        <w:spacing w:after="0" w:line="240" w:lineRule="auto"/>
        <w:ind w:left="4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ind w:left="43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sz w:val="20"/>
          <w:szCs w:val="20"/>
          <w:lang w:eastAsia="pl-PL"/>
        </w:rPr>
        <w:t>Nazwy i kody Wspólnego Słownika Zamówień (klasyfikacja CPV): CPV 64100000-7 – usługi pocztowe i kurierskie.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  <w:sectPr w:rsidR="00010F67" w:rsidRPr="00010F67" w:rsidSect="008F24B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lastRenderedPageBreak/>
        <w:t>Załącznik nr 7 do SIWZ</w:t>
      </w:r>
    </w:p>
    <w:p w:rsidR="00010F67" w:rsidRPr="00010F67" w:rsidRDefault="00010F67" w:rsidP="00010F67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010F67" w:rsidRPr="00010F67" w:rsidRDefault="00010F67" w:rsidP="00010F6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 xml:space="preserve">składane zgodnie z wymaganiami </w:t>
      </w:r>
      <w:r w:rsidRPr="00010F6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br/>
        <w:t xml:space="preserve">art. 26 ust. 2 b ustawy prawo zamówień publicznych. 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leader="dot" w:pos="9072"/>
        </w:tabs>
        <w:spacing w:before="20" w:after="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leader="dot" w:pos="9072"/>
        </w:tabs>
        <w:spacing w:before="20" w:after="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My niżej podpisani</w:t>
      </w:r>
    </w:p>
    <w:p w:rsidR="00010F67" w:rsidRPr="00010F67" w:rsidRDefault="00010F67" w:rsidP="00010F67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010F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010F67" w:rsidRPr="00010F67" w:rsidRDefault="00010F67" w:rsidP="00010F67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010F67" w:rsidRPr="00010F67" w:rsidRDefault="00010F67" w:rsidP="00010F67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10F67" w:rsidRPr="00010F67" w:rsidRDefault="00010F67" w:rsidP="00010F67">
      <w:pPr>
        <w:tabs>
          <w:tab w:val="left" w:leader="dot" w:pos="9072"/>
        </w:tabs>
        <w:spacing w:before="20" w:after="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010F67" w:rsidRPr="00010F67" w:rsidRDefault="00010F67" w:rsidP="00010F67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Zobowiązujemy się do udostępnienia firmie: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na czas realizacji zamówienia obejmującego </w:t>
      </w:r>
      <w:r w:rsidRPr="00010F67">
        <w:rPr>
          <w:rFonts w:ascii="Arial" w:eastAsia="Times New Roman" w:hAnsi="Arial" w:cs="Arial"/>
          <w:b/>
          <w:sz w:val="20"/>
          <w:szCs w:val="20"/>
          <w:lang w:eastAsia="pl-PL"/>
        </w:rPr>
        <w:t>„Świadczenie usług pocztowych oraz przesyłek kurierskich na potrzeby Urzędu Marszałkowskiego Województwa Zachodniopomorskiego w roku 2013”</w:t>
      </w:r>
    </w:p>
    <w:p w:rsidR="00010F67" w:rsidRPr="00010F67" w:rsidRDefault="00010F67" w:rsidP="00010F67">
      <w:pPr>
        <w:spacing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swojego potencjału dotyczącego wiedzy / doświadczenia /potencjału technicznego / kadry / zdolności finansowych</w:t>
      </w:r>
      <w:r w:rsidRPr="00010F67"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footnoteReference w:id="6"/>
      </w: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zgodnie z dyspozycją art. 26 ust. 2 b ustawy Prawo zamówień publicznych.</w:t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bCs/>
          <w:sz w:val="20"/>
          <w:szCs w:val="20"/>
          <w:lang w:eastAsia="pl-PL"/>
        </w:rPr>
        <w:t>Udostępnienie potencjału będzie polegało na: 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10F67">
        <w:rPr>
          <w:rFonts w:ascii="Arial" w:eastAsia="Times New Roman" w:hAnsi="Arial" w:cs="Times New Roman"/>
          <w:bCs/>
          <w:sz w:val="20"/>
          <w:szCs w:val="20"/>
          <w:vertAlign w:val="superscript"/>
          <w:lang w:eastAsia="pl-PL"/>
        </w:rPr>
        <w:footnoteReference w:id="7"/>
      </w:r>
    </w:p>
    <w:p w:rsidR="00010F67" w:rsidRPr="00010F67" w:rsidRDefault="00010F67" w:rsidP="00010F67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0F6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10F67" w:rsidRPr="00010F67" w:rsidRDefault="00010F67" w:rsidP="00010F67">
      <w:pPr>
        <w:tabs>
          <w:tab w:val="left" w:pos="5740"/>
        </w:tabs>
        <w:spacing w:after="0" w:line="240" w:lineRule="auto"/>
        <w:ind w:left="4500" w:hanging="4500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0F67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0F67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 wykonawcy udostępniającego potencjał )</w:t>
      </w: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0F67" w:rsidRPr="00010F67" w:rsidRDefault="00010F67" w:rsidP="00010F6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1D2E" w:rsidRDefault="00421D2E">
      <w:bookmarkStart w:id="0" w:name="_GoBack"/>
      <w:bookmarkEnd w:id="0"/>
    </w:p>
    <w:sectPr w:rsidR="00421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F67" w:rsidRDefault="00010F67" w:rsidP="00010F67">
      <w:pPr>
        <w:spacing w:after="0" w:line="240" w:lineRule="auto"/>
      </w:pPr>
      <w:r>
        <w:separator/>
      </w:r>
    </w:p>
  </w:endnote>
  <w:endnote w:type="continuationSeparator" w:id="0">
    <w:p w:rsidR="00010F67" w:rsidRDefault="00010F67" w:rsidP="0001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TE153A64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67" w:rsidRDefault="00010F67" w:rsidP="00083F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10F67" w:rsidRDefault="00010F67" w:rsidP="00AC6C2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67" w:rsidRDefault="00010F67" w:rsidP="00AC6C28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67" w:rsidRDefault="00010F67" w:rsidP="00963B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10F67" w:rsidRDefault="00010F67" w:rsidP="00D65F85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67" w:rsidRDefault="00010F67" w:rsidP="00D65F8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F67" w:rsidRDefault="00010F67" w:rsidP="00010F67">
      <w:pPr>
        <w:spacing w:after="0" w:line="240" w:lineRule="auto"/>
      </w:pPr>
      <w:r>
        <w:separator/>
      </w:r>
    </w:p>
  </w:footnote>
  <w:footnote w:type="continuationSeparator" w:id="0">
    <w:p w:rsidR="00010F67" w:rsidRDefault="00010F67" w:rsidP="00010F67">
      <w:pPr>
        <w:spacing w:after="0" w:line="240" w:lineRule="auto"/>
      </w:pPr>
      <w:r>
        <w:continuationSeparator/>
      </w:r>
    </w:p>
  </w:footnote>
  <w:footnote w:id="1">
    <w:p w:rsidR="00010F67" w:rsidRPr="003A04EB" w:rsidRDefault="00010F67" w:rsidP="00010F67">
      <w:pPr>
        <w:jc w:val="both"/>
        <w:textAlignment w:val="top"/>
        <w:rPr>
          <w:rFonts w:ascii="Arial" w:hAnsi="Arial" w:cs="Arial"/>
          <w:sz w:val="14"/>
          <w:szCs w:val="14"/>
          <w:highlight w:val="yellow"/>
        </w:rPr>
      </w:pPr>
      <w:r w:rsidRPr="003A04EB">
        <w:rPr>
          <w:rStyle w:val="Odwoanieprzypisudolnego"/>
          <w:rFonts w:ascii="Arial" w:hAnsi="Arial" w:cs="Arial"/>
          <w:sz w:val="14"/>
          <w:szCs w:val="14"/>
        </w:rPr>
        <w:footnoteRef/>
      </w:r>
      <w:r w:rsidRPr="003A04EB">
        <w:rPr>
          <w:rFonts w:ascii="Arial" w:hAnsi="Arial" w:cs="Arial"/>
          <w:sz w:val="14"/>
          <w:szCs w:val="14"/>
        </w:rPr>
        <w:t xml:space="preserve"> Wykonawca wpisując cen</w:t>
      </w:r>
      <w:r>
        <w:rPr>
          <w:rFonts w:ascii="Arial" w:hAnsi="Arial" w:cs="Arial"/>
          <w:sz w:val="14"/>
          <w:szCs w:val="14"/>
        </w:rPr>
        <w:t>y</w:t>
      </w:r>
      <w:r w:rsidRPr="003A04EB">
        <w:rPr>
          <w:rFonts w:ascii="Arial" w:hAnsi="Arial" w:cs="Arial"/>
          <w:sz w:val="14"/>
          <w:szCs w:val="14"/>
        </w:rPr>
        <w:t xml:space="preserve"> za poszczególne za</w:t>
      </w:r>
      <w:r>
        <w:rPr>
          <w:rFonts w:ascii="Arial" w:hAnsi="Arial" w:cs="Arial"/>
          <w:sz w:val="14"/>
          <w:szCs w:val="14"/>
        </w:rPr>
        <w:t>dania jest zobowiązany podać ceny</w:t>
      </w:r>
      <w:r w:rsidRPr="003A04EB">
        <w:rPr>
          <w:rFonts w:ascii="Arial" w:hAnsi="Arial" w:cs="Arial"/>
          <w:sz w:val="14"/>
          <w:szCs w:val="14"/>
        </w:rPr>
        <w:t xml:space="preserve"> łącz</w:t>
      </w:r>
      <w:r>
        <w:rPr>
          <w:rFonts w:ascii="Arial" w:hAnsi="Arial" w:cs="Arial"/>
          <w:sz w:val="14"/>
          <w:szCs w:val="14"/>
        </w:rPr>
        <w:t>ne</w:t>
      </w:r>
      <w:r w:rsidRPr="003A04EB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dla poszczególnych zadań,</w:t>
      </w:r>
      <w:r w:rsidRPr="003A04EB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jakie</w:t>
      </w:r>
      <w:r w:rsidRPr="003A04EB">
        <w:rPr>
          <w:rFonts w:ascii="Arial" w:hAnsi="Arial" w:cs="Arial"/>
          <w:sz w:val="14"/>
          <w:szCs w:val="14"/>
        </w:rPr>
        <w:t xml:space="preserve"> wynika</w:t>
      </w:r>
      <w:r>
        <w:rPr>
          <w:rFonts w:ascii="Arial" w:hAnsi="Arial" w:cs="Arial"/>
          <w:sz w:val="14"/>
          <w:szCs w:val="14"/>
        </w:rPr>
        <w:t>ją</w:t>
      </w:r>
      <w:r w:rsidRPr="003A04EB">
        <w:rPr>
          <w:rFonts w:ascii="Arial" w:hAnsi="Arial" w:cs="Arial"/>
          <w:sz w:val="14"/>
          <w:szCs w:val="14"/>
        </w:rPr>
        <w:t xml:space="preserve"> z wpisania poszczególnych cen jednostkowych w załączniku nr 5 do SIWZ, tj. Specyfikację ilościową i cenową przedmiotu zamówienia.</w:t>
      </w:r>
    </w:p>
    <w:p w:rsidR="00010F67" w:rsidRDefault="00010F67" w:rsidP="00010F67">
      <w:pPr>
        <w:pStyle w:val="Tekstprzypisudolnego"/>
      </w:pPr>
    </w:p>
  </w:footnote>
  <w:footnote w:id="2">
    <w:p w:rsidR="00010F67" w:rsidRPr="005B4635" w:rsidRDefault="00010F67" w:rsidP="00010F67">
      <w:pPr>
        <w:pStyle w:val="Tekstprzypisudolnego"/>
        <w:rPr>
          <w:rFonts w:ascii="Arial" w:hAnsi="Arial" w:cs="Arial"/>
          <w:sz w:val="14"/>
          <w:szCs w:val="14"/>
        </w:rPr>
      </w:pPr>
      <w:r w:rsidRPr="005B4635">
        <w:rPr>
          <w:rStyle w:val="Odwoanieprzypisudolnego"/>
          <w:rFonts w:ascii="Arial" w:hAnsi="Arial" w:cs="Arial"/>
          <w:sz w:val="14"/>
          <w:szCs w:val="14"/>
        </w:rPr>
        <w:footnoteRef/>
      </w:r>
      <w:r w:rsidRPr="005B4635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  <w:footnote w:id="3">
    <w:p w:rsidR="00010F67" w:rsidRPr="00C242A2" w:rsidRDefault="00010F67" w:rsidP="00010F67">
      <w:pPr>
        <w:jc w:val="both"/>
        <w:rPr>
          <w:rFonts w:ascii="Arial" w:hAnsi="Arial" w:cs="Arial"/>
          <w:bCs/>
          <w:iCs/>
          <w:sz w:val="16"/>
          <w:szCs w:val="16"/>
        </w:rPr>
      </w:pPr>
      <w:r w:rsidRPr="00C242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42A2">
        <w:rPr>
          <w:rFonts w:ascii="Arial" w:hAnsi="Arial" w:cs="Arial"/>
          <w:sz w:val="16"/>
          <w:szCs w:val="16"/>
        </w:rPr>
        <w:t xml:space="preserve"> Zamawiający uzna warunek za spełniony, jeśli Wykonawca wykonuje lub wykonał w okresie ostatnich 3 lat przed dniem składania ofert, a jeżeli okres prowadzenia działalności jest krótszy – w tym okresie, co najmniej trzy usługi </w:t>
      </w:r>
      <w:r w:rsidRPr="00C242A2">
        <w:rPr>
          <w:rFonts w:ascii="Arial" w:hAnsi="Arial" w:cs="Arial"/>
          <w:bCs/>
          <w:iCs/>
          <w:sz w:val="16"/>
          <w:szCs w:val="16"/>
        </w:rPr>
        <w:t>o charakterze podobnym do przedmiotowego.</w:t>
      </w:r>
      <w:r w:rsidRPr="00C242A2">
        <w:rPr>
          <w:rFonts w:ascii="Arial" w:hAnsi="Arial" w:cs="Arial"/>
          <w:sz w:val="16"/>
          <w:szCs w:val="16"/>
        </w:rPr>
        <w:t xml:space="preserve"> </w:t>
      </w:r>
      <w:r w:rsidRPr="00C242A2">
        <w:rPr>
          <w:rFonts w:ascii="Arial" w:hAnsi="Arial" w:cs="Arial"/>
          <w:bCs/>
          <w:iCs/>
          <w:sz w:val="16"/>
          <w:szCs w:val="16"/>
        </w:rPr>
        <w:t>Za usługi o charakterze podobnym do przedmiotowego Zamawiający uzna świadczenie usług pocztowych o wartości:</w:t>
      </w:r>
    </w:p>
    <w:p w:rsidR="00010F67" w:rsidRPr="00C242A2" w:rsidRDefault="00010F67" w:rsidP="00010F67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Arial" w:hAnsi="Arial" w:cs="Arial"/>
          <w:bCs/>
          <w:iCs/>
          <w:sz w:val="16"/>
          <w:szCs w:val="16"/>
        </w:rPr>
      </w:pPr>
      <w:r w:rsidRPr="00C242A2">
        <w:rPr>
          <w:rFonts w:ascii="Arial" w:hAnsi="Arial" w:cs="Arial"/>
          <w:bCs/>
          <w:iCs/>
          <w:sz w:val="16"/>
          <w:szCs w:val="16"/>
        </w:rPr>
        <w:t xml:space="preserve">co najmniej 100.000 zł brutto każda dla </w:t>
      </w:r>
      <w:r w:rsidRPr="00C242A2">
        <w:rPr>
          <w:rFonts w:ascii="Arial" w:hAnsi="Arial" w:cs="Arial"/>
          <w:b/>
          <w:bCs/>
          <w:iCs/>
          <w:sz w:val="16"/>
          <w:szCs w:val="16"/>
        </w:rPr>
        <w:t>zadania nr 1</w:t>
      </w:r>
      <w:r w:rsidRPr="00C242A2">
        <w:rPr>
          <w:rFonts w:ascii="Arial" w:hAnsi="Arial" w:cs="Arial"/>
          <w:bCs/>
          <w:iCs/>
          <w:sz w:val="16"/>
          <w:szCs w:val="16"/>
        </w:rPr>
        <w:t>,</w:t>
      </w:r>
    </w:p>
    <w:p w:rsidR="00010F67" w:rsidRPr="00C242A2" w:rsidRDefault="00010F67" w:rsidP="00010F67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Arial" w:hAnsi="Arial" w:cs="Arial"/>
          <w:bCs/>
          <w:iCs/>
          <w:sz w:val="16"/>
          <w:szCs w:val="16"/>
        </w:rPr>
      </w:pPr>
      <w:r w:rsidRPr="00C242A2">
        <w:rPr>
          <w:rFonts w:ascii="Arial" w:hAnsi="Arial" w:cs="Arial"/>
          <w:bCs/>
          <w:iCs/>
          <w:sz w:val="16"/>
          <w:szCs w:val="16"/>
        </w:rPr>
        <w:t xml:space="preserve">co najmniej 50.000 zł brutto dla </w:t>
      </w:r>
      <w:r w:rsidRPr="00C242A2">
        <w:rPr>
          <w:rFonts w:ascii="Arial" w:hAnsi="Arial" w:cs="Arial"/>
          <w:b/>
          <w:bCs/>
          <w:iCs/>
          <w:sz w:val="16"/>
          <w:szCs w:val="16"/>
        </w:rPr>
        <w:t>zadania nr 2</w:t>
      </w:r>
      <w:r w:rsidRPr="00C242A2">
        <w:rPr>
          <w:rFonts w:ascii="Arial" w:hAnsi="Arial" w:cs="Arial"/>
          <w:bCs/>
          <w:iCs/>
          <w:sz w:val="16"/>
          <w:szCs w:val="16"/>
        </w:rPr>
        <w:t xml:space="preserve">. </w:t>
      </w:r>
    </w:p>
    <w:p w:rsidR="00010F67" w:rsidRDefault="00010F67" w:rsidP="00010F67">
      <w:pPr>
        <w:pStyle w:val="Tekstprzypisudolnego"/>
      </w:pPr>
    </w:p>
  </w:footnote>
  <w:footnote w:id="4">
    <w:p w:rsidR="00010F67" w:rsidRPr="00267E4D" w:rsidRDefault="00010F67" w:rsidP="00010F67">
      <w:pPr>
        <w:pStyle w:val="Tekstprzypisudolnego"/>
        <w:rPr>
          <w:rFonts w:ascii="Arial" w:hAnsi="Arial" w:cs="Arial"/>
          <w:sz w:val="16"/>
          <w:szCs w:val="16"/>
        </w:rPr>
      </w:pPr>
      <w:r w:rsidRPr="00267E4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E4D">
        <w:rPr>
          <w:rFonts w:ascii="Arial" w:hAnsi="Arial" w:cs="Arial"/>
          <w:sz w:val="16"/>
          <w:szCs w:val="16"/>
        </w:rPr>
        <w:t xml:space="preserve"> Podać cenę za jeden miesiąc świadczenia usługi.</w:t>
      </w:r>
    </w:p>
  </w:footnote>
  <w:footnote w:id="5">
    <w:p w:rsidR="00010F67" w:rsidRPr="00267E4D" w:rsidRDefault="00010F67" w:rsidP="00010F67">
      <w:pPr>
        <w:pStyle w:val="Tekstprzypisudolnego"/>
        <w:rPr>
          <w:rFonts w:ascii="Arial" w:hAnsi="Arial" w:cs="Arial"/>
          <w:sz w:val="16"/>
          <w:szCs w:val="16"/>
        </w:rPr>
      </w:pPr>
      <w:r w:rsidRPr="00267E4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7E4D">
        <w:rPr>
          <w:rFonts w:ascii="Arial" w:hAnsi="Arial" w:cs="Arial"/>
          <w:sz w:val="16"/>
          <w:szCs w:val="16"/>
        </w:rPr>
        <w:t>Podać cenę za jeden miesiąc świadczenia usługi.</w:t>
      </w:r>
    </w:p>
  </w:footnote>
  <w:footnote w:id="6">
    <w:p w:rsidR="00010F67" w:rsidRPr="005B4029" w:rsidRDefault="00010F67" w:rsidP="00010F67">
      <w:pPr>
        <w:pStyle w:val="Tekstprzypisudolnego"/>
        <w:rPr>
          <w:sz w:val="16"/>
          <w:szCs w:val="16"/>
        </w:rPr>
      </w:pPr>
      <w:r w:rsidRPr="005B4029">
        <w:rPr>
          <w:rStyle w:val="Odwoanieprzypisudolnego"/>
          <w:sz w:val="16"/>
          <w:szCs w:val="16"/>
        </w:rPr>
        <w:footnoteRef/>
      </w:r>
      <w:r w:rsidRPr="005B4029">
        <w:rPr>
          <w:sz w:val="16"/>
          <w:szCs w:val="16"/>
        </w:rPr>
        <w:t xml:space="preserve"> </w:t>
      </w:r>
      <w:r w:rsidRPr="005B4029">
        <w:rPr>
          <w:rFonts w:ascii="Arial" w:hAnsi="Arial" w:cs="Arial"/>
          <w:sz w:val="16"/>
          <w:szCs w:val="16"/>
        </w:rPr>
        <w:t>Niewłaściwe skreślić.</w:t>
      </w:r>
    </w:p>
  </w:footnote>
  <w:footnote w:id="7">
    <w:p w:rsidR="00010F67" w:rsidRPr="00F10711" w:rsidRDefault="00010F67" w:rsidP="00010F67">
      <w:pPr>
        <w:pStyle w:val="Tekstprzypisudolnego"/>
        <w:rPr>
          <w:rFonts w:ascii="Arial" w:hAnsi="Arial" w:cs="Arial"/>
          <w:sz w:val="16"/>
          <w:szCs w:val="16"/>
        </w:rPr>
      </w:pPr>
      <w:r w:rsidRPr="00F1071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10711">
        <w:rPr>
          <w:rFonts w:ascii="Arial" w:hAnsi="Arial" w:cs="Arial"/>
          <w:sz w:val="16"/>
          <w:szCs w:val="16"/>
        </w:rPr>
        <w:t xml:space="preserve"> Wskazać w sposób jednoznacznie potwierdzający w jakiej formie nastąpi udostępnienie zasobu.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5DEB3E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11290C"/>
    <w:multiLevelType w:val="hybridMultilevel"/>
    <w:tmpl w:val="3184EDF8"/>
    <w:lvl w:ilvl="0" w:tplc="48625E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82179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B03360"/>
    <w:multiLevelType w:val="hybridMultilevel"/>
    <w:tmpl w:val="586EFA70"/>
    <w:lvl w:ilvl="0" w:tplc="06CACE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5310F1"/>
    <w:multiLevelType w:val="hybridMultilevel"/>
    <w:tmpl w:val="7C28899A"/>
    <w:lvl w:ilvl="0" w:tplc="F6A2512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7C3ED628">
      <w:start w:val="5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BB44B88"/>
    <w:multiLevelType w:val="hybridMultilevel"/>
    <w:tmpl w:val="CB7AAB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057C5A"/>
    <w:multiLevelType w:val="hybridMultilevel"/>
    <w:tmpl w:val="00F87F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D954DA"/>
    <w:multiLevelType w:val="hybridMultilevel"/>
    <w:tmpl w:val="CD7CBCEE"/>
    <w:lvl w:ilvl="0" w:tplc="06CACE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8406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6B1CB6"/>
    <w:multiLevelType w:val="hybridMultilevel"/>
    <w:tmpl w:val="5A5CECB0"/>
    <w:lvl w:ilvl="0" w:tplc="663C99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157E16"/>
    <w:multiLevelType w:val="hybridMultilevel"/>
    <w:tmpl w:val="455AE222"/>
    <w:lvl w:ilvl="0" w:tplc="D2DE43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702889"/>
    <w:multiLevelType w:val="hybridMultilevel"/>
    <w:tmpl w:val="8DCA0564"/>
    <w:lvl w:ilvl="0" w:tplc="04150017">
      <w:start w:val="1"/>
      <w:numFmt w:val="lowerLetter"/>
      <w:lvlText w:val="%1)"/>
      <w:lvlJc w:val="left"/>
      <w:pPr>
        <w:ind w:left="1755" w:hanging="360"/>
      </w:pPr>
    </w:lvl>
    <w:lvl w:ilvl="1" w:tplc="04150019" w:tentative="1">
      <w:start w:val="1"/>
      <w:numFmt w:val="lowerLetter"/>
      <w:lvlText w:val="%2."/>
      <w:lvlJc w:val="left"/>
      <w:pPr>
        <w:ind w:left="2475" w:hanging="360"/>
      </w:pPr>
    </w:lvl>
    <w:lvl w:ilvl="2" w:tplc="0415001B" w:tentative="1">
      <w:start w:val="1"/>
      <w:numFmt w:val="lowerRoman"/>
      <w:lvlText w:val="%3."/>
      <w:lvlJc w:val="right"/>
      <w:pPr>
        <w:ind w:left="3195" w:hanging="180"/>
      </w:pPr>
    </w:lvl>
    <w:lvl w:ilvl="3" w:tplc="0415000F" w:tentative="1">
      <w:start w:val="1"/>
      <w:numFmt w:val="decimal"/>
      <w:lvlText w:val="%4."/>
      <w:lvlJc w:val="left"/>
      <w:pPr>
        <w:ind w:left="3915" w:hanging="360"/>
      </w:pPr>
    </w:lvl>
    <w:lvl w:ilvl="4" w:tplc="04150019" w:tentative="1">
      <w:start w:val="1"/>
      <w:numFmt w:val="lowerLetter"/>
      <w:lvlText w:val="%5."/>
      <w:lvlJc w:val="left"/>
      <w:pPr>
        <w:ind w:left="4635" w:hanging="360"/>
      </w:pPr>
    </w:lvl>
    <w:lvl w:ilvl="5" w:tplc="0415001B" w:tentative="1">
      <w:start w:val="1"/>
      <w:numFmt w:val="lowerRoman"/>
      <w:lvlText w:val="%6."/>
      <w:lvlJc w:val="right"/>
      <w:pPr>
        <w:ind w:left="5355" w:hanging="180"/>
      </w:pPr>
    </w:lvl>
    <w:lvl w:ilvl="6" w:tplc="0415000F" w:tentative="1">
      <w:start w:val="1"/>
      <w:numFmt w:val="decimal"/>
      <w:lvlText w:val="%7."/>
      <w:lvlJc w:val="left"/>
      <w:pPr>
        <w:ind w:left="6075" w:hanging="360"/>
      </w:pPr>
    </w:lvl>
    <w:lvl w:ilvl="7" w:tplc="04150019" w:tentative="1">
      <w:start w:val="1"/>
      <w:numFmt w:val="lowerLetter"/>
      <w:lvlText w:val="%8."/>
      <w:lvlJc w:val="left"/>
      <w:pPr>
        <w:ind w:left="6795" w:hanging="360"/>
      </w:pPr>
    </w:lvl>
    <w:lvl w:ilvl="8" w:tplc="0415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>
    <w:nsid w:val="4E083E7A"/>
    <w:multiLevelType w:val="hybridMultilevel"/>
    <w:tmpl w:val="C8842AC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4829E6"/>
    <w:multiLevelType w:val="multilevel"/>
    <w:tmpl w:val="73DA08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EF169F"/>
    <w:multiLevelType w:val="hybridMultilevel"/>
    <w:tmpl w:val="EA242B34"/>
    <w:lvl w:ilvl="0" w:tplc="99305B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457E2E"/>
    <w:multiLevelType w:val="hybridMultilevel"/>
    <w:tmpl w:val="DF488BC0"/>
    <w:lvl w:ilvl="0" w:tplc="FB60154E">
      <w:start w:val="9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4D2FAE"/>
    <w:multiLevelType w:val="hybridMultilevel"/>
    <w:tmpl w:val="DE54B8B2"/>
    <w:lvl w:ilvl="0" w:tplc="DA1CDCD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26FAF"/>
    <w:multiLevelType w:val="hybridMultilevel"/>
    <w:tmpl w:val="BDE6A9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A45D4A"/>
    <w:multiLevelType w:val="hybridMultilevel"/>
    <w:tmpl w:val="DE54B8B2"/>
    <w:lvl w:ilvl="0" w:tplc="DA1CDCD6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F4816"/>
    <w:multiLevelType w:val="hybridMultilevel"/>
    <w:tmpl w:val="E01042D6"/>
    <w:lvl w:ilvl="0" w:tplc="652E16C6">
      <w:start w:val="12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A380E7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3D43CE"/>
    <w:multiLevelType w:val="hybridMultilevel"/>
    <w:tmpl w:val="7B9EF198"/>
    <w:lvl w:ilvl="0" w:tplc="1A42A5C4">
      <w:start w:val="9"/>
      <w:numFmt w:val="decimal"/>
      <w:lvlText w:val="%1."/>
      <w:lvlJc w:val="left"/>
      <w:pPr>
        <w:tabs>
          <w:tab w:val="num" w:pos="1550"/>
        </w:tabs>
        <w:ind w:left="155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CBF4D0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8"/>
  </w:num>
  <w:num w:numId="6">
    <w:abstractNumId w:val="14"/>
  </w:num>
  <w:num w:numId="7">
    <w:abstractNumId w:val="10"/>
  </w:num>
  <w:num w:numId="8">
    <w:abstractNumId w:val="11"/>
  </w:num>
  <w:num w:numId="9">
    <w:abstractNumId w:val="1"/>
  </w:num>
  <w:num w:numId="10">
    <w:abstractNumId w:val="8"/>
  </w:num>
  <w:num w:numId="11">
    <w:abstractNumId w:val="9"/>
  </w:num>
  <w:num w:numId="12">
    <w:abstractNumId w:val="5"/>
  </w:num>
  <w:num w:numId="13">
    <w:abstractNumId w:val="16"/>
  </w:num>
  <w:num w:numId="14">
    <w:abstractNumId w:val="6"/>
  </w:num>
  <w:num w:numId="15">
    <w:abstractNumId w:val="7"/>
  </w:num>
  <w:num w:numId="16">
    <w:abstractNumId w:val="2"/>
  </w:num>
  <w:num w:numId="17">
    <w:abstractNumId w:val="12"/>
  </w:num>
  <w:num w:numId="18">
    <w:abstractNumId w:val="13"/>
  </w:num>
  <w:num w:numId="19">
    <w:abstractNumId w:val="15"/>
  </w:num>
  <w:num w:numId="2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F67"/>
    <w:rsid w:val="00010F67"/>
    <w:rsid w:val="0042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qFormat/>
    <w:rsid w:val="00010F6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10F6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10F6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10F6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010F6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010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010F67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10F67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010F6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10F6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010F67"/>
  </w:style>
  <w:style w:type="paragraph" w:styleId="Tekstpodstawowy2">
    <w:name w:val="Body Text 2"/>
    <w:basedOn w:val="Normalny"/>
    <w:link w:val="Tekstpodstawowy2Znak"/>
    <w:rsid w:val="00010F6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10F6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10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10F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10F67"/>
    <w:pPr>
      <w:tabs>
        <w:tab w:val="left" w:pos="6061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0F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10F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10F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10F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10F6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010F67"/>
    <w:rPr>
      <w:color w:val="0000FF"/>
      <w:u w:val="single"/>
    </w:rPr>
  </w:style>
  <w:style w:type="table" w:styleId="Tabela-Siatka">
    <w:name w:val="Table Grid"/>
    <w:basedOn w:val="Standardowy"/>
    <w:uiPriority w:val="59"/>
    <w:rsid w:val="00010F6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010F6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10F6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010F67"/>
  </w:style>
  <w:style w:type="character" w:customStyle="1" w:styleId="apple-converted-space">
    <w:name w:val="apple-converted-space"/>
    <w:basedOn w:val="Domylnaczcionkaakapitu"/>
    <w:rsid w:val="00010F67"/>
  </w:style>
  <w:style w:type="paragraph" w:customStyle="1" w:styleId="pkt">
    <w:name w:val="pkt"/>
    <w:basedOn w:val="Normalny"/>
    <w:rsid w:val="00010F6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010F6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10F6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010F67"/>
    <w:pPr>
      <w:tabs>
        <w:tab w:val="left" w:pos="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10F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10F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010F67"/>
    <w:pPr>
      <w:spacing w:after="0" w:line="360" w:lineRule="auto"/>
      <w:jc w:val="right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styleId="Numerstrony">
    <w:name w:val="page number"/>
    <w:basedOn w:val="Domylnaczcionkaakapitu"/>
    <w:rsid w:val="00010F67"/>
  </w:style>
  <w:style w:type="character" w:styleId="Odwoaniedokomentarza">
    <w:name w:val="annotation reference"/>
    <w:semiHidden/>
    <w:rsid w:val="00010F6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10F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10F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10F6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010F6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10F6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 Znak Znak Znak Znak Znak Znak Znak Znak Znak"/>
    <w:basedOn w:val="Normalny"/>
    <w:rsid w:val="00010F6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ane1">
    <w:name w:val="dane1"/>
    <w:rsid w:val="00010F67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1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10F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10F67"/>
    <w:rPr>
      <w:rFonts w:cs="Times New Roman"/>
      <w:vertAlign w:val="superscript"/>
    </w:rPr>
  </w:style>
  <w:style w:type="paragraph" w:customStyle="1" w:styleId="ust">
    <w:name w:val="ust"/>
    <w:rsid w:val="00010F6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010F67"/>
    <w:pPr>
      <w:widowControl w:val="0"/>
      <w:tabs>
        <w:tab w:val="left" w:pos="1246"/>
      </w:tabs>
      <w:suppressAutoHyphens/>
      <w:spacing w:after="0" w:line="100" w:lineRule="atLeast"/>
      <w:ind w:left="212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10F67"/>
    <w:pPr>
      <w:widowControl w:val="0"/>
      <w:tabs>
        <w:tab w:val="left" w:pos="1246"/>
      </w:tabs>
      <w:suppressAutoHyphens/>
      <w:spacing w:after="0" w:line="100" w:lineRule="atLeast"/>
      <w:ind w:left="226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rsid w:val="00010F67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rsid w:val="00010F67"/>
    <w:pPr>
      <w:numPr>
        <w:numId w:val="3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1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10F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010F67"/>
    <w:rPr>
      <w:vertAlign w:val="superscript"/>
    </w:rPr>
  </w:style>
  <w:style w:type="character" w:styleId="Uwydatnienie">
    <w:name w:val="Emphasis"/>
    <w:qFormat/>
    <w:rsid w:val="00010F67"/>
    <w:rPr>
      <w:i/>
      <w:iCs/>
    </w:rPr>
  </w:style>
  <w:style w:type="character" w:customStyle="1" w:styleId="Nagwek1Znak1">
    <w:name w:val="Nagłówek 1 Znak1"/>
    <w:link w:val="Nagwek1"/>
    <w:locked/>
    <w:rsid w:val="00010F6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010F67"/>
    <w:rPr>
      <w:b/>
      <w:bCs/>
    </w:rPr>
  </w:style>
  <w:style w:type="paragraph" w:customStyle="1" w:styleId="msonormalcxspdrugie">
    <w:name w:val="msonormalcxspdrugie"/>
    <w:basedOn w:val="Normalny"/>
    <w:rsid w:val="00010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rsid w:val="00010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010F67"/>
  </w:style>
  <w:style w:type="character" w:customStyle="1" w:styleId="c41">
    <w:name w:val="c41"/>
    <w:rsid w:val="00010F67"/>
    <w:rPr>
      <w:rFonts w:ascii="MS Sans Serif" w:hAnsi="MS Sans Serif" w:hint="default"/>
    </w:rPr>
  </w:style>
  <w:style w:type="paragraph" w:customStyle="1" w:styleId="bodytext210">
    <w:name w:val="bodytext21"/>
    <w:basedOn w:val="Normalny"/>
    <w:rsid w:val="00010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10F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10F6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10F67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010F67"/>
  </w:style>
  <w:style w:type="paragraph" w:styleId="Poprawka">
    <w:name w:val="Revision"/>
    <w:hidden/>
    <w:uiPriority w:val="99"/>
    <w:semiHidden/>
    <w:rsid w:val="00010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0F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1"/>
    <w:qFormat/>
    <w:rsid w:val="00010F6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10F6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010F6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10F67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010F6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010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010F67"/>
    <w:rPr>
      <w:rFonts w:ascii="Times New Roman" w:eastAsia="Times New Roman" w:hAnsi="Times New Roman" w:cs="Times New Roman"/>
      <w:b/>
      <w:bCs/>
      <w:sz w:val="26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010F67"/>
    <w:rPr>
      <w:rFonts w:ascii="Times New Roman" w:eastAsia="Times New Roman" w:hAnsi="Times New Roman" w:cs="Times New Roman"/>
      <w:b/>
      <w:bCs/>
      <w:sz w:val="26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010F6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10F6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010F67"/>
  </w:style>
  <w:style w:type="paragraph" w:styleId="Tekstpodstawowy2">
    <w:name w:val="Body Text 2"/>
    <w:basedOn w:val="Normalny"/>
    <w:link w:val="Tekstpodstawowy2Znak"/>
    <w:rsid w:val="00010F6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10F67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10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10F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10F67"/>
    <w:pPr>
      <w:tabs>
        <w:tab w:val="left" w:pos="6061"/>
      </w:tabs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0F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010F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010F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10F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10F6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010F67"/>
    <w:rPr>
      <w:color w:val="0000FF"/>
      <w:u w:val="single"/>
    </w:rPr>
  </w:style>
  <w:style w:type="table" w:styleId="Tabela-Siatka">
    <w:name w:val="Table Grid"/>
    <w:basedOn w:val="Standardowy"/>
    <w:uiPriority w:val="59"/>
    <w:rsid w:val="00010F6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3">
    <w:name w:val="Body Text Indent 3"/>
    <w:basedOn w:val="Normalny"/>
    <w:link w:val="Tekstpodstawowywcity3Znak"/>
    <w:rsid w:val="00010F6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10F67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pple-style-span">
    <w:name w:val="apple-style-span"/>
    <w:basedOn w:val="Domylnaczcionkaakapitu"/>
    <w:rsid w:val="00010F67"/>
  </w:style>
  <w:style w:type="character" w:customStyle="1" w:styleId="apple-converted-space">
    <w:name w:val="apple-converted-space"/>
    <w:basedOn w:val="Domylnaczcionkaakapitu"/>
    <w:rsid w:val="00010F67"/>
  </w:style>
  <w:style w:type="paragraph" w:customStyle="1" w:styleId="pkt">
    <w:name w:val="pkt"/>
    <w:basedOn w:val="Normalny"/>
    <w:rsid w:val="00010F67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010F6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010F6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BodyText21">
    <w:name w:val="Body Text 21"/>
    <w:basedOn w:val="Normalny"/>
    <w:rsid w:val="00010F67"/>
    <w:pPr>
      <w:tabs>
        <w:tab w:val="left" w:pos="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010F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010F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010F67"/>
    <w:pPr>
      <w:spacing w:after="0" w:line="360" w:lineRule="auto"/>
      <w:jc w:val="right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styleId="Numerstrony">
    <w:name w:val="page number"/>
    <w:basedOn w:val="Domylnaczcionkaakapitu"/>
    <w:rsid w:val="00010F67"/>
  </w:style>
  <w:style w:type="character" w:styleId="Odwoaniedokomentarza">
    <w:name w:val="annotation reference"/>
    <w:semiHidden/>
    <w:rsid w:val="00010F67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10F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010F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010F6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010F6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010F6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ZnakZnakZnakZnakZnak">
    <w:name w:val=" Znak Znak Znak Znak Znak Znak Znak Znak Znak"/>
    <w:basedOn w:val="Normalny"/>
    <w:rsid w:val="00010F67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dane1">
    <w:name w:val="dane1"/>
    <w:rsid w:val="00010F67"/>
    <w:rPr>
      <w:rFonts w:cs="Times New Roman"/>
      <w:color w:val="auto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1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10F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010F67"/>
    <w:rPr>
      <w:rFonts w:cs="Times New Roman"/>
      <w:vertAlign w:val="superscript"/>
    </w:rPr>
  </w:style>
  <w:style w:type="paragraph" w:customStyle="1" w:styleId="ust">
    <w:name w:val="ust"/>
    <w:rsid w:val="00010F67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rsid w:val="00010F67"/>
    <w:pPr>
      <w:widowControl w:val="0"/>
      <w:tabs>
        <w:tab w:val="left" w:pos="1246"/>
      </w:tabs>
      <w:suppressAutoHyphens/>
      <w:spacing w:after="0" w:line="100" w:lineRule="atLeast"/>
      <w:ind w:left="212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10F67"/>
    <w:pPr>
      <w:widowControl w:val="0"/>
      <w:tabs>
        <w:tab w:val="left" w:pos="1246"/>
      </w:tabs>
      <w:suppressAutoHyphens/>
      <w:spacing w:after="0" w:line="100" w:lineRule="atLeast"/>
      <w:ind w:left="2268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rsid w:val="00010F67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numerowana">
    <w:name w:val="List Number"/>
    <w:basedOn w:val="Normalny"/>
    <w:rsid w:val="00010F67"/>
    <w:pPr>
      <w:numPr>
        <w:numId w:val="3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1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10F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010F67"/>
    <w:rPr>
      <w:vertAlign w:val="superscript"/>
    </w:rPr>
  </w:style>
  <w:style w:type="character" w:styleId="Uwydatnienie">
    <w:name w:val="Emphasis"/>
    <w:qFormat/>
    <w:rsid w:val="00010F67"/>
    <w:rPr>
      <w:i/>
      <w:iCs/>
    </w:rPr>
  </w:style>
  <w:style w:type="character" w:customStyle="1" w:styleId="Nagwek1Znak1">
    <w:name w:val="Nagłówek 1 Znak1"/>
    <w:link w:val="Nagwek1"/>
    <w:locked/>
    <w:rsid w:val="00010F67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010F67"/>
    <w:rPr>
      <w:b/>
      <w:bCs/>
    </w:rPr>
  </w:style>
  <w:style w:type="paragraph" w:customStyle="1" w:styleId="msonormalcxspdrugie">
    <w:name w:val="msonormalcxspdrugie"/>
    <w:basedOn w:val="Normalny"/>
    <w:rsid w:val="00010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sonormalcxspnazwisko">
    <w:name w:val="msonormalcxspnazwisko"/>
    <w:basedOn w:val="Normalny"/>
    <w:rsid w:val="00010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ulatory1">
    <w:name w:val="tabulatory1"/>
    <w:basedOn w:val="Domylnaczcionkaakapitu"/>
    <w:rsid w:val="00010F67"/>
  </w:style>
  <w:style w:type="character" w:customStyle="1" w:styleId="c41">
    <w:name w:val="c41"/>
    <w:rsid w:val="00010F67"/>
    <w:rPr>
      <w:rFonts w:ascii="MS Sans Serif" w:hAnsi="MS Sans Serif" w:hint="default"/>
    </w:rPr>
  </w:style>
  <w:style w:type="paragraph" w:customStyle="1" w:styleId="bodytext210">
    <w:name w:val="bodytext21"/>
    <w:basedOn w:val="Normalny"/>
    <w:rsid w:val="00010F6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10F6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010F6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010F67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st">
    <w:name w:val="st"/>
    <w:basedOn w:val="Domylnaczcionkaakapitu"/>
    <w:rsid w:val="00010F67"/>
  </w:style>
  <w:style w:type="paragraph" w:styleId="Poprawka">
    <w:name w:val="Revision"/>
    <w:hidden/>
    <w:uiPriority w:val="99"/>
    <w:semiHidden/>
    <w:rsid w:val="00010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0F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6168</Words>
  <Characters>37008</Characters>
  <Application>Microsoft Office Word</Application>
  <DocSecurity>0</DocSecurity>
  <Lines>308</Lines>
  <Paragraphs>86</Paragraphs>
  <ScaleCrop>false</ScaleCrop>
  <Company>Urząd Marszałkowski</Company>
  <LinksUpToDate>false</LinksUpToDate>
  <CharactersWithSpaces>43090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2012-11-02T09:28:00Z</dcterms:created>
  <dcterms:modified xsi:type="dcterms:W3CDTF">2012-11-02T09:29:00Z</dcterms:modified>
</cp:coreProperties>
</file>