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10" w:rsidRDefault="00876C10" w:rsidP="00876C10">
      <w:pPr>
        <w:tabs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PROJEKTÓW UCHWAŁ</w:t>
      </w:r>
    </w:p>
    <w:p w:rsidR="00876C10" w:rsidRDefault="00876C10" w:rsidP="00876C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XIX  SESJĘ SEJMIKU WOJEWÓDZTWA ZACHODNIOPOMORSKIEGO</w:t>
      </w:r>
    </w:p>
    <w:p w:rsidR="00876C10" w:rsidRDefault="00876C10" w:rsidP="00876C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30 października  2012 r.</w:t>
      </w:r>
    </w:p>
    <w:p w:rsidR="00CF4512" w:rsidRDefault="00CF4512" w:rsidP="00FE1C3C">
      <w:pPr>
        <w:rPr>
          <w:rFonts w:ascii="Arial" w:hAnsi="Arial" w:cs="Arial"/>
          <w:b/>
        </w:rPr>
      </w:pPr>
    </w:p>
    <w:p w:rsidR="00876C10" w:rsidRPr="0003519C" w:rsidRDefault="00876C10" w:rsidP="00CF4512">
      <w:pPr>
        <w:jc w:val="right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Stan na dzień 1</w:t>
      </w:r>
      <w:r w:rsidR="00FE1C3C">
        <w:rPr>
          <w:rFonts w:ascii="Arial" w:hAnsi="Arial" w:cs="Arial"/>
          <w:b/>
          <w:i/>
          <w:u w:val="single"/>
        </w:rPr>
        <w:t>8</w:t>
      </w:r>
      <w:r>
        <w:rPr>
          <w:rFonts w:ascii="Arial" w:hAnsi="Arial" w:cs="Arial"/>
          <w:b/>
          <w:i/>
          <w:u w:val="single"/>
        </w:rPr>
        <w:t xml:space="preserve"> października </w:t>
      </w:r>
      <w:r w:rsidRPr="0003519C">
        <w:rPr>
          <w:rFonts w:ascii="Arial" w:hAnsi="Arial" w:cs="Arial"/>
          <w:b/>
          <w:i/>
          <w:u w:val="single"/>
        </w:rPr>
        <w:t>2012 r.</w:t>
      </w:r>
    </w:p>
    <w:p w:rsidR="00CF4512" w:rsidRPr="0003519C" w:rsidRDefault="00CF4512" w:rsidP="00FE1C3C">
      <w:pPr>
        <w:rPr>
          <w:rFonts w:ascii="Arial" w:hAnsi="Arial" w:cs="Arial"/>
          <w:b/>
          <w:i/>
        </w:rPr>
      </w:pPr>
    </w:p>
    <w:tbl>
      <w:tblPr>
        <w:tblW w:w="15383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18"/>
        <w:gridCol w:w="9405"/>
        <w:gridCol w:w="4060"/>
      </w:tblGrid>
      <w:tr w:rsidR="00876C10" w:rsidTr="00A93766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0" w:rsidRDefault="00876C10" w:rsidP="00ED236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C10" w:rsidRDefault="00876C10" w:rsidP="00ED236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10" w:rsidRDefault="00876C10" w:rsidP="00ED236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 sprawie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C10" w:rsidRPr="006E5C46" w:rsidRDefault="00876C10" w:rsidP="00ED236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CF4512"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</w:tr>
      <w:tr w:rsidR="00876C10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0" w:rsidRDefault="00876C10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0" w:rsidRDefault="00876C10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243/1/12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10" w:rsidRDefault="00A93766" w:rsidP="00ED2365">
            <w:pPr>
              <w:tabs>
                <w:tab w:val="num" w:pos="14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876C10">
              <w:rPr>
                <w:rFonts w:ascii="Arial" w:hAnsi="Arial" w:cs="Arial"/>
                <w:lang w:eastAsia="en-US"/>
              </w:rPr>
              <w:t xml:space="preserve"> sprawie stanowiska dotyczącego zmian ułatwiających wdrażanie Programu Rozwoju Obszarów Wiejskich przez Samorząd Województwa Zachodniopomorskiego w przyszłym okresie programowania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10" w:rsidRPr="006E5C46" w:rsidRDefault="00876C10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6E5C46">
              <w:rPr>
                <w:rFonts w:ascii="Arial" w:hAnsi="Arial" w:cs="Arial"/>
                <w:b/>
                <w:lang w:eastAsia="en-US"/>
              </w:rPr>
              <w:t>- Rolnictwa i Rozwoju Obszarów Wiej.</w:t>
            </w:r>
          </w:p>
        </w:tc>
      </w:tr>
      <w:tr w:rsidR="00876C10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0" w:rsidRDefault="00876C10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C10" w:rsidRDefault="00876C10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263/1/12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10" w:rsidRDefault="00A93766" w:rsidP="00ED2365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F4470B">
              <w:rPr>
                <w:rFonts w:ascii="Arial" w:hAnsi="Arial" w:cs="Arial"/>
              </w:rPr>
              <w:t xml:space="preserve"> sprawie wyboru podmiotu uprawnionego do badania sprawozdania finansowego Województwa Zachodniopomorskiego za rok 2012.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10" w:rsidRPr="006E5C46" w:rsidRDefault="00F4470B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</w:tc>
      </w:tr>
      <w:tr w:rsidR="00914ABD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BD" w:rsidRDefault="00914ABD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BD" w:rsidRDefault="00914ABD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264/1/12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D" w:rsidRDefault="00A93766" w:rsidP="00ED2365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14ABD">
              <w:rPr>
                <w:rFonts w:ascii="Arial" w:hAnsi="Arial" w:cs="Arial"/>
              </w:rPr>
              <w:t xml:space="preserve"> sprawie przyjęcia „Programu współpracy Województwa Zachodniopomorskiego z organizacjami pozarządowymi oraz podmiotami prowadzącymi działalność pożytku publicznego na rok 2013”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5E" w:rsidRDefault="009F08FE" w:rsidP="00092E5E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- </w:t>
            </w:r>
            <w:r w:rsidR="00092E5E">
              <w:rPr>
                <w:rFonts w:ascii="Arial" w:hAnsi="Arial" w:cs="Arial"/>
                <w:b/>
                <w:lang w:eastAsia="en-US"/>
              </w:rPr>
              <w:t>Budżetu i Spraw Samorządowych</w:t>
            </w:r>
          </w:p>
          <w:p w:rsidR="00914ABD" w:rsidRDefault="00092E5E" w:rsidP="00092E5E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- </w:t>
            </w:r>
            <w:r w:rsidR="009F08FE">
              <w:rPr>
                <w:rFonts w:ascii="Arial" w:hAnsi="Arial" w:cs="Arial"/>
                <w:b/>
                <w:lang w:eastAsia="en-US"/>
              </w:rPr>
              <w:t>Zdrowia, Opieki Społecznej i Bezp. …</w:t>
            </w:r>
          </w:p>
        </w:tc>
      </w:tr>
      <w:tr w:rsidR="0072713F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3F" w:rsidRDefault="0072713F" w:rsidP="003367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3F" w:rsidRDefault="0072713F" w:rsidP="003367E7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265/1/12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3F" w:rsidRDefault="00A93766" w:rsidP="003367E7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2713F">
              <w:rPr>
                <w:rFonts w:ascii="Arial" w:hAnsi="Arial" w:cs="Arial"/>
              </w:rPr>
              <w:t xml:space="preserve"> sprawie wyrażenia zgody na dokonanie przez Województwo Zachodniopomorskie na rzecz Gminy Pyrzyce darowizny udziału 63/1000 we własności nieruchomości położonej w Pyrzycach przy Pl. Wolności 3, oznaczonej w ewidencji jako działka nr 256/2, obręb 9, KW nr SZ2T/00034132/1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3F" w:rsidRDefault="00092E5E" w:rsidP="003367E7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</w:tc>
      </w:tr>
      <w:tr w:rsidR="00914ABD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BD" w:rsidRDefault="00914ABD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ABD" w:rsidRDefault="0072713F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266</w:t>
            </w:r>
            <w:r w:rsidR="00914ABD">
              <w:rPr>
                <w:rFonts w:ascii="Arial" w:hAnsi="Arial" w:cs="Arial"/>
                <w:lang w:eastAsia="en-US"/>
              </w:rPr>
              <w:t>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D" w:rsidRDefault="00A93766" w:rsidP="00ED2365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14ABD">
              <w:rPr>
                <w:rFonts w:ascii="Arial" w:hAnsi="Arial" w:cs="Arial"/>
              </w:rPr>
              <w:t xml:space="preserve"> sprawie wyrażenia zgody na nabycie przez Województwo Zachodniopomorskie od Gminy M</w:t>
            </w:r>
            <w:r w:rsidR="0034688A">
              <w:rPr>
                <w:rFonts w:ascii="Arial" w:hAnsi="Arial" w:cs="Arial"/>
              </w:rPr>
              <w:t>iasto Szczecin, za cenę obniżoną</w:t>
            </w:r>
            <w:r w:rsidR="00914ABD">
              <w:rPr>
                <w:rFonts w:ascii="Arial" w:hAnsi="Arial" w:cs="Arial"/>
              </w:rPr>
              <w:t xml:space="preserve"> do 1 zł powiększoną o podatek VAT prawa własności działki gruntu o pow. 0,0086 ha położonej w Szczecinie przy ul. Marszałka Józefa Piłsudskiego, oznaczonej w ewidencji gruntów nr 19/2, obręb 1032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ABD" w:rsidRDefault="00092E5E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- </w:t>
            </w:r>
            <w:r w:rsidR="009F08FE">
              <w:rPr>
                <w:rFonts w:ascii="Arial" w:hAnsi="Arial" w:cs="Arial"/>
                <w:b/>
                <w:lang w:eastAsia="en-US"/>
              </w:rPr>
              <w:t>Budżetu i Spraw Samorządowych</w:t>
            </w:r>
          </w:p>
        </w:tc>
      </w:tr>
      <w:tr w:rsidR="0072713F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3F" w:rsidRDefault="0072713F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3F" w:rsidRDefault="00A40C55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267/1/12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3F" w:rsidRDefault="00A93766" w:rsidP="00ED2365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40C55">
              <w:rPr>
                <w:rFonts w:ascii="Arial" w:hAnsi="Arial" w:cs="Arial"/>
              </w:rPr>
              <w:t xml:space="preserve"> sprawie wyrażenia zgody na oddanie w najem 21 lokali mieszkalnych położonych</w:t>
            </w:r>
            <w:r w:rsidR="00684A33">
              <w:rPr>
                <w:rFonts w:ascii="Arial" w:hAnsi="Arial" w:cs="Arial"/>
              </w:rPr>
              <w:t xml:space="preserve"> przy ul. </w:t>
            </w:r>
            <w:r w:rsidR="00A40C55">
              <w:rPr>
                <w:rFonts w:ascii="Arial" w:hAnsi="Arial" w:cs="Arial"/>
              </w:rPr>
              <w:t>A. Sokołowskiego 9, 11a, 13a, 13, 15, 17 w Szczecinie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3F" w:rsidRDefault="00092E5E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  <w:p w:rsidR="00092E5E" w:rsidRDefault="00092E5E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- </w:t>
            </w:r>
            <w:r w:rsidR="009F08FE">
              <w:rPr>
                <w:rFonts w:ascii="Arial" w:hAnsi="Arial" w:cs="Arial"/>
                <w:b/>
                <w:lang w:eastAsia="en-US"/>
              </w:rPr>
              <w:t>Zdrowia, Opieki Społecznej i Bezp. …</w:t>
            </w:r>
          </w:p>
        </w:tc>
      </w:tr>
      <w:tr w:rsidR="00BA5C83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3" w:rsidRDefault="00BA5C83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3" w:rsidRDefault="00BA5C83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268/1/12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83" w:rsidRDefault="00A93766" w:rsidP="00ED2365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A5C83">
              <w:rPr>
                <w:rFonts w:ascii="Arial" w:hAnsi="Arial" w:cs="Arial"/>
              </w:rPr>
              <w:t xml:space="preserve"> sprawie przystąpienia do sporządzenia zmiany Planu Zagospodarowania Przestrzennego Województwa Zachodniopomorskiego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83" w:rsidRDefault="00092E5E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Rozwoju</w:t>
            </w:r>
            <w:r w:rsidR="009F08FE">
              <w:rPr>
                <w:rFonts w:ascii="Arial" w:hAnsi="Arial" w:cs="Arial"/>
                <w:b/>
                <w:lang w:eastAsia="en-US"/>
              </w:rPr>
              <w:t>, Promocji i Współpracy …</w:t>
            </w:r>
          </w:p>
          <w:p w:rsidR="00092E5E" w:rsidRDefault="00092E5E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Gospodarki</w:t>
            </w:r>
            <w:r w:rsidR="009F08FE">
              <w:rPr>
                <w:rFonts w:ascii="Arial" w:hAnsi="Arial" w:cs="Arial"/>
                <w:b/>
                <w:lang w:eastAsia="en-US"/>
              </w:rPr>
              <w:t xml:space="preserve">, Infrastruktury i </w:t>
            </w:r>
            <w:r w:rsidR="0034688A">
              <w:rPr>
                <w:rFonts w:ascii="Arial" w:hAnsi="Arial" w:cs="Arial"/>
                <w:b/>
                <w:lang w:eastAsia="en-US"/>
              </w:rPr>
              <w:t>O</w:t>
            </w:r>
            <w:bookmarkStart w:id="0" w:name="_GoBack"/>
            <w:bookmarkEnd w:id="0"/>
            <w:r w:rsidR="009F08FE">
              <w:rPr>
                <w:rFonts w:ascii="Arial" w:hAnsi="Arial" w:cs="Arial"/>
                <w:b/>
                <w:lang w:eastAsia="en-US"/>
              </w:rPr>
              <w:t>chrony …</w:t>
            </w:r>
          </w:p>
        </w:tc>
      </w:tr>
      <w:tr w:rsidR="00BA5C83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3" w:rsidRDefault="00BA5C83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C83" w:rsidRDefault="00BA5C83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269/1/12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83" w:rsidRDefault="00A93766" w:rsidP="00ED2365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A5C83">
              <w:rPr>
                <w:rFonts w:ascii="Arial" w:hAnsi="Arial" w:cs="Arial"/>
              </w:rPr>
              <w:t xml:space="preserve"> sprawie przyjęcia okresowego sprawozdania z realizacji programu pn.”Strategia sektorowa w zakresie ochrony zdrowia Województwa Zachodniopomorskiego”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83" w:rsidRDefault="009F08FE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Zdrowia, Opieki Społecznej i Bezp. …</w:t>
            </w:r>
          </w:p>
        </w:tc>
      </w:tr>
      <w:tr w:rsidR="00137978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978" w:rsidRDefault="00137978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978" w:rsidRDefault="00137978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270/1/12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78" w:rsidRDefault="0015497A" w:rsidP="00ED2365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zmian budżetu i w </w:t>
            </w:r>
            <w:r w:rsidR="00FE1C3C">
              <w:rPr>
                <w:rFonts w:ascii="Arial" w:hAnsi="Arial" w:cs="Arial"/>
              </w:rPr>
              <w:t>budżecie</w:t>
            </w:r>
            <w:r>
              <w:rPr>
                <w:rFonts w:ascii="Arial" w:hAnsi="Arial" w:cs="Arial"/>
              </w:rPr>
              <w:t xml:space="preserve"> Województwa Zachodniopomorskiego na 2012 rok oraz zmiany uchwały nr XII/135/11 z dnia 20 grudnia </w:t>
            </w:r>
            <w:r w:rsidR="00FE1C3C">
              <w:rPr>
                <w:rFonts w:ascii="Arial" w:hAnsi="Arial" w:cs="Arial"/>
              </w:rPr>
              <w:t xml:space="preserve">2011 r. w sprawie uchwalenia budżetu </w:t>
            </w:r>
            <w:r w:rsidR="005A205F">
              <w:rPr>
                <w:rFonts w:ascii="Arial" w:hAnsi="Arial" w:cs="Arial"/>
              </w:rPr>
              <w:t>Województwa Z</w:t>
            </w:r>
            <w:r w:rsidR="00FE1C3C">
              <w:rPr>
                <w:rFonts w:ascii="Arial" w:hAnsi="Arial" w:cs="Arial"/>
              </w:rPr>
              <w:t>achodniopomorskiego na 2012 rok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78" w:rsidRDefault="005A205F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</w:tc>
      </w:tr>
      <w:tr w:rsidR="00137978" w:rsidTr="00A93766">
        <w:trPr>
          <w:trHeight w:val="2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978" w:rsidRDefault="00137978" w:rsidP="00ED2365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978" w:rsidRDefault="00137978" w:rsidP="00ED236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271/1/12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78" w:rsidRDefault="00FE1C3C" w:rsidP="00ED2365">
            <w:pPr>
              <w:tabs>
                <w:tab w:val="num" w:pos="1440"/>
              </w:tabs>
              <w:jc w:val="both"/>
              <w:rPr>
                <w:rFonts w:ascii="Arial" w:hAnsi="Arial" w:cs="Arial"/>
              </w:rPr>
            </w:pPr>
            <w:r w:rsidRPr="00871846">
              <w:rPr>
                <w:rFonts w:ascii="Arial" w:hAnsi="Arial" w:cs="Arial"/>
              </w:rPr>
              <w:t>w sprawie zmiany uchwały Nr IV/24/11 z dnia 31 stycznia 2011 r. w sprawie uchwalenia wieloletniej prognozy finansowej Województwa Zachodniopomorskiego na lata 2011-2036 zmienionej uchwałami</w:t>
            </w:r>
            <w:r>
              <w:rPr>
                <w:rFonts w:ascii="Arial" w:hAnsi="Arial" w:cs="Arial"/>
              </w:rPr>
              <w:t>:</w:t>
            </w:r>
            <w:r w:rsidRPr="00871846">
              <w:rPr>
                <w:rFonts w:ascii="Arial" w:hAnsi="Arial" w:cs="Arial"/>
              </w:rPr>
              <w:t xml:space="preserve"> Nr VI/58/11 z dnia 12 kwietnia 2011r., Nr VII/76/11 z dnia 28 czerwca 2011 r.,  Nr VIII/96/11 z dnia 20 września 2011, Nr X/1</w:t>
            </w:r>
            <w:r w:rsidR="0034688A">
              <w:rPr>
                <w:rFonts w:ascii="Arial" w:hAnsi="Arial" w:cs="Arial"/>
              </w:rPr>
              <w:t>16/11 z dnia 15 listopada 2011r.,</w:t>
            </w:r>
            <w:r w:rsidRPr="00871846">
              <w:rPr>
                <w:rFonts w:ascii="Arial" w:hAnsi="Arial" w:cs="Arial"/>
              </w:rPr>
              <w:t xml:space="preserve"> Nr XII/136/11 z dnia 20 grudnia 2011 r., Nr XIII/160/12 z dnia 21</w:t>
            </w:r>
            <w:r w:rsidR="0034688A">
              <w:rPr>
                <w:rFonts w:ascii="Arial" w:hAnsi="Arial" w:cs="Arial"/>
              </w:rPr>
              <w:t xml:space="preserve"> lutego 2012 r.,</w:t>
            </w:r>
            <w:r>
              <w:rPr>
                <w:rFonts w:ascii="Arial" w:hAnsi="Arial" w:cs="Arial"/>
              </w:rPr>
              <w:t xml:space="preserve"> Nr XIV/180/12 </w:t>
            </w:r>
            <w:r w:rsidRPr="00871846">
              <w:rPr>
                <w:rFonts w:ascii="Arial" w:hAnsi="Arial" w:cs="Arial"/>
              </w:rPr>
              <w:t>z dnia 3 kwietnia 2012r.,N</w:t>
            </w:r>
            <w:r>
              <w:rPr>
                <w:rFonts w:ascii="Arial" w:hAnsi="Arial" w:cs="Arial"/>
              </w:rPr>
              <w:t>r XVI/210/12 z 19 czerwca 2012r., Nr XVII/223/12 z dnia 10 lipca 2012 r., Nr XVIII/242/12 z dnia 25 września 2012 r.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78" w:rsidRDefault="005A205F" w:rsidP="00ED2365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- Budżetu i Spraw Samorządowych</w:t>
            </w:r>
          </w:p>
        </w:tc>
      </w:tr>
    </w:tbl>
    <w:p w:rsidR="00FE1C3C" w:rsidRDefault="00FE1C3C"/>
    <w:p w:rsidR="00A3756F" w:rsidRPr="00A3756F" w:rsidRDefault="00BA5C83">
      <w:pPr>
        <w:rPr>
          <w:rFonts w:ascii="Arial" w:hAnsi="Arial" w:cs="Arial"/>
          <w:sz w:val="18"/>
          <w:szCs w:val="18"/>
          <w:u w:val="single"/>
        </w:rPr>
      </w:pPr>
      <w:r w:rsidRPr="00A3756F">
        <w:rPr>
          <w:rFonts w:ascii="Arial" w:hAnsi="Arial" w:cs="Arial"/>
          <w:sz w:val="18"/>
          <w:szCs w:val="18"/>
          <w:u w:val="single"/>
        </w:rPr>
        <w:t>Informacje:</w:t>
      </w:r>
    </w:p>
    <w:p w:rsidR="00A3756F" w:rsidRPr="009F08FE" w:rsidRDefault="00A3756F" w:rsidP="009F08FE">
      <w:pPr>
        <w:pStyle w:val="Akapitzlist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9F08FE">
        <w:rPr>
          <w:rFonts w:ascii="Arial" w:hAnsi="Arial" w:cs="Arial"/>
          <w:b/>
          <w:sz w:val="18"/>
          <w:szCs w:val="18"/>
        </w:rPr>
        <w:t xml:space="preserve">Raport z realizacji Programu Ochrony Środowiska Województwa Zachodniopomorskiego  </w:t>
      </w:r>
      <w:r w:rsidR="009F08FE" w:rsidRPr="009F08FE">
        <w:rPr>
          <w:rFonts w:ascii="Arial" w:hAnsi="Arial" w:cs="Arial"/>
          <w:b/>
          <w:sz w:val="18"/>
          <w:szCs w:val="18"/>
        </w:rPr>
        <w:t xml:space="preserve">na lata </w:t>
      </w:r>
      <w:r w:rsidRPr="009F08FE">
        <w:rPr>
          <w:rFonts w:ascii="Arial" w:hAnsi="Arial" w:cs="Arial"/>
          <w:b/>
          <w:sz w:val="18"/>
          <w:szCs w:val="18"/>
        </w:rPr>
        <w:t>2008 – 2011 z uwzględnieniem perspektywy 2012-2015</w:t>
      </w:r>
      <w:r w:rsidRPr="009F08FE">
        <w:rPr>
          <w:rFonts w:ascii="Arial" w:hAnsi="Arial" w:cs="Arial"/>
          <w:sz w:val="18"/>
          <w:szCs w:val="18"/>
        </w:rPr>
        <w:t>.</w:t>
      </w:r>
      <w:r w:rsidR="00092E5E" w:rsidRPr="009F08FE">
        <w:rPr>
          <w:rFonts w:ascii="Arial" w:hAnsi="Arial" w:cs="Arial"/>
          <w:sz w:val="18"/>
          <w:szCs w:val="18"/>
        </w:rPr>
        <w:t xml:space="preserve"> (Komisja Gospodarki</w:t>
      </w:r>
      <w:r w:rsidR="009F08FE" w:rsidRPr="009F08FE">
        <w:rPr>
          <w:rFonts w:ascii="Arial" w:hAnsi="Arial" w:cs="Arial"/>
          <w:sz w:val="18"/>
          <w:szCs w:val="18"/>
        </w:rPr>
        <w:t>, Infrastruktury i Ochrony Środowiska )</w:t>
      </w:r>
    </w:p>
    <w:p w:rsidR="00A3756F" w:rsidRPr="009F08FE" w:rsidRDefault="00A3756F" w:rsidP="00A3756F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9F08FE">
        <w:rPr>
          <w:sz w:val="18"/>
          <w:szCs w:val="18"/>
        </w:rPr>
        <w:t xml:space="preserve"> </w:t>
      </w:r>
      <w:r w:rsidRPr="009F08FE">
        <w:rPr>
          <w:rFonts w:ascii="Arial" w:hAnsi="Arial" w:cs="Arial"/>
          <w:b/>
          <w:sz w:val="18"/>
          <w:szCs w:val="18"/>
        </w:rPr>
        <w:t>Informacja o stanie realizacji zadań oświatowych w roku szkolnym 2011/2012,</w:t>
      </w:r>
      <w:r w:rsidR="009F08FE" w:rsidRPr="009F08FE">
        <w:rPr>
          <w:rFonts w:ascii="Arial" w:hAnsi="Arial" w:cs="Arial"/>
          <w:sz w:val="18"/>
          <w:szCs w:val="18"/>
        </w:rPr>
        <w:t xml:space="preserve"> ( Komisja Oświaty, Kultury i Sportu )</w:t>
      </w:r>
    </w:p>
    <w:p w:rsidR="00BA5C83" w:rsidRDefault="00BA5C83"/>
    <w:sectPr w:rsidR="00BA5C83" w:rsidSect="00FA0D26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221"/>
    <w:multiLevelType w:val="multilevel"/>
    <w:tmpl w:val="791CA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1276" w:hanging="567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2010"/>
        </w:tabs>
        <w:ind w:left="201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65"/>
        </w:tabs>
        <w:ind w:left="466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310"/>
        </w:tabs>
        <w:ind w:left="531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15"/>
        </w:tabs>
        <w:ind w:left="631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20"/>
        </w:tabs>
        <w:ind w:left="7320" w:hanging="2160"/>
      </w:pPr>
    </w:lvl>
  </w:abstractNum>
  <w:abstractNum w:abstractNumId="1">
    <w:nsid w:val="5E037010"/>
    <w:multiLevelType w:val="hybridMultilevel"/>
    <w:tmpl w:val="AB30F234"/>
    <w:lvl w:ilvl="0" w:tplc="71DED56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EF"/>
    <w:rsid w:val="00092E5E"/>
    <w:rsid w:val="00137978"/>
    <w:rsid w:val="0015497A"/>
    <w:rsid w:val="0034688A"/>
    <w:rsid w:val="005029CA"/>
    <w:rsid w:val="005A205F"/>
    <w:rsid w:val="005D0CEF"/>
    <w:rsid w:val="00684A33"/>
    <w:rsid w:val="0072713F"/>
    <w:rsid w:val="00876C10"/>
    <w:rsid w:val="00914ABD"/>
    <w:rsid w:val="009F08FE"/>
    <w:rsid w:val="00A3756F"/>
    <w:rsid w:val="00A40C55"/>
    <w:rsid w:val="00A93766"/>
    <w:rsid w:val="00BA5C83"/>
    <w:rsid w:val="00CF4512"/>
    <w:rsid w:val="00E7778F"/>
    <w:rsid w:val="00F4470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20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05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F08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20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05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F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11</cp:revision>
  <cp:lastPrinted>2012-10-19T06:17:00Z</cp:lastPrinted>
  <dcterms:created xsi:type="dcterms:W3CDTF">2012-10-01T10:57:00Z</dcterms:created>
  <dcterms:modified xsi:type="dcterms:W3CDTF">2012-10-19T06:27:00Z</dcterms:modified>
</cp:coreProperties>
</file>