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18" w:rsidRPr="007B3318" w:rsidRDefault="007B3318" w:rsidP="007B3318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7B3318" w:rsidRPr="007B3318" w:rsidRDefault="007B3318" w:rsidP="007B3318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348">
        <w:rPr>
          <w:rFonts w:ascii="Arial" w:eastAsia="Times New Roman" w:hAnsi="Arial" w:cs="Arial"/>
          <w:sz w:val="20"/>
          <w:szCs w:val="20"/>
          <w:lang w:eastAsia="pl-PL"/>
        </w:rPr>
        <w:t>Pełna nazwa Wykonawcy/Wykonawców: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</w:t>
      </w:r>
      <w:r w:rsidRPr="00393348">
        <w:rPr>
          <w:rFonts w:ascii="Arial" w:eastAsia="Times New Roman" w:hAnsi="Arial" w:cs="Arial"/>
          <w:sz w:val="20"/>
          <w:szCs w:val="20"/>
          <w:lang w:eastAsia="pl-PL"/>
        </w:rPr>
        <w:t>Wykonawcy/Wykonawców: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B3318" w:rsidRPr="007B3318" w:rsidRDefault="007B3318" w:rsidP="007B331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B3318" w:rsidRPr="007B3318" w:rsidRDefault="007B3318" w:rsidP="007B3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7B3318" w:rsidRPr="007B3318" w:rsidRDefault="007B3318" w:rsidP="007B331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B3318" w:rsidRPr="007B3318" w:rsidRDefault="007B3318" w:rsidP="007B331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7B3318" w:rsidRPr="007B3318" w:rsidRDefault="007B3318" w:rsidP="007B331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B3318" w:rsidRPr="007B3318" w:rsidRDefault="007B3318" w:rsidP="007B3318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B3318" w:rsidRPr="007B3318" w:rsidRDefault="007B3318" w:rsidP="007B3318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B3318" w:rsidRPr="007B3318" w:rsidRDefault="007B3318" w:rsidP="008D7D46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7C340C" w:rsidRPr="007C340C">
        <w:rPr>
          <w:rFonts w:ascii="Arial" w:eastAsia="Times New Roman" w:hAnsi="Arial" w:cs="Arial"/>
          <w:sz w:val="20"/>
          <w:szCs w:val="20"/>
          <w:lang w:eastAsia="pl-PL"/>
        </w:rPr>
        <w:t>Skład i druk materiałów promocyjnych w ramach projektu: „Wzrost atrakcyjności inwestycyjnej Województwa Zachodniopomorskiego – Promocja walorów inwestycyjnych Województwa Zachodniopomorskiego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7B3318" w:rsidRPr="007B3318" w:rsidRDefault="007B3318" w:rsidP="007B3318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B3318" w:rsidRPr="007B3318" w:rsidRDefault="007B3318" w:rsidP="007B3318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7B3318" w:rsidRPr="007B3318" w:rsidRDefault="007B3318" w:rsidP="007B331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B3318" w:rsidRPr="007B3318" w:rsidRDefault="007B3318" w:rsidP="007B331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B3318" w:rsidRPr="007B3318" w:rsidRDefault="007B3318" w:rsidP="007B331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B3318" w:rsidRPr="007B3318" w:rsidRDefault="007B3318" w:rsidP="007B3318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B3318" w:rsidRPr="007B3318" w:rsidRDefault="007B3318" w:rsidP="007B331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B3318" w:rsidRPr="007B3318" w:rsidRDefault="007B3318" w:rsidP="008D7D46">
      <w:pPr>
        <w:numPr>
          <w:ilvl w:val="0"/>
          <w:numId w:val="1"/>
        </w:numPr>
        <w:tabs>
          <w:tab w:val="clear" w:pos="502"/>
          <w:tab w:val="left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7B3318" w:rsidRPr="007B3318" w:rsidRDefault="007B3318" w:rsidP="008D7D46">
      <w:pPr>
        <w:numPr>
          <w:ilvl w:val="0"/>
          <w:numId w:val="1"/>
        </w:numPr>
        <w:tabs>
          <w:tab w:val="clear" w:pos="502"/>
          <w:tab w:val="left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B3318" w:rsidRDefault="007B3318" w:rsidP="008D7D46">
      <w:pPr>
        <w:numPr>
          <w:ilvl w:val="0"/>
          <w:numId w:val="1"/>
        </w:numPr>
        <w:tabs>
          <w:tab w:val="clear" w:pos="502"/>
          <w:tab w:val="left" w:pos="426"/>
        </w:tabs>
        <w:autoSpaceDE w:val="0"/>
        <w:autoSpaceDN w:val="0"/>
        <w:spacing w:before="20" w:after="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Oferujemy wykonanie</w:t>
      </w:r>
      <w:r w:rsidR="00393348">
        <w:rPr>
          <w:rFonts w:ascii="Arial" w:eastAsia="Times New Roman" w:hAnsi="Arial" w:cs="Arial"/>
          <w:sz w:val="20"/>
          <w:szCs w:val="20"/>
          <w:lang w:eastAsia="pl-PL"/>
        </w:rPr>
        <w:t xml:space="preserve"> całości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</w:t>
      </w:r>
      <w:r w:rsidR="00393348">
        <w:rPr>
          <w:rFonts w:ascii="Arial" w:eastAsia="Times New Roman" w:hAnsi="Arial" w:cs="Arial"/>
          <w:sz w:val="20"/>
          <w:szCs w:val="20"/>
          <w:lang w:eastAsia="pl-PL"/>
        </w:rPr>
        <w:t xml:space="preserve"> (Etap I, Etap II oraz Etap III)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za </w:t>
      </w:r>
      <w:r w:rsidRPr="00393348">
        <w:rPr>
          <w:rFonts w:ascii="Arial" w:eastAsia="Times New Roman" w:hAnsi="Arial" w:cs="Arial"/>
          <w:sz w:val="20"/>
          <w:szCs w:val="20"/>
          <w:lang w:eastAsia="pl-PL"/>
        </w:rPr>
        <w:t>łączną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cenę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…………………………………………………………………………………………………………………………………………………………………………………………………………………………………).</w:t>
      </w:r>
    </w:p>
    <w:p w:rsidR="008C0226" w:rsidRDefault="008C0226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3348" w:rsidRDefault="00393348" w:rsidP="008D7D46">
      <w:pPr>
        <w:tabs>
          <w:tab w:val="left" w:pos="600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Etap I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418"/>
        <w:gridCol w:w="1984"/>
      </w:tblGrid>
      <w:tr w:rsidR="0038706A" w:rsidRPr="00EF72A8" w:rsidTr="008D7D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Foldery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promocyjne oferty inwestycyjnej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Powiatów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Województwa Zachodniopomorskiego</w:t>
            </w:r>
          </w:p>
          <w:p w:rsidR="0038706A" w:rsidRPr="00EF72A8" w:rsidRDefault="0038706A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Powiatu / Zawartość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:rsidR="0038706A" w:rsidRPr="00EF72A8" w:rsidRDefault="0038706A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kompletów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8706A" w:rsidRPr="00EF72A8" w:rsidRDefault="0038706A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brutto za 1 sztukę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8706A" w:rsidRPr="00393348" w:rsidRDefault="00387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Łączna cena brutto</w:t>
            </w:r>
          </w:p>
          <w:p w:rsidR="0038706A" w:rsidRPr="00EF72A8" w:rsidRDefault="0038706A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38706A" w:rsidRPr="00EF72A8" w:rsidTr="008D7D46">
        <w:trPr>
          <w:trHeight w:val="7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1) Powiat Białogardzki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2) Powiat Choszczeński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3) Powiat Drawski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4) Powiat Goleniowski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5) Powiat Gryficki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6) Powiat Gryfiński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 Powiat Kamieński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 Powiat Koszaliński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 Powiat Kołobrzeski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 Powiat Łobeski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 Powiat Myśliborski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 Powiat Policki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 Powiat Pyrzycki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 Powiat Sławieński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 Powiat Stargardzki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 Powiat Szczecinecki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 Powiat Świdwiński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 Powiat Wałecki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19. Powiat Grodzki Koszalin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7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 Powiat Grodzki Szczecin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8706A" w:rsidRPr="00EF72A8" w:rsidTr="008D7D46">
        <w:trPr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 Powiat Grodzki Świnoujście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- wersja angielska</w:t>
            </w:r>
          </w:p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A" w:rsidRPr="00EF72A8" w:rsidRDefault="0038706A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75F5E" w:rsidRDefault="00F75F5E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3348" w:rsidRDefault="00393348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Etap II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418"/>
        <w:gridCol w:w="1984"/>
      </w:tblGrid>
      <w:tr w:rsidR="00044B14" w:rsidRPr="00EF72A8" w:rsidTr="008D7D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brutto za sztukę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39334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Łączna cena brutto</w:t>
            </w:r>
          </w:p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044B14" w:rsidRPr="00EF72A8" w:rsidTr="008D7D46">
        <w:trPr>
          <w:trHeight w:val="8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Folder promocyjny Szczecińskiego Obszaru Metropolitalnego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Folder promocyjny SOM - wersja angielska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75F5E" w:rsidRDefault="00F75F5E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3348" w:rsidRDefault="00393348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Etap III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418"/>
        <w:gridCol w:w="1984"/>
      </w:tblGrid>
      <w:tr w:rsidR="00044B14" w:rsidRPr="00EF72A8" w:rsidTr="008D7D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44B14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</w:t>
            </w:r>
          </w:p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brutto za sztukę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44B14" w:rsidRPr="0039334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Łączna cena brutto</w:t>
            </w:r>
          </w:p>
          <w:p w:rsidR="00044B14" w:rsidRPr="00EF72A8" w:rsidRDefault="00044B14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393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044B14" w:rsidRPr="00EF72A8" w:rsidTr="008D7D46">
        <w:trPr>
          <w:trHeight w:val="11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Atlas promocyjny Województwa Zachodniopomorskiego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Komplet: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Atlas promocyjny – wersja angielska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miniCD</w:t>
            </w:r>
            <w:proofErr w:type="spellEnd"/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mini DVD + koperta</w:t>
            </w:r>
          </w:p>
          <w:p w:rsidR="00044B14" w:rsidRPr="00EF72A8" w:rsidRDefault="00044B14" w:rsidP="008D7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14" w:rsidRPr="00EF72A8" w:rsidRDefault="00044B14" w:rsidP="00312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72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14" w:rsidRPr="00EF72A8" w:rsidRDefault="0004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93348" w:rsidRDefault="00393348" w:rsidP="00393348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318" w:rsidRPr="00393348" w:rsidRDefault="007B3318" w:rsidP="007B3318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</w:t>
      </w:r>
      <w:r w:rsidRPr="00393348">
        <w:rPr>
          <w:rFonts w:ascii="Arial" w:eastAsia="Times New Roman" w:hAnsi="Arial" w:cs="Arial"/>
          <w:sz w:val="20"/>
          <w:szCs w:val="20"/>
          <w:lang w:eastAsia="pl-PL"/>
        </w:rPr>
        <w:t xml:space="preserve">niniejszą ofertą przez czas wskazany w specyfikacji istotnych warunków zamówienia, tj. przez okres 60 dni od upływu terminu składania ofert. </w:t>
      </w:r>
    </w:p>
    <w:p w:rsidR="007B3318" w:rsidRPr="007B3318" w:rsidRDefault="007B3318" w:rsidP="007B3318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348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udziale podwykonawców</w:t>
      </w:r>
      <w:r w:rsidRPr="007B331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B3318" w:rsidRPr="007B3318" w:rsidRDefault="007B3318" w:rsidP="007B3318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7B3318" w:rsidRPr="007B3318" w:rsidRDefault="007B3318" w:rsidP="007B331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3318" w:rsidRPr="007B3318" w:rsidRDefault="007B3318" w:rsidP="007B3318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7B3318" w:rsidRPr="007B3318" w:rsidRDefault="007B3318" w:rsidP="007B331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B3318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7B3318" w:rsidRPr="007B3318" w:rsidRDefault="007B3318" w:rsidP="007B331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318" w:rsidRPr="007B3318" w:rsidRDefault="007B3318" w:rsidP="007B331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7B3318" w:rsidRPr="007B3318" w:rsidRDefault="007B3318" w:rsidP="007B331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B3318" w:rsidRPr="007B3318" w:rsidRDefault="007B3318" w:rsidP="007B3318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7B331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7B3318" w:rsidRPr="007B3318" w:rsidRDefault="007B3318" w:rsidP="007B3318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7B331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7B3318" w:rsidRPr="007B3318" w:rsidRDefault="007B3318" w:rsidP="007B3318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B3318" w:rsidRPr="007B3318" w:rsidRDefault="007B3318" w:rsidP="008D7D46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7B33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B3318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7B3318" w:rsidRPr="007B3318" w:rsidRDefault="007B3318" w:rsidP="007B331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B3318" w:rsidRPr="007B3318" w:rsidRDefault="007B3318" w:rsidP="007B331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B3318" w:rsidRPr="007B3318" w:rsidRDefault="007B3318" w:rsidP="007B3318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B3318" w:rsidRPr="007B3318" w:rsidRDefault="007B3318" w:rsidP="007B331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318" w:rsidRPr="007B3318" w:rsidRDefault="007B3318" w:rsidP="007B331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318" w:rsidRPr="007B3318" w:rsidRDefault="007B3318" w:rsidP="007B331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B3318" w:rsidRPr="007B3318" w:rsidRDefault="007B3318" w:rsidP="007B331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B331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B3318" w:rsidRDefault="007B3318" w:rsidP="007B331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75F5E" w:rsidRPr="007B3318" w:rsidRDefault="00F75F5E" w:rsidP="007B331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B3318" w:rsidRPr="007B3318" w:rsidRDefault="007B3318" w:rsidP="007B3318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C521E" w:rsidRDefault="007B3318" w:rsidP="007B3318">
      <w:pPr>
        <w:tabs>
          <w:tab w:val="left" w:pos="5740"/>
        </w:tabs>
        <w:spacing w:after="0" w:line="240" w:lineRule="auto"/>
        <w:jc w:val="right"/>
      </w:pPr>
      <w:r w:rsidRPr="007B331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B331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AC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5E" w:rsidRDefault="00F75F5E" w:rsidP="007B3318">
      <w:pPr>
        <w:spacing w:after="0" w:line="240" w:lineRule="auto"/>
      </w:pPr>
      <w:r>
        <w:separator/>
      </w:r>
    </w:p>
  </w:endnote>
  <w:endnote w:type="continuationSeparator" w:id="0">
    <w:p w:rsidR="00F75F5E" w:rsidRDefault="00F75F5E" w:rsidP="007B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5E" w:rsidRDefault="00F75F5E" w:rsidP="007B3318">
      <w:pPr>
        <w:spacing w:after="0" w:line="240" w:lineRule="auto"/>
      </w:pPr>
      <w:r>
        <w:separator/>
      </w:r>
    </w:p>
  </w:footnote>
  <w:footnote w:type="continuationSeparator" w:id="0">
    <w:p w:rsidR="00F75F5E" w:rsidRDefault="00F75F5E" w:rsidP="007B3318">
      <w:pPr>
        <w:spacing w:after="0" w:line="240" w:lineRule="auto"/>
      </w:pPr>
      <w:r>
        <w:continuationSeparator/>
      </w:r>
    </w:p>
  </w:footnote>
  <w:footnote w:id="1">
    <w:p w:rsidR="00F75F5E" w:rsidRPr="008D7D46" w:rsidRDefault="00F75F5E" w:rsidP="008D7D46">
      <w:pPr>
        <w:pStyle w:val="Tekstprzypisudolnego"/>
        <w:jc w:val="both"/>
        <w:rPr>
          <w:rFonts w:ascii="Arial" w:hAnsi="Arial" w:cs="Arial"/>
        </w:rPr>
      </w:pPr>
      <w:r w:rsidRPr="008D7D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7D46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47340FA4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54"/>
    <w:rsid w:val="00044B14"/>
    <w:rsid w:val="000910B1"/>
    <w:rsid w:val="000D0936"/>
    <w:rsid w:val="000F1754"/>
    <w:rsid w:val="003126A6"/>
    <w:rsid w:val="0038706A"/>
    <w:rsid w:val="00393348"/>
    <w:rsid w:val="007B3318"/>
    <w:rsid w:val="007C340C"/>
    <w:rsid w:val="008C0226"/>
    <w:rsid w:val="008D7D46"/>
    <w:rsid w:val="00AC521E"/>
    <w:rsid w:val="00BB4783"/>
    <w:rsid w:val="00BE5A33"/>
    <w:rsid w:val="00F7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7B3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B33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B331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F5E"/>
  </w:style>
  <w:style w:type="paragraph" w:styleId="Stopka">
    <w:name w:val="footer"/>
    <w:basedOn w:val="Normalny"/>
    <w:link w:val="StopkaZnak"/>
    <w:uiPriority w:val="99"/>
    <w:unhideWhenUsed/>
    <w:rsid w:val="00F7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7B3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B33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B331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F5E"/>
  </w:style>
  <w:style w:type="paragraph" w:styleId="Stopka">
    <w:name w:val="footer"/>
    <w:basedOn w:val="Normalny"/>
    <w:link w:val="StopkaZnak"/>
    <w:uiPriority w:val="99"/>
    <w:unhideWhenUsed/>
    <w:rsid w:val="00F7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</cp:revision>
  <cp:lastPrinted>2012-08-17T07:55:00Z</cp:lastPrinted>
  <dcterms:created xsi:type="dcterms:W3CDTF">2012-08-17T05:56:00Z</dcterms:created>
  <dcterms:modified xsi:type="dcterms:W3CDTF">2012-08-17T11:14:00Z</dcterms:modified>
</cp:coreProperties>
</file>