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Nr…</w:t>
      </w: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do Uchwały Nr…/12</w:t>
      </w: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Zarządu Województwa</w:t>
      </w: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Zachodniopomorskiego</w:t>
      </w: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z dnia …………2012 r.</w:t>
      </w: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i/>
          <w:sz w:val="20"/>
          <w:szCs w:val="20"/>
        </w:rPr>
      </w:pPr>
    </w:p>
    <w:p w:rsidR="00EA0100" w:rsidRDefault="00EA0100" w:rsidP="00EA0100">
      <w:pPr>
        <w:tabs>
          <w:tab w:val="left" w:pos="297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Nr……../12</w:t>
      </w:r>
    </w:p>
    <w:p w:rsidR="00EA0100" w:rsidRDefault="00EA0100" w:rsidP="00EA0100">
      <w:pPr>
        <w:tabs>
          <w:tab w:val="left" w:pos="2977"/>
        </w:tabs>
        <w:rPr>
          <w:rFonts w:ascii="Arial" w:hAnsi="Arial" w:cs="Arial"/>
          <w:sz w:val="20"/>
          <w:szCs w:val="20"/>
        </w:rPr>
      </w:pPr>
    </w:p>
    <w:p w:rsidR="00EA0100" w:rsidRDefault="00EA0100" w:rsidP="00EA0100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EA0100" w:rsidRDefault="00EA0100" w:rsidP="00EA0100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EA0100" w:rsidRDefault="00EA0100" w:rsidP="00EA0100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EA0100" w:rsidRDefault="00EA0100" w:rsidP="00EA0100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57 ust. 5 ustawy z dnia 5 czerwca 1998 r. o samorządzie województwa (tekst jednolity: Dz. U. z 2001 r. Nr 142, poz. 1590 ze zm.)</w:t>
      </w:r>
    </w:p>
    <w:p w:rsidR="00EA0100" w:rsidRDefault="00EA0100" w:rsidP="00EA0100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EA0100" w:rsidRDefault="00EA0100" w:rsidP="00EA0100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EA0100" w:rsidRDefault="00EA0100" w:rsidP="00EA0100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 Województwa Zachodniopomorskiego udziela pełnomocnictwa </w:t>
      </w:r>
    </w:p>
    <w:p w:rsidR="00EA0100" w:rsidRDefault="00EA0100" w:rsidP="00EA0100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Pawłowi Bartoszewskiemu</w:t>
      </w:r>
    </w:p>
    <w:p w:rsidR="00EA0100" w:rsidRDefault="00EA0100" w:rsidP="00EA0100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Dyrektorowi Centrum Obsługi Inwestorów i Eksporterów </w:t>
      </w:r>
    </w:p>
    <w:p w:rsidR="00EA0100" w:rsidRDefault="00EA0100" w:rsidP="00EA0100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Urzędu Marszałkowskiego Województwa Zachodniopomorskiego,</w:t>
      </w:r>
    </w:p>
    <w:p w:rsidR="00EA0100" w:rsidRDefault="00EA0100" w:rsidP="00EA0100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EA0100" w:rsidRDefault="00EA0100" w:rsidP="00EA0100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do reprezentowania Województwa Zachodniopomorskiego jako beneficjenta projektu w trybie systemowym </w:t>
      </w:r>
      <w:r>
        <w:rPr>
          <w:rFonts w:ascii="Arial" w:hAnsi="Arial" w:cs="Arial"/>
          <w:sz w:val="20"/>
          <w:szCs w:val="20"/>
          <w:lang w:eastAsia="en-US"/>
        </w:rPr>
        <w:t xml:space="preserve">dla III typu projektów: </w:t>
      </w:r>
      <w:r>
        <w:rPr>
          <w:rFonts w:ascii="Arial" w:hAnsi="Arial" w:cs="Arial"/>
          <w:i/>
          <w:sz w:val="20"/>
          <w:szCs w:val="20"/>
          <w:lang w:eastAsia="en-US"/>
        </w:rPr>
        <w:t>Organizacja misji gospodarczej</w:t>
      </w:r>
      <w:r>
        <w:rPr>
          <w:rFonts w:ascii="Arial" w:hAnsi="Arial" w:cs="Arial"/>
          <w:sz w:val="20"/>
          <w:szCs w:val="20"/>
          <w:lang w:eastAsia="en-US"/>
        </w:rPr>
        <w:t xml:space="preserve"> w ramach poddziałania 1.3.2 Promocja przedsiębiorstw w wymiarze międzynarodowym Regionalnego Programu Operacyjnego Województwa Zachodniopomorskiego na lata 2007-2013 </w:t>
      </w:r>
      <w:r>
        <w:rPr>
          <w:rFonts w:ascii="Arial" w:hAnsi="Arial" w:cs="Arial"/>
          <w:sz w:val="20"/>
          <w:szCs w:val="20"/>
        </w:rPr>
        <w:t xml:space="preserve">przed Instytucją Zarządzającą Regionalnym Programem Operacyjnym Województwa Zachodniopomorskiego, a w szczególności do złożenia wniosku o dofinansowanie ww. projektu systemowego ze środków Regionalnego Programu Operacyjnego Województwa Zachodniopomorskiego w ramach projektu w trybie systemowym </w:t>
      </w:r>
      <w:r>
        <w:rPr>
          <w:rFonts w:ascii="Arial" w:hAnsi="Arial" w:cs="Arial"/>
          <w:sz w:val="20"/>
          <w:szCs w:val="20"/>
          <w:lang w:eastAsia="en-US"/>
        </w:rPr>
        <w:t xml:space="preserve">dla III typu projektów: </w:t>
      </w:r>
      <w:r>
        <w:rPr>
          <w:rFonts w:ascii="Arial" w:hAnsi="Arial" w:cs="Arial"/>
          <w:i/>
          <w:sz w:val="20"/>
          <w:szCs w:val="20"/>
          <w:lang w:eastAsia="en-US"/>
        </w:rPr>
        <w:t>Organizacja misji gospodarczej</w:t>
      </w:r>
      <w:r>
        <w:rPr>
          <w:rFonts w:ascii="Arial" w:hAnsi="Arial" w:cs="Arial"/>
          <w:sz w:val="20"/>
          <w:szCs w:val="20"/>
          <w:lang w:eastAsia="en-US"/>
        </w:rPr>
        <w:t xml:space="preserve"> w ramach poddziałania 1.3.2 Promocja przedsiębiorstw w wymiarze międzynarodowym Regionalnego Programu Operacyjnego Województwa Zachodniopomorskiego na lata 2007-2013, </w:t>
      </w:r>
      <w:r>
        <w:rPr>
          <w:rFonts w:ascii="Arial" w:hAnsi="Arial" w:cs="Arial"/>
          <w:sz w:val="20"/>
          <w:szCs w:val="20"/>
        </w:rPr>
        <w:t>do dokonywania korekt wniosku o dofinansowanie w zakresie wynikającym z zastrzeżeń i uwag o charakterze formalnym i merytorycznym zgłoszonych przez instytucję zarządzającą; do dokonywania wszelkich czynności związanych z realizacją i rozliczeniem finansowym projektu systemowego i podpisywania stosownych dokumentów, tj. wniosków o płatność i sprawozdań.</w:t>
      </w: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pełnomocnictwo jest ważne do czasu pełnienia funkcji.</w:t>
      </w:r>
    </w:p>
    <w:p w:rsidR="00EA0100" w:rsidRDefault="00EA0100" w:rsidP="00EA0100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EA0100" w:rsidRDefault="00EA0100" w:rsidP="00EA0100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EA0100" w:rsidRDefault="00EA0100" w:rsidP="00EA0100">
      <w:pPr>
        <w:rPr>
          <w:rFonts w:ascii="Arial" w:hAnsi="Arial" w:cs="Arial"/>
          <w:b/>
          <w:snapToGrid w:val="0"/>
          <w:sz w:val="20"/>
          <w:szCs w:val="20"/>
        </w:rPr>
      </w:pPr>
    </w:p>
    <w:p w:rsidR="00EA0100" w:rsidRDefault="00EA0100" w:rsidP="00EA0100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EA0100" w:rsidRDefault="00EA0100" w:rsidP="00EA0100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EA0100" w:rsidRDefault="00EA0100" w:rsidP="00EA0100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EA0100" w:rsidRDefault="00EA0100" w:rsidP="00EA0100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EA0100" w:rsidRDefault="00EA0100" w:rsidP="00EA0100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EA0100" w:rsidRDefault="00EA0100" w:rsidP="00EA0100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EA0100" w:rsidRDefault="00EA0100" w:rsidP="00EA0100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EA0100" w:rsidRDefault="00EA0100" w:rsidP="00EA0100">
      <w:pPr>
        <w:jc w:val="right"/>
        <w:rPr>
          <w:rFonts w:ascii="Arial" w:hAnsi="Arial" w:cs="Arial"/>
          <w:snapToGrid w:val="0"/>
          <w:sz w:val="20"/>
          <w:szCs w:val="20"/>
        </w:rPr>
      </w:pPr>
    </w:p>
    <w:p w:rsidR="00C67514" w:rsidRDefault="00C67514"/>
    <w:sectPr w:rsidR="00C6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25"/>
    <w:rsid w:val="00894425"/>
    <w:rsid w:val="00C67514"/>
    <w:rsid w:val="00E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EA010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A010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EA010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A010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1651</Characters>
  <Application>Microsoft Office Word</Application>
  <DocSecurity>0</DocSecurity>
  <Lines>13</Lines>
  <Paragraphs>3</Paragraphs>
  <ScaleCrop>false</ScaleCrop>
  <Company>Urząd Marszałkowski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2012-08-02T12:21:00Z</dcterms:created>
  <dcterms:modified xsi:type="dcterms:W3CDTF">2012-08-02T12:21:00Z</dcterms:modified>
</cp:coreProperties>
</file>