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4C" w:rsidRPr="000B05D0" w:rsidRDefault="008D6B7F" w:rsidP="008D6B7F">
      <w:pPr>
        <w:spacing w:before="60" w:after="60" w:line="280" w:lineRule="exact"/>
        <w:jc w:val="both"/>
        <w:rPr>
          <w:rFonts w:ascii="Arial" w:hAnsi="Arial" w:cs="Arial"/>
          <w:sz w:val="20"/>
          <w:szCs w:val="20"/>
        </w:rPr>
      </w:pPr>
      <w:r w:rsidRPr="000B05D0">
        <w:rPr>
          <w:rFonts w:ascii="Arial" w:hAnsi="Arial" w:cs="Arial"/>
          <w:sz w:val="20"/>
          <w:szCs w:val="20"/>
        </w:rPr>
        <w:t xml:space="preserve">Znak sprawy: WOiRZL.II.272.2.2012.WW </w:t>
      </w:r>
      <w:r>
        <w:rPr>
          <w:rFonts w:ascii="Arial" w:hAnsi="Arial" w:cs="Arial"/>
          <w:sz w:val="20"/>
          <w:szCs w:val="20"/>
        </w:rPr>
        <w:tab/>
      </w:r>
      <w:r>
        <w:rPr>
          <w:rFonts w:ascii="Arial" w:hAnsi="Arial" w:cs="Arial"/>
          <w:sz w:val="20"/>
          <w:szCs w:val="20"/>
        </w:rPr>
        <w:tab/>
      </w:r>
      <w:r>
        <w:rPr>
          <w:rFonts w:ascii="Arial" w:hAnsi="Arial" w:cs="Arial"/>
          <w:sz w:val="20"/>
          <w:szCs w:val="20"/>
        </w:rPr>
        <w:tab/>
      </w:r>
      <w:r w:rsidR="00B51841">
        <w:rPr>
          <w:rFonts w:ascii="Arial" w:hAnsi="Arial" w:cs="Arial"/>
          <w:sz w:val="20"/>
          <w:szCs w:val="20"/>
        </w:rPr>
        <w:t>Szczecin, dnia 5</w:t>
      </w:r>
      <w:r w:rsidR="00203D4C" w:rsidRPr="000B05D0">
        <w:rPr>
          <w:rFonts w:ascii="Arial" w:hAnsi="Arial" w:cs="Arial"/>
          <w:sz w:val="20"/>
          <w:szCs w:val="20"/>
        </w:rPr>
        <w:t xml:space="preserve"> czerwca 2012 r.</w:t>
      </w:r>
    </w:p>
    <w:p w:rsidR="00A67513" w:rsidRPr="008D6B7F" w:rsidRDefault="00A67513" w:rsidP="000B05D0">
      <w:pPr>
        <w:spacing w:before="60" w:after="60" w:line="280" w:lineRule="exact"/>
        <w:jc w:val="both"/>
        <w:rPr>
          <w:rFonts w:ascii="Arial" w:hAnsi="Arial" w:cs="Arial"/>
          <w:b/>
          <w:sz w:val="20"/>
          <w:szCs w:val="20"/>
        </w:rPr>
      </w:pPr>
    </w:p>
    <w:p w:rsidR="008D6B7F" w:rsidRDefault="008D6B7F" w:rsidP="008D6B7F">
      <w:pPr>
        <w:spacing w:before="60" w:after="60" w:line="280" w:lineRule="exact"/>
        <w:ind w:left="5670"/>
        <w:jc w:val="both"/>
        <w:rPr>
          <w:rFonts w:ascii="Arial" w:hAnsi="Arial" w:cs="Arial"/>
          <w:b/>
          <w:sz w:val="20"/>
          <w:szCs w:val="20"/>
        </w:rPr>
      </w:pPr>
      <w:r>
        <w:rPr>
          <w:rFonts w:ascii="Arial" w:hAnsi="Arial" w:cs="Arial"/>
          <w:b/>
          <w:sz w:val="20"/>
          <w:szCs w:val="20"/>
        </w:rPr>
        <w:t xml:space="preserve">Do wszystkich </w:t>
      </w:r>
    </w:p>
    <w:p w:rsidR="008D6B7F" w:rsidRDefault="008D6B7F" w:rsidP="008D6B7F">
      <w:pPr>
        <w:spacing w:before="60" w:after="60" w:line="280" w:lineRule="exact"/>
        <w:ind w:left="5670"/>
        <w:jc w:val="both"/>
        <w:rPr>
          <w:rFonts w:ascii="Arial" w:hAnsi="Arial" w:cs="Arial"/>
          <w:b/>
          <w:sz w:val="20"/>
          <w:szCs w:val="20"/>
        </w:rPr>
      </w:pPr>
      <w:r>
        <w:rPr>
          <w:rFonts w:ascii="Arial" w:hAnsi="Arial" w:cs="Arial"/>
          <w:b/>
          <w:sz w:val="20"/>
          <w:szCs w:val="20"/>
        </w:rPr>
        <w:t xml:space="preserve">zainteresowanych </w:t>
      </w:r>
    </w:p>
    <w:p w:rsidR="008D6B7F" w:rsidRPr="008D6B7F" w:rsidRDefault="008D6B7F" w:rsidP="008D6B7F">
      <w:pPr>
        <w:spacing w:before="60" w:after="60" w:line="280" w:lineRule="exact"/>
        <w:ind w:left="5670"/>
        <w:jc w:val="both"/>
        <w:rPr>
          <w:rFonts w:ascii="Arial" w:hAnsi="Arial" w:cs="Arial"/>
          <w:b/>
          <w:sz w:val="20"/>
          <w:szCs w:val="20"/>
        </w:rPr>
      </w:pPr>
      <w:r>
        <w:rPr>
          <w:rFonts w:ascii="Arial" w:hAnsi="Arial" w:cs="Arial"/>
          <w:b/>
          <w:sz w:val="20"/>
          <w:szCs w:val="20"/>
        </w:rPr>
        <w:t>postępowaniem</w:t>
      </w:r>
    </w:p>
    <w:p w:rsidR="008D6B7F" w:rsidRPr="008D6B7F" w:rsidRDefault="008D6B7F" w:rsidP="000B05D0">
      <w:pPr>
        <w:spacing w:before="60" w:after="60" w:line="280" w:lineRule="exact"/>
        <w:jc w:val="both"/>
        <w:rPr>
          <w:rFonts w:ascii="Arial" w:hAnsi="Arial" w:cs="Arial"/>
          <w:b/>
          <w:sz w:val="20"/>
          <w:szCs w:val="20"/>
        </w:rPr>
      </w:pPr>
    </w:p>
    <w:p w:rsidR="008D6B7F" w:rsidRPr="008D6B7F" w:rsidRDefault="008D6B7F" w:rsidP="000B05D0">
      <w:pPr>
        <w:spacing w:before="60" w:after="60" w:line="280" w:lineRule="exact"/>
        <w:jc w:val="both"/>
        <w:rPr>
          <w:rFonts w:ascii="Arial" w:hAnsi="Arial" w:cs="Arial"/>
          <w:b/>
          <w:sz w:val="20"/>
          <w:szCs w:val="20"/>
        </w:rPr>
      </w:pPr>
    </w:p>
    <w:p w:rsidR="00A67513" w:rsidRPr="000B05D0" w:rsidRDefault="00A67513" w:rsidP="008D6B7F">
      <w:pPr>
        <w:spacing w:before="60" w:after="60" w:line="280" w:lineRule="exact"/>
        <w:ind w:left="1134" w:hanging="1134"/>
        <w:jc w:val="both"/>
        <w:rPr>
          <w:rFonts w:ascii="Arial" w:hAnsi="Arial" w:cs="Arial"/>
          <w:i/>
          <w:sz w:val="20"/>
          <w:szCs w:val="20"/>
        </w:rPr>
      </w:pPr>
      <w:r w:rsidRPr="008D6B7F">
        <w:rPr>
          <w:rFonts w:ascii="Arial" w:hAnsi="Arial" w:cs="Arial"/>
          <w:b/>
          <w:sz w:val="20"/>
          <w:szCs w:val="20"/>
        </w:rPr>
        <w:t>Dotyczy:</w:t>
      </w:r>
      <w:r w:rsidR="008D6B7F">
        <w:rPr>
          <w:rFonts w:ascii="Arial" w:hAnsi="Arial" w:cs="Arial"/>
          <w:i/>
          <w:sz w:val="20"/>
          <w:szCs w:val="20"/>
        </w:rPr>
        <w:tab/>
      </w:r>
      <w:r w:rsidRPr="000B05D0">
        <w:rPr>
          <w:rFonts w:ascii="Arial" w:hAnsi="Arial" w:cs="Arial"/>
          <w:i/>
          <w:sz w:val="20"/>
          <w:szCs w:val="20"/>
        </w:rPr>
        <w:t xml:space="preserve">Postępowania o udzielenie zamówienia publicznego prowadzonego w trybie przetargu nieograniczonego o wartości powyżej 200.000 euro na „Udzielenie i obsługę kredytu długoterminowego przeznaczonego na finansowanie planowanego deficytu budżetowego w 2012 roku oraz spłatę wcześniej zaciągniętych zobowiązań z tytułu kredytów” </w:t>
      </w:r>
    </w:p>
    <w:p w:rsidR="00861F39" w:rsidRPr="000B05D0" w:rsidRDefault="00861F39" w:rsidP="000B05D0">
      <w:pPr>
        <w:spacing w:before="60" w:after="60" w:line="280" w:lineRule="exact"/>
        <w:jc w:val="both"/>
        <w:rPr>
          <w:rFonts w:ascii="Arial" w:hAnsi="Arial" w:cs="Arial"/>
          <w:i/>
          <w:sz w:val="20"/>
          <w:szCs w:val="20"/>
        </w:rPr>
      </w:pPr>
    </w:p>
    <w:p w:rsidR="00621CE6" w:rsidRDefault="00A67513" w:rsidP="000B05D0">
      <w:pPr>
        <w:spacing w:before="60" w:after="60" w:line="280" w:lineRule="exact"/>
        <w:jc w:val="center"/>
        <w:rPr>
          <w:rFonts w:ascii="Arial" w:hAnsi="Arial" w:cs="Arial"/>
          <w:b/>
          <w:sz w:val="20"/>
          <w:szCs w:val="20"/>
        </w:rPr>
      </w:pPr>
      <w:r w:rsidRPr="000B05D0">
        <w:rPr>
          <w:rFonts w:ascii="Arial" w:hAnsi="Arial" w:cs="Arial"/>
          <w:b/>
          <w:sz w:val="20"/>
          <w:szCs w:val="20"/>
        </w:rPr>
        <w:t xml:space="preserve">Odpowiedzi na pytania Wykonawców, zmiana treści SIWZ, </w:t>
      </w:r>
      <w:r w:rsidR="002E7B0A" w:rsidRPr="000B05D0">
        <w:rPr>
          <w:rFonts w:ascii="Arial" w:hAnsi="Arial" w:cs="Arial"/>
          <w:b/>
          <w:sz w:val="20"/>
          <w:szCs w:val="20"/>
        </w:rPr>
        <w:br/>
      </w:r>
      <w:r w:rsidRPr="000B05D0">
        <w:rPr>
          <w:rFonts w:ascii="Arial" w:hAnsi="Arial" w:cs="Arial"/>
          <w:b/>
          <w:sz w:val="20"/>
          <w:szCs w:val="20"/>
        </w:rPr>
        <w:t>zmiana terminu składania i otwarcia ofert oraz zmiana treści ogłoszenia</w:t>
      </w:r>
    </w:p>
    <w:p w:rsidR="000B05D0" w:rsidRPr="000B05D0" w:rsidRDefault="000B05D0" w:rsidP="000B05D0">
      <w:pPr>
        <w:spacing w:before="60" w:after="60" w:line="280" w:lineRule="exact"/>
        <w:jc w:val="center"/>
        <w:rPr>
          <w:rFonts w:ascii="Arial" w:hAnsi="Arial" w:cs="Arial"/>
          <w:b/>
          <w:sz w:val="20"/>
          <w:szCs w:val="20"/>
        </w:rPr>
      </w:pPr>
    </w:p>
    <w:p w:rsidR="00A67513" w:rsidRPr="000B05D0" w:rsidRDefault="00A67513" w:rsidP="000B05D0">
      <w:pPr>
        <w:spacing w:before="60" w:after="60" w:line="280" w:lineRule="exact"/>
        <w:jc w:val="both"/>
        <w:rPr>
          <w:rFonts w:ascii="Arial" w:hAnsi="Arial" w:cs="Arial"/>
          <w:sz w:val="20"/>
          <w:szCs w:val="20"/>
        </w:rPr>
      </w:pPr>
      <w:r w:rsidRPr="000B05D0">
        <w:rPr>
          <w:rFonts w:ascii="Arial" w:hAnsi="Arial" w:cs="Arial"/>
          <w:sz w:val="20"/>
          <w:szCs w:val="20"/>
        </w:rPr>
        <w:t>Zgodnie z art. 38 ust. 2, 4, 4a i 6 ustawy z dnia 29 stycznia 2004 r. - Prawo zamówień publicznych (tekst jedn.: Dz. U. z 2010 r. Nr 113, poz. 759 – dalej: ustawa PZP), Zamawiający</w:t>
      </w:r>
      <w:r w:rsidR="000B05D0">
        <w:rPr>
          <w:rFonts w:ascii="Arial" w:hAnsi="Arial" w:cs="Arial"/>
          <w:sz w:val="20"/>
          <w:szCs w:val="20"/>
        </w:rPr>
        <w:t xml:space="preserve"> odpowiada na pytania Wykonawców oraz zmienia treść SIWZ w tym termin składania i otwarcia ofert.</w:t>
      </w:r>
    </w:p>
    <w:p w:rsidR="00A86E93" w:rsidRPr="000B05D0" w:rsidRDefault="00A86E93" w:rsidP="000B05D0">
      <w:pPr>
        <w:spacing w:before="60" w:after="60" w:line="280" w:lineRule="exact"/>
        <w:ind w:right="-1"/>
        <w:jc w:val="both"/>
        <w:rPr>
          <w:rFonts w:ascii="Arial" w:eastAsia="Trebuchet MS" w:hAnsi="Arial" w:cs="Arial"/>
          <w:spacing w:val="-10"/>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 xml:space="preserve"> </w:t>
      </w:r>
      <w:r w:rsidR="009B4019" w:rsidRPr="000B05D0">
        <w:rPr>
          <w:rFonts w:ascii="Arial" w:eastAsia="Times New Roman" w:hAnsi="Arial" w:cs="Arial"/>
          <w:b/>
          <w:sz w:val="20"/>
          <w:szCs w:val="20"/>
          <w:u w:val="single"/>
          <w:lang w:eastAsia="ar-SA"/>
        </w:rPr>
        <w:t>Pytanie</w:t>
      </w:r>
      <w:r w:rsidRPr="000B05D0">
        <w:rPr>
          <w:rFonts w:ascii="Arial" w:eastAsia="Times New Roman" w:hAnsi="Arial" w:cs="Arial"/>
          <w:b/>
          <w:sz w:val="20"/>
          <w:szCs w:val="20"/>
          <w:u w:val="single"/>
          <w:lang w:eastAsia="ar-SA"/>
        </w:rPr>
        <w:t xml:space="preserve">: </w:t>
      </w:r>
    </w:p>
    <w:p w:rsidR="00621CE6" w:rsidRPr="000B05D0" w:rsidRDefault="00621CE6" w:rsidP="000B05D0">
      <w:pPr>
        <w:suppressAutoHyphens/>
        <w:spacing w:before="60" w:after="60" w:line="280" w:lineRule="exact"/>
        <w:contextualSpacing/>
        <w:jc w:val="both"/>
        <w:rPr>
          <w:rFonts w:ascii="Arial" w:eastAsia="Times New Roman" w:hAnsi="Arial" w:cs="Arial"/>
          <w:b/>
          <w:sz w:val="20"/>
          <w:szCs w:val="20"/>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Czy zamawiający dopuszcza kontrasygnatę Skarbnika Województwa Zachodniopomorskiego na wekslu In blanco?</w:t>
      </w:r>
    </w:p>
    <w:p w:rsidR="00A86E93" w:rsidRPr="000B05D0" w:rsidRDefault="00A86E93" w:rsidP="000B05D0">
      <w:pPr>
        <w:suppressAutoHyphens/>
        <w:spacing w:before="60" w:after="60" w:line="280" w:lineRule="exact"/>
        <w:contextualSpacing/>
        <w:jc w:val="both"/>
        <w:rPr>
          <w:rFonts w:ascii="Arial" w:eastAsia="Times New Roman" w:hAnsi="Arial" w:cs="Arial"/>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A86E93" w:rsidRPr="000B05D0" w:rsidRDefault="001D55CA" w:rsidP="000B05D0">
      <w:pPr>
        <w:spacing w:before="60" w:after="60" w:line="280" w:lineRule="exact"/>
        <w:ind w:right="-1"/>
        <w:jc w:val="both"/>
        <w:rPr>
          <w:rFonts w:ascii="Arial" w:hAnsi="Arial" w:cs="Arial"/>
          <w:sz w:val="20"/>
          <w:szCs w:val="20"/>
        </w:rPr>
      </w:pPr>
      <w:r w:rsidRPr="000B05D0">
        <w:rPr>
          <w:rFonts w:ascii="Arial" w:hAnsi="Arial" w:cs="Arial"/>
          <w:sz w:val="20"/>
          <w:szCs w:val="20"/>
        </w:rPr>
        <w:t>Zgodnie z zapisami</w:t>
      </w:r>
      <w:r w:rsidR="00203D4C" w:rsidRPr="000B05D0">
        <w:rPr>
          <w:rFonts w:ascii="Arial" w:hAnsi="Arial" w:cs="Arial"/>
          <w:sz w:val="20"/>
          <w:szCs w:val="20"/>
        </w:rPr>
        <w:t xml:space="preserve"> SIWZ zabezpieczeniem kredytu będzie weksel własny in blanco z wystawienia Zamawiającego wraz z deklaracją wekslową, a kontrasygnata Skarbnika będzie na deklaracji wekslowej.</w:t>
      </w:r>
    </w:p>
    <w:p w:rsidR="00203D4C" w:rsidRPr="000B05D0" w:rsidRDefault="00203D4C" w:rsidP="000B05D0">
      <w:pPr>
        <w:spacing w:before="60" w:after="60" w:line="280" w:lineRule="exact"/>
        <w:ind w:right="-1"/>
        <w:jc w:val="both"/>
        <w:rPr>
          <w:rFonts w:ascii="Arial" w:eastAsia="Trebuchet MS" w:hAnsi="Arial" w:cs="Arial"/>
          <w:spacing w:val="-10"/>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 xml:space="preserve">Pytanie: </w:t>
      </w:r>
    </w:p>
    <w:p w:rsidR="000C03F8" w:rsidRPr="000B05D0" w:rsidRDefault="000C03F8" w:rsidP="000B05D0">
      <w:pPr>
        <w:suppressAutoHyphens/>
        <w:spacing w:before="60" w:after="60" w:line="280" w:lineRule="exact"/>
        <w:contextualSpacing/>
        <w:jc w:val="both"/>
        <w:rPr>
          <w:rFonts w:ascii="Arial" w:eastAsia="Times New Roman" w:hAnsi="Arial" w:cs="Arial"/>
          <w:b/>
          <w:sz w:val="20"/>
          <w:szCs w:val="20"/>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xml:space="preserve">Czy Zamawiający wyraża zgodę na złożenie </w:t>
      </w:r>
      <w:r w:rsidR="00651FA0" w:rsidRPr="000B05D0">
        <w:rPr>
          <w:rFonts w:ascii="Arial" w:eastAsia="Times New Roman" w:hAnsi="Arial" w:cs="Arial"/>
          <w:b/>
          <w:sz w:val="20"/>
          <w:szCs w:val="20"/>
          <w:lang w:eastAsia="ar-SA"/>
        </w:rPr>
        <w:t>oświadczeni o poddanie</w:t>
      </w:r>
      <w:r w:rsidRPr="000B05D0">
        <w:rPr>
          <w:rFonts w:ascii="Arial" w:eastAsia="Times New Roman" w:hAnsi="Arial" w:cs="Arial"/>
          <w:b/>
          <w:sz w:val="20"/>
          <w:szCs w:val="20"/>
          <w:lang w:eastAsia="ar-SA"/>
        </w:rPr>
        <w:t xml:space="preserve"> się egzekucji bakowej zgodnie z art. 97 Prawo Bankowe?</w:t>
      </w:r>
    </w:p>
    <w:p w:rsidR="00A86E93" w:rsidRPr="000B05D0" w:rsidRDefault="00A86E93" w:rsidP="000B05D0">
      <w:pPr>
        <w:suppressAutoHyphens/>
        <w:spacing w:before="60" w:after="60" w:line="280" w:lineRule="exact"/>
        <w:contextualSpacing/>
        <w:jc w:val="both"/>
        <w:rPr>
          <w:rFonts w:ascii="Arial" w:eastAsia="Times New Roman" w:hAnsi="Arial" w:cs="Arial"/>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3E29ED" w:rsidRPr="000B05D0" w:rsidRDefault="00203D4C" w:rsidP="000B05D0">
      <w:pPr>
        <w:spacing w:before="60" w:after="60" w:line="280" w:lineRule="exact"/>
        <w:jc w:val="both"/>
        <w:rPr>
          <w:rFonts w:ascii="Arial" w:hAnsi="Arial" w:cs="Arial"/>
          <w:sz w:val="20"/>
          <w:szCs w:val="20"/>
        </w:rPr>
      </w:pPr>
      <w:r w:rsidRPr="000B05D0">
        <w:rPr>
          <w:rFonts w:ascii="Arial" w:hAnsi="Arial" w:cs="Arial"/>
          <w:sz w:val="20"/>
          <w:szCs w:val="20"/>
        </w:rPr>
        <w:t>Zamawiający nie wyraża zgody na poddanie się egzekucji bankowej zgodnie z art. 97 Prawo Bankowe.</w:t>
      </w:r>
    </w:p>
    <w:p w:rsidR="003E29ED" w:rsidRPr="000B05D0" w:rsidRDefault="003E29ED" w:rsidP="000B05D0">
      <w:pPr>
        <w:spacing w:before="60" w:after="60" w:line="280" w:lineRule="exact"/>
        <w:jc w:val="both"/>
        <w:rPr>
          <w:rFonts w:ascii="Arial" w:hAnsi="Arial" w:cs="Arial"/>
          <w:sz w:val="20"/>
          <w:szCs w:val="20"/>
        </w:rPr>
      </w:pPr>
    </w:p>
    <w:p w:rsidR="000C03F8"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 xml:space="preserve">Pytanie: </w:t>
      </w:r>
    </w:p>
    <w:p w:rsidR="00C36714" w:rsidRPr="000B05D0" w:rsidRDefault="00C36714" w:rsidP="000B05D0">
      <w:pPr>
        <w:spacing w:before="60" w:after="60" w:line="280" w:lineRule="exact"/>
        <w:jc w:val="both"/>
        <w:rPr>
          <w:rFonts w:ascii="Arial" w:hAnsi="Arial" w:cs="Arial"/>
          <w:b/>
          <w:sz w:val="20"/>
          <w:szCs w:val="20"/>
        </w:rPr>
      </w:pPr>
      <w:r w:rsidRPr="000B05D0">
        <w:rPr>
          <w:rFonts w:ascii="Arial" w:hAnsi="Arial" w:cs="Arial"/>
          <w:b/>
          <w:sz w:val="20"/>
          <w:szCs w:val="20"/>
        </w:rPr>
        <w:t xml:space="preserve">W związku z koniecznością dokonania analizy sytuacji </w:t>
      </w:r>
      <w:proofErr w:type="spellStart"/>
      <w:r w:rsidRPr="000B05D0">
        <w:rPr>
          <w:rFonts w:ascii="Arial" w:hAnsi="Arial" w:cs="Arial"/>
          <w:b/>
          <w:sz w:val="20"/>
          <w:szCs w:val="20"/>
        </w:rPr>
        <w:t>ekonomiczno</w:t>
      </w:r>
      <w:proofErr w:type="spellEnd"/>
      <w:r w:rsidRPr="000B05D0">
        <w:rPr>
          <w:rFonts w:ascii="Arial" w:hAnsi="Arial" w:cs="Arial"/>
          <w:b/>
          <w:sz w:val="20"/>
          <w:szCs w:val="20"/>
        </w:rPr>
        <w:t xml:space="preserve"> – finansowej Zamawiającego zwracamy się z prośbą o udostępnienie następujących dokumentów:</w:t>
      </w:r>
    </w:p>
    <w:p w:rsidR="00C36714" w:rsidRPr="000B05D0" w:rsidRDefault="00C36714" w:rsidP="000B05D0">
      <w:pPr>
        <w:pStyle w:val="Akapitzlist"/>
        <w:numPr>
          <w:ilvl w:val="0"/>
          <w:numId w:val="14"/>
        </w:numPr>
        <w:spacing w:before="60" w:after="60" w:line="280" w:lineRule="exact"/>
        <w:ind w:left="284" w:hanging="284"/>
        <w:jc w:val="both"/>
        <w:rPr>
          <w:rFonts w:ascii="Arial" w:hAnsi="Arial" w:cs="Arial"/>
          <w:b/>
          <w:sz w:val="20"/>
          <w:szCs w:val="20"/>
        </w:rPr>
      </w:pPr>
      <w:r w:rsidRPr="000B05D0">
        <w:rPr>
          <w:rFonts w:ascii="Arial" w:hAnsi="Arial" w:cs="Arial"/>
          <w:b/>
          <w:sz w:val="20"/>
          <w:szCs w:val="20"/>
        </w:rPr>
        <w:t xml:space="preserve">Uchwała w sprawie zaciągnięcia wnioskowanego kredytu </w:t>
      </w:r>
    </w:p>
    <w:p w:rsidR="00C36714" w:rsidRDefault="00C36714" w:rsidP="000B05D0">
      <w:pPr>
        <w:pStyle w:val="Akapitzlist"/>
        <w:numPr>
          <w:ilvl w:val="0"/>
          <w:numId w:val="14"/>
        </w:numPr>
        <w:spacing w:before="60" w:after="60" w:line="280" w:lineRule="exact"/>
        <w:ind w:left="284" w:hanging="284"/>
        <w:jc w:val="both"/>
        <w:rPr>
          <w:rFonts w:ascii="Arial" w:hAnsi="Arial" w:cs="Arial"/>
          <w:b/>
          <w:sz w:val="20"/>
          <w:szCs w:val="20"/>
        </w:rPr>
      </w:pPr>
      <w:r w:rsidRPr="000B05D0">
        <w:rPr>
          <w:rFonts w:ascii="Arial" w:hAnsi="Arial" w:cs="Arial"/>
          <w:b/>
          <w:sz w:val="20"/>
          <w:szCs w:val="20"/>
        </w:rPr>
        <w:t xml:space="preserve">Sprawozdania finansowe Rb-Z SPZOZ o stanie zobowiązań według tytułów dłużnych oraz gwarancji i poręczeń za 2011 r. i  </w:t>
      </w:r>
      <w:proofErr w:type="spellStart"/>
      <w:r w:rsidRPr="000B05D0">
        <w:rPr>
          <w:rFonts w:ascii="Arial" w:hAnsi="Arial" w:cs="Arial"/>
          <w:b/>
          <w:sz w:val="20"/>
          <w:szCs w:val="20"/>
        </w:rPr>
        <w:t>I</w:t>
      </w:r>
      <w:proofErr w:type="spellEnd"/>
      <w:r w:rsidRPr="000B05D0">
        <w:rPr>
          <w:rFonts w:ascii="Arial" w:hAnsi="Arial" w:cs="Arial"/>
          <w:b/>
          <w:sz w:val="20"/>
          <w:szCs w:val="20"/>
        </w:rPr>
        <w:t xml:space="preserve"> kwartał 2012 r. </w:t>
      </w:r>
    </w:p>
    <w:p w:rsidR="008D6B7F" w:rsidRPr="000B05D0" w:rsidRDefault="008D6B7F" w:rsidP="008D6B7F">
      <w:pPr>
        <w:pStyle w:val="Akapitzlist"/>
        <w:spacing w:before="60" w:after="60" w:line="280" w:lineRule="exact"/>
        <w:ind w:left="284"/>
        <w:jc w:val="both"/>
        <w:rPr>
          <w:rFonts w:ascii="Arial" w:hAnsi="Arial" w:cs="Arial"/>
          <w:b/>
          <w:sz w:val="20"/>
          <w:szCs w:val="20"/>
        </w:rPr>
      </w:pPr>
    </w:p>
    <w:p w:rsidR="00C36714" w:rsidRPr="000B05D0" w:rsidRDefault="00C36714"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lastRenderedPageBreak/>
        <w:t>Odpowiedź:</w:t>
      </w:r>
    </w:p>
    <w:p w:rsidR="00C36714" w:rsidRPr="000B05D0" w:rsidRDefault="00C36714" w:rsidP="000B05D0">
      <w:pPr>
        <w:pStyle w:val="Akapitzlist"/>
        <w:numPr>
          <w:ilvl w:val="0"/>
          <w:numId w:val="13"/>
        </w:numPr>
        <w:spacing w:before="60" w:after="60" w:line="280" w:lineRule="exact"/>
        <w:ind w:left="284" w:hanging="284"/>
        <w:jc w:val="both"/>
        <w:rPr>
          <w:rFonts w:ascii="Arial" w:hAnsi="Arial" w:cs="Arial"/>
          <w:sz w:val="20"/>
          <w:szCs w:val="20"/>
        </w:rPr>
      </w:pPr>
      <w:r w:rsidRPr="000B05D0">
        <w:rPr>
          <w:rFonts w:ascii="Arial" w:hAnsi="Arial" w:cs="Arial"/>
          <w:sz w:val="20"/>
          <w:szCs w:val="20"/>
        </w:rPr>
        <w:t xml:space="preserve">Uchwała w sprawie zaciągnięcia wnioskowanego kredytu – link: </w:t>
      </w:r>
    </w:p>
    <w:p w:rsidR="00C36714" w:rsidRPr="000B05D0" w:rsidRDefault="00136B1A" w:rsidP="000B05D0">
      <w:pPr>
        <w:spacing w:before="60" w:after="60" w:line="280" w:lineRule="exact"/>
        <w:ind w:left="284"/>
        <w:jc w:val="both"/>
        <w:rPr>
          <w:rFonts w:ascii="Arial" w:hAnsi="Arial" w:cs="Arial"/>
          <w:sz w:val="20"/>
          <w:szCs w:val="20"/>
        </w:rPr>
      </w:pPr>
      <w:hyperlink r:id="rId9" w:history="1">
        <w:r w:rsidR="001D55CA" w:rsidRPr="000B05D0">
          <w:rPr>
            <w:rStyle w:val="Hipercze"/>
            <w:rFonts w:ascii="Arial" w:hAnsi="Arial" w:cs="Arial"/>
            <w:sz w:val="20"/>
            <w:szCs w:val="20"/>
          </w:rPr>
          <w:t>https://bip.wzp.pl/index.php?option=com_content&amp;view=article&amp;id=33015:uchwaa-nr-xiv18112-sejmiku-wojewodztwa-zachodniopomorskiego&amp;catid=676:2012&amp;Itemid=510</w:t>
        </w:r>
      </w:hyperlink>
    </w:p>
    <w:p w:rsidR="00C36714" w:rsidRPr="000B05D0" w:rsidRDefault="00C36714" w:rsidP="000B05D0">
      <w:pPr>
        <w:pStyle w:val="Akapitzlist"/>
        <w:numPr>
          <w:ilvl w:val="0"/>
          <w:numId w:val="13"/>
        </w:numPr>
        <w:spacing w:before="60" w:after="60" w:line="280" w:lineRule="exact"/>
        <w:ind w:left="284" w:hanging="284"/>
        <w:jc w:val="both"/>
        <w:rPr>
          <w:rFonts w:ascii="Arial" w:hAnsi="Arial" w:cs="Arial"/>
          <w:sz w:val="20"/>
          <w:szCs w:val="20"/>
        </w:rPr>
      </w:pPr>
      <w:r w:rsidRPr="000B05D0">
        <w:rPr>
          <w:rFonts w:ascii="Arial" w:hAnsi="Arial" w:cs="Arial"/>
          <w:sz w:val="20"/>
          <w:szCs w:val="20"/>
        </w:rPr>
        <w:t xml:space="preserve">Sprawozdania finansowe Rb-Z SPZOZ o stanie zobowiązań według tytułów dłużnych oraz gwarancji i poręczeń za 2011 r. i  </w:t>
      </w:r>
      <w:proofErr w:type="spellStart"/>
      <w:r w:rsidRPr="000B05D0">
        <w:rPr>
          <w:rFonts w:ascii="Arial" w:hAnsi="Arial" w:cs="Arial"/>
          <w:sz w:val="20"/>
          <w:szCs w:val="20"/>
        </w:rPr>
        <w:t>I</w:t>
      </w:r>
      <w:proofErr w:type="spellEnd"/>
      <w:r w:rsidRPr="000B05D0">
        <w:rPr>
          <w:rFonts w:ascii="Arial" w:hAnsi="Arial" w:cs="Arial"/>
          <w:sz w:val="20"/>
          <w:szCs w:val="20"/>
        </w:rPr>
        <w:t xml:space="preserve"> kwartał 2012 r. – załącznik nr 1 i 2 do odpowiedzi.</w:t>
      </w:r>
    </w:p>
    <w:p w:rsidR="00C36714" w:rsidRPr="000B05D0" w:rsidRDefault="00C36714"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C220DC"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r w:rsidR="00A86E93" w:rsidRPr="000B05D0">
        <w:rPr>
          <w:rFonts w:ascii="Arial" w:eastAsia="Times New Roman" w:hAnsi="Arial" w:cs="Arial"/>
          <w:b/>
          <w:sz w:val="20"/>
          <w:szCs w:val="20"/>
          <w:u w:val="single"/>
          <w:lang w:eastAsia="ar-SA"/>
        </w:rPr>
        <w:t>:</w:t>
      </w:r>
    </w:p>
    <w:p w:rsidR="00A86E93" w:rsidRPr="000B05D0" w:rsidRDefault="00C76D14" w:rsidP="000B05D0">
      <w:p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hAnsi="Arial" w:cs="Arial"/>
          <w:b/>
          <w:sz w:val="20"/>
          <w:szCs w:val="20"/>
        </w:rPr>
        <w:t>Prosimy o informację czy na wekslu i deklaracji wekslowej zostanie złożona kontrasygnata Skarbnika.</w:t>
      </w:r>
    </w:p>
    <w:p w:rsidR="00C76D14" w:rsidRPr="000B05D0" w:rsidRDefault="00C76D14" w:rsidP="000B05D0">
      <w:pPr>
        <w:suppressAutoHyphens/>
        <w:spacing w:before="60" w:after="60" w:line="280" w:lineRule="exact"/>
        <w:contextualSpacing/>
        <w:jc w:val="both"/>
        <w:rPr>
          <w:rFonts w:ascii="Arial" w:eastAsia="Times New Roman" w:hAnsi="Arial" w:cs="Arial"/>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lang w:eastAsia="ar-SA"/>
        </w:rPr>
      </w:pPr>
      <w:r w:rsidRPr="000B05D0">
        <w:rPr>
          <w:rFonts w:ascii="Arial" w:eastAsia="Times New Roman" w:hAnsi="Arial" w:cs="Arial"/>
          <w:sz w:val="20"/>
          <w:szCs w:val="20"/>
          <w:lang w:eastAsia="ar-SA"/>
        </w:rPr>
        <w:t xml:space="preserve">Zgodnie z zapisami w SIWZ zabezpieczeniem kredytu będzie weksel własny in blanco z wystawienia Zamawiającego wraz z deklaracją wekslową, a kontrasygnata Skarbnika będzie na deklaracji wekslowej. </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F87249" w:rsidRPr="000B05D0" w:rsidRDefault="00F87249" w:rsidP="000B05D0">
      <w:pPr>
        <w:pStyle w:val="Akapitzlist"/>
        <w:numPr>
          <w:ilvl w:val="0"/>
          <w:numId w:val="1"/>
        </w:numPr>
        <w:suppressAutoHyphens/>
        <w:spacing w:before="60" w:after="60" w:line="280" w:lineRule="exact"/>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r w:rsidR="00A86E93" w:rsidRPr="000B05D0">
        <w:rPr>
          <w:rFonts w:ascii="Arial" w:eastAsia="Times New Roman" w:hAnsi="Arial" w:cs="Arial"/>
          <w:b/>
          <w:sz w:val="20"/>
          <w:szCs w:val="20"/>
          <w:u w:val="single"/>
          <w:lang w:eastAsia="ar-SA"/>
        </w:rPr>
        <w:t>:</w:t>
      </w:r>
    </w:p>
    <w:p w:rsidR="00A86E93" w:rsidRPr="000B05D0" w:rsidRDefault="00C76D14" w:rsidP="000B05D0">
      <w:p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hAnsi="Arial" w:cs="Arial"/>
          <w:b/>
          <w:sz w:val="20"/>
          <w:szCs w:val="20"/>
        </w:rPr>
        <w:t>Prosimy o informację czy zostanie złożone oświadczenie o poddaniu się egzekucji zgodnie z art. 97 Prawa bankowego. Jeżeli tak to prosimy o informację czy na oświadczeniu o poddaniu się egzekucji zostanie złożona kontrasygnata skarbnika.</w:t>
      </w:r>
    </w:p>
    <w:p w:rsidR="00C76D14" w:rsidRPr="000B05D0" w:rsidRDefault="00C76D14" w:rsidP="000B05D0">
      <w:pPr>
        <w:suppressAutoHyphens/>
        <w:spacing w:before="60" w:after="60" w:line="280" w:lineRule="exact"/>
        <w:contextualSpacing/>
        <w:jc w:val="both"/>
        <w:rPr>
          <w:rFonts w:ascii="Arial" w:eastAsia="Times New Roman" w:hAnsi="Arial" w:cs="Arial"/>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3E29ED" w:rsidRPr="000B05D0" w:rsidRDefault="003E29ED" w:rsidP="000B05D0">
      <w:pPr>
        <w:spacing w:before="60" w:after="60" w:line="280" w:lineRule="exact"/>
        <w:jc w:val="both"/>
        <w:rPr>
          <w:rFonts w:ascii="Arial" w:hAnsi="Arial" w:cs="Arial"/>
          <w:sz w:val="20"/>
          <w:szCs w:val="20"/>
        </w:rPr>
      </w:pPr>
      <w:r w:rsidRPr="000B05D0">
        <w:rPr>
          <w:rFonts w:ascii="Arial" w:hAnsi="Arial" w:cs="Arial"/>
          <w:sz w:val="20"/>
          <w:szCs w:val="20"/>
        </w:rPr>
        <w:t>Nie zostanie złożone oświadczenie o poddaniu się egzekucji.</w:t>
      </w:r>
    </w:p>
    <w:p w:rsidR="00A86E93" w:rsidRPr="000B05D0" w:rsidRDefault="00A86E93" w:rsidP="000B05D0">
      <w:pPr>
        <w:spacing w:before="60" w:after="60" w:line="280" w:lineRule="exact"/>
        <w:ind w:right="-1"/>
        <w:jc w:val="both"/>
        <w:rPr>
          <w:rFonts w:ascii="Arial" w:eastAsia="Trebuchet MS" w:hAnsi="Arial" w:cs="Arial"/>
          <w:spacing w:val="-10"/>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C76D14" w:rsidRPr="000B05D0" w:rsidRDefault="00C76D14" w:rsidP="000B05D0">
      <w:pPr>
        <w:pStyle w:val="Teksttreci0"/>
        <w:shd w:val="clear" w:color="auto" w:fill="auto"/>
        <w:spacing w:before="60" w:after="60" w:line="280" w:lineRule="exact"/>
        <w:jc w:val="both"/>
        <w:rPr>
          <w:rFonts w:ascii="Arial" w:hAnsi="Arial" w:cs="Arial"/>
          <w:b/>
          <w:sz w:val="20"/>
          <w:szCs w:val="20"/>
        </w:rPr>
      </w:pPr>
      <w:r w:rsidRPr="000B05D0">
        <w:rPr>
          <w:rFonts w:ascii="Arial" w:hAnsi="Arial" w:cs="Arial"/>
          <w:b/>
          <w:sz w:val="20"/>
          <w:szCs w:val="20"/>
        </w:rPr>
        <w:t>W związku z zawartą w SIWZ informacją o złożeniu oświadczenia o poddaniu się egzekucji zgodnie z art. 97 Prawa bankowego prosimy o informację czy na oświadczeniu o poddaniu się egzekucji zostanie złożona kontrasygnata skarbnika.</w:t>
      </w:r>
    </w:p>
    <w:p w:rsidR="00A86E93" w:rsidRPr="000B05D0" w:rsidRDefault="00A86E93" w:rsidP="000B05D0">
      <w:pPr>
        <w:suppressAutoHyphens/>
        <w:spacing w:before="60" w:after="60" w:line="280" w:lineRule="exact"/>
        <w:contextualSpacing/>
        <w:jc w:val="both"/>
        <w:rPr>
          <w:rFonts w:ascii="Arial" w:eastAsia="Times New Roman" w:hAnsi="Arial" w:cs="Arial"/>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lang w:eastAsia="ar-SA"/>
        </w:rPr>
      </w:pPr>
      <w:r w:rsidRPr="000B05D0">
        <w:rPr>
          <w:rFonts w:ascii="Arial" w:eastAsia="Times New Roman" w:hAnsi="Arial" w:cs="Arial"/>
          <w:sz w:val="20"/>
          <w:szCs w:val="20"/>
          <w:lang w:eastAsia="ar-SA"/>
        </w:rPr>
        <w:t xml:space="preserve">W SIWZ nie została zawarta informacją o złożeniu oświadczenia o poddaniu się egzekucji zgodnie  </w:t>
      </w:r>
      <w:r w:rsidRPr="000B05D0">
        <w:rPr>
          <w:rFonts w:ascii="Arial" w:eastAsia="Times New Roman" w:hAnsi="Arial" w:cs="Arial"/>
          <w:sz w:val="20"/>
          <w:szCs w:val="20"/>
          <w:lang w:eastAsia="ar-SA"/>
        </w:rPr>
        <w:br/>
        <w:t>z art. 97 Prawa bankowego.</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r w:rsidR="00A86E93" w:rsidRPr="000B05D0">
        <w:rPr>
          <w:rFonts w:ascii="Arial" w:eastAsia="Times New Roman" w:hAnsi="Arial" w:cs="Arial"/>
          <w:b/>
          <w:sz w:val="20"/>
          <w:szCs w:val="20"/>
          <w:u w:val="single"/>
          <w:lang w:eastAsia="ar-SA"/>
        </w:rPr>
        <w:t>:</w:t>
      </w:r>
    </w:p>
    <w:p w:rsidR="00A86E93" w:rsidRPr="000B05D0" w:rsidRDefault="00C76D14" w:rsidP="000B05D0">
      <w:pPr>
        <w:pStyle w:val="Teksttreci0"/>
        <w:shd w:val="clear" w:color="auto" w:fill="auto"/>
        <w:spacing w:before="60" w:after="60" w:line="280" w:lineRule="exact"/>
        <w:jc w:val="both"/>
        <w:rPr>
          <w:rFonts w:ascii="Arial" w:hAnsi="Arial" w:cs="Arial"/>
          <w:b/>
          <w:sz w:val="20"/>
          <w:szCs w:val="20"/>
        </w:rPr>
      </w:pPr>
      <w:r w:rsidRPr="000B05D0">
        <w:rPr>
          <w:rFonts w:ascii="Arial" w:hAnsi="Arial" w:cs="Arial"/>
          <w:b/>
          <w:sz w:val="20"/>
          <w:szCs w:val="20"/>
        </w:rPr>
        <w:t>Prosimy o podanie ostateczneg</w:t>
      </w:r>
      <w:r w:rsidR="00396188" w:rsidRPr="000B05D0">
        <w:rPr>
          <w:rFonts w:ascii="Arial" w:hAnsi="Arial" w:cs="Arial"/>
          <w:b/>
          <w:sz w:val="20"/>
          <w:szCs w:val="20"/>
        </w:rPr>
        <w:t>o terminu uruchomienia kredytu.</w:t>
      </w:r>
    </w:p>
    <w:p w:rsidR="008D6B7F" w:rsidRDefault="008D6B7F" w:rsidP="000B05D0">
      <w:pPr>
        <w:suppressAutoHyphens/>
        <w:spacing w:before="60" w:after="60" w:line="280" w:lineRule="exact"/>
        <w:contextualSpacing/>
        <w:jc w:val="both"/>
        <w:rPr>
          <w:rFonts w:ascii="Arial" w:eastAsia="Times New Roman" w:hAnsi="Arial" w:cs="Arial"/>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3E29ED" w:rsidRPr="000B05D0" w:rsidRDefault="003E29ED" w:rsidP="000B05D0">
      <w:pPr>
        <w:spacing w:before="60" w:after="60" w:line="280" w:lineRule="exact"/>
        <w:jc w:val="both"/>
        <w:rPr>
          <w:rFonts w:ascii="Arial" w:hAnsi="Arial" w:cs="Arial"/>
          <w:sz w:val="20"/>
          <w:szCs w:val="20"/>
        </w:rPr>
      </w:pPr>
      <w:r w:rsidRPr="000B05D0">
        <w:rPr>
          <w:rFonts w:ascii="Arial" w:hAnsi="Arial" w:cs="Arial"/>
          <w:sz w:val="20"/>
          <w:szCs w:val="20"/>
        </w:rPr>
        <w:t xml:space="preserve">Zgodnie z zapisami zawartymi w SIWZ w Rozdziale XX w dniu podpisania umowy Zamawiający poinformuje Wykonawcę na piśmie o wielkości kredytu lub jego transzy, którą Wykonawca ma postawić do jego dyspozycji najpóźniej 5 dni po podpisaniu umowy, w przypadku uruchomienia (w terminie 5 dni od podpisania umowy) I transzy kredytu, o kolejnych transzach Zamawiający będzie powiadamiał na piśmie Wykonawcę na 5 dni przed terminem przelania na jego rachunek następnej transzy. Dopuszcza się możliwość niewykorzystania pełnej kwoty kredytu bez ponoszenia dodatkowych opłat (bez prowizji „za gotowość”). Odsetki będą liczone od kwoty kredytu wykorzystanego, a nie postawionego do dyspozycji. </w:t>
      </w:r>
    </w:p>
    <w:p w:rsidR="003E29ED" w:rsidRPr="000B05D0" w:rsidRDefault="003E29ED" w:rsidP="000B05D0">
      <w:pPr>
        <w:spacing w:before="60" w:after="60" w:line="280" w:lineRule="exact"/>
        <w:jc w:val="both"/>
        <w:rPr>
          <w:rFonts w:ascii="Arial" w:hAnsi="Arial" w:cs="Arial"/>
          <w:sz w:val="20"/>
          <w:szCs w:val="20"/>
        </w:rPr>
      </w:pPr>
      <w:r w:rsidRPr="000B05D0">
        <w:rPr>
          <w:rFonts w:ascii="Arial" w:hAnsi="Arial" w:cs="Arial"/>
          <w:sz w:val="20"/>
          <w:szCs w:val="20"/>
        </w:rPr>
        <w:t xml:space="preserve">W </w:t>
      </w:r>
      <w:r w:rsidR="00831052" w:rsidRPr="000B05D0">
        <w:rPr>
          <w:rFonts w:ascii="Arial" w:hAnsi="Arial" w:cs="Arial"/>
          <w:sz w:val="20"/>
          <w:szCs w:val="20"/>
        </w:rPr>
        <w:t xml:space="preserve">związku z przesunięciem terminu składania ofert na dzień </w:t>
      </w:r>
      <w:r w:rsidRPr="000B05D0">
        <w:rPr>
          <w:rFonts w:ascii="Arial" w:hAnsi="Arial" w:cs="Arial"/>
          <w:sz w:val="20"/>
          <w:szCs w:val="20"/>
        </w:rPr>
        <w:t>25 czerwca br.</w:t>
      </w:r>
      <w:r w:rsidR="00831052" w:rsidRPr="000B05D0">
        <w:rPr>
          <w:rFonts w:ascii="Arial" w:hAnsi="Arial" w:cs="Arial"/>
          <w:sz w:val="20"/>
          <w:szCs w:val="20"/>
        </w:rPr>
        <w:t xml:space="preserve"> zakłada się</w:t>
      </w:r>
      <w:r w:rsidR="00EC1E36">
        <w:rPr>
          <w:rFonts w:ascii="Arial" w:hAnsi="Arial" w:cs="Arial"/>
          <w:sz w:val="20"/>
          <w:szCs w:val="20"/>
        </w:rPr>
        <w:t>,</w:t>
      </w:r>
      <w:r w:rsidR="00831052" w:rsidRPr="000B05D0">
        <w:rPr>
          <w:rFonts w:ascii="Arial" w:hAnsi="Arial" w:cs="Arial"/>
          <w:sz w:val="20"/>
          <w:szCs w:val="20"/>
        </w:rPr>
        <w:t xml:space="preserve"> że </w:t>
      </w:r>
      <w:r w:rsidRPr="000B05D0">
        <w:rPr>
          <w:rFonts w:ascii="Arial" w:hAnsi="Arial" w:cs="Arial"/>
          <w:sz w:val="20"/>
          <w:szCs w:val="20"/>
        </w:rPr>
        <w:t xml:space="preserve">termin uruchomienia I transzy bądź całej kwoty kredytu </w:t>
      </w:r>
      <w:r w:rsidR="00831052" w:rsidRPr="000B05D0">
        <w:rPr>
          <w:rFonts w:ascii="Arial" w:hAnsi="Arial" w:cs="Arial"/>
          <w:sz w:val="20"/>
          <w:szCs w:val="20"/>
        </w:rPr>
        <w:t xml:space="preserve">przypadnie na </w:t>
      </w:r>
      <w:r w:rsidRPr="000B05D0">
        <w:rPr>
          <w:rFonts w:ascii="Arial" w:hAnsi="Arial" w:cs="Arial"/>
          <w:sz w:val="20"/>
          <w:szCs w:val="20"/>
        </w:rPr>
        <w:t>początek lipca br.</w:t>
      </w:r>
      <w:r w:rsidR="00831052" w:rsidRPr="000B05D0">
        <w:rPr>
          <w:rFonts w:ascii="Arial" w:hAnsi="Arial" w:cs="Arial"/>
          <w:sz w:val="20"/>
          <w:szCs w:val="20"/>
        </w:rPr>
        <w:t xml:space="preserve"> </w:t>
      </w:r>
      <w:r w:rsidR="00EF5832" w:rsidRPr="000B05D0">
        <w:rPr>
          <w:rFonts w:ascii="Arial" w:hAnsi="Arial" w:cs="Arial"/>
          <w:sz w:val="20"/>
          <w:szCs w:val="20"/>
        </w:rPr>
        <w:t xml:space="preserve">Równocześnie </w:t>
      </w:r>
      <w:r w:rsidR="00EF5832" w:rsidRPr="000B05D0">
        <w:rPr>
          <w:rFonts w:ascii="Arial" w:hAnsi="Arial" w:cs="Arial"/>
          <w:sz w:val="20"/>
          <w:szCs w:val="20"/>
        </w:rPr>
        <w:lastRenderedPageBreak/>
        <w:t xml:space="preserve">zastrzega się, że termin ten jest uzależniony </w:t>
      </w:r>
      <w:r w:rsidR="005F7CC1">
        <w:rPr>
          <w:rFonts w:ascii="Arial" w:hAnsi="Arial" w:cs="Arial"/>
          <w:sz w:val="20"/>
          <w:szCs w:val="20"/>
        </w:rPr>
        <w:t xml:space="preserve">m.in. </w:t>
      </w:r>
      <w:r w:rsidR="00EF5832" w:rsidRPr="000B05D0">
        <w:rPr>
          <w:rFonts w:ascii="Arial" w:hAnsi="Arial" w:cs="Arial"/>
          <w:sz w:val="20"/>
          <w:szCs w:val="20"/>
        </w:rPr>
        <w:t>od daty rozstrzygnięcia postępowania, tak więc w przypadku rozstrzygnięcia postępowania w terminie późniejszym niż np. miesiąc lipiec, termin uruchomienia kredytu ulegnie przesunięciu.</w:t>
      </w:r>
    </w:p>
    <w:p w:rsidR="00A86E93" w:rsidRPr="000B05D0" w:rsidRDefault="00A86E93" w:rsidP="000B05D0">
      <w:pPr>
        <w:spacing w:before="60" w:after="60" w:line="280" w:lineRule="exact"/>
        <w:ind w:right="-1"/>
        <w:jc w:val="both"/>
        <w:rPr>
          <w:rFonts w:ascii="Arial" w:eastAsia="Trebuchet MS" w:hAnsi="Arial" w:cs="Arial"/>
          <w:spacing w:val="-10"/>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A86E93" w:rsidRPr="000B05D0" w:rsidRDefault="008578AD" w:rsidP="000B05D0">
      <w:pPr>
        <w:suppressAutoHyphens/>
        <w:spacing w:before="60" w:after="60" w:line="280" w:lineRule="exact"/>
        <w:contextualSpacing/>
        <w:jc w:val="both"/>
        <w:rPr>
          <w:rFonts w:ascii="Arial" w:hAnsi="Arial" w:cs="Arial"/>
          <w:b/>
          <w:sz w:val="20"/>
          <w:szCs w:val="20"/>
        </w:rPr>
      </w:pPr>
      <w:r w:rsidRPr="000B05D0">
        <w:rPr>
          <w:rFonts w:ascii="Arial" w:hAnsi="Arial" w:cs="Arial"/>
          <w:b/>
          <w:sz w:val="20"/>
          <w:szCs w:val="20"/>
        </w:rPr>
        <w:t>Prosimy o informację czy na Państwa rachunkach w bankach ciążą zajęcia egzekucyjne. Jeżeli tak to prosimy o podanie kwoty zajęć egzekucyjnych (w tys. PLN).</w:t>
      </w:r>
    </w:p>
    <w:p w:rsidR="008578AD" w:rsidRPr="000B05D0" w:rsidRDefault="008578AD" w:rsidP="000B05D0">
      <w:pPr>
        <w:suppressAutoHyphens/>
        <w:spacing w:before="60" w:after="60" w:line="280" w:lineRule="exact"/>
        <w:contextualSpacing/>
        <w:jc w:val="both"/>
        <w:rPr>
          <w:rFonts w:ascii="Arial" w:eastAsia="Times New Roman" w:hAnsi="Arial" w:cs="Arial"/>
          <w:b/>
          <w:sz w:val="20"/>
          <w:szCs w:val="20"/>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lang w:eastAsia="ar-SA"/>
        </w:rPr>
      </w:pPr>
      <w:r w:rsidRPr="000B05D0">
        <w:rPr>
          <w:rFonts w:ascii="Arial" w:eastAsia="Times New Roman" w:hAnsi="Arial" w:cs="Arial"/>
          <w:sz w:val="20"/>
          <w:szCs w:val="20"/>
          <w:lang w:eastAsia="ar-SA"/>
        </w:rPr>
        <w:t xml:space="preserve">Na rachunkach bankowych Województwa Zachodniopomorskiego nie ciążą żadne zajęcia egzekucyjne. </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8578AD" w:rsidRPr="000B05D0" w:rsidRDefault="008578AD" w:rsidP="000B05D0">
      <w:pPr>
        <w:pStyle w:val="Teksttreci0"/>
        <w:shd w:val="clear" w:color="auto" w:fill="auto"/>
        <w:spacing w:before="60" w:after="60" w:line="280" w:lineRule="exact"/>
        <w:jc w:val="both"/>
        <w:rPr>
          <w:rFonts w:ascii="Arial" w:hAnsi="Arial" w:cs="Arial"/>
          <w:b/>
          <w:sz w:val="20"/>
          <w:szCs w:val="20"/>
        </w:rPr>
      </w:pPr>
      <w:r w:rsidRPr="000B05D0">
        <w:rPr>
          <w:rFonts w:ascii="Arial" w:hAnsi="Arial" w:cs="Arial"/>
          <w:b/>
          <w:sz w:val="20"/>
          <w:szCs w:val="20"/>
        </w:rPr>
        <w:t>Prosimy o informację czy posiadają Państwo zaległe zobowiązania w bankach. Jeżeli tak to prosimy o podanie kwoty zaległych zobowiązań w bankach (w tys. PLN).</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lang w:eastAsia="ar-SA"/>
        </w:rPr>
      </w:pPr>
      <w:r w:rsidRPr="000B05D0">
        <w:rPr>
          <w:rFonts w:ascii="Arial" w:eastAsia="Times New Roman" w:hAnsi="Arial" w:cs="Arial"/>
          <w:sz w:val="20"/>
          <w:szCs w:val="20"/>
          <w:lang w:eastAsia="ar-SA"/>
        </w:rPr>
        <w:t>Województwo Zachodniopomorskie nie posiada zaległych zobowiązań w bankach.</w:t>
      </w:r>
    </w:p>
    <w:p w:rsidR="00BA646E" w:rsidRPr="000B05D0" w:rsidRDefault="00BA646E" w:rsidP="000B05D0">
      <w:pPr>
        <w:suppressAutoHyphens/>
        <w:spacing w:before="60" w:after="60" w:line="280" w:lineRule="exact"/>
        <w:contextualSpacing/>
        <w:jc w:val="both"/>
        <w:rPr>
          <w:rFonts w:ascii="Arial" w:eastAsia="Times New Roman" w:hAnsi="Arial" w:cs="Arial"/>
          <w:sz w:val="20"/>
          <w:szCs w:val="20"/>
          <w:lang w:eastAsia="ar-SA"/>
        </w:rPr>
      </w:pPr>
    </w:p>
    <w:p w:rsidR="00F87249" w:rsidRPr="000D6662"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D6662">
        <w:rPr>
          <w:rFonts w:ascii="Arial" w:eastAsia="Times New Roman" w:hAnsi="Arial" w:cs="Arial"/>
          <w:b/>
          <w:sz w:val="20"/>
          <w:szCs w:val="20"/>
          <w:u w:val="single"/>
          <w:lang w:eastAsia="ar-SA"/>
        </w:rPr>
        <w:t>Pytanie:</w:t>
      </w:r>
    </w:p>
    <w:p w:rsidR="00BA646E" w:rsidRPr="000D6662" w:rsidRDefault="00BA646E" w:rsidP="000B05D0">
      <w:pPr>
        <w:spacing w:before="60" w:after="60" w:line="280" w:lineRule="exact"/>
        <w:ind w:right="-1"/>
        <w:jc w:val="both"/>
        <w:rPr>
          <w:rFonts w:ascii="Arial" w:eastAsia="Trebuchet MS" w:hAnsi="Arial" w:cs="Arial"/>
          <w:b/>
          <w:spacing w:val="-10"/>
          <w:sz w:val="20"/>
          <w:szCs w:val="20"/>
          <w:lang w:eastAsia="pl-PL"/>
        </w:rPr>
      </w:pPr>
      <w:r w:rsidRPr="000D6662">
        <w:rPr>
          <w:rFonts w:ascii="Arial" w:hAnsi="Arial" w:cs="Arial"/>
          <w:b/>
          <w:sz w:val="20"/>
          <w:szCs w:val="20"/>
        </w:rPr>
        <w:t>Prosimy o informację czy w ciągu ostatnich 18 miesięcy w JST prowadzony był program naprawczy w rozumieniu ustawy z dnia 27 sierpnia 2009 r. o finansach publicznych.</w:t>
      </w:r>
    </w:p>
    <w:p w:rsidR="00A86E93" w:rsidRPr="000D6662" w:rsidRDefault="00A86E93" w:rsidP="000B05D0">
      <w:pPr>
        <w:suppressAutoHyphens/>
        <w:spacing w:before="60" w:after="60" w:line="280" w:lineRule="exact"/>
        <w:contextualSpacing/>
        <w:jc w:val="both"/>
        <w:rPr>
          <w:rFonts w:ascii="Arial" w:eastAsia="Times New Roman" w:hAnsi="Arial" w:cs="Arial"/>
          <w:sz w:val="20"/>
          <w:szCs w:val="20"/>
          <w:u w:val="single"/>
          <w:lang w:eastAsia="ar-SA"/>
        </w:rPr>
      </w:pPr>
    </w:p>
    <w:p w:rsidR="00F87249" w:rsidRPr="000D6662"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D6662">
        <w:rPr>
          <w:rFonts w:ascii="Arial" w:eastAsia="Times New Roman" w:hAnsi="Arial" w:cs="Arial"/>
          <w:sz w:val="20"/>
          <w:szCs w:val="20"/>
          <w:u w:val="single"/>
          <w:lang w:eastAsia="ar-SA"/>
        </w:rPr>
        <w:t>Odpowiedź:</w:t>
      </w:r>
      <w:bookmarkStart w:id="0" w:name="_GoBack"/>
      <w:bookmarkEnd w:id="0"/>
    </w:p>
    <w:p w:rsidR="000D6662" w:rsidRDefault="000D6662" w:rsidP="000D6662">
      <w:pPr>
        <w:spacing w:before="91" w:after="134" w:line="240" w:lineRule="auto"/>
        <w:ind w:right="-1"/>
        <w:jc w:val="both"/>
        <w:rPr>
          <w:rFonts w:ascii="Arial" w:eastAsia="Trebuchet MS" w:hAnsi="Arial" w:cs="Arial"/>
          <w:spacing w:val="-10"/>
          <w:sz w:val="20"/>
          <w:szCs w:val="20"/>
          <w:lang w:eastAsia="pl-PL"/>
        </w:rPr>
      </w:pPr>
      <w:r>
        <w:rPr>
          <w:rFonts w:ascii="Arial" w:eastAsia="Trebuchet MS" w:hAnsi="Arial" w:cs="Arial"/>
          <w:spacing w:val="-10"/>
          <w:sz w:val="20"/>
          <w:szCs w:val="20"/>
          <w:lang w:eastAsia="pl-PL"/>
        </w:rPr>
        <w:t>W ciągu ostatnich 18 miesięcy nie był prowadzony wobec samorządu województwa zachodniopomorskiego program naprawczy w rozumieniu ustawy z dnia 27 sierpnia 2009 r. o finansach publicznych.</w:t>
      </w:r>
    </w:p>
    <w:p w:rsidR="00A86E93" w:rsidRPr="000D6662" w:rsidRDefault="00A86E93" w:rsidP="000B05D0">
      <w:pPr>
        <w:spacing w:before="60" w:after="60" w:line="280" w:lineRule="exact"/>
        <w:ind w:right="-1"/>
        <w:jc w:val="both"/>
        <w:rPr>
          <w:rFonts w:ascii="Arial" w:eastAsia="Trebuchet MS" w:hAnsi="Arial" w:cs="Arial"/>
          <w:spacing w:val="-10"/>
          <w:sz w:val="20"/>
          <w:szCs w:val="20"/>
          <w:lang w:eastAsia="pl-PL"/>
        </w:rPr>
      </w:pPr>
    </w:p>
    <w:p w:rsidR="00F87249" w:rsidRPr="000D6662"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D6662">
        <w:rPr>
          <w:rFonts w:ascii="Arial" w:eastAsia="Times New Roman" w:hAnsi="Arial" w:cs="Arial"/>
          <w:b/>
          <w:sz w:val="20"/>
          <w:szCs w:val="20"/>
          <w:u w:val="single"/>
          <w:lang w:eastAsia="ar-SA"/>
        </w:rPr>
        <w:t>Pytanie:</w:t>
      </w:r>
    </w:p>
    <w:p w:rsidR="000C03F8" w:rsidRPr="000D6662" w:rsidRDefault="000C03F8" w:rsidP="000B05D0">
      <w:pPr>
        <w:suppressAutoHyphens/>
        <w:spacing w:before="60" w:after="60" w:line="280" w:lineRule="exact"/>
        <w:contextualSpacing/>
        <w:jc w:val="both"/>
        <w:rPr>
          <w:rFonts w:ascii="Arial" w:hAnsi="Arial" w:cs="Arial"/>
          <w:b/>
          <w:sz w:val="20"/>
          <w:szCs w:val="20"/>
        </w:rPr>
      </w:pPr>
    </w:p>
    <w:p w:rsidR="00BA646E" w:rsidRPr="000D6662" w:rsidRDefault="00BA646E" w:rsidP="000B05D0">
      <w:pPr>
        <w:suppressAutoHyphens/>
        <w:spacing w:before="60" w:after="60" w:line="280" w:lineRule="exact"/>
        <w:contextualSpacing/>
        <w:jc w:val="both"/>
        <w:rPr>
          <w:rFonts w:ascii="Arial" w:eastAsia="Times New Roman" w:hAnsi="Arial" w:cs="Arial"/>
          <w:b/>
          <w:sz w:val="20"/>
          <w:szCs w:val="20"/>
          <w:u w:val="single"/>
          <w:lang w:eastAsia="ar-SA"/>
        </w:rPr>
      </w:pPr>
      <w:r w:rsidRPr="000D6662">
        <w:rPr>
          <w:rFonts w:ascii="Arial" w:hAnsi="Arial" w:cs="Arial"/>
          <w:b/>
          <w:sz w:val="20"/>
          <w:szCs w:val="20"/>
        </w:rPr>
        <w:t>Prosimy o informację czy w ciągu ostatnich 36 miesięcy były prowadzone wobec Państwa za pośrednictwem komornika sądowego działania windykacyjne zadłużenia w bankach.</w:t>
      </w:r>
      <w:r w:rsidR="00F87249" w:rsidRPr="000D6662">
        <w:rPr>
          <w:rFonts w:ascii="Arial" w:eastAsia="Times New Roman" w:hAnsi="Arial" w:cs="Arial"/>
          <w:b/>
          <w:sz w:val="20"/>
          <w:szCs w:val="20"/>
          <w:lang w:eastAsia="ar-SA"/>
        </w:rPr>
        <w:br/>
      </w:r>
    </w:p>
    <w:p w:rsidR="00F87249" w:rsidRPr="000D6662"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D6662">
        <w:rPr>
          <w:rFonts w:ascii="Arial" w:eastAsia="Times New Roman" w:hAnsi="Arial" w:cs="Arial"/>
          <w:sz w:val="20"/>
          <w:szCs w:val="20"/>
          <w:u w:val="single"/>
          <w:lang w:eastAsia="ar-SA"/>
        </w:rPr>
        <w:t>Odpowiedź:</w:t>
      </w:r>
    </w:p>
    <w:p w:rsidR="000D6662" w:rsidRDefault="000D6662" w:rsidP="000D6662">
      <w:pPr>
        <w:spacing w:before="91" w:after="134" w:line="240" w:lineRule="auto"/>
        <w:ind w:right="-1"/>
        <w:jc w:val="both"/>
        <w:rPr>
          <w:rFonts w:ascii="Arial" w:eastAsia="Trebuchet MS" w:hAnsi="Arial" w:cs="Arial"/>
          <w:spacing w:val="-10"/>
          <w:sz w:val="20"/>
          <w:szCs w:val="20"/>
          <w:lang w:eastAsia="pl-PL"/>
        </w:rPr>
      </w:pPr>
      <w:r>
        <w:rPr>
          <w:rFonts w:ascii="Arial" w:eastAsia="Trebuchet MS" w:hAnsi="Arial" w:cs="Arial"/>
          <w:spacing w:val="-10"/>
          <w:sz w:val="20"/>
          <w:szCs w:val="20"/>
          <w:lang w:eastAsia="pl-PL"/>
        </w:rPr>
        <w:t>W ciągu ostatnich 36 miesięcy nie były prowadzone wobec samorządu województwa zachodniopomorskiego żadne działania windykacyjne zadłużenia w bankach.</w:t>
      </w:r>
    </w:p>
    <w:p w:rsidR="00A86E93" w:rsidRPr="000D6662" w:rsidRDefault="00A86E93" w:rsidP="000D6662">
      <w:pPr>
        <w:spacing w:before="91" w:after="134" w:line="240" w:lineRule="auto"/>
        <w:ind w:right="-1"/>
        <w:jc w:val="both"/>
        <w:rPr>
          <w:rFonts w:ascii="Arial" w:eastAsia="Trebuchet MS" w:hAnsi="Arial" w:cs="Arial"/>
          <w:spacing w:val="-10"/>
          <w:sz w:val="20"/>
          <w:szCs w:val="20"/>
          <w:lang w:eastAsia="pl-PL"/>
        </w:rPr>
      </w:pPr>
    </w:p>
    <w:p w:rsidR="00A86E93"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A86E93" w:rsidRPr="000B05D0" w:rsidRDefault="00C574EA" w:rsidP="000D6662">
      <w:pPr>
        <w:spacing w:before="60" w:after="60" w:line="280" w:lineRule="exact"/>
        <w:ind w:right="-1"/>
        <w:jc w:val="both"/>
        <w:rPr>
          <w:rFonts w:ascii="Arial" w:hAnsi="Arial" w:cs="Arial"/>
          <w:b/>
          <w:sz w:val="20"/>
          <w:szCs w:val="20"/>
        </w:rPr>
      </w:pPr>
      <w:r w:rsidRPr="000B05D0">
        <w:rPr>
          <w:rFonts w:ascii="Arial" w:hAnsi="Arial" w:cs="Arial"/>
          <w:b/>
          <w:sz w:val="20"/>
          <w:szCs w:val="20"/>
        </w:rPr>
        <w:t>Prosimy o informację czy posiadają Państwo zaległe zobowiązania wobec ZUS lub US. Jeżeli tak to prosimy o podanie kwoty zaległych zobowiązań wobec ZUS i US (w tys. PLN).</w:t>
      </w:r>
    </w:p>
    <w:p w:rsidR="00C574EA" w:rsidRPr="000B05D0" w:rsidRDefault="00C574EA" w:rsidP="000B05D0">
      <w:pPr>
        <w:spacing w:before="60" w:after="60" w:line="280" w:lineRule="exact"/>
        <w:ind w:right="-1"/>
        <w:jc w:val="both"/>
        <w:rPr>
          <w:rFonts w:ascii="Arial" w:eastAsia="Trebuchet MS" w:hAnsi="Arial" w:cs="Arial"/>
          <w:b/>
          <w:spacing w:val="-10"/>
          <w:sz w:val="20"/>
          <w:szCs w:val="20"/>
          <w:lang w:eastAsia="pl-PL"/>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740368" w:rsidRPr="000B05D0" w:rsidRDefault="00740368" w:rsidP="000B05D0">
      <w:pPr>
        <w:spacing w:before="60" w:after="60" w:line="280" w:lineRule="exact"/>
        <w:jc w:val="both"/>
        <w:rPr>
          <w:rFonts w:ascii="Arial" w:hAnsi="Arial" w:cs="Arial"/>
          <w:sz w:val="20"/>
          <w:szCs w:val="20"/>
        </w:rPr>
      </w:pPr>
      <w:r w:rsidRPr="000B05D0">
        <w:rPr>
          <w:rFonts w:ascii="Arial" w:hAnsi="Arial" w:cs="Arial"/>
          <w:sz w:val="20"/>
          <w:szCs w:val="20"/>
        </w:rPr>
        <w:t>Na chwilę obecną (na dzień 4 czerwca br.) Urząd Marszałkowski Województwa Zachodniopomorskiego nie posiada zaległych zobowiązań wobec ZUS i US.</w:t>
      </w:r>
    </w:p>
    <w:p w:rsidR="00A86E93" w:rsidRDefault="00A86E93" w:rsidP="000B05D0">
      <w:pPr>
        <w:spacing w:before="60" w:after="60" w:line="280" w:lineRule="exact"/>
        <w:ind w:right="-1"/>
        <w:jc w:val="both"/>
        <w:rPr>
          <w:rFonts w:ascii="Arial" w:eastAsia="Trebuchet MS" w:hAnsi="Arial" w:cs="Arial"/>
          <w:spacing w:val="-10"/>
          <w:sz w:val="20"/>
          <w:szCs w:val="20"/>
          <w:lang w:eastAsia="pl-PL"/>
        </w:rPr>
      </w:pPr>
    </w:p>
    <w:p w:rsidR="00607897" w:rsidRDefault="00607897" w:rsidP="000B05D0">
      <w:pPr>
        <w:spacing w:before="60" w:after="60" w:line="280" w:lineRule="exact"/>
        <w:ind w:right="-1"/>
        <w:jc w:val="both"/>
        <w:rPr>
          <w:rFonts w:ascii="Arial" w:eastAsia="Trebuchet MS" w:hAnsi="Arial" w:cs="Arial"/>
          <w:spacing w:val="-10"/>
          <w:sz w:val="20"/>
          <w:szCs w:val="20"/>
          <w:lang w:eastAsia="pl-PL"/>
        </w:rPr>
      </w:pPr>
    </w:p>
    <w:p w:rsidR="00607897" w:rsidRDefault="00607897" w:rsidP="000B05D0">
      <w:pPr>
        <w:spacing w:before="60" w:after="60" w:line="280" w:lineRule="exact"/>
        <w:ind w:right="-1"/>
        <w:jc w:val="both"/>
        <w:rPr>
          <w:rFonts w:ascii="Arial" w:eastAsia="Trebuchet MS" w:hAnsi="Arial" w:cs="Arial"/>
          <w:spacing w:val="-10"/>
          <w:sz w:val="20"/>
          <w:szCs w:val="20"/>
          <w:lang w:eastAsia="pl-PL"/>
        </w:rPr>
      </w:pPr>
    </w:p>
    <w:p w:rsidR="00607897" w:rsidRPr="000B05D0" w:rsidRDefault="00607897" w:rsidP="000B05D0">
      <w:pPr>
        <w:spacing w:before="60" w:after="60" w:line="280" w:lineRule="exact"/>
        <w:ind w:right="-1"/>
        <w:jc w:val="both"/>
        <w:rPr>
          <w:rFonts w:ascii="Arial" w:eastAsia="Trebuchet MS" w:hAnsi="Arial" w:cs="Arial"/>
          <w:spacing w:val="-10"/>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5C752C" w:rsidRPr="000B05D0" w:rsidRDefault="005C752C" w:rsidP="000B05D0">
      <w:pPr>
        <w:spacing w:before="60" w:after="60" w:line="280" w:lineRule="exact"/>
        <w:ind w:right="-1"/>
        <w:jc w:val="both"/>
        <w:rPr>
          <w:rFonts w:ascii="Arial" w:eastAsia="Trebuchet MS" w:hAnsi="Arial" w:cs="Arial"/>
          <w:b/>
          <w:spacing w:val="-10"/>
          <w:sz w:val="20"/>
          <w:szCs w:val="20"/>
          <w:lang w:eastAsia="pl-PL"/>
        </w:rPr>
      </w:pPr>
      <w:r w:rsidRPr="000B05D0">
        <w:rPr>
          <w:rFonts w:ascii="Arial" w:hAnsi="Arial" w:cs="Arial"/>
          <w:b/>
          <w:sz w:val="20"/>
          <w:szCs w:val="20"/>
        </w:rPr>
        <w:t xml:space="preserve">Prosimy o informację czy w ciągu ostatnich dwóch lat została podjęta uchwała o nieudzieleniu absolutorium organowi wykonawczemu reprezentującemu </w:t>
      </w:r>
      <w:r w:rsidR="00492020" w:rsidRPr="000B05D0">
        <w:rPr>
          <w:rFonts w:ascii="Arial" w:hAnsi="Arial" w:cs="Arial"/>
          <w:b/>
          <w:sz w:val="20"/>
          <w:szCs w:val="20"/>
        </w:rPr>
        <w:t>Państwa jednostkę (wójt/burmistrz/</w:t>
      </w:r>
      <w:r w:rsidRPr="000B05D0">
        <w:rPr>
          <w:rFonts w:ascii="Arial" w:hAnsi="Arial" w:cs="Arial"/>
          <w:b/>
          <w:sz w:val="20"/>
          <w:szCs w:val="20"/>
        </w:rPr>
        <w:t>prezydent, zarząd powiatu, zarząd województwa).</w:t>
      </w:r>
    </w:p>
    <w:p w:rsidR="00A86E93" w:rsidRPr="000B05D0" w:rsidRDefault="00A86E93" w:rsidP="000B05D0">
      <w:pPr>
        <w:spacing w:before="60" w:after="60" w:line="280" w:lineRule="exact"/>
        <w:ind w:right="-1"/>
        <w:jc w:val="both"/>
        <w:rPr>
          <w:rFonts w:ascii="Arial" w:eastAsia="Trebuchet MS" w:hAnsi="Arial" w:cs="Arial"/>
          <w:b/>
          <w:spacing w:val="-10"/>
          <w:sz w:val="20"/>
          <w:szCs w:val="20"/>
          <w:lang w:eastAsia="pl-PL"/>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740368" w:rsidRPr="000B05D0" w:rsidRDefault="00740368" w:rsidP="000B05D0">
      <w:pPr>
        <w:spacing w:before="60" w:after="60" w:line="280" w:lineRule="exact"/>
        <w:jc w:val="both"/>
        <w:rPr>
          <w:rFonts w:ascii="Arial" w:hAnsi="Arial" w:cs="Arial"/>
          <w:sz w:val="20"/>
          <w:szCs w:val="20"/>
        </w:rPr>
      </w:pPr>
      <w:r w:rsidRPr="000B05D0">
        <w:rPr>
          <w:rFonts w:ascii="Arial" w:hAnsi="Arial" w:cs="Arial"/>
          <w:sz w:val="20"/>
          <w:szCs w:val="20"/>
        </w:rPr>
        <w:t>W ostatnich dwóch latach nie podjęto uchwały o nieudzieleniu absolutorium Zarządowi Województwa za rok 2010 i 2009. Uchwała w sprawie udzielenia absolutorium na wykonanie budżetu roku 2011 przewidziana jest do  podjęcia 19 czerwca br.</w:t>
      </w:r>
    </w:p>
    <w:p w:rsidR="00A86E93" w:rsidRPr="000B05D0" w:rsidRDefault="00A86E93" w:rsidP="000B05D0">
      <w:pPr>
        <w:spacing w:before="60" w:after="60" w:line="280" w:lineRule="exact"/>
        <w:ind w:right="-1"/>
        <w:jc w:val="both"/>
        <w:rPr>
          <w:rFonts w:ascii="Arial" w:eastAsia="Trebuchet MS" w:hAnsi="Arial" w:cs="Arial"/>
          <w:spacing w:val="-10"/>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pacing w:before="60" w:after="60" w:line="280" w:lineRule="exact"/>
        <w:ind w:right="-1"/>
        <w:jc w:val="both"/>
        <w:rPr>
          <w:rFonts w:ascii="Arial" w:eastAsia="Trebuchet MS" w:hAnsi="Arial" w:cs="Arial"/>
          <w:b/>
          <w:spacing w:val="-10"/>
          <w:sz w:val="20"/>
          <w:szCs w:val="20"/>
          <w:lang w:eastAsia="pl-PL"/>
        </w:rPr>
      </w:pPr>
      <w:r w:rsidRPr="000B05D0">
        <w:rPr>
          <w:rFonts w:ascii="Arial" w:eastAsia="Trebuchet MS" w:hAnsi="Arial" w:cs="Arial"/>
          <w:b/>
          <w:spacing w:val="-10"/>
          <w:sz w:val="20"/>
          <w:szCs w:val="20"/>
          <w:lang w:eastAsia="pl-PL"/>
        </w:rPr>
        <w:t>Prosimy o informację dotyczącą następujących pozycji długu JST wg stanu planowanego na ko</w:t>
      </w:r>
      <w:r w:rsidR="00696E56" w:rsidRPr="000B05D0">
        <w:rPr>
          <w:rFonts w:ascii="Arial" w:eastAsia="Trebuchet MS" w:hAnsi="Arial" w:cs="Arial"/>
          <w:b/>
          <w:spacing w:val="-10"/>
          <w:sz w:val="20"/>
          <w:szCs w:val="20"/>
          <w:lang w:eastAsia="pl-PL"/>
        </w:rPr>
        <w:t>niec bieżącego roku budżetowego:</w:t>
      </w:r>
    </w:p>
    <w:p w:rsidR="00696E56" w:rsidRPr="000B05D0" w:rsidRDefault="00696E56" w:rsidP="00B40D7B">
      <w:pPr>
        <w:pStyle w:val="Teksttreci0"/>
        <w:numPr>
          <w:ilvl w:val="0"/>
          <w:numId w:val="12"/>
        </w:numPr>
        <w:shd w:val="clear" w:color="auto" w:fill="auto"/>
        <w:tabs>
          <w:tab w:val="left" w:pos="426"/>
        </w:tabs>
        <w:spacing w:before="60" w:after="60" w:line="280" w:lineRule="exact"/>
        <w:ind w:left="426" w:hanging="426"/>
        <w:rPr>
          <w:rFonts w:ascii="Arial" w:hAnsi="Arial" w:cs="Arial"/>
          <w:b/>
          <w:sz w:val="20"/>
          <w:szCs w:val="20"/>
        </w:rPr>
      </w:pPr>
      <w:r w:rsidRPr="000B05D0">
        <w:rPr>
          <w:rFonts w:ascii="Arial" w:hAnsi="Arial" w:cs="Arial"/>
          <w:b/>
          <w:sz w:val="20"/>
          <w:szCs w:val="20"/>
        </w:rPr>
        <w:t>wartość zobowiązania ogółem, wg tytułów dłużnych (w tys. PLN):</w:t>
      </w:r>
    </w:p>
    <w:p w:rsidR="00696E56" w:rsidRPr="000B05D0" w:rsidRDefault="00696E56" w:rsidP="00B40D7B">
      <w:pPr>
        <w:pStyle w:val="Teksttreci0"/>
        <w:numPr>
          <w:ilvl w:val="0"/>
          <w:numId w:val="12"/>
        </w:numPr>
        <w:shd w:val="clear" w:color="auto" w:fill="auto"/>
        <w:tabs>
          <w:tab w:val="left" w:pos="426"/>
        </w:tabs>
        <w:spacing w:before="60" w:after="60" w:line="280" w:lineRule="exact"/>
        <w:ind w:left="426" w:hanging="426"/>
        <w:rPr>
          <w:rFonts w:ascii="Arial" w:hAnsi="Arial" w:cs="Arial"/>
          <w:b/>
          <w:sz w:val="20"/>
          <w:szCs w:val="20"/>
        </w:rPr>
      </w:pPr>
      <w:r w:rsidRPr="000B05D0">
        <w:rPr>
          <w:rFonts w:ascii="Arial" w:hAnsi="Arial" w:cs="Arial"/>
          <w:b/>
          <w:sz w:val="20"/>
          <w:szCs w:val="20"/>
        </w:rPr>
        <w:t>wartość nominalna wymagalnych zobowiązań z tyt. poręczeń i gwarancji (w tys. PLN):</w:t>
      </w:r>
    </w:p>
    <w:p w:rsidR="00696E56" w:rsidRPr="000B05D0" w:rsidRDefault="00696E56" w:rsidP="00B40D7B">
      <w:pPr>
        <w:pStyle w:val="Teksttreci0"/>
        <w:numPr>
          <w:ilvl w:val="0"/>
          <w:numId w:val="12"/>
        </w:numPr>
        <w:shd w:val="clear" w:color="auto" w:fill="auto"/>
        <w:tabs>
          <w:tab w:val="left" w:pos="426"/>
        </w:tabs>
        <w:spacing w:before="60" w:after="60" w:line="280" w:lineRule="exact"/>
        <w:ind w:left="426" w:hanging="426"/>
        <w:jc w:val="both"/>
        <w:rPr>
          <w:rFonts w:ascii="Arial" w:hAnsi="Arial" w:cs="Arial"/>
          <w:b/>
          <w:sz w:val="20"/>
          <w:szCs w:val="20"/>
        </w:rPr>
      </w:pPr>
      <w:r w:rsidRPr="000B05D0">
        <w:rPr>
          <w:rFonts w:ascii="Arial" w:hAnsi="Arial" w:cs="Arial"/>
          <w:b/>
          <w:sz w:val="20"/>
          <w:szCs w:val="20"/>
        </w:rPr>
        <w:t>wartość nominalna niewymagalnych zobowiązań z tyt. poręczeń i gwarancji (w tys. PLN):</w:t>
      </w:r>
    </w:p>
    <w:p w:rsidR="00696E56" w:rsidRPr="000B05D0" w:rsidRDefault="00696E56" w:rsidP="00B40D7B">
      <w:pPr>
        <w:pStyle w:val="Teksttreci0"/>
        <w:numPr>
          <w:ilvl w:val="0"/>
          <w:numId w:val="12"/>
        </w:numPr>
        <w:shd w:val="clear" w:color="auto" w:fill="auto"/>
        <w:tabs>
          <w:tab w:val="left" w:pos="426"/>
        </w:tabs>
        <w:spacing w:before="60" w:after="60" w:line="280" w:lineRule="exact"/>
        <w:ind w:left="426" w:hanging="426"/>
        <w:jc w:val="both"/>
        <w:rPr>
          <w:rFonts w:ascii="Arial" w:hAnsi="Arial" w:cs="Arial"/>
          <w:b/>
          <w:sz w:val="20"/>
          <w:szCs w:val="20"/>
        </w:rPr>
      </w:pPr>
      <w:r w:rsidRPr="000B05D0">
        <w:rPr>
          <w:rFonts w:ascii="Arial" w:hAnsi="Arial" w:cs="Arial"/>
          <w:b/>
          <w:sz w:val="20"/>
          <w:szCs w:val="20"/>
        </w:rPr>
        <w:t xml:space="preserve">wartość kredytów i pożyczek związanych z realizacją programów i projektów finansowanych z udziałem środków, o których mowa w art. 5 </w:t>
      </w:r>
      <w:proofErr w:type="spellStart"/>
      <w:r w:rsidRPr="000B05D0">
        <w:rPr>
          <w:rFonts w:ascii="Arial" w:hAnsi="Arial" w:cs="Arial"/>
          <w:b/>
          <w:sz w:val="20"/>
          <w:szCs w:val="20"/>
        </w:rPr>
        <w:t>ist</w:t>
      </w:r>
      <w:proofErr w:type="spellEnd"/>
      <w:r w:rsidRPr="000B05D0">
        <w:rPr>
          <w:rFonts w:ascii="Arial" w:hAnsi="Arial" w:cs="Arial"/>
          <w:b/>
          <w:sz w:val="20"/>
          <w:szCs w:val="20"/>
        </w:rPr>
        <w:t xml:space="preserve">. 1 pkt. 2 </w:t>
      </w:r>
      <w:proofErr w:type="spellStart"/>
      <w:r w:rsidRPr="000B05D0">
        <w:rPr>
          <w:rFonts w:ascii="Arial" w:hAnsi="Arial" w:cs="Arial"/>
          <w:b/>
          <w:sz w:val="20"/>
          <w:szCs w:val="20"/>
        </w:rPr>
        <w:t>UoFP</w:t>
      </w:r>
      <w:proofErr w:type="spellEnd"/>
      <w:r w:rsidRPr="000B05D0">
        <w:rPr>
          <w:rFonts w:ascii="Arial" w:hAnsi="Arial" w:cs="Arial"/>
          <w:b/>
          <w:sz w:val="20"/>
          <w:szCs w:val="20"/>
        </w:rPr>
        <w:t xml:space="preserve"> </w:t>
      </w:r>
      <w:r w:rsidRPr="000B05D0">
        <w:rPr>
          <w:rFonts w:ascii="Arial" w:hAnsi="Arial" w:cs="Arial"/>
          <w:b/>
          <w:sz w:val="20"/>
          <w:szCs w:val="20"/>
        </w:rPr>
        <w:br/>
        <w:t>z budżetu państwa (w tys. PLN):</w:t>
      </w:r>
    </w:p>
    <w:p w:rsidR="00FE2324" w:rsidRPr="000B05D0" w:rsidRDefault="00696E56" w:rsidP="00B40D7B">
      <w:pPr>
        <w:pStyle w:val="Teksttreci0"/>
        <w:numPr>
          <w:ilvl w:val="0"/>
          <w:numId w:val="12"/>
        </w:numPr>
        <w:shd w:val="clear" w:color="auto" w:fill="auto"/>
        <w:tabs>
          <w:tab w:val="left" w:pos="426"/>
        </w:tabs>
        <w:spacing w:before="60" w:after="60" w:line="280" w:lineRule="exact"/>
        <w:ind w:left="426" w:hanging="426"/>
        <w:jc w:val="both"/>
        <w:rPr>
          <w:rFonts w:ascii="Arial" w:hAnsi="Arial" w:cs="Arial"/>
          <w:b/>
          <w:sz w:val="20"/>
          <w:szCs w:val="20"/>
        </w:rPr>
      </w:pPr>
      <w:r w:rsidRPr="000B05D0">
        <w:rPr>
          <w:rFonts w:ascii="Arial" w:hAnsi="Arial" w:cs="Arial"/>
          <w:b/>
          <w:sz w:val="20"/>
          <w:szCs w:val="20"/>
        </w:rPr>
        <w:t xml:space="preserve">wartość kredytów i pożyczek związanych z realizacją programów i projektów finansowanych z udziałem środków, o których mowa w art. 5 </w:t>
      </w:r>
      <w:proofErr w:type="spellStart"/>
      <w:r w:rsidRPr="000B05D0">
        <w:rPr>
          <w:rFonts w:ascii="Arial" w:hAnsi="Arial" w:cs="Arial"/>
          <w:b/>
          <w:sz w:val="20"/>
          <w:szCs w:val="20"/>
        </w:rPr>
        <w:t>ist</w:t>
      </w:r>
      <w:proofErr w:type="spellEnd"/>
      <w:r w:rsidRPr="000B05D0">
        <w:rPr>
          <w:rFonts w:ascii="Arial" w:hAnsi="Arial" w:cs="Arial"/>
          <w:b/>
          <w:sz w:val="20"/>
          <w:szCs w:val="20"/>
        </w:rPr>
        <w:t xml:space="preserve">. 1 pkt. 2 </w:t>
      </w:r>
      <w:proofErr w:type="spellStart"/>
      <w:r w:rsidRPr="000B05D0">
        <w:rPr>
          <w:rFonts w:ascii="Arial" w:hAnsi="Arial" w:cs="Arial"/>
          <w:b/>
          <w:sz w:val="20"/>
          <w:szCs w:val="20"/>
        </w:rPr>
        <w:t>UoFP</w:t>
      </w:r>
      <w:proofErr w:type="spellEnd"/>
      <w:r w:rsidRPr="000B05D0">
        <w:rPr>
          <w:rFonts w:ascii="Arial" w:hAnsi="Arial" w:cs="Arial"/>
          <w:b/>
          <w:sz w:val="20"/>
          <w:szCs w:val="20"/>
        </w:rPr>
        <w:t xml:space="preserve"> z innych źródeł (w tys. PLN):</w:t>
      </w:r>
    </w:p>
    <w:p w:rsidR="00696E56" w:rsidRPr="000B05D0" w:rsidRDefault="00696E56" w:rsidP="000B05D0">
      <w:pPr>
        <w:pStyle w:val="Teksttreci0"/>
        <w:shd w:val="clear" w:color="auto" w:fill="auto"/>
        <w:spacing w:before="60" w:after="60" w:line="280" w:lineRule="exact"/>
        <w:ind w:left="720"/>
        <w:jc w:val="both"/>
        <w:rPr>
          <w:rFonts w:ascii="Arial" w:hAnsi="Arial" w:cs="Arial"/>
          <w:b/>
          <w:sz w:val="20"/>
          <w:szCs w:val="20"/>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740368" w:rsidRPr="000B05D0" w:rsidRDefault="00740368" w:rsidP="000B05D0">
      <w:pPr>
        <w:spacing w:before="60" w:after="60" w:line="280" w:lineRule="exact"/>
        <w:jc w:val="both"/>
        <w:rPr>
          <w:rFonts w:ascii="Arial" w:hAnsi="Arial" w:cs="Arial"/>
          <w:sz w:val="20"/>
          <w:szCs w:val="20"/>
        </w:rPr>
      </w:pPr>
      <w:r w:rsidRPr="000B05D0">
        <w:rPr>
          <w:rFonts w:ascii="Arial" w:hAnsi="Arial" w:cs="Arial"/>
          <w:sz w:val="20"/>
          <w:szCs w:val="20"/>
        </w:rPr>
        <w:t>Na dzień 31 grudnia 2012 r. wartość zobowiązań ogółem wyniesie (zgodnie z aktualną wersją WPF zmienioną  uchwałą Nr  XIV/180/12 Sejmiku Województwa Zachodniopomorskiego z dnia 3 kwietnia 2012 r.) 256.905 tys. zł. Zobowiązania powyższe dotyczą kredytów zaciągniętych w BGK oraz EBI.</w:t>
      </w:r>
    </w:p>
    <w:p w:rsidR="00740368" w:rsidRPr="000B05D0" w:rsidRDefault="00740368" w:rsidP="000B05D0">
      <w:pPr>
        <w:spacing w:before="60" w:after="60" w:line="280" w:lineRule="exact"/>
        <w:jc w:val="both"/>
        <w:rPr>
          <w:rFonts w:ascii="Arial" w:hAnsi="Arial" w:cs="Arial"/>
          <w:sz w:val="20"/>
          <w:szCs w:val="20"/>
        </w:rPr>
      </w:pPr>
      <w:r w:rsidRPr="000B05D0">
        <w:rPr>
          <w:rFonts w:ascii="Arial" w:hAnsi="Arial" w:cs="Arial"/>
          <w:sz w:val="20"/>
          <w:szCs w:val="20"/>
        </w:rPr>
        <w:t>Na dzień 31 grudnia 2012 r. nie spodziewamy się wymagalnych zobowiązań z tyt. poręczeń i gwarancji. Na ewentualną spłatę wymagalnych zobowiązań z tyt. poręczonych kredytów zaciągniętych przez wojewódzkie zakłady opieki zdrowotnej zabezpieczono rezerwę celową w budżecie  na 2012 rok w kwocie 918.000 zł.</w:t>
      </w:r>
    </w:p>
    <w:p w:rsidR="00740368" w:rsidRPr="000B05D0" w:rsidRDefault="00740368" w:rsidP="000B05D0">
      <w:pPr>
        <w:spacing w:before="60" w:after="60" w:line="280" w:lineRule="exact"/>
        <w:jc w:val="both"/>
        <w:rPr>
          <w:rFonts w:ascii="Arial" w:hAnsi="Arial" w:cs="Arial"/>
          <w:sz w:val="20"/>
          <w:szCs w:val="20"/>
        </w:rPr>
      </w:pPr>
      <w:r w:rsidRPr="000B05D0">
        <w:rPr>
          <w:rFonts w:ascii="Arial" w:hAnsi="Arial" w:cs="Arial"/>
          <w:sz w:val="20"/>
          <w:szCs w:val="20"/>
        </w:rPr>
        <w:t>Na dzień 31 grudnia 2012 r. wartość nominalną wymagalnych zobowiązań z tyt. poręczeń i gwarancji określa załącznik Nr 3 do WPF (zgodnie z aktualną wersją WPF zmienioną  uchwałą Nr  XIV/180/12 Sejmiku Województwa Zachodniopomorskiego z dnia 3 kwietnia 2012 r.) w wysokości limitu na lata 2012 – 2017 w kwocie 6.650 tys. zł.</w:t>
      </w:r>
    </w:p>
    <w:p w:rsidR="00740368" w:rsidRPr="000B05D0" w:rsidRDefault="00740368" w:rsidP="000B05D0">
      <w:pPr>
        <w:spacing w:before="60" w:after="60" w:line="280" w:lineRule="exact"/>
        <w:jc w:val="both"/>
        <w:rPr>
          <w:rFonts w:ascii="Arial" w:hAnsi="Arial" w:cs="Arial"/>
          <w:sz w:val="20"/>
          <w:szCs w:val="20"/>
        </w:rPr>
      </w:pPr>
      <w:r w:rsidRPr="000B05D0">
        <w:rPr>
          <w:rFonts w:ascii="Arial" w:hAnsi="Arial" w:cs="Arial"/>
          <w:sz w:val="20"/>
          <w:szCs w:val="20"/>
        </w:rPr>
        <w:t xml:space="preserve">Wartość kredytów i pożyczek związanych z realizacją programów i projektów finansowanych z udziałem środków, o których mowa w art. 5 ust. 1 pkt. 2 </w:t>
      </w:r>
      <w:proofErr w:type="spellStart"/>
      <w:r w:rsidRPr="000B05D0">
        <w:rPr>
          <w:rFonts w:ascii="Arial" w:hAnsi="Arial" w:cs="Arial"/>
          <w:sz w:val="20"/>
          <w:szCs w:val="20"/>
        </w:rPr>
        <w:t>UoFP</w:t>
      </w:r>
      <w:proofErr w:type="spellEnd"/>
      <w:r w:rsidRPr="000B05D0">
        <w:rPr>
          <w:rFonts w:ascii="Arial" w:hAnsi="Arial" w:cs="Arial"/>
          <w:sz w:val="20"/>
          <w:szCs w:val="20"/>
        </w:rPr>
        <w:t xml:space="preserve"> zarówno z budżetu państwa, jak i ze środków UE określa załącznik Nr 1 do WPF (zgodnie z aktualną wersją WPF zmienioną uchwałą Nr XIV/180/12 Sejmiku Województwa Zachodniopomorskiego z dnia 3 kwietnia 2012 r.) w poz. 8 pn. „Łączna kwota </w:t>
      </w:r>
      <w:proofErr w:type="spellStart"/>
      <w:r w:rsidRPr="000B05D0">
        <w:rPr>
          <w:rFonts w:ascii="Arial" w:hAnsi="Arial" w:cs="Arial"/>
          <w:sz w:val="20"/>
          <w:szCs w:val="20"/>
        </w:rPr>
        <w:t>wyłączeń</w:t>
      </w:r>
      <w:proofErr w:type="spellEnd"/>
      <w:r w:rsidRPr="000B05D0">
        <w:rPr>
          <w:rFonts w:ascii="Arial" w:hAnsi="Arial" w:cs="Arial"/>
          <w:sz w:val="20"/>
          <w:szCs w:val="20"/>
        </w:rPr>
        <w:t xml:space="preserve"> z art. 243 ust. 3 pkt 1 </w:t>
      </w:r>
      <w:proofErr w:type="spellStart"/>
      <w:r w:rsidRPr="000B05D0">
        <w:rPr>
          <w:rFonts w:ascii="Arial" w:hAnsi="Arial" w:cs="Arial"/>
          <w:sz w:val="20"/>
          <w:szCs w:val="20"/>
        </w:rPr>
        <w:t>ufp</w:t>
      </w:r>
      <w:proofErr w:type="spellEnd"/>
      <w:r w:rsidRPr="000B05D0">
        <w:rPr>
          <w:rFonts w:ascii="Arial" w:hAnsi="Arial" w:cs="Arial"/>
          <w:sz w:val="20"/>
          <w:szCs w:val="20"/>
        </w:rPr>
        <w:t xml:space="preserve"> oraz z art. 170 ust. 3 </w:t>
      </w:r>
      <w:proofErr w:type="spellStart"/>
      <w:r w:rsidRPr="000B05D0">
        <w:rPr>
          <w:rFonts w:ascii="Arial" w:hAnsi="Arial" w:cs="Arial"/>
          <w:sz w:val="20"/>
          <w:szCs w:val="20"/>
        </w:rPr>
        <w:t>sufp</w:t>
      </w:r>
      <w:proofErr w:type="spellEnd"/>
      <w:r w:rsidRPr="000B05D0">
        <w:rPr>
          <w:rFonts w:ascii="Arial" w:hAnsi="Arial" w:cs="Arial"/>
          <w:sz w:val="20"/>
          <w:szCs w:val="20"/>
        </w:rPr>
        <w:t>”  i wynosi wg szacunków 81.910 tys. zł.</w:t>
      </w:r>
    </w:p>
    <w:p w:rsidR="00FE2324" w:rsidRPr="000B05D0" w:rsidRDefault="00FE2324" w:rsidP="000B05D0">
      <w:pPr>
        <w:spacing w:before="60" w:after="60" w:line="280" w:lineRule="exact"/>
        <w:ind w:right="-1"/>
        <w:jc w:val="both"/>
        <w:rPr>
          <w:rFonts w:ascii="Arial" w:eastAsia="Trebuchet MS" w:hAnsi="Arial" w:cs="Arial"/>
          <w:spacing w:val="-10"/>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pacing w:before="60" w:after="60" w:line="280" w:lineRule="exact"/>
        <w:ind w:right="-1"/>
        <w:jc w:val="both"/>
        <w:rPr>
          <w:rFonts w:ascii="Arial" w:eastAsia="Trebuchet MS" w:hAnsi="Arial" w:cs="Arial"/>
          <w:b/>
          <w:spacing w:val="-10"/>
          <w:sz w:val="20"/>
          <w:szCs w:val="20"/>
          <w:lang w:eastAsia="pl-PL"/>
        </w:rPr>
      </w:pPr>
      <w:r w:rsidRPr="000B05D0">
        <w:rPr>
          <w:rFonts w:ascii="Arial" w:eastAsia="Trebuchet MS" w:hAnsi="Arial" w:cs="Arial"/>
          <w:b/>
          <w:spacing w:val="-10"/>
          <w:sz w:val="20"/>
          <w:szCs w:val="20"/>
          <w:lang w:eastAsia="pl-PL"/>
        </w:rPr>
        <w:t>Prosimy o przedstawienie informacji o dofinansowaniach ze środków UE zadań realizowanych przez Państwa (wydatki majątkowe) w ramach budżetu roku bieżącego z podziałem na:</w:t>
      </w:r>
    </w:p>
    <w:p w:rsidR="00696E56" w:rsidRPr="000B05D0" w:rsidRDefault="00696E56" w:rsidP="000B05D0">
      <w:pPr>
        <w:pStyle w:val="Teksttreci0"/>
        <w:shd w:val="clear" w:color="auto" w:fill="auto"/>
        <w:spacing w:before="60" w:after="60" w:line="280" w:lineRule="exact"/>
        <w:jc w:val="both"/>
        <w:rPr>
          <w:rFonts w:ascii="Arial" w:hAnsi="Arial" w:cs="Arial"/>
          <w:b/>
          <w:sz w:val="20"/>
          <w:szCs w:val="20"/>
        </w:rPr>
      </w:pPr>
      <w:r w:rsidRPr="000B05D0">
        <w:rPr>
          <w:rFonts w:ascii="Arial" w:eastAsia="Trebuchet MS" w:hAnsi="Arial" w:cs="Arial"/>
          <w:b/>
          <w:spacing w:val="-10"/>
          <w:sz w:val="20"/>
          <w:szCs w:val="20"/>
          <w:lang w:eastAsia="pl-PL"/>
        </w:rPr>
        <w:lastRenderedPageBreak/>
        <w:t xml:space="preserve">- wartość zawartych umów </w:t>
      </w:r>
      <w:r w:rsidRPr="000B05D0">
        <w:rPr>
          <w:rFonts w:ascii="Arial" w:hAnsi="Arial" w:cs="Arial"/>
          <w:b/>
          <w:sz w:val="20"/>
          <w:szCs w:val="20"/>
        </w:rPr>
        <w:t>(w tys. PLN):</w:t>
      </w:r>
    </w:p>
    <w:p w:rsidR="00F87249" w:rsidRPr="000B05D0" w:rsidRDefault="00F87249" w:rsidP="000B05D0">
      <w:pPr>
        <w:spacing w:before="60" w:after="60" w:line="280" w:lineRule="exact"/>
        <w:ind w:right="-1"/>
        <w:jc w:val="both"/>
        <w:rPr>
          <w:rFonts w:ascii="Arial" w:eastAsia="Trebuchet MS" w:hAnsi="Arial" w:cs="Arial"/>
          <w:b/>
          <w:spacing w:val="-10"/>
          <w:sz w:val="20"/>
          <w:szCs w:val="20"/>
          <w:lang w:eastAsia="pl-PL"/>
        </w:rPr>
      </w:pPr>
      <w:r w:rsidRPr="000B05D0">
        <w:rPr>
          <w:rFonts w:ascii="Arial" w:eastAsia="Trebuchet MS" w:hAnsi="Arial" w:cs="Arial"/>
          <w:b/>
          <w:spacing w:val="-10"/>
          <w:sz w:val="20"/>
          <w:szCs w:val="20"/>
          <w:lang w:eastAsia="pl-PL"/>
        </w:rPr>
        <w:t>w tym wartość środ</w:t>
      </w:r>
      <w:r w:rsidR="00696E56" w:rsidRPr="000B05D0">
        <w:rPr>
          <w:rFonts w:ascii="Arial" w:eastAsia="Trebuchet MS" w:hAnsi="Arial" w:cs="Arial"/>
          <w:b/>
          <w:spacing w:val="-10"/>
          <w:sz w:val="20"/>
          <w:szCs w:val="20"/>
          <w:lang w:eastAsia="pl-PL"/>
        </w:rPr>
        <w:t>ków przewidzianych zgodnie z tymi</w:t>
      </w:r>
      <w:r w:rsidRPr="000B05D0">
        <w:rPr>
          <w:rFonts w:ascii="Arial" w:eastAsia="Trebuchet MS" w:hAnsi="Arial" w:cs="Arial"/>
          <w:b/>
          <w:spacing w:val="-10"/>
          <w:sz w:val="20"/>
          <w:szCs w:val="20"/>
          <w:lang w:eastAsia="pl-PL"/>
        </w:rPr>
        <w:t xml:space="preserve"> umowami do wypłaty w bieżącym roku budżetowym</w:t>
      </w:r>
      <w:r w:rsidR="00696E56" w:rsidRPr="000B05D0">
        <w:rPr>
          <w:rFonts w:ascii="Arial" w:eastAsia="Trebuchet MS" w:hAnsi="Arial" w:cs="Arial"/>
          <w:b/>
          <w:spacing w:val="-10"/>
          <w:sz w:val="20"/>
          <w:szCs w:val="20"/>
          <w:lang w:eastAsia="pl-PL"/>
        </w:rPr>
        <w:t xml:space="preserve"> (w tys. PLN)</w:t>
      </w:r>
      <w:r w:rsidRPr="000B05D0">
        <w:rPr>
          <w:rFonts w:ascii="Arial" w:eastAsia="Trebuchet MS" w:hAnsi="Arial" w:cs="Arial"/>
          <w:b/>
          <w:spacing w:val="-10"/>
          <w:sz w:val="20"/>
          <w:szCs w:val="20"/>
          <w:lang w:eastAsia="pl-PL"/>
        </w:rPr>
        <w:t>,</w:t>
      </w:r>
    </w:p>
    <w:p w:rsidR="00696E56" w:rsidRPr="000B05D0" w:rsidRDefault="00F87249" w:rsidP="000B05D0">
      <w:pPr>
        <w:spacing w:before="60" w:after="60" w:line="280" w:lineRule="exact"/>
        <w:ind w:right="-1"/>
        <w:jc w:val="both"/>
        <w:rPr>
          <w:rFonts w:ascii="Arial" w:eastAsia="Trebuchet MS" w:hAnsi="Arial" w:cs="Arial"/>
          <w:b/>
          <w:spacing w:val="-10"/>
          <w:sz w:val="20"/>
          <w:szCs w:val="20"/>
          <w:lang w:eastAsia="pl-PL"/>
        </w:rPr>
      </w:pPr>
      <w:r w:rsidRPr="000B05D0">
        <w:rPr>
          <w:rFonts w:ascii="Arial" w:eastAsia="Trebuchet MS" w:hAnsi="Arial" w:cs="Arial"/>
          <w:b/>
          <w:spacing w:val="-10"/>
          <w:sz w:val="20"/>
          <w:szCs w:val="20"/>
          <w:lang w:eastAsia="pl-PL"/>
        </w:rPr>
        <w:t>- wartość złożonych wniosków, dla których nie uzyskano jeszcze decyzji</w:t>
      </w:r>
      <w:r w:rsidR="00696E56" w:rsidRPr="000B05D0">
        <w:rPr>
          <w:rFonts w:ascii="Arial" w:eastAsia="Trebuchet MS" w:hAnsi="Arial" w:cs="Arial"/>
          <w:b/>
          <w:spacing w:val="-10"/>
          <w:sz w:val="20"/>
          <w:szCs w:val="20"/>
          <w:lang w:eastAsia="pl-PL"/>
        </w:rPr>
        <w:t xml:space="preserve"> (w tys. PLN):</w:t>
      </w:r>
      <w:r w:rsidRPr="000B05D0">
        <w:rPr>
          <w:rFonts w:ascii="Arial" w:eastAsia="Trebuchet MS" w:hAnsi="Arial" w:cs="Arial"/>
          <w:b/>
          <w:spacing w:val="-10"/>
          <w:sz w:val="20"/>
          <w:szCs w:val="20"/>
          <w:lang w:eastAsia="pl-PL"/>
        </w:rPr>
        <w:t xml:space="preserve"> </w:t>
      </w:r>
    </w:p>
    <w:p w:rsidR="00F87249" w:rsidRPr="000B05D0" w:rsidRDefault="00F87249" w:rsidP="000B05D0">
      <w:pPr>
        <w:spacing w:before="60" w:after="60" w:line="280" w:lineRule="exact"/>
        <w:ind w:right="-1"/>
        <w:jc w:val="both"/>
        <w:rPr>
          <w:rFonts w:ascii="Arial" w:eastAsia="Trebuchet MS" w:hAnsi="Arial" w:cs="Arial"/>
          <w:b/>
          <w:spacing w:val="-10"/>
          <w:sz w:val="20"/>
          <w:szCs w:val="20"/>
          <w:lang w:eastAsia="pl-PL"/>
        </w:rPr>
      </w:pPr>
      <w:r w:rsidRPr="000B05D0">
        <w:rPr>
          <w:rFonts w:ascii="Arial" w:eastAsia="Trebuchet MS" w:hAnsi="Arial" w:cs="Arial"/>
          <w:b/>
          <w:spacing w:val="-10"/>
          <w:sz w:val="20"/>
          <w:szCs w:val="20"/>
          <w:lang w:eastAsia="pl-PL"/>
        </w:rPr>
        <w:t>w tym wartość środków przewidzianych zgodnie z tymi wnioskami do wypłaty w bieżącym roku budżetowym.</w:t>
      </w:r>
    </w:p>
    <w:p w:rsidR="00FE2324" w:rsidRPr="000B05D0" w:rsidRDefault="00FE2324" w:rsidP="000B05D0">
      <w:pPr>
        <w:spacing w:before="60" w:after="60" w:line="280" w:lineRule="exact"/>
        <w:ind w:right="-1"/>
        <w:jc w:val="both"/>
        <w:rPr>
          <w:rFonts w:ascii="Arial" w:eastAsia="Trebuchet MS" w:hAnsi="Arial" w:cs="Arial"/>
          <w:b/>
          <w:spacing w:val="-10"/>
          <w:sz w:val="20"/>
          <w:szCs w:val="20"/>
          <w:lang w:eastAsia="pl-PL"/>
        </w:rPr>
      </w:pPr>
    </w:p>
    <w:p w:rsidR="00740368"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740368" w:rsidRPr="000B05D0" w:rsidRDefault="00740368" w:rsidP="000B05D0">
      <w:pPr>
        <w:spacing w:before="60" w:after="60" w:line="280" w:lineRule="exact"/>
        <w:jc w:val="both"/>
        <w:rPr>
          <w:rFonts w:ascii="Arial" w:hAnsi="Arial" w:cs="Arial"/>
          <w:sz w:val="20"/>
          <w:szCs w:val="20"/>
        </w:rPr>
      </w:pPr>
      <w:r w:rsidRPr="000B05D0">
        <w:rPr>
          <w:rFonts w:ascii="Arial" w:hAnsi="Arial" w:cs="Arial"/>
          <w:sz w:val="20"/>
          <w:szCs w:val="20"/>
          <w:u w:val="single"/>
        </w:rPr>
        <w:t>Wartość zawartych umów</w:t>
      </w:r>
      <w:r w:rsidRPr="000B05D0">
        <w:rPr>
          <w:rFonts w:ascii="Arial" w:hAnsi="Arial" w:cs="Arial"/>
          <w:sz w:val="20"/>
          <w:szCs w:val="20"/>
        </w:rPr>
        <w:t xml:space="preserve"> wynikająca z załączników od 2A-H WPF (zgodnie z aktualną wersją WPF zmienioną  uchwałą Nr  XIV/180/12 Sejmiku Województwa Zachodniopomorskiego z dnia 3 kwietnia 2012 r.) wyniosła 1.050.219 tys. zł.</w:t>
      </w:r>
    </w:p>
    <w:p w:rsidR="00740368" w:rsidRPr="000B05D0" w:rsidRDefault="00740368" w:rsidP="000B05D0">
      <w:pPr>
        <w:spacing w:before="60" w:after="60" w:line="280" w:lineRule="exact"/>
        <w:jc w:val="both"/>
        <w:rPr>
          <w:rFonts w:ascii="Arial" w:hAnsi="Arial" w:cs="Arial"/>
          <w:sz w:val="20"/>
          <w:szCs w:val="20"/>
        </w:rPr>
      </w:pPr>
      <w:r w:rsidRPr="000B05D0">
        <w:rPr>
          <w:rFonts w:ascii="Arial" w:hAnsi="Arial" w:cs="Arial"/>
          <w:sz w:val="20"/>
          <w:szCs w:val="20"/>
          <w:u w:val="single"/>
        </w:rPr>
        <w:t>Wartość środków przewidzianych zgodnie z ww. umowami do wypłaty w bieżącym roku budżetowym</w:t>
      </w:r>
      <w:r w:rsidRPr="000B05D0">
        <w:rPr>
          <w:rFonts w:ascii="Arial" w:hAnsi="Arial" w:cs="Arial"/>
          <w:sz w:val="20"/>
          <w:szCs w:val="20"/>
        </w:rPr>
        <w:t xml:space="preserve"> – jeśli wypłatę środków traktować jako źródło sfinansowania wydatków wynikających z tych umów, to przewidziane do otrzymania środki z UE (dochody budżetu województwa) wyniosą 229.382 tys. zł, jeśli natomiast wziąć pod uwagę wydatki zaplanowane w WPF i budżecie województwa na 2012 r. na powyższy cel to kwota ta odpowiednio (wraz z wkładem własnym i pozostałymi środkami tj. pomocą finansową i dotacjami z budżetu państwa na realizację projektów) wyniesie 290.040 tys. zł.</w:t>
      </w:r>
    </w:p>
    <w:p w:rsidR="00740368" w:rsidRPr="000B05D0" w:rsidRDefault="00740368" w:rsidP="000B05D0">
      <w:pPr>
        <w:spacing w:before="60" w:after="60" w:line="280" w:lineRule="exact"/>
        <w:jc w:val="both"/>
        <w:rPr>
          <w:rFonts w:ascii="Arial" w:hAnsi="Arial" w:cs="Arial"/>
          <w:sz w:val="20"/>
          <w:szCs w:val="20"/>
        </w:rPr>
      </w:pPr>
      <w:r w:rsidRPr="000B05D0">
        <w:rPr>
          <w:rFonts w:ascii="Arial" w:hAnsi="Arial" w:cs="Arial"/>
          <w:sz w:val="20"/>
          <w:szCs w:val="20"/>
          <w:u w:val="single"/>
        </w:rPr>
        <w:t>Wartość złożonych wniosków, dla których nie uzyskano jeszcze decyzji, w tym wartość środków przewidzianych zgodnie z tymi wnioskami do wypłaty w bieżącym roku budżetowym</w:t>
      </w:r>
      <w:r w:rsidRPr="000B05D0">
        <w:rPr>
          <w:rFonts w:ascii="Arial" w:hAnsi="Arial" w:cs="Arial"/>
          <w:sz w:val="20"/>
          <w:szCs w:val="20"/>
        </w:rPr>
        <w:t xml:space="preserve"> – Całkowita wartość (dofinansowanie i wydatki niekwalifikowalne we wszystkich latach realizacji – 2011-2013) złożonych projektów dla których nie podjęto jeszcze decyzji wynosi 44 100 000,00 zł. Wartość dofinansowania z EFRR (UE) dla wydatków ponoszonych do końca 2012 r. wynosi 38 839 897,00 zł (w tym 30 195 832,06 zł dla wydatków ponoszonych w 2012 r.)  Wydatki niekwalifikowalne ponoszone do końca 2012 r. wynoszą 640 000,00 zł (w tym 562 046,00 zł wydatki ponoszone w 2012 r.). Łączna kwota wydatków ponoszonych w roku 2012 (wydatki całkowite) zgodnie z montażem ww. projektów wynosi 30 757 878.06 zł.</w:t>
      </w:r>
    </w:p>
    <w:p w:rsidR="00F87249" w:rsidRPr="000B05D0" w:rsidRDefault="00F87249" w:rsidP="000B05D0">
      <w:pPr>
        <w:spacing w:before="60" w:after="60" w:line="280" w:lineRule="exact"/>
        <w:ind w:right="-1"/>
        <w:jc w:val="both"/>
        <w:rPr>
          <w:rFonts w:ascii="Arial" w:eastAsia="Trebuchet MS" w:hAnsi="Arial" w:cs="Arial"/>
          <w:spacing w:val="-10"/>
          <w:sz w:val="20"/>
          <w:szCs w:val="20"/>
          <w:u w:val="single"/>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E2324" w:rsidRPr="000B05D0" w:rsidRDefault="00F87249" w:rsidP="000B05D0">
      <w:pPr>
        <w:spacing w:before="60" w:after="60" w:line="280" w:lineRule="exact"/>
        <w:ind w:right="-1"/>
        <w:jc w:val="both"/>
        <w:rPr>
          <w:rFonts w:ascii="Arial" w:eastAsia="Trebuchet MS" w:hAnsi="Arial" w:cs="Arial"/>
          <w:b/>
          <w:spacing w:val="-10"/>
          <w:sz w:val="20"/>
          <w:szCs w:val="20"/>
          <w:lang w:eastAsia="pl-PL"/>
        </w:rPr>
      </w:pPr>
      <w:r w:rsidRPr="000B05D0">
        <w:rPr>
          <w:rFonts w:ascii="Arial" w:eastAsia="Trebuchet MS" w:hAnsi="Arial" w:cs="Arial"/>
          <w:b/>
          <w:spacing w:val="-10"/>
          <w:sz w:val="20"/>
          <w:szCs w:val="20"/>
          <w:lang w:eastAsia="pl-PL"/>
        </w:rPr>
        <w:t>Prosimy o informację, czy w ciągu ostatnich 2 lat budżetowych zdarzyło się, że JST musiała zwrócić środki uzyskane z UE z powodu nie wywiązania się z zapisów umowy dofinansowania. Jeżeli tak, to prosimy o podanie kwoty środków zwróconych w ciągu pełnych ostatnich 2 lat</w:t>
      </w:r>
      <w:r w:rsidR="00696E56" w:rsidRPr="000B05D0">
        <w:rPr>
          <w:rFonts w:ascii="Arial" w:eastAsia="Trebuchet MS" w:hAnsi="Arial" w:cs="Arial"/>
          <w:b/>
          <w:spacing w:val="-10"/>
          <w:sz w:val="20"/>
          <w:szCs w:val="20"/>
          <w:lang w:eastAsia="pl-PL"/>
        </w:rPr>
        <w:t xml:space="preserve"> (w tys. PLN)</w:t>
      </w:r>
      <w:r w:rsidRPr="000B05D0">
        <w:rPr>
          <w:rFonts w:ascii="Arial" w:eastAsia="Trebuchet MS" w:hAnsi="Arial" w:cs="Arial"/>
          <w:b/>
          <w:spacing w:val="-10"/>
          <w:sz w:val="20"/>
          <w:szCs w:val="20"/>
          <w:lang w:eastAsia="pl-PL"/>
        </w:rPr>
        <w:t>.</w:t>
      </w:r>
    </w:p>
    <w:p w:rsidR="00861F39" w:rsidRPr="000B05D0" w:rsidRDefault="00861F39" w:rsidP="000B05D0">
      <w:pPr>
        <w:suppressAutoHyphens/>
        <w:spacing w:before="60" w:after="60" w:line="280" w:lineRule="exact"/>
        <w:contextualSpacing/>
        <w:jc w:val="both"/>
        <w:rPr>
          <w:rFonts w:ascii="Arial" w:eastAsia="Times New Roman" w:hAnsi="Arial" w:cs="Arial"/>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696E56" w:rsidRPr="000B05D0" w:rsidRDefault="004A5A1D" w:rsidP="000B05D0">
      <w:pPr>
        <w:spacing w:before="60" w:after="60" w:line="280" w:lineRule="exact"/>
        <w:jc w:val="both"/>
        <w:rPr>
          <w:rFonts w:ascii="Arial" w:hAnsi="Arial" w:cs="Arial"/>
          <w:sz w:val="20"/>
          <w:szCs w:val="20"/>
        </w:rPr>
      </w:pPr>
      <w:r w:rsidRPr="000B05D0">
        <w:rPr>
          <w:rFonts w:ascii="Arial" w:hAnsi="Arial" w:cs="Arial"/>
          <w:sz w:val="20"/>
          <w:szCs w:val="20"/>
        </w:rPr>
        <w:t>W ciągu ostatnich 2 lat budżetowych Województwo Zachodniopomorskie nie musiało zwracać środków uzyskanych z UE z powodu nie wywiązania się z zapisów umowy dofinansowania.</w:t>
      </w:r>
    </w:p>
    <w:p w:rsidR="00696E56" w:rsidRPr="000B05D0" w:rsidRDefault="00696E56"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Jeżeli wśród podmiotów powiązanych z JST znajduje się szpital/-le SPZOZ prosimy o podanie oddzielnie dla każdego z nich następujących informacji:</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Prosimy o informację, czy szpital realizuje program naprawczy?</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 Prosimy o informację, czy szpital korzysta z kredytów (w tym poręczonych przez JST)?             </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 Prosimy o podanie kwoty kredytu (w tys. PLN)                             </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 Prosimy o podanie okresu kredytowania          </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 Prosimy o podanie kwoty poręczenia (w tys. PLN)                       </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 Prosimy o podanie okresu poręczenia               </w:t>
      </w:r>
    </w:p>
    <w:p w:rsidR="00FE2324" w:rsidRDefault="00FE2324" w:rsidP="000B05D0">
      <w:pPr>
        <w:spacing w:before="60" w:after="60" w:line="280" w:lineRule="exact"/>
        <w:jc w:val="both"/>
        <w:rPr>
          <w:rFonts w:ascii="Arial" w:eastAsia="Times New Roman" w:hAnsi="Arial" w:cs="Arial"/>
          <w:sz w:val="20"/>
          <w:szCs w:val="20"/>
          <w:lang w:eastAsia="pl-PL"/>
        </w:rPr>
      </w:pPr>
    </w:p>
    <w:p w:rsidR="00607897" w:rsidRPr="000B05D0" w:rsidRDefault="00607897"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Samorząd Województwa Zachodniopomorskiego jest podmiotem tworzącym dla 14 samodzielnych publicznych zakładów opieki zdrowotnej. Żadna jednostka nie realizuje ekstra programu naprawczego lub restrukturyzacyjnego. Wszystkie tego typu programy zostały zrealizowane do końca 2008 roku. </w:t>
      </w:r>
    </w:p>
    <w:p w:rsidR="00F87249" w:rsidRPr="000B05D0" w:rsidRDefault="00F87249" w:rsidP="000B05D0">
      <w:pPr>
        <w:spacing w:before="60" w:after="60" w:line="280" w:lineRule="exact"/>
        <w:jc w:val="both"/>
        <w:rPr>
          <w:rFonts w:ascii="Arial" w:eastAsia="Times New Roman" w:hAnsi="Arial" w:cs="Arial"/>
          <w:sz w:val="20"/>
          <w:szCs w:val="20"/>
          <w:u w:val="single"/>
          <w:lang w:eastAsia="pl-PL"/>
        </w:rPr>
      </w:pPr>
      <w:r w:rsidRPr="000B05D0">
        <w:rPr>
          <w:rFonts w:ascii="Arial" w:eastAsia="Times New Roman" w:hAnsi="Arial" w:cs="Arial"/>
          <w:sz w:val="20"/>
          <w:szCs w:val="20"/>
          <w:lang w:eastAsia="pl-PL"/>
        </w:rPr>
        <w:t xml:space="preserve">Zgodnie ze statutami poszczególnych jednostek, </w:t>
      </w:r>
      <w:r w:rsidRPr="000B05D0">
        <w:rPr>
          <w:rFonts w:ascii="Arial" w:eastAsia="Times New Roman" w:hAnsi="Arial" w:cs="Arial"/>
          <w:sz w:val="20"/>
          <w:szCs w:val="20"/>
          <w:u w:val="single"/>
          <w:lang w:eastAsia="pl-PL"/>
        </w:rPr>
        <w:t>Dyrektor zakładu może zaciągać kredyty lub pożyczki, z tym, że ich wysokość nie może przekroczyć 1/3 budżetu otrzymanego od organu tworzącego lub dysponentów środków publicznych.</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Aktualnie kredyty i pożyczki mają zaciągnięte 4 jednostki. Są to: </w:t>
      </w:r>
    </w:p>
    <w:p w:rsidR="00F87249" w:rsidRPr="000B05D0" w:rsidRDefault="00F87249" w:rsidP="00B40D7B">
      <w:pPr>
        <w:numPr>
          <w:ilvl w:val="0"/>
          <w:numId w:val="2"/>
        </w:numPr>
        <w:tabs>
          <w:tab w:val="clear" w:pos="757"/>
          <w:tab w:val="num" w:pos="426"/>
        </w:tabs>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Samodzielny Publiczny Zespół Zakładów Opieki Zdrowotnej w Gryficach</w:t>
      </w:r>
    </w:p>
    <w:p w:rsidR="00F87249" w:rsidRPr="000B05D0" w:rsidRDefault="00F87249" w:rsidP="00B40D7B">
      <w:pPr>
        <w:numPr>
          <w:ilvl w:val="0"/>
          <w:numId w:val="2"/>
        </w:numPr>
        <w:tabs>
          <w:tab w:val="clear" w:pos="757"/>
          <w:tab w:val="num" w:pos="426"/>
        </w:tabs>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Szpital Wojewódzki im. m. Kopernika w Koszalinie</w:t>
      </w:r>
    </w:p>
    <w:p w:rsidR="00F87249" w:rsidRPr="000B05D0" w:rsidRDefault="00F87249" w:rsidP="00B40D7B">
      <w:pPr>
        <w:numPr>
          <w:ilvl w:val="0"/>
          <w:numId w:val="2"/>
        </w:numPr>
        <w:tabs>
          <w:tab w:val="clear" w:pos="757"/>
          <w:tab w:val="num" w:pos="426"/>
        </w:tabs>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Samodzielny Publiczny Szpital Zespolony w Szczecinie</w:t>
      </w:r>
    </w:p>
    <w:p w:rsidR="00F87249" w:rsidRPr="000B05D0" w:rsidRDefault="00F87249" w:rsidP="00B40D7B">
      <w:pPr>
        <w:numPr>
          <w:ilvl w:val="0"/>
          <w:numId w:val="2"/>
        </w:numPr>
        <w:tabs>
          <w:tab w:val="clear" w:pos="757"/>
          <w:tab w:val="num" w:pos="426"/>
        </w:tabs>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Specjalistyczny Szpital im. prof. A. Sokołowskiego w Szczecinie Zdunowie.</w:t>
      </w:r>
    </w:p>
    <w:p w:rsidR="00FE2324" w:rsidRPr="000B05D0" w:rsidRDefault="00FE2324" w:rsidP="000B05D0">
      <w:pPr>
        <w:spacing w:before="60" w:after="60" w:line="280" w:lineRule="exact"/>
        <w:ind w:left="757"/>
        <w:jc w:val="both"/>
        <w:rPr>
          <w:rFonts w:ascii="Arial" w:eastAsia="Times New Roman" w:hAnsi="Arial" w:cs="Arial"/>
          <w:sz w:val="20"/>
          <w:szCs w:val="20"/>
          <w:lang w:eastAsia="pl-PL"/>
        </w:rPr>
      </w:pPr>
    </w:p>
    <w:p w:rsidR="00F87249" w:rsidRPr="000B05D0" w:rsidRDefault="00F87249" w:rsidP="000B05D0">
      <w:pPr>
        <w:numPr>
          <w:ilvl w:val="1"/>
          <w:numId w:val="2"/>
        </w:numPr>
        <w:spacing w:before="60" w:after="60" w:line="280" w:lineRule="exact"/>
        <w:jc w:val="both"/>
        <w:rPr>
          <w:rFonts w:ascii="Arial" w:eastAsia="Times New Roman" w:hAnsi="Arial" w:cs="Arial"/>
          <w:bCs/>
          <w:sz w:val="20"/>
          <w:szCs w:val="20"/>
          <w:u w:val="single"/>
          <w:lang w:eastAsia="pl-PL"/>
        </w:rPr>
      </w:pPr>
      <w:r w:rsidRPr="000B05D0">
        <w:rPr>
          <w:rFonts w:ascii="Arial" w:eastAsia="Times New Roman" w:hAnsi="Arial" w:cs="Arial"/>
          <w:bCs/>
          <w:sz w:val="20"/>
          <w:szCs w:val="20"/>
          <w:u w:val="single"/>
          <w:lang w:eastAsia="pl-PL"/>
        </w:rPr>
        <w:t>Samodzielny Publiczny Zespół Zakładów Opieki Zdrowotnej w Gryficach</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Jednostka posiada zawarte umowy na kredyty i pożyczki o łącznej wartości </w:t>
      </w:r>
      <w:r w:rsidRPr="000B05D0">
        <w:rPr>
          <w:rFonts w:ascii="Arial" w:eastAsia="Times New Roman" w:hAnsi="Arial" w:cs="Arial"/>
          <w:bCs/>
          <w:sz w:val="20"/>
          <w:szCs w:val="20"/>
          <w:lang w:eastAsia="pl-PL"/>
        </w:rPr>
        <w:t>34 516 672 zł.</w:t>
      </w:r>
      <w:r w:rsidRPr="000B05D0">
        <w:rPr>
          <w:rFonts w:ascii="Arial" w:eastAsia="Times New Roman" w:hAnsi="Arial" w:cs="Arial"/>
          <w:sz w:val="20"/>
          <w:szCs w:val="20"/>
          <w:lang w:eastAsia="pl-PL"/>
        </w:rPr>
        <w:t xml:space="preserve"> Część </w:t>
      </w:r>
      <w:r w:rsidRPr="000B05D0">
        <w:rPr>
          <w:rFonts w:ascii="Arial" w:eastAsia="Times New Roman" w:hAnsi="Arial" w:cs="Arial"/>
          <w:sz w:val="20"/>
          <w:szCs w:val="20"/>
          <w:lang w:eastAsia="pl-PL"/>
        </w:rPr>
        <w:br/>
        <w:t>z nich nie została jeszcze uruchomiona. Wyżej wymieniona wartość</w:t>
      </w:r>
      <w:r w:rsidRPr="000B05D0">
        <w:rPr>
          <w:rFonts w:ascii="Arial" w:eastAsia="Times New Roman" w:hAnsi="Arial" w:cs="Arial"/>
          <w:bCs/>
          <w:sz w:val="20"/>
          <w:szCs w:val="20"/>
          <w:lang w:eastAsia="pl-PL"/>
        </w:rPr>
        <w:t xml:space="preserve"> </w:t>
      </w:r>
      <w:r w:rsidRPr="000B05D0">
        <w:rPr>
          <w:rFonts w:ascii="Arial" w:eastAsia="Times New Roman" w:hAnsi="Arial" w:cs="Arial"/>
          <w:sz w:val="20"/>
          <w:szCs w:val="20"/>
          <w:lang w:eastAsia="pl-PL"/>
        </w:rPr>
        <w:t xml:space="preserve">zaciągniętych zobowiązań finansowych z tytułu kredytów i pożyczek przekracza limit określony w statucie. Wobec powyższego, Zarząd zobowiązał Dyrektora SPZZOZ w Gryficach do nie zawierania kolejnych umów kredytowych </w:t>
      </w:r>
      <w:r w:rsidRPr="000B05D0">
        <w:rPr>
          <w:rFonts w:ascii="Arial" w:eastAsia="Times New Roman" w:hAnsi="Arial" w:cs="Arial"/>
          <w:sz w:val="20"/>
          <w:szCs w:val="20"/>
          <w:lang w:eastAsia="pl-PL"/>
        </w:rPr>
        <w:br/>
        <w:t xml:space="preserve">i innego rodzaju pożyczek. Żaden z ww. kredytów nie jest poręczony przez Województwo. </w:t>
      </w:r>
    </w:p>
    <w:p w:rsidR="00F87249" w:rsidRPr="000B05D0" w:rsidRDefault="00F87249" w:rsidP="000B05D0">
      <w:pPr>
        <w:numPr>
          <w:ilvl w:val="0"/>
          <w:numId w:val="3"/>
        </w:numPr>
        <w:spacing w:before="60" w:after="60" w:line="280" w:lineRule="exact"/>
        <w:jc w:val="both"/>
        <w:rPr>
          <w:rFonts w:ascii="Arial" w:eastAsia="Times New Roman" w:hAnsi="Arial" w:cs="Arial"/>
          <w:bCs/>
          <w:sz w:val="20"/>
          <w:szCs w:val="20"/>
          <w:u w:val="single"/>
          <w:lang w:eastAsia="pl-PL"/>
        </w:rPr>
      </w:pPr>
      <w:r w:rsidRPr="000B05D0">
        <w:rPr>
          <w:rFonts w:ascii="Arial" w:eastAsia="Times New Roman" w:hAnsi="Arial" w:cs="Arial"/>
          <w:bCs/>
          <w:sz w:val="20"/>
          <w:szCs w:val="20"/>
          <w:u w:val="single"/>
          <w:lang w:eastAsia="pl-PL"/>
        </w:rPr>
        <w:t>Szpital Wojewódzki im. M. Kopernika w Koszalinie</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Szpital Wojewódzki w Koszalinie posiada zaciągnięty kredyt obrotowy, kredyt inwestycyjny </w:t>
      </w:r>
      <w:r w:rsidRPr="000B05D0">
        <w:rPr>
          <w:rFonts w:ascii="Arial" w:eastAsia="Times New Roman" w:hAnsi="Arial" w:cs="Arial"/>
          <w:sz w:val="20"/>
          <w:szCs w:val="20"/>
          <w:lang w:eastAsia="pl-PL"/>
        </w:rPr>
        <w:br/>
        <w:t xml:space="preserve">oraz pożyczkę z </w:t>
      </w:r>
      <w:proofErr w:type="spellStart"/>
      <w:r w:rsidRPr="000B05D0">
        <w:rPr>
          <w:rFonts w:ascii="Arial" w:eastAsia="Times New Roman" w:hAnsi="Arial" w:cs="Arial"/>
          <w:sz w:val="20"/>
          <w:szCs w:val="20"/>
          <w:lang w:eastAsia="pl-PL"/>
        </w:rPr>
        <w:t>NFOŚiGW</w:t>
      </w:r>
      <w:proofErr w:type="spellEnd"/>
      <w:r w:rsidRPr="000B05D0">
        <w:rPr>
          <w:rFonts w:ascii="Arial" w:eastAsia="Times New Roman" w:hAnsi="Arial" w:cs="Arial"/>
          <w:sz w:val="20"/>
          <w:szCs w:val="20"/>
          <w:lang w:eastAsia="pl-PL"/>
        </w:rPr>
        <w:t>. Umowa kredytu obrotowego została zawarta w 2007 r. z Kredyt Bankiem SA na wartość 2 900 000 zł w wyniku ustawowej restrukturyzacji finansowej na spłatę zobowiązań. Kredyt jest objęty poręczeniem Zarządu Województwa Zachodniopomorskiego i został zawarty na 10 lat (do 2017 r.). Miesięczna rata spłaty wynosi 25 500 zł, na 31.12.2011 r. do spłaty pozostała kwota 1 650 500 zł.</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Kredyt inwestycyjny w Banku Ochrony Środowiska SA o wartości 12 000 000 zł został zaciągnięty na sfinansowanie wkładu własnego w inwestycjach współfinansowanych z funduszy europejskich (m.in. projektu „Modernizacja Szpitala” finansowanego ze środków RPO WZ 2007-2013, projektu finansowanego ze środków </w:t>
      </w:r>
      <w:proofErr w:type="spellStart"/>
      <w:r w:rsidRPr="000B05D0">
        <w:rPr>
          <w:rFonts w:ascii="Arial" w:eastAsia="Times New Roman" w:hAnsi="Arial" w:cs="Arial"/>
          <w:sz w:val="20"/>
          <w:szCs w:val="20"/>
          <w:lang w:eastAsia="pl-PL"/>
        </w:rPr>
        <w:t>POIiŚ</w:t>
      </w:r>
      <w:proofErr w:type="spellEnd"/>
      <w:r w:rsidRPr="000B05D0">
        <w:rPr>
          <w:rFonts w:ascii="Arial" w:eastAsia="Times New Roman" w:hAnsi="Arial" w:cs="Arial"/>
          <w:sz w:val="20"/>
          <w:szCs w:val="20"/>
          <w:lang w:eastAsia="pl-PL"/>
        </w:rPr>
        <w:t xml:space="preserve"> oraz projektu „</w:t>
      </w:r>
      <w:proofErr w:type="spellStart"/>
      <w:r w:rsidRPr="000B05D0">
        <w:rPr>
          <w:rFonts w:ascii="Arial" w:eastAsia="Times New Roman" w:hAnsi="Arial" w:cs="Arial"/>
          <w:sz w:val="20"/>
          <w:szCs w:val="20"/>
          <w:lang w:eastAsia="pl-PL"/>
        </w:rPr>
        <w:t>Telemedycyna</w:t>
      </w:r>
      <w:proofErr w:type="spellEnd"/>
      <w:r w:rsidRPr="000B05D0">
        <w:rPr>
          <w:rFonts w:ascii="Arial" w:eastAsia="Times New Roman" w:hAnsi="Arial" w:cs="Arial"/>
          <w:sz w:val="20"/>
          <w:szCs w:val="20"/>
          <w:lang w:eastAsia="pl-PL"/>
        </w:rPr>
        <w:t>”). Kredyt nie jest poręczony przez Zarząd Województwa Zachodniopomorskiego, jego zabezpieczenie stanowi umowa o przelew wierzytelności z NFZ. Kredyt został zawarty na 10 lat (do 2020 r.), kwota 4 000 000 zł została spłacona do 31.12.2011 r., kwota 8 000 000 zł jest do spłaty w 96 miesięcznych ratach w wys. 83 333 zł. Na 31.12.2011 r. do spłaty pozostała kwota 6 726 335 zł.</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Szpital posiada również zawartą umowę pożyczkową z Narodowym Funduszem Ochrony Środowiska i Gospodarki Wodnej o wartości 7 760 000 zł na dofinansowanie przedsięwzięcia „Ograniczenie zużycia energii w budynkach Szpitala w wyniku ich termomodernizacji i wymiany oświetlenia wewnętrznego na energooszczędne”. Zabezpieczeniem pożyczki jest weksel własny Szpitala „in blanco” wraz z klauzulą „bez protestu”. Spłata pożyczki będzie obowiązywać do 2026 r., półroczna rata spłaty wynosić będzie 324 000 zł. </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Reasumując, Szpital posiada zaciągnięte kredyty i pożyczki o łącznej wartości </w:t>
      </w:r>
      <w:r w:rsidRPr="000B05D0">
        <w:rPr>
          <w:rFonts w:ascii="Arial" w:eastAsia="Times New Roman" w:hAnsi="Arial" w:cs="Arial"/>
          <w:b/>
          <w:bCs/>
          <w:sz w:val="20"/>
          <w:szCs w:val="20"/>
          <w:lang w:eastAsia="pl-PL"/>
        </w:rPr>
        <w:t>22 660 000 zł</w:t>
      </w:r>
      <w:r w:rsidRPr="000B05D0">
        <w:rPr>
          <w:rFonts w:ascii="Arial" w:eastAsia="Times New Roman" w:hAnsi="Arial" w:cs="Arial"/>
          <w:sz w:val="20"/>
          <w:szCs w:val="20"/>
          <w:lang w:eastAsia="pl-PL"/>
        </w:rPr>
        <w:t xml:space="preserve">, z czego do spłaty pozostała kwota 8 376 835 zł ( w tym w 2012 r. 1 953 996 zł) oraz 7 760 000 zł, która jeszcze nie została uruchomiona. </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Wartość zaciągniętych kredytów i pożyczek nie przekracza wartości 1/3 budżetu otrzymanego od organu tworzącego lub dysponentów środków publicznych.</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lastRenderedPageBreak/>
        <w:t xml:space="preserve">W latach 2012-2014 Szpital nie planuje zawierania umów na kolejne kredyty i pożyczki. </w:t>
      </w:r>
    </w:p>
    <w:p w:rsidR="00FE2324" w:rsidRPr="000B05D0" w:rsidRDefault="00FE2324" w:rsidP="000B05D0">
      <w:pPr>
        <w:spacing w:before="60" w:after="60" w:line="280" w:lineRule="exact"/>
        <w:jc w:val="both"/>
        <w:rPr>
          <w:rFonts w:ascii="Arial" w:eastAsia="Times New Roman" w:hAnsi="Arial" w:cs="Arial"/>
          <w:sz w:val="20"/>
          <w:szCs w:val="20"/>
          <w:u w:val="single"/>
          <w:lang w:eastAsia="pl-PL"/>
        </w:rPr>
      </w:pPr>
    </w:p>
    <w:p w:rsidR="00F87249" w:rsidRPr="000B05D0" w:rsidRDefault="00F87249" w:rsidP="000B05D0">
      <w:pPr>
        <w:numPr>
          <w:ilvl w:val="0"/>
          <w:numId w:val="3"/>
        </w:numPr>
        <w:spacing w:before="60" w:after="60" w:line="280" w:lineRule="exact"/>
        <w:jc w:val="both"/>
        <w:rPr>
          <w:rFonts w:ascii="Arial" w:eastAsia="Times New Roman" w:hAnsi="Arial" w:cs="Arial"/>
          <w:bCs/>
          <w:sz w:val="20"/>
          <w:szCs w:val="20"/>
          <w:u w:val="single"/>
          <w:lang w:eastAsia="pl-PL"/>
        </w:rPr>
      </w:pPr>
      <w:r w:rsidRPr="000B05D0">
        <w:rPr>
          <w:rFonts w:ascii="Arial" w:eastAsia="Times New Roman" w:hAnsi="Arial" w:cs="Arial"/>
          <w:bCs/>
          <w:sz w:val="20"/>
          <w:szCs w:val="20"/>
          <w:u w:val="single"/>
          <w:lang w:eastAsia="pl-PL"/>
        </w:rPr>
        <w:t>Samodzielny Publiczny Wojewódzki Szpital Zespolony w Szczecinie</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SPWSZ w Szczecinie posiada zaciągnięty w 2007 r. kredyt inwestycyjny w PKO BP SA o wartości </w:t>
      </w:r>
      <w:r w:rsidRPr="000B05D0">
        <w:rPr>
          <w:rFonts w:ascii="Arial" w:eastAsia="Times New Roman" w:hAnsi="Arial" w:cs="Arial"/>
          <w:bCs/>
          <w:sz w:val="20"/>
          <w:szCs w:val="20"/>
          <w:lang w:eastAsia="pl-PL"/>
        </w:rPr>
        <w:t>4 338 254 zł</w:t>
      </w:r>
      <w:r w:rsidRPr="000B05D0">
        <w:rPr>
          <w:rFonts w:ascii="Arial" w:eastAsia="Times New Roman" w:hAnsi="Arial" w:cs="Arial"/>
          <w:sz w:val="20"/>
          <w:szCs w:val="20"/>
          <w:lang w:eastAsia="pl-PL"/>
        </w:rPr>
        <w:t xml:space="preserve"> na dofinansowanie zakupu rezonansu magnetycznego oraz zakupu i wdrożenia systemu archiwizacji i ucyfrowienia diagnostyki w Ośrodku Diagnostyki Obrazowej. Kredyt nie jest poręczony przez Zarząd Województwa Zachodniopomorskiego, jego zabezpieczenie stanowi umowa o przelew wierzytelności z NFZ. Kredyt został zawarty na 5 lat (do 2012 r.), miesięczna rata spłaty wynosi 73 304 zł. Na 31.12.2011 r. do spłaty pozostała kwota 144 646 zł. Kredyt aktualnie spłacony. </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W latach 2012-2014 Szpital planuje zaciągnąć nowy kredyt inwestycyjny na dofinansowanie przebudowy budynku na laboratoria oraz zakupu wysokospecjalistycznego sprzętu do Zakładu Radiologii. Szacunkowa wartość planowanego kredytu to </w:t>
      </w:r>
      <w:r w:rsidRPr="000B05D0">
        <w:rPr>
          <w:rFonts w:ascii="Arial" w:eastAsia="Times New Roman" w:hAnsi="Arial" w:cs="Arial"/>
          <w:b/>
          <w:bCs/>
          <w:sz w:val="20"/>
          <w:szCs w:val="20"/>
          <w:lang w:eastAsia="pl-PL"/>
        </w:rPr>
        <w:t>3 000 000 – 5 000 000 zł</w:t>
      </w:r>
      <w:r w:rsidRPr="000B05D0">
        <w:rPr>
          <w:rFonts w:ascii="Arial" w:eastAsia="Times New Roman" w:hAnsi="Arial" w:cs="Arial"/>
          <w:sz w:val="20"/>
          <w:szCs w:val="20"/>
          <w:lang w:eastAsia="pl-PL"/>
        </w:rPr>
        <w:t>.</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Wartość zaciągniętego i planowanego kredytu nie przekracza wartości 1/3 budżetu otrzymanego od organu tworzącego lub dysponentów środków publicznych.</w:t>
      </w:r>
    </w:p>
    <w:p w:rsidR="00F87249" w:rsidRPr="000B05D0" w:rsidRDefault="00F87249" w:rsidP="000B05D0">
      <w:pPr>
        <w:numPr>
          <w:ilvl w:val="0"/>
          <w:numId w:val="3"/>
        </w:numPr>
        <w:spacing w:before="60" w:after="60" w:line="280" w:lineRule="exact"/>
        <w:jc w:val="both"/>
        <w:rPr>
          <w:rFonts w:ascii="Arial" w:eastAsia="Times New Roman" w:hAnsi="Arial" w:cs="Arial"/>
          <w:bCs/>
          <w:sz w:val="20"/>
          <w:szCs w:val="20"/>
          <w:u w:val="single"/>
          <w:lang w:eastAsia="pl-PL"/>
        </w:rPr>
      </w:pPr>
      <w:r w:rsidRPr="000B05D0">
        <w:rPr>
          <w:rFonts w:ascii="Arial" w:eastAsia="Times New Roman" w:hAnsi="Arial" w:cs="Arial"/>
          <w:bCs/>
          <w:sz w:val="20"/>
          <w:szCs w:val="20"/>
          <w:u w:val="single"/>
          <w:lang w:eastAsia="pl-PL"/>
        </w:rPr>
        <w:t>Specjalistyczny Szpital im. prof. A. Sokołowskiego w Szczecinie-Zdunowie</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Szpital Zdunowo posiada zaciągnięty kredyt obrotowy, dwa kredyty inwestycyjne oraz pożyczkę z </w:t>
      </w:r>
      <w:proofErr w:type="spellStart"/>
      <w:r w:rsidRPr="000B05D0">
        <w:rPr>
          <w:rFonts w:ascii="Arial" w:eastAsia="Times New Roman" w:hAnsi="Arial" w:cs="Arial"/>
          <w:sz w:val="20"/>
          <w:szCs w:val="20"/>
          <w:lang w:eastAsia="pl-PL"/>
        </w:rPr>
        <w:t>WFOŚiGW</w:t>
      </w:r>
      <w:proofErr w:type="spellEnd"/>
      <w:r w:rsidRPr="000B05D0">
        <w:rPr>
          <w:rFonts w:ascii="Arial" w:eastAsia="Times New Roman" w:hAnsi="Arial" w:cs="Arial"/>
          <w:sz w:val="20"/>
          <w:szCs w:val="20"/>
          <w:lang w:eastAsia="pl-PL"/>
        </w:rPr>
        <w:t xml:space="preserve"> i pożyczkę z </w:t>
      </w:r>
      <w:proofErr w:type="spellStart"/>
      <w:r w:rsidRPr="000B05D0">
        <w:rPr>
          <w:rFonts w:ascii="Arial" w:eastAsia="Times New Roman" w:hAnsi="Arial" w:cs="Arial"/>
          <w:sz w:val="20"/>
          <w:szCs w:val="20"/>
          <w:lang w:eastAsia="pl-PL"/>
        </w:rPr>
        <w:t>NFOŚiGW</w:t>
      </w:r>
      <w:proofErr w:type="spellEnd"/>
      <w:r w:rsidRPr="000B05D0">
        <w:rPr>
          <w:rFonts w:ascii="Arial" w:eastAsia="Times New Roman" w:hAnsi="Arial" w:cs="Arial"/>
          <w:sz w:val="20"/>
          <w:szCs w:val="20"/>
          <w:lang w:eastAsia="pl-PL"/>
        </w:rPr>
        <w:t xml:space="preserve">. </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Kredyt obrotowy zawarty w 2005 r. z Bankiem Gospodarstwa Krajowego Oddział Szczecin o wartości 5 500 000 zł na spłatę zobowiązań Samodzielnego Publicznego Zakładu Gruźlicy i Chorób Płuc w Szczecinie, został przejęty do spłaty przez Szpital Zdunowo w wyniku połączenia z tą jednostką. Kredyt jest objęty poręczeniem Zarządu Województwa Zachodniopomorskiego i został zaciągnięty na 10 lat (do 2014 r.). Miesięczna rata spłaty wynosi 51 000 zł, na 31.12.2011 r. do spłaty pozostała kwota 1 828 000 zł, w tym w 2012 r. 612 000 zł.</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Kredyt inwestycyjny w Banku Ochrony Środowiska SA o wartości 28 503 684 zł został zaciągnięty na sfinansowanie wkładu własnego projektu „Rozbudowa części środkowej budynku głównego wraz z dostosowaniem oddziałów chirurgicznych do wymogów fachowo-sanitarnych” współfinansowanego ze  środków RPO WZ 2007-2013. Kredyt jest objęty szeregiem zabezpieczeń, m.in. poręczeniem Zarządu Województwa Zachodniopomorskiego na kwotę 5 000 000 zł, hipoteką do kwoty 48 506 526 zł ustanowioną na nieruchomościach, których właścicielem jest Województwo Zachodniopomorskie, przelewem wierzytelności z kontraktu NFZ, pełnomocnictwem do dysponowania rachunkami bankowymi kredytobiorcy oraz wekslem własnym Szpitala „in blanco” wraz z deklaracją wekslową. Kredyt został zawarty do 2030 r., a jego spłata rozpocznie się dopiero w listopadzie 2013 r. (karencja spłaty), miesięczna rata będzie wynosić 140 412 zł. </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Kredyt inwestycyjny pomostowy w Banku Ochrony Środowiska SA o wartości 3 834 000 zł został zaciągnięty na finansowanie kosztów powyższej inwestycji RPO WZ 2007-2013 (wydatków kwalifikowanych). Zabezpieczenia kredytu jak wyżej (z wyjątkiem poręczenia Zarządu Województwa i cesji kontraktu z NFZ) oraz dodatkowo cesja wierzytelności z umowy o dofinansowanie projektu. Kredyt został zawarty na 2,5 roku (do 2013 r.), jednorazowa spłata kwoty 3 834 000 zł jest przewidziana w grudniu 2013 r. (karencja spłaty).</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Szpital posiada również zawartą na 10 lat umowę pożyczkową z Wojewódzkim Funduszem Ochrony Środowiska i Gospodarki Wodnej o wartości 7 746 606 zł na dofinansowanie przedsięwzięcia „Modernizacja systemu cieplno-energetycznego i termomodernizacja budynków Szpitala”. Pożyczka nie została jeszcze uruchomiona, planowany termin otrzymania środków to 2012 r. Zabezpieczeniem pożyczki jest 10 weksli własnych Szpitala „in blanco” wraz z klauzulą „bez protestu”. Miesięczna rata spłaty będzie wynosić 77 466 zł, Pożyczka została objęta karencją spłaty, w 2012 r. Szpital nie będzie spłacał rat. </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lastRenderedPageBreak/>
        <w:t xml:space="preserve">Do dnia 12.02.2012 zawarta została umowa pożyczki o wartości 13 608 380 zł na dofinansowanie powyższego przedsięwzięcia z Narodowego Funduszu Ochrony Środowiska i Gospodarki Wodnej. Zabezpieczeniem pożyczki będzie weksel własny Szpitala „in blanco” wraz z klauzulą „bez protestu” i deklaracją wekslową. </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Reasumując, Szpital posiada zaciągnięte kredyty i pożyczki o łącznej wartości </w:t>
      </w:r>
      <w:r w:rsidRPr="000B05D0">
        <w:rPr>
          <w:rFonts w:ascii="Arial" w:eastAsia="Times New Roman" w:hAnsi="Arial" w:cs="Arial"/>
          <w:bCs/>
          <w:sz w:val="20"/>
          <w:szCs w:val="20"/>
          <w:lang w:eastAsia="pl-PL"/>
        </w:rPr>
        <w:t>45 584 290 zł,</w:t>
      </w:r>
      <w:r w:rsidRPr="000B05D0">
        <w:rPr>
          <w:rFonts w:ascii="Arial" w:eastAsia="Times New Roman" w:hAnsi="Arial" w:cs="Arial"/>
          <w:sz w:val="20"/>
          <w:szCs w:val="20"/>
          <w:lang w:eastAsia="pl-PL"/>
        </w:rPr>
        <w:t xml:space="preserve"> oraz sfinalizowaną w lutym 2012 r. umowę pożyczki o wartości 13 608 380 zł. Aktualnie do spłaty pozostała kwota 41 912 470 zł oraz planowana kwota 13 608 380 zł. Należy podkreślić, że zobowiązania z tytułu kredytów i pożyczek inwestycyjnych zawartych przez Szpital są objęte karencją spłaty, tak więc w 2012 r. jednostka spłaci tylko kwotę 612 000 zł z tytułu kredytu obrotowego, przejętego po </w:t>
      </w:r>
      <w:proofErr w:type="spellStart"/>
      <w:r w:rsidRPr="000B05D0">
        <w:rPr>
          <w:rFonts w:ascii="Arial" w:eastAsia="Times New Roman" w:hAnsi="Arial" w:cs="Arial"/>
          <w:sz w:val="20"/>
          <w:szCs w:val="20"/>
          <w:lang w:eastAsia="pl-PL"/>
        </w:rPr>
        <w:t>SPZGiChP</w:t>
      </w:r>
      <w:proofErr w:type="spellEnd"/>
      <w:r w:rsidRPr="000B05D0">
        <w:rPr>
          <w:rFonts w:ascii="Arial" w:eastAsia="Times New Roman" w:hAnsi="Arial" w:cs="Arial"/>
          <w:sz w:val="20"/>
          <w:szCs w:val="20"/>
          <w:lang w:eastAsia="pl-PL"/>
        </w:rPr>
        <w:t xml:space="preserve">. </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Wymienione wyżej wartości zaciągniętych zobowiązań finansowych przekraczają wartość 1/3 budżetu otrzymanego od organu tworzącego lub dysponentów środków publicznych.</w:t>
      </w:r>
    </w:p>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Wobec powyższego, zobowiązano Dyrektora Szpitala Zdunowo do nie zawierania kolejnych umów kredytowych i innego rodzaju pożyczek.</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Ponadto </w:t>
      </w:r>
      <w:r w:rsidRPr="000B05D0">
        <w:rPr>
          <w:rFonts w:ascii="Arial" w:eastAsia="Times New Roman" w:hAnsi="Arial" w:cs="Arial"/>
          <w:bCs/>
          <w:sz w:val="20"/>
          <w:szCs w:val="20"/>
          <w:lang w:eastAsia="pl-PL"/>
        </w:rPr>
        <w:t xml:space="preserve">Samodzielny Publiczny Specjalistyczny Zakład Opieki Zdrowotnej „Zdroje” w Szczecinie </w:t>
      </w:r>
      <w:r w:rsidRPr="000B05D0">
        <w:rPr>
          <w:rFonts w:ascii="Arial" w:eastAsia="Times New Roman" w:hAnsi="Arial" w:cs="Arial"/>
          <w:sz w:val="20"/>
          <w:szCs w:val="20"/>
          <w:lang w:eastAsia="pl-PL"/>
        </w:rPr>
        <w:t xml:space="preserve">planuje zaciągnięcie w 2013 r. kredytu bankowego na dofinansowanie realizacji inwestycji pn. „Rozbudowa Szpitala Dziecięcego SPSZOZ „Zdroje” w wysokości </w:t>
      </w:r>
      <w:r w:rsidRPr="000B05D0">
        <w:rPr>
          <w:rFonts w:ascii="Arial" w:eastAsia="Times New Roman" w:hAnsi="Arial" w:cs="Arial"/>
          <w:bCs/>
          <w:sz w:val="20"/>
          <w:szCs w:val="20"/>
          <w:lang w:eastAsia="pl-PL"/>
        </w:rPr>
        <w:t>ok. 7 000 000 – 8 000 000 zł.</w:t>
      </w:r>
      <w:r w:rsidRPr="000B05D0">
        <w:rPr>
          <w:rFonts w:ascii="Arial" w:eastAsia="Times New Roman" w:hAnsi="Arial" w:cs="Arial"/>
          <w:sz w:val="20"/>
          <w:szCs w:val="20"/>
          <w:lang w:eastAsia="pl-PL"/>
        </w:rPr>
        <w:t xml:space="preserve"> Jednostka ta nigdy dotychczas nie zaciągała kredytów i pożyczek. </w:t>
      </w:r>
    </w:p>
    <w:p w:rsidR="00F87249" w:rsidRPr="000B05D0" w:rsidRDefault="00F87249" w:rsidP="000B05D0">
      <w:pPr>
        <w:spacing w:before="60" w:after="60" w:line="280" w:lineRule="exact"/>
        <w:jc w:val="both"/>
        <w:rPr>
          <w:rFonts w:ascii="Arial" w:eastAsia="Times New Roman" w:hAnsi="Arial" w:cs="Arial"/>
          <w:bCs/>
          <w:sz w:val="20"/>
          <w:szCs w:val="20"/>
          <w:lang w:eastAsia="pl-PL"/>
        </w:rPr>
      </w:pPr>
      <w:r w:rsidRPr="000B05D0">
        <w:rPr>
          <w:rFonts w:ascii="Arial" w:eastAsia="Times New Roman" w:hAnsi="Arial" w:cs="Arial"/>
          <w:bCs/>
          <w:sz w:val="20"/>
          <w:szCs w:val="20"/>
          <w:lang w:eastAsia="pl-PL"/>
        </w:rPr>
        <w:t>Pozostałe jednostki nie posiadają zaciągniętych kredytów i pożyczek z jakichkolwiek źródeł i nie planują zawierania takich umów w najbliższych latach, tj. 2012-2014.</w:t>
      </w:r>
    </w:p>
    <w:p w:rsidR="00F87249" w:rsidRPr="000B05D0" w:rsidRDefault="00F87249" w:rsidP="000B05D0">
      <w:pPr>
        <w:spacing w:before="60" w:after="60" w:line="280" w:lineRule="exact"/>
        <w:jc w:val="both"/>
        <w:rPr>
          <w:rFonts w:ascii="Arial" w:eastAsia="Times New Roman" w:hAnsi="Arial" w:cs="Arial"/>
          <w:bCs/>
          <w:i/>
          <w:sz w:val="20"/>
          <w:szCs w:val="20"/>
          <w:u w:val="single"/>
          <w:lang w:eastAsia="pl-PL"/>
        </w:rPr>
      </w:pPr>
      <w:r w:rsidRPr="000B05D0">
        <w:rPr>
          <w:rFonts w:ascii="Arial" w:eastAsia="Times New Roman" w:hAnsi="Arial" w:cs="Arial"/>
          <w:bCs/>
          <w:i/>
          <w:sz w:val="20"/>
          <w:szCs w:val="20"/>
          <w:u w:val="single"/>
          <w:lang w:eastAsia="pl-PL"/>
        </w:rPr>
        <w:t>Podsumowanie:</w:t>
      </w:r>
    </w:p>
    <w:p w:rsidR="00F87249" w:rsidRPr="000B05D0" w:rsidRDefault="00F87249" w:rsidP="000B05D0">
      <w:pPr>
        <w:numPr>
          <w:ilvl w:val="0"/>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Samodzielne publiczne zakłady opieki zdrowotnej, dla których podmiotem tworzącym jest Samorząd Województwa Zachodniopomorskiego aktualnie posiadają zaciągnięte kredyty i pożyczki o łącznej wartości 107 099 216 zł – dotyczy to 4 jednostek. Na 31.12.2011 r. do spłaty pozostała kwota 65 307 459 zł oraz kwota 27 113 500 zł z tytułu kredytów i pożyczek jeszcze nie uruchomionych (razem do spłaty 92 420 959 zł).</w:t>
      </w:r>
    </w:p>
    <w:p w:rsidR="00F87249" w:rsidRPr="000B05D0" w:rsidRDefault="00F87249" w:rsidP="000B05D0">
      <w:pPr>
        <w:numPr>
          <w:ilvl w:val="0"/>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Szpitale, które zaciągnęły zobowiązania finansowe w formie kredytów i pożyczek spłacają terminowo rocznie kwotę 10 678 803 zł z tytułu należnych rat oraz należne odsetki i inne koszty (np. prowizje). </w:t>
      </w:r>
    </w:p>
    <w:p w:rsidR="00F87249" w:rsidRPr="000B05D0" w:rsidRDefault="00F87249" w:rsidP="000B05D0">
      <w:pPr>
        <w:numPr>
          <w:ilvl w:val="0"/>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Zarząd Województwa Zachodniopomorskiego udzielił poręczenia w łącznej kwocie 13 900 000 zł na następujące kredyty: </w:t>
      </w:r>
    </w:p>
    <w:p w:rsidR="00F87249" w:rsidRPr="000B05D0" w:rsidRDefault="00F87249" w:rsidP="000B05D0">
      <w:pPr>
        <w:numPr>
          <w:ilvl w:val="1"/>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kredyt obrotowy Szpitala Wojewódzkiego w Koszalinie (kwota poręczenia 2 900 000 zł), </w:t>
      </w:r>
    </w:p>
    <w:p w:rsidR="00F87249" w:rsidRPr="000B05D0" w:rsidRDefault="00F87249" w:rsidP="000B05D0">
      <w:pPr>
        <w:numPr>
          <w:ilvl w:val="1"/>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kredyt obrotowy przejęty przez Szpital Zdunowo po </w:t>
      </w:r>
      <w:proofErr w:type="spellStart"/>
      <w:r w:rsidRPr="000B05D0">
        <w:rPr>
          <w:rFonts w:ascii="Arial" w:eastAsia="Times New Roman" w:hAnsi="Arial" w:cs="Arial"/>
          <w:sz w:val="20"/>
          <w:szCs w:val="20"/>
          <w:lang w:eastAsia="pl-PL"/>
        </w:rPr>
        <w:t>SZGiCHP</w:t>
      </w:r>
      <w:proofErr w:type="spellEnd"/>
      <w:r w:rsidRPr="000B05D0">
        <w:rPr>
          <w:rFonts w:ascii="Arial" w:eastAsia="Times New Roman" w:hAnsi="Arial" w:cs="Arial"/>
          <w:sz w:val="20"/>
          <w:szCs w:val="20"/>
          <w:lang w:eastAsia="pl-PL"/>
        </w:rPr>
        <w:t xml:space="preserve"> (kwota poręczenia 6 000 000 zł),</w:t>
      </w:r>
    </w:p>
    <w:p w:rsidR="00F87249" w:rsidRPr="000B05D0" w:rsidRDefault="00F87249" w:rsidP="000B05D0">
      <w:pPr>
        <w:numPr>
          <w:ilvl w:val="1"/>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kredyt inwestycyjny Szpitala Zdunowo (kwota poręczenia 5 000 000 zł).</w:t>
      </w:r>
    </w:p>
    <w:p w:rsidR="00F87249" w:rsidRPr="000B05D0" w:rsidRDefault="00F87249" w:rsidP="000B05D0">
      <w:pPr>
        <w:numPr>
          <w:ilvl w:val="0"/>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Hipoteką na nieruchomościach Województwa Zachodniopomorskiego zostały objęte: </w:t>
      </w:r>
    </w:p>
    <w:p w:rsidR="00F87249" w:rsidRPr="000B05D0" w:rsidRDefault="00F87249" w:rsidP="000B05D0">
      <w:pPr>
        <w:numPr>
          <w:ilvl w:val="1"/>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pożyczka </w:t>
      </w:r>
      <w:proofErr w:type="spellStart"/>
      <w:r w:rsidRPr="000B05D0">
        <w:rPr>
          <w:rFonts w:ascii="Arial" w:eastAsia="Times New Roman" w:hAnsi="Arial" w:cs="Arial"/>
          <w:sz w:val="20"/>
          <w:szCs w:val="20"/>
          <w:lang w:eastAsia="pl-PL"/>
        </w:rPr>
        <w:t>WFOŚiGW</w:t>
      </w:r>
      <w:proofErr w:type="spellEnd"/>
      <w:r w:rsidRPr="000B05D0">
        <w:rPr>
          <w:rFonts w:ascii="Arial" w:eastAsia="Times New Roman" w:hAnsi="Arial" w:cs="Arial"/>
          <w:sz w:val="20"/>
          <w:szCs w:val="20"/>
          <w:lang w:eastAsia="pl-PL"/>
        </w:rPr>
        <w:t xml:space="preserve"> dla SPZZOZ Gryfice (hipoteka do wartości 9 157 294 zł),</w:t>
      </w:r>
    </w:p>
    <w:p w:rsidR="00F87249" w:rsidRPr="000B05D0" w:rsidRDefault="00F87249" w:rsidP="000B05D0">
      <w:pPr>
        <w:numPr>
          <w:ilvl w:val="1"/>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kredyt inwestycyjny Szpitala Zdunowo (hipoteka do wartości 48 506 526 zł).</w:t>
      </w:r>
    </w:p>
    <w:p w:rsidR="00F87249" w:rsidRPr="000B05D0" w:rsidRDefault="00F87249" w:rsidP="000B05D0">
      <w:pPr>
        <w:numPr>
          <w:ilvl w:val="0"/>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Zabezpieczeniem umową o przelew wierzytelności z NFZ zostały objęte kredyty o łącznej wartości 52 387 938 zł  plus odsetki i inne koszty (np. prowizje) we wszystkich czterech jednostkach. </w:t>
      </w:r>
    </w:p>
    <w:p w:rsidR="00F87249" w:rsidRPr="000B05D0" w:rsidRDefault="00F87249" w:rsidP="000B05D0">
      <w:pPr>
        <w:numPr>
          <w:ilvl w:val="0"/>
          <w:numId w:val="4"/>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Wydział Zdrowia nigdy nie uruchamiał rezerwy „poręczeniowej”, gdyż jednostki spłacają kredyty i pożyczki w terminach i wysokościach określonych umowami.</w:t>
      </w:r>
    </w:p>
    <w:p w:rsidR="00F87249" w:rsidRDefault="00F87249" w:rsidP="000B05D0">
      <w:pPr>
        <w:suppressAutoHyphens/>
        <w:spacing w:before="60" w:after="60" w:line="280" w:lineRule="exact"/>
        <w:ind w:left="360"/>
        <w:contextualSpacing/>
        <w:jc w:val="both"/>
        <w:rPr>
          <w:rFonts w:ascii="Arial" w:eastAsia="Times New Roman" w:hAnsi="Arial" w:cs="Arial"/>
          <w:b/>
          <w:sz w:val="20"/>
          <w:szCs w:val="20"/>
          <w:u w:val="single"/>
          <w:lang w:eastAsia="ar-SA"/>
        </w:rPr>
      </w:pPr>
    </w:p>
    <w:p w:rsidR="00607897" w:rsidRDefault="00607897" w:rsidP="000B05D0">
      <w:pPr>
        <w:suppressAutoHyphens/>
        <w:spacing w:before="60" w:after="60" w:line="280" w:lineRule="exact"/>
        <w:ind w:left="360"/>
        <w:contextualSpacing/>
        <w:jc w:val="both"/>
        <w:rPr>
          <w:rFonts w:ascii="Arial" w:eastAsia="Times New Roman" w:hAnsi="Arial" w:cs="Arial"/>
          <w:b/>
          <w:sz w:val="20"/>
          <w:szCs w:val="20"/>
          <w:u w:val="single"/>
          <w:lang w:eastAsia="ar-SA"/>
        </w:rPr>
      </w:pPr>
    </w:p>
    <w:p w:rsidR="00607897" w:rsidRDefault="00607897" w:rsidP="000B05D0">
      <w:pPr>
        <w:suppressAutoHyphens/>
        <w:spacing w:before="60" w:after="60" w:line="280" w:lineRule="exact"/>
        <w:ind w:left="360"/>
        <w:contextualSpacing/>
        <w:jc w:val="both"/>
        <w:rPr>
          <w:rFonts w:ascii="Arial" w:eastAsia="Times New Roman" w:hAnsi="Arial" w:cs="Arial"/>
          <w:b/>
          <w:sz w:val="20"/>
          <w:szCs w:val="20"/>
          <w:u w:val="single"/>
          <w:lang w:eastAsia="ar-SA"/>
        </w:rPr>
      </w:pPr>
    </w:p>
    <w:p w:rsidR="00607897" w:rsidRDefault="00607897" w:rsidP="000B05D0">
      <w:pPr>
        <w:suppressAutoHyphens/>
        <w:spacing w:before="60" w:after="60" w:line="280" w:lineRule="exact"/>
        <w:ind w:left="360"/>
        <w:contextualSpacing/>
        <w:jc w:val="both"/>
        <w:rPr>
          <w:rFonts w:ascii="Arial" w:eastAsia="Times New Roman" w:hAnsi="Arial" w:cs="Arial"/>
          <w:b/>
          <w:sz w:val="20"/>
          <w:szCs w:val="20"/>
          <w:u w:val="single"/>
          <w:lang w:eastAsia="ar-SA"/>
        </w:rPr>
      </w:pPr>
    </w:p>
    <w:p w:rsidR="00607897" w:rsidRPr="000B05D0" w:rsidRDefault="00607897" w:rsidP="000B05D0">
      <w:pPr>
        <w:suppressAutoHyphens/>
        <w:spacing w:before="60" w:after="60" w:line="280" w:lineRule="exact"/>
        <w:ind w:left="360"/>
        <w:contextualSpacing/>
        <w:jc w:val="both"/>
        <w:rPr>
          <w:rFonts w:ascii="Arial" w:eastAsia="Times New Roman" w:hAnsi="Arial" w:cs="Arial"/>
          <w:b/>
          <w:sz w:val="20"/>
          <w:szCs w:val="20"/>
          <w:u w:val="single"/>
          <w:lang w:eastAsia="ar-SA"/>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696E56" w:rsidRPr="000B05D0" w:rsidRDefault="00696E56"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Prosimy o informację</w:t>
      </w:r>
      <w:r w:rsidR="00F87249" w:rsidRPr="000B05D0">
        <w:rPr>
          <w:rFonts w:ascii="Arial" w:eastAsia="Times New Roman" w:hAnsi="Arial" w:cs="Arial"/>
          <w:b/>
          <w:sz w:val="20"/>
          <w:szCs w:val="20"/>
          <w:lang w:eastAsia="ar-SA"/>
        </w:rPr>
        <w:t xml:space="preserve"> czy JST w jakikolwiek sposób wspiera szpital finansowo (dopłaty na kapitał lub dopłaty do działalności bieżącej/inwestycyjnej). </w:t>
      </w:r>
    </w:p>
    <w:p w:rsidR="00696E56"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Prosimy o podanie kwoty wsparcia finansowego</w:t>
      </w:r>
      <w:r w:rsidR="00696E56" w:rsidRPr="000B05D0">
        <w:rPr>
          <w:rFonts w:ascii="Arial" w:eastAsia="Times New Roman" w:hAnsi="Arial" w:cs="Arial"/>
          <w:b/>
          <w:sz w:val="20"/>
          <w:szCs w:val="20"/>
          <w:lang w:eastAsia="ar-SA"/>
        </w:rPr>
        <w:t xml:space="preserve"> szpitala (w tys. PLN)</w:t>
      </w:r>
      <w:r w:rsidRPr="000B05D0">
        <w:rPr>
          <w:rFonts w:ascii="Arial" w:eastAsia="Times New Roman" w:hAnsi="Arial" w:cs="Arial"/>
          <w:b/>
          <w:sz w:val="20"/>
          <w:szCs w:val="20"/>
          <w:lang w:eastAsia="ar-SA"/>
        </w:rPr>
        <w:t xml:space="preserve">. </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xml:space="preserve">Prosimy o podanie </w:t>
      </w:r>
      <w:r w:rsidR="00B96F7A" w:rsidRPr="000B05D0">
        <w:rPr>
          <w:rFonts w:ascii="Arial" w:eastAsia="Times New Roman" w:hAnsi="Arial" w:cs="Arial"/>
          <w:b/>
          <w:sz w:val="20"/>
          <w:szCs w:val="20"/>
          <w:lang w:eastAsia="ar-SA"/>
        </w:rPr>
        <w:t>okresu wsparcia</w:t>
      </w:r>
      <w:r w:rsidRPr="000B05D0">
        <w:rPr>
          <w:rFonts w:ascii="Arial" w:eastAsia="Times New Roman" w:hAnsi="Arial" w:cs="Arial"/>
          <w:b/>
          <w:sz w:val="20"/>
          <w:szCs w:val="20"/>
          <w:lang w:eastAsia="ar-SA"/>
        </w:rPr>
        <w:t xml:space="preserve"> finansowego szpitala.</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Z budżetu Województwa udzielane jest wsparcie fi</w:t>
      </w:r>
      <w:r w:rsidR="00E25DE8">
        <w:rPr>
          <w:rFonts w:ascii="Arial" w:eastAsia="Times New Roman" w:hAnsi="Arial" w:cs="Arial"/>
          <w:sz w:val="20"/>
          <w:szCs w:val="20"/>
          <w:lang w:eastAsia="pl-PL"/>
        </w:rPr>
        <w:t xml:space="preserve">nansowe dla wojewódzkich </w:t>
      </w:r>
      <w:proofErr w:type="spellStart"/>
      <w:r w:rsidR="00E25DE8">
        <w:rPr>
          <w:rFonts w:ascii="Arial" w:eastAsia="Times New Roman" w:hAnsi="Arial" w:cs="Arial"/>
          <w:sz w:val="20"/>
          <w:szCs w:val="20"/>
          <w:lang w:eastAsia="pl-PL"/>
        </w:rPr>
        <w:t>spzoz</w:t>
      </w:r>
      <w:proofErr w:type="spellEnd"/>
      <w:r w:rsidR="00E25DE8">
        <w:rPr>
          <w:rFonts w:ascii="Arial" w:eastAsia="Times New Roman" w:hAnsi="Arial" w:cs="Arial"/>
          <w:sz w:val="20"/>
          <w:szCs w:val="20"/>
          <w:lang w:eastAsia="pl-PL"/>
        </w:rPr>
        <w:t xml:space="preserve"> </w:t>
      </w:r>
      <w:r w:rsidRPr="000B05D0">
        <w:rPr>
          <w:rFonts w:ascii="Arial" w:eastAsia="Times New Roman" w:hAnsi="Arial" w:cs="Arial"/>
          <w:sz w:val="20"/>
          <w:szCs w:val="20"/>
          <w:lang w:eastAsia="pl-PL"/>
        </w:rPr>
        <w:t>w formie dotacji celowych na dofinansowanie zadań inwestycyjnych w zakresie remontów, modernizacji, zakupów sprzętu i aparatury medycznej a także dofinansowanie projektów wieloletnich realizowanych przy udziale środków unijnych</w:t>
      </w:r>
      <w:r w:rsidR="00E25DE8">
        <w:rPr>
          <w:rFonts w:ascii="Arial" w:eastAsia="Times New Roman" w:hAnsi="Arial" w:cs="Arial"/>
          <w:sz w:val="20"/>
          <w:szCs w:val="20"/>
          <w:lang w:eastAsia="pl-PL"/>
        </w:rPr>
        <w:t xml:space="preserve"> i innych źródeł finansowania</w:t>
      </w:r>
      <w:r w:rsidRPr="000B05D0">
        <w:rPr>
          <w:rFonts w:ascii="Arial" w:eastAsia="Times New Roman" w:hAnsi="Arial" w:cs="Arial"/>
          <w:sz w:val="20"/>
          <w:szCs w:val="20"/>
          <w:lang w:eastAsia="pl-PL"/>
        </w:rPr>
        <w:t xml:space="preserve"> (budżet państwa, pomoc finansowa innych </w:t>
      </w:r>
      <w:proofErr w:type="spellStart"/>
      <w:r w:rsidRPr="000B05D0">
        <w:rPr>
          <w:rFonts w:ascii="Arial" w:eastAsia="Times New Roman" w:hAnsi="Arial" w:cs="Arial"/>
          <w:sz w:val="20"/>
          <w:szCs w:val="20"/>
          <w:lang w:eastAsia="pl-PL"/>
        </w:rPr>
        <w:t>jst</w:t>
      </w:r>
      <w:proofErr w:type="spellEnd"/>
      <w:r w:rsidRPr="000B05D0">
        <w:rPr>
          <w:rFonts w:ascii="Arial" w:eastAsia="Times New Roman" w:hAnsi="Arial" w:cs="Arial"/>
          <w:sz w:val="20"/>
          <w:szCs w:val="20"/>
          <w:lang w:eastAsia="pl-PL"/>
        </w:rPr>
        <w:t>). W roku budżetowym 2011 poziom finansowania poszczególnych jednostek przedstawiał się następująco:</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tbl>
      <w:tblPr>
        <w:tblW w:w="9033" w:type="dxa"/>
        <w:tblInd w:w="65" w:type="dxa"/>
        <w:tblCellMar>
          <w:left w:w="70" w:type="dxa"/>
          <w:right w:w="70" w:type="dxa"/>
        </w:tblCellMar>
        <w:tblLook w:val="04A0" w:firstRow="1" w:lastRow="0" w:firstColumn="1" w:lastColumn="0" w:noHBand="0" w:noVBand="1"/>
      </w:tblPr>
      <w:tblGrid>
        <w:gridCol w:w="2584"/>
        <w:gridCol w:w="2027"/>
        <w:gridCol w:w="4422"/>
      </w:tblGrid>
      <w:tr w:rsidR="00F87249" w:rsidRPr="000B05D0" w:rsidTr="00E412D3">
        <w:trPr>
          <w:trHeight w:val="352"/>
        </w:trPr>
        <w:tc>
          <w:tcPr>
            <w:tcW w:w="2584" w:type="dxa"/>
            <w:tcBorders>
              <w:top w:val="single" w:sz="8" w:space="0" w:color="auto"/>
              <w:left w:val="single" w:sz="4" w:space="0" w:color="auto"/>
              <w:bottom w:val="double" w:sz="6" w:space="0" w:color="auto"/>
              <w:right w:val="single" w:sz="4" w:space="0" w:color="auto"/>
            </w:tcBorders>
            <w:shd w:val="clear" w:color="auto" w:fill="CCFFFF"/>
            <w:noWrap/>
            <w:vAlign w:val="center"/>
            <w:hideMark/>
          </w:tcPr>
          <w:p w:rsidR="00F87249" w:rsidRPr="000B05D0" w:rsidRDefault="00F87249" w:rsidP="000B05D0">
            <w:pPr>
              <w:spacing w:before="60" w:after="60" w:line="280" w:lineRule="exact"/>
              <w:jc w:val="center"/>
              <w:rPr>
                <w:rFonts w:ascii="Arial" w:eastAsia="Times New Roman" w:hAnsi="Arial" w:cs="Arial"/>
                <w:b/>
                <w:bCs/>
                <w:i/>
                <w:iCs/>
                <w:sz w:val="20"/>
                <w:szCs w:val="20"/>
                <w:lang w:eastAsia="pl-PL"/>
              </w:rPr>
            </w:pPr>
            <w:r w:rsidRPr="000B05D0">
              <w:rPr>
                <w:rFonts w:ascii="Arial" w:eastAsia="Times New Roman" w:hAnsi="Arial" w:cs="Arial"/>
                <w:b/>
                <w:bCs/>
                <w:i/>
                <w:iCs/>
                <w:sz w:val="20"/>
                <w:szCs w:val="20"/>
                <w:lang w:eastAsia="pl-PL"/>
              </w:rPr>
              <w:t>Nazwa jednostki</w:t>
            </w:r>
          </w:p>
        </w:tc>
        <w:tc>
          <w:tcPr>
            <w:tcW w:w="2027" w:type="dxa"/>
            <w:tcBorders>
              <w:top w:val="single" w:sz="8" w:space="0" w:color="auto"/>
              <w:left w:val="nil"/>
              <w:bottom w:val="double" w:sz="6" w:space="0" w:color="auto"/>
              <w:right w:val="single" w:sz="4" w:space="0" w:color="auto"/>
            </w:tcBorders>
            <w:shd w:val="clear" w:color="auto" w:fill="CCFFFF"/>
            <w:vAlign w:val="center"/>
            <w:hideMark/>
          </w:tcPr>
          <w:p w:rsidR="00F87249" w:rsidRPr="000B05D0" w:rsidRDefault="00F87249" w:rsidP="000B05D0">
            <w:pPr>
              <w:spacing w:before="60" w:after="60" w:line="280" w:lineRule="exact"/>
              <w:jc w:val="center"/>
              <w:rPr>
                <w:rFonts w:ascii="Arial" w:eastAsia="Times New Roman" w:hAnsi="Arial" w:cs="Arial"/>
                <w:b/>
                <w:bCs/>
                <w:i/>
                <w:iCs/>
                <w:sz w:val="20"/>
                <w:szCs w:val="20"/>
                <w:lang w:eastAsia="pl-PL"/>
              </w:rPr>
            </w:pPr>
            <w:r w:rsidRPr="000B05D0">
              <w:rPr>
                <w:rFonts w:ascii="Arial" w:eastAsia="Times New Roman" w:hAnsi="Arial" w:cs="Arial"/>
                <w:b/>
                <w:bCs/>
                <w:i/>
                <w:iCs/>
                <w:sz w:val="20"/>
                <w:szCs w:val="20"/>
                <w:lang w:eastAsia="pl-PL"/>
              </w:rPr>
              <w:t>Kwota dotacji</w:t>
            </w:r>
          </w:p>
        </w:tc>
        <w:tc>
          <w:tcPr>
            <w:tcW w:w="4422" w:type="dxa"/>
            <w:tcBorders>
              <w:top w:val="single" w:sz="8" w:space="0" w:color="auto"/>
              <w:left w:val="nil"/>
              <w:bottom w:val="double" w:sz="6" w:space="0" w:color="auto"/>
              <w:right w:val="single" w:sz="4" w:space="0" w:color="auto"/>
            </w:tcBorders>
            <w:shd w:val="clear" w:color="auto" w:fill="CCFFFF"/>
            <w:vAlign w:val="center"/>
            <w:hideMark/>
          </w:tcPr>
          <w:p w:rsidR="00F87249" w:rsidRPr="000B05D0" w:rsidRDefault="00F87249" w:rsidP="000B05D0">
            <w:pPr>
              <w:spacing w:before="60" w:after="60" w:line="280" w:lineRule="exact"/>
              <w:jc w:val="center"/>
              <w:rPr>
                <w:rFonts w:ascii="Arial" w:eastAsia="Times New Roman" w:hAnsi="Arial" w:cs="Arial"/>
                <w:b/>
                <w:bCs/>
                <w:i/>
                <w:iCs/>
                <w:sz w:val="20"/>
                <w:szCs w:val="20"/>
                <w:lang w:eastAsia="pl-PL"/>
              </w:rPr>
            </w:pPr>
            <w:r w:rsidRPr="000B05D0">
              <w:rPr>
                <w:rFonts w:ascii="Arial" w:eastAsia="Times New Roman" w:hAnsi="Arial" w:cs="Arial"/>
                <w:b/>
                <w:bCs/>
                <w:i/>
                <w:iCs/>
                <w:sz w:val="20"/>
                <w:szCs w:val="20"/>
                <w:lang w:eastAsia="pl-PL"/>
              </w:rPr>
              <w:t xml:space="preserve">Zakres rzeczowy </w:t>
            </w:r>
            <w:r w:rsidRPr="000B05D0">
              <w:rPr>
                <w:rFonts w:ascii="Arial" w:eastAsia="Times New Roman" w:hAnsi="Arial" w:cs="Arial"/>
                <w:b/>
                <w:bCs/>
                <w:i/>
                <w:iCs/>
                <w:sz w:val="20"/>
                <w:szCs w:val="20"/>
                <w:lang w:eastAsia="pl-PL"/>
              </w:rPr>
              <w:br/>
              <w:t>- cel dotacji -</w:t>
            </w:r>
          </w:p>
        </w:tc>
      </w:tr>
      <w:tr w:rsidR="00F87249" w:rsidRPr="000B05D0" w:rsidTr="00E412D3">
        <w:trPr>
          <w:trHeight w:val="534"/>
        </w:trPr>
        <w:tc>
          <w:tcPr>
            <w:tcW w:w="2584" w:type="dxa"/>
            <w:vMerge w:val="restart"/>
            <w:tcBorders>
              <w:top w:val="double" w:sz="6"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Regionalny Szpital</w:t>
            </w:r>
            <w:r w:rsidRPr="000B05D0">
              <w:rPr>
                <w:rFonts w:ascii="Arial" w:eastAsia="Times New Roman" w:hAnsi="Arial" w:cs="Arial"/>
                <w:b/>
                <w:bCs/>
                <w:sz w:val="20"/>
                <w:szCs w:val="20"/>
                <w:lang w:eastAsia="pl-PL"/>
              </w:rPr>
              <w:br/>
              <w:t xml:space="preserve"> w Kołobrzegu</w:t>
            </w:r>
          </w:p>
        </w:tc>
        <w:tc>
          <w:tcPr>
            <w:tcW w:w="2027" w:type="dxa"/>
            <w:tcBorders>
              <w:top w:val="double" w:sz="6"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400 000 zł</w:t>
            </w:r>
          </w:p>
        </w:tc>
        <w:tc>
          <w:tcPr>
            <w:tcW w:w="4422" w:type="dxa"/>
            <w:tcBorders>
              <w:top w:val="double" w:sz="6"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Modernizacja Bloku Operacyjnego.</w:t>
            </w:r>
          </w:p>
        </w:tc>
      </w:tr>
      <w:tr w:rsidR="00F87249" w:rsidRPr="000B05D0" w:rsidTr="00E412D3">
        <w:trPr>
          <w:trHeight w:val="508"/>
        </w:trPr>
        <w:tc>
          <w:tcPr>
            <w:tcW w:w="0" w:type="auto"/>
            <w:vMerge/>
            <w:tcBorders>
              <w:top w:val="double" w:sz="6"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2 250 000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Modernizacja i wyposażenia Oddziału </w:t>
            </w:r>
            <w:proofErr w:type="spellStart"/>
            <w:r w:rsidRPr="000B05D0">
              <w:rPr>
                <w:rFonts w:ascii="Arial" w:eastAsia="Times New Roman" w:hAnsi="Arial" w:cs="Arial"/>
                <w:sz w:val="20"/>
                <w:szCs w:val="20"/>
                <w:lang w:eastAsia="pl-PL"/>
              </w:rPr>
              <w:t>Ginekologiczno</w:t>
            </w:r>
            <w:proofErr w:type="spellEnd"/>
            <w:r w:rsidRPr="000B05D0">
              <w:rPr>
                <w:rFonts w:ascii="Arial" w:eastAsia="Times New Roman" w:hAnsi="Arial" w:cs="Arial"/>
                <w:sz w:val="20"/>
                <w:szCs w:val="20"/>
                <w:lang w:eastAsia="pl-PL"/>
              </w:rPr>
              <w:t xml:space="preserve"> – Położniczego, Zakładu Patomorfologii, Szpitalnej Izby Przyjęć, Sali Pooperacyjnej na Oddziale Chirurgii Ogólnej, Sali Pooperacyjnej na Oddziale Urazowo – Ortopedycznym, Poradni Specjalistycznych i Pracowni Diagnostycznych.</w:t>
            </w:r>
          </w:p>
        </w:tc>
      </w:tr>
      <w:tr w:rsidR="00F87249" w:rsidRPr="000B05D0" w:rsidTr="00E412D3">
        <w:trPr>
          <w:trHeight w:val="529"/>
        </w:trPr>
        <w:tc>
          <w:tcPr>
            <w:tcW w:w="0" w:type="auto"/>
            <w:vMerge/>
            <w:tcBorders>
              <w:top w:val="double" w:sz="6"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608 500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Program dostosowania Szpitala do wymogów przeciwpożarowych.</w:t>
            </w:r>
          </w:p>
        </w:tc>
      </w:tr>
      <w:tr w:rsidR="00F87249" w:rsidRPr="000B05D0" w:rsidTr="00E412D3">
        <w:trPr>
          <w:trHeight w:val="529"/>
        </w:trPr>
        <w:tc>
          <w:tcPr>
            <w:tcW w:w="0" w:type="auto"/>
            <w:tcBorders>
              <w:top w:val="single" w:sz="4" w:space="0" w:color="auto"/>
              <w:left w:val="single" w:sz="4" w:space="0" w:color="auto"/>
              <w:bottom w:val="single" w:sz="4" w:space="0" w:color="000000"/>
              <w:right w:val="single" w:sz="4" w:space="0" w:color="auto"/>
            </w:tcBorders>
            <w:shd w:val="clear" w:color="auto" w:fill="FFFF00"/>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RAZEM</w:t>
            </w:r>
          </w:p>
        </w:tc>
        <w:tc>
          <w:tcPr>
            <w:tcW w:w="6448" w:type="dxa"/>
            <w:gridSpan w:val="2"/>
            <w:tcBorders>
              <w:top w:val="single" w:sz="4" w:space="0" w:color="auto"/>
              <w:left w:val="nil"/>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             3 100 000 zł</w:t>
            </w:r>
          </w:p>
        </w:tc>
      </w:tr>
      <w:tr w:rsidR="00F87249" w:rsidRPr="000B05D0" w:rsidTr="00E412D3">
        <w:trPr>
          <w:trHeight w:val="432"/>
        </w:trPr>
        <w:tc>
          <w:tcPr>
            <w:tcW w:w="2584" w:type="dxa"/>
            <w:vMerge w:val="restart"/>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Szpital Wojewódzki</w:t>
            </w:r>
            <w:r w:rsidRPr="000B05D0">
              <w:rPr>
                <w:rFonts w:ascii="Arial" w:eastAsia="Times New Roman" w:hAnsi="Arial" w:cs="Arial"/>
                <w:b/>
                <w:bCs/>
                <w:sz w:val="20"/>
                <w:szCs w:val="20"/>
                <w:lang w:eastAsia="pl-PL"/>
              </w:rPr>
              <w:br/>
              <w:t xml:space="preserve"> w Koszalinie</w:t>
            </w:r>
          </w:p>
        </w:tc>
        <w:tc>
          <w:tcPr>
            <w:tcW w:w="2027"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750 000 zł</w:t>
            </w:r>
          </w:p>
        </w:tc>
        <w:tc>
          <w:tcPr>
            <w:tcW w:w="4422"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Zakup i montaż cyfrowego aparatu RTG.</w:t>
            </w:r>
          </w:p>
        </w:tc>
      </w:tr>
      <w:tr w:rsidR="00F87249" w:rsidRPr="000B05D0" w:rsidTr="00E412D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1 750 000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Zakup wyposażenia medycznego budynku Internistycznego B1 z Oddziałami Chorób Wewnętrznych  i Neurologii.</w:t>
            </w:r>
          </w:p>
        </w:tc>
      </w:tr>
      <w:tr w:rsidR="00F87249" w:rsidRPr="000B05D0" w:rsidTr="00E412D3">
        <w:trPr>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sz w:val="20"/>
                <w:szCs w:val="20"/>
                <w:lang w:eastAsia="pl-PL"/>
              </w:rPr>
              <w:t>5 359 753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bCs/>
                <w:sz w:val="20"/>
                <w:szCs w:val="20"/>
                <w:lang w:eastAsia="pl-PL"/>
              </w:rPr>
              <w:t>Modernizacja Szpitala Wojewódzkiego w Koszalinie</w:t>
            </w:r>
            <w:r w:rsidRPr="000B05D0">
              <w:rPr>
                <w:rFonts w:ascii="Arial" w:eastAsia="Times New Roman" w:hAnsi="Arial" w:cs="Arial"/>
                <w:sz w:val="20"/>
                <w:szCs w:val="20"/>
                <w:lang w:eastAsia="pl-PL"/>
              </w:rPr>
              <w:t xml:space="preserve"> – WPF</w:t>
            </w:r>
          </w:p>
        </w:tc>
      </w:tr>
      <w:tr w:rsidR="00F87249" w:rsidRPr="000B05D0" w:rsidTr="00E412D3">
        <w:trPr>
          <w:trHeight w:val="695"/>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RAZEM</w:t>
            </w:r>
          </w:p>
        </w:tc>
        <w:tc>
          <w:tcPr>
            <w:tcW w:w="6448" w:type="dxa"/>
            <w:gridSpan w:val="2"/>
            <w:tcBorders>
              <w:top w:val="nil"/>
              <w:left w:val="nil"/>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              7 859 753 zł</w:t>
            </w:r>
          </w:p>
        </w:tc>
      </w:tr>
      <w:tr w:rsidR="00F87249" w:rsidRPr="000B05D0" w:rsidTr="00E412D3">
        <w:trPr>
          <w:trHeight w:val="508"/>
        </w:trPr>
        <w:tc>
          <w:tcPr>
            <w:tcW w:w="2584" w:type="dxa"/>
            <w:vMerge w:val="restart"/>
            <w:tcBorders>
              <w:top w:val="single" w:sz="4" w:space="0" w:color="auto"/>
              <w:left w:val="single" w:sz="4" w:space="0" w:color="auto"/>
              <w:bottom w:val="single" w:sz="4" w:space="0" w:color="000000"/>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SP Wojewódzki Szpital Zespolony w Szczecinie</w:t>
            </w:r>
          </w:p>
        </w:tc>
        <w:tc>
          <w:tcPr>
            <w:tcW w:w="2027"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580 000 zł</w:t>
            </w:r>
          </w:p>
        </w:tc>
        <w:tc>
          <w:tcPr>
            <w:tcW w:w="4422"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Zakup aparatu do badań USG serca z głowicą przezprzełykową.</w:t>
            </w:r>
          </w:p>
        </w:tc>
      </w:tr>
      <w:tr w:rsidR="00F87249" w:rsidRPr="000B05D0" w:rsidTr="00E412D3">
        <w:trPr>
          <w:trHeight w:val="51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670 000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Zakup aparatu RTG z ramieniem C.</w:t>
            </w:r>
          </w:p>
        </w:tc>
      </w:tr>
      <w:tr w:rsidR="00F87249" w:rsidRPr="000B05D0" w:rsidTr="00E412D3">
        <w:trPr>
          <w:trHeight w:val="87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nil"/>
              <w:left w:val="nil"/>
              <w:bottom w:val="single" w:sz="4" w:space="0" w:color="auto"/>
              <w:right w:val="single" w:sz="4" w:space="0" w:color="auto"/>
            </w:tcBorders>
            <w:vAlign w:val="center"/>
          </w:tcPr>
          <w:p w:rsidR="00F87249" w:rsidRPr="000B05D0" w:rsidRDefault="00F87249" w:rsidP="000B05D0">
            <w:pPr>
              <w:spacing w:before="60" w:after="60" w:line="280" w:lineRule="exact"/>
              <w:jc w:val="right"/>
              <w:rPr>
                <w:rFonts w:ascii="Arial" w:eastAsia="Times New Roman" w:hAnsi="Arial" w:cs="Arial"/>
                <w:sz w:val="20"/>
                <w:szCs w:val="20"/>
                <w:lang w:eastAsia="pl-PL"/>
              </w:rPr>
            </w:pPr>
            <w:r w:rsidRPr="000B05D0">
              <w:rPr>
                <w:rFonts w:ascii="Arial" w:eastAsia="Times New Roman" w:hAnsi="Arial" w:cs="Arial"/>
                <w:b/>
                <w:sz w:val="20"/>
                <w:szCs w:val="20"/>
                <w:lang w:eastAsia="pl-PL"/>
              </w:rPr>
              <w:t>3 829 540 zł</w:t>
            </w:r>
          </w:p>
          <w:p w:rsidR="00F87249" w:rsidRPr="000B05D0" w:rsidRDefault="00F87249" w:rsidP="000B05D0">
            <w:pPr>
              <w:spacing w:before="60" w:after="60" w:line="280" w:lineRule="exact"/>
              <w:jc w:val="right"/>
              <w:rPr>
                <w:rFonts w:ascii="Arial" w:eastAsia="Times New Roman" w:hAnsi="Arial" w:cs="Arial"/>
                <w:b/>
                <w:bCs/>
                <w:sz w:val="20"/>
                <w:szCs w:val="20"/>
                <w:lang w:eastAsia="pl-PL"/>
              </w:rPr>
            </w:pP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bCs/>
                <w:sz w:val="20"/>
                <w:szCs w:val="20"/>
                <w:lang w:eastAsia="pl-PL"/>
              </w:rPr>
              <w:t>Centrum Zabiegowe z zapleczem łóżkowym w Wojewódzkim Szpitalu Zespolonym    w Szczecinie- WPF</w:t>
            </w:r>
          </w:p>
        </w:tc>
      </w:tr>
      <w:tr w:rsidR="00F87249" w:rsidRPr="000B05D0" w:rsidTr="00E412D3">
        <w:trPr>
          <w:trHeight w:val="516"/>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RAZEM</w:t>
            </w:r>
          </w:p>
        </w:tc>
        <w:tc>
          <w:tcPr>
            <w:tcW w:w="6448" w:type="dxa"/>
            <w:gridSpan w:val="2"/>
            <w:tcBorders>
              <w:top w:val="nil"/>
              <w:left w:val="nil"/>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              5 079 540 zł</w:t>
            </w:r>
          </w:p>
        </w:tc>
      </w:tr>
      <w:tr w:rsidR="00F87249" w:rsidRPr="000B05D0" w:rsidTr="00E412D3">
        <w:trPr>
          <w:trHeight w:val="523"/>
        </w:trPr>
        <w:tc>
          <w:tcPr>
            <w:tcW w:w="2584" w:type="dxa"/>
            <w:vMerge w:val="restart"/>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Zachodniopomorskie Centrum Onkologii w Szczecinie</w:t>
            </w:r>
          </w:p>
        </w:tc>
        <w:tc>
          <w:tcPr>
            <w:tcW w:w="2027"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367 000 zł</w:t>
            </w:r>
          </w:p>
        </w:tc>
        <w:tc>
          <w:tcPr>
            <w:tcW w:w="4422"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Przebudowa wjazdu do szpitala i wewnętrznej drogi wjazdowej.</w:t>
            </w:r>
          </w:p>
        </w:tc>
      </w:tr>
      <w:tr w:rsidR="00F87249" w:rsidRPr="000B05D0" w:rsidTr="00E412D3">
        <w:trPr>
          <w:trHeight w:val="6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562 500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Zakup zestawu do </w:t>
            </w:r>
            <w:proofErr w:type="spellStart"/>
            <w:r w:rsidRPr="000B05D0">
              <w:rPr>
                <w:rFonts w:ascii="Arial" w:eastAsia="Times New Roman" w:hAnsi="Arial" w:cs="Arial"/>
                <w:sz w:val="20"/>
                <w:szCs w:val="20"/>
                <w:lang w:eastAsia="pl-PL"/>
              </w:rPr>
              <w:t>gruboigłowej</w:t>
            </w:r>
            <w:proofErr w:type="spellEnd"/>
            <w:r w:rsidRPr="000B05D0">
              <w:rPr>
                <w:rFonts w:ascii="Arial" w:eastAsia="Times New Roman" w:hAnsi="Arial" w:cs="Arial"/>
                <w:sz w:val="20"/>
                <w:szCs w:val="20"/>
                <w:lang w:eastAsia="pl-PL"/>
              </w:rPr>
              <w:t xml:space="preserve"> </w:t>
            </w:r>
            <w:proofErr w:type="spellStart"/>
            <w:r w:rsidRPr="000B05D0">
              <w:rPr>
                <w:rFonts w:ascii="Arial" w:eastAsia="Times New Roman" w:hAnsi="Arial" w:cs="Arial"/>
                <w:sz w:val="20"/>
                <w:szCs w:val="20"/>
                <w:lang w:eastAsia="pl-PL"/>
              </w:rPr>
              <w:t>mammotonicznej</w:t>
            </w:r>
            <w:proofErr w:type="spellEnd"/>
            <w:r w:rsidRPr="000B05D0">
              <w:rPr>
                <w:rFonts w:ascii="Arial" w:eastAsia="Times New Roman" w:hAnsi="Arial" w:cs="Arial"/>
                <w:sz w:val="20"/>
                <w:szCs w:val="20"/>
                <w:lang w:eastAsia="pl-PL"/>
              </w:rPr>
              <w:t xml:space="preserve"> biopsji piersi.</w:t>
            </w:r>
          </w:p>
        </w:tc>
      </w:tr>
      <w:tr w:rsidR="00F87249" w:rsidRPr="000B05D0" w:rsidTr="00E412D3">
        <w:trPr>
          <w:trHeight w:val="6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2 757 929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bCs/>
                <w:sz w:val="20"/>
                <w:szCs w:val="20"/>
                <w:lang w:eastAsia="pl-PL"/>
              </w:rPr>
              <w:t>Budowa i wyposażenie Centrum Diagnostyki i Terapii Nowotworów Piersi                                           - Zachodniopomorskie Centrum Onkologii w Szczecinie -WPF</w:t>
            </w:r>
          </w:p>
        </w:tc>
      </w:tr>
      <w:tr w:rsidR="00F87249" w:rsidRPr="000B05D0" w:rsidTr="00E412D3">
        <w:trPr>
          <w:trHeight w:val="678"/>
        </w:trPr>
        <w:tc>
          <w:tcPr>
            <w:tcW w:w="0" w:type="auto"/>
            <w:tcBorders>
              <w:top w:val="single" w:sz="4" w:space="0" w:color="auto"/>
              <w:left w:val="single" w:sz="4" w:space="0" w:color="auto"/>
              <w:bottom w:val="single" w:sz="4" w:space="0" w:color="000000"/>
              <w:right w:val="single" w:sz="4" w:space="0" w:color="auto"/>
            </w:tcBorders>
            <w:shd w:val="clear" w:color="auto" w:fill="FFFF00"/>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RAZEM</w:t>
            </w:r>
          </w:p>
        </w:tc>
        <w:tc>
          <w:tcPr>
            <w:tcW w:w="6448" w:type="dxa"/>
            <w:gridSpan w:val="2"/>
            <w:tcBorders>
              <w:top w:val="single" w:sz="4" w:space="0" w:color="auto"/>
              <w:left w:val="nil"/>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               3 687 429 zł</w:t>
            </w:r>
          </w:p>
        </w:tc>
      </w:tr>
      <w:tr w:rsidR="00F87249" w:rsidRPr="000B05D0" w:rsidTr="00E412D3">
        <w:trPr>
          <w:trHeight w:val="934"/>
        </w:trPr>
        <w:tc>
          <w:tcPr>
            <w:tcW w:w="2584" w:type="dxa"/>
            <w:vMerge w:val="restart"/>
            <w:tcBorders>
              <w:top w:val="nil"/>
              <w:left w:val="single" w:sz="4" w:space="0" w:color="auto"/>
              <w:bottom w:val="single" w:sz="4" w:space="0" w:color="000000"/>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SPS ZOZ Zdroje</w:t>
            </w: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300 000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Prace remontowe w obiektach Szpitala Zdroje, oraz przychodni przy ul.  Słowackiego i Centrum Zdrowia Psychicznego przy ul. Żołnierskiej.</w:t>
            </w:r>
          </w:p>
        </w:tc>
      </w:tr>
      <w:tr w:rsidR="00F87249" w:rsidRPr="000B05D0" w:rsidTr="00E412D3">
        <w:trPr>
          <w:trHeight w:val="620"/>
        </w:trPr>
        <w:tc>
          <w:tcPr>
            <w:tcW w:w="0" w:type="auto"/>
            <w:vMerge/>
            <w:tcBorders>
              <w:top w:val="nil"/>
              <w:left w:val="single" w:sz="4" w:space="0" w:color="auto"/>
              <w:bottom w:val="single" w:sz="4" w:space="0" w:color="000000"/>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600 000 zł</w:t>
            </w:r>
          </w:p>
        </w:tc>
        <w:tc>
          <w:tcPr>
            <w:tcW w:w="4422" w:type="dxa"/>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Prace remontowe w Dziennym Oddziale Rehabilitacji.</w:t>
            </w:r>
          </w:p>
        </w:tc>
      </w:tr>
      <w:tr w:rsidR="00F87249" w:rsidRPr="000B05D0" w:rsidTr="00E412D3">
        <w:trPr>
          <w:trHeight w:val="519"/>
        </w:trPr>
        <w:tc>
          <w:tcPr>
            <w:tcW w:w="0" w:type="auto"/>
            <w:vMerge w:val="restart"/>
            <w:tcBorders>
              <w:top w:val="nil"/>
              <w:left w:val="single" w:sz="4" w:space="0" w:color="auto"/>
              <w:bottom w:val="single" w:sz="4" w:space="0" w:color="000000"/>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SPS ZOZ Zdroje</w:t>
            </w:r>
          </w:p>
        </w:tc>
        <w:tc>
          <w:tcPr>
            <w:tcW w:w="2027"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180 000 zł</w:t>
            </w:r>
          </w:p>
        </w:tc>
        <w:tc>
          <w:tcPr>
            <w:tcW w:w="4422"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Remont poszycia dachowego budynków Szpitala przy ul. Wojciecha.</w:t>
            </w:r>
          </w:p>
        </w:tc>
      </w:tr>
      <w:tr w:rsidR="00F87249" w:rsidRPr="000B05D0" w:rsidTr="00E412D3">
        <w:trPr>
          <w:trHeight w:val="453"/>
        </w:trPr>
        <w:tc>
          <w:tcPr>
            <w:tcW w:w="0" w:type="auto"/>
            <w:vMerge/>
            <w:tcBorders>
              <w:top w:val="nil"/>
              <w:left w:val="single" w:sz="4" w:space="0" w:color="auto"/>
              <w:bottom w:val="single" w:sz="4" w:space="0" w:color="000000"/>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500 000 zł</w:t>
            </w:r>
          </w:p>
        </w:tc>
        <w:tc>
          <w:tcPr>
            <w:tcW w:w="4422"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Zakup sprzętu i aparatury medycznej.</w:t>
            </w:r>
          </w:p>
        </w:tc>
      </w:tr>
      <w:tr w:rsidR="00F87249" w:rsidRPr="000B05D0" w:rsidTr="00E412D3">
        <w:trPr>
          <w:trHeight w:val="1278"/>
        </w:trPr>
        <w:tc>
          <w:tcPr>
            <w:tcW w:w="0" w:type="auto"/>
            <w:vMerge/>
            <w:tcBorders>
              <w:top w:val="nil"/>
              <w:left w:val="single" w:sz="4" w:space="0" w:color="auto"/>
              <w:bottom w:val="single" w:sz="4" w:space="0" w:color="000000"/>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80 000 zł</w:t>
            </w:r>
          </w:p>
        </w:tc>
        <w:tc>
          <w:tcPr>
            <w:tcW w:w="4422" w:type="dxa"/>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Zakupu sprzętu medycznego na potrzeby doposażenia sali operacyjnej w Centrum Leczenia Oparzeń – Pododdział Oddziału Chirurgii Dziecięcej Oparzeń i Urologii Szpitala przy ul. Mącznej 4.</w:t>
            </w:r>
          </w:p>
        </w:tc>
      </w:tr>
      <w:tr w:rsidR="00F87249" w:rsidRPr="000B05D0" w:rsidTr="00E412D3">
        <w:trPr>
          <w:trHeight w:val="1024"/>
        </w:trPr>
        <w:tc>
          <w:tcPr>
            <w:tcW w:w="0" w:type="auto"/>
            <w:vMerge/>
            <w:tcBorders>
              <w:top w:val="nil"/>
              <w:left w:val="single" w:sz="4" w:space="0" w:color="auto"/>
              <w:bottom w:val="single" w:sz="4" w:space="0" w:color="000000"/>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2 460 000 zł</w:t>
            </w:r>
          </w:p>
        </w:tc>
        <w:tc>
          <w:tcPr>
            <w:tcW w:w="4422" w:type="dxa"/>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Rozbudowa Szpitala Dziecięcego SPSZOZ ZDROJE - Utworzenie Zachodniopomorskiego Centrum Opieki Nad Kobietą i Dzieckiem-WPF</w:t>
            </w:r>
          </w:p>
        </w:tc>
      </w:tr>
      <w:tr w:rsidR="00F87249" w:rsidRPr="000B05D0" w:rsidTr="00E412D3">
        <w:trPr>
          <w:trHeight w:val="542"/>
        </w:trPr>
        <w:tc>
          <w:tcPr>
            <w:tcW w:w="0" w:type="auto"/>
            <w:tcBorders>
              <w:top w:val="nil"/>
              <w:left w:val="single" w:sz="4" w:space="0" w:color="auto"/>
              <w:bottom w:val="single" w:sz="4" w:space="0" w:color="000000"/>
              <w:right w:val="single" w:sz="4" w:space="0" w:color="auto"/>
            </w:tcBorders>
            <w:shd w:val="clear" w:color="auto" w:fill="FFFF00"/>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RAZEM</w:t>
            </w:r>
          </w:p>
        </w:tc>
        <w:tc>
          <w:tcPr>
            <w:tcW w:w="6448"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b/>
                <w:bCs/>
                <w:sz w:val="20"/>
                <w:szCs w:val="20"/>
                <w:lang w:eastAsia="pl-PL"/>
              </w:rPr>
              <w:t xml:space="preserve">             4 120 000 zł</w:t>
            </w:r>
          </w:p>
        </w:tc>
      </w:tr>
      <w:tr w:rsidR="00F87249" w:rsidRPr="000B05D0" w:rsidTr="00E412D3">
        <w:trPr>
          <w:trHeight w:val="662"/>
        </w:trPr>
        <w:tc>
          <w:tcPr>
            <w:tcW w:w="2584" w:type="dxa"/>
            <w:vMerge w:val="restart"/>
            <w:tcBorders>
              <w:top w:val="nil"/>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Szpital Specjalistyczny</w:t>
            </w:r>
            <w:r w:rsidRPr="000B05D0">
              <w:rPr>
                <w:rFonts w:ascii="Arial" w:eastAsia="Times New Roman" w:hAnsi="Arial" w:cs="Arial"/>
                <w:b/>
                <w:bCs/>
                <w:sz w:val="20"/>
                <w:szCs w:val="20"/>
                <w:lang w:eastAsia="pl-PL"/>
              </w:rPr>
              <w:br/>
              <w:t xml:space="preserve"> w Szczecinie Zdunowie</w:t>
            </w:r>
          </w:p>
        </w:tc>
        <w:tc>
          <w:tcPr>
            <w:tcW w:w="2027"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1 700 000 zł</w:t>
            </w:r>
          </w:p>
        </w:tc>
        <w:tc>
          <w:tcPr>
            <w:tcW w:w="4422"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Przebudowa wydzielonych części Oddziałów i Pracowni szpitalnych w budynku głównym celem przystosowania do wymogów.</w:t>
            </w:r>
          </w:p>
        </w:tc>
      </w:tr>
      <w:tr w:rsidR="00F87249" w:rsidRPr="000B05D0" w:rsidTr="00E412D3">
        <w:trPr>
          <w:trHeight w:val="642"/>
        </w:trPr>
        <w:tc>
          <w:tcPr>
            <w:tcW w:w="0" w:type="auto"/>
            <w:vMerge/>
            <w:tcBorders>
              <w:top w:val="nil"/>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300 000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Zakup cyfrowego aparatu RTG ze statywem do zdjęć.</w:t>
            </w:r>
          </w:p>
        </w:tc>
      </w:tr>
      <w:tr w:rsidR="00F87249" w:rsidRPr="000B05D0" w:rsidTr="00E412D3">
        <w:trPr>
          <w:trHeight w:val="541"/>
        </w:trPr>
        <w:tc>
          <w:tcPr>
            <w:tcW w:w="0" w:type="auto"/>
            <w:vMerge/>
            <w:tcBorders>
              <w:top w:val="nil"/>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300 000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Zakup myjni do endoskopów i aparatu do przełykowej manometrii </w:t>
            </w:r>
            <w:proofErr w:type="spellStart"/>
            <w:r w:rsidRPr="000B05D0">
              <w:rPr>
                <w:rFonts w:ascii="Arial" w:eastAsia="Times New Roman" w:hAnsi="Arial" w:cs="Arial"/>
                <w:sz w:val="20"/>
                <w:szCs w:val="20"/>
                <w:lang w:eastAsia="pl-PL"/>
              </w:rPr>
              <w:t>pH</w:t>
            </w:r>
            <w:proofErr w:type="spellEnd"/>
            <w:r w:rsidRPr="000B05D0">
              <w:rPr>
                <w:rFonts w:ascii="Arial" w:eastAsia="Times New Roman" w:hAnsi="Arial" w:cs="Arial"/>
                <w:sz w:val="20"/>
                <w:szCs w:val="20"/>
                <w:lang w:eastAsia="pl-PL"/>
              </w:rPr>
              <w:t>.</w:t>
            </w:r>
          </w:p>
        </w:tc>
      </w:tr>
      <w:tr w:rsidR="00F87249" w:rsidRPr="000B05D0" w:rsidTr="00E412D3">
        <w:trPr>
          <w:trHeight w:val="769"/>
        </w:trPr>
        <w:tc>
          <w:tcPr>
            <w:tcW w:w="0" w:type="auto"/>
            <w:vMerge/>
            <w:tcBorders>
              <w:top w:val="nil"/>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b/>
                <w:bCs/>
                <w:sz w:val="20"/>
                <w:szCs w:val="20"/>
                <w:lang w:eastAsia="pl-PL"/>
              </w:rPr>
            </w:pPr>
          </w:p>
        </w:tc>
        <w:tc>
          <w:tcPr>
            <w:tcW w:w="2027"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6 128 477 zł</w:t>
            </w:r>
          </w:p>
        </w:tc>
        <w:tc>
          <w:tcPr>
            <w:tcW w:w="4422"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bCs/>
                <w:sz w:val="20"/>
                <w:szCs w:val="20"/>
                <w:lang w:eastAsia="pl-PL"/>
              </w:rPr>
              <w:t xml:space="preserve">Rozbudowa części środkowej budynku głównego wraz z dostosowaniem oddziałów </w:t>
            </w:r>
            <w:r w:rsidRPr="000B05D0">
              <w:rPr>
                <w:rFonts w:ascii="Arial" w:eastAsia="Times New Roman" w:hAnsi="Arial" w:cs="Arial"/>
                <w:bCs/>
                <w:sz w:val="20"/>
                <w:szCs w:val="20"/>
                <w:lang w:eastAsia="pl-PL"/>
              </w:rPr>
              <w:lastRenderedPageBreak/>
              <w:t xml:space="preserve">chirurgicznych do wymogów fachowo-sanitarnych </w:t>
            </w:r>
            <w:r w:rsidR="00E412D3" w:rsidRPr="000B05D0">
              <w:rPr>
                <w:rFonts w:ascii="Arial" w:eastAsia="Times New Roman" w:hAnsi="Arial" w:cs="Arial"/>
                <w:bCs/>
                <w:sz w:val="20"/>
                <w:szCs w:val="20"/>
                <w:lang w:eastAsia="pl-PL"/>
              </w:rPr>
              <w:t>–</w:t>
            </w:r>
            <w:r w:rsidRPr="000B05D0">
              <w:rPr>
                <w:rFonts w:ascii="Arial" w:eastAsia="Times New Roman" w:hAnsi="Arial" w:cs="Arial"/>
                <w:bCs/>
                <w:sz w:val="20"/>
                <w:szCs w:val="20"/>
                <w:lang w:eastAsia="pl-PL"/>
              </w:rPr>
              <w:t>WPF</w:t>
            </w:r>
            <w:r w:rsidR="00E412D3" w:rsidRPr="000B05D0">
              <w:rPr>
                <w:rFonts w:ascii="Arial" w:eastAsia="Times New Roman" w:hAnsi="Arial" w:cs="Arial"/>
                <w:bCs/>
                <w:sz w:val="20"/>
                <w:szCs w:val="20"/>
                <w:lang w:eastAsia="pl-PL"/>
              </w:rPr>
              <w:t>.</w:t>
            </w:r>
          </w:p>
        </w:tc>
      </w:tr>
      <w:tr w:rsidR="00F87249" w:rsidRPr="000B05D0" w:rsidTr="00E412D3">
        <w:trPr>
          <w:trHeight w:val="508"/>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lastRenderedPageBreak/>
              <w:t>RAZEM</w:t>
            </w:r>
          </w:p>
        </w:tc>
        <w:tc>
          <w:tcPr>
            <w:tcW w:w="6448" w:type="dxa"/>
            <w:gridSpan w:val="2"/>
            <w:tcBorders>
              <w:top w:val="single" w:sz="4" w:space="0" w:color="auto"/>
              <w:left w:val="nil"/>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             8 428 477 zł</w:t>
            </w:r>
          </w:p>
        </w:tc>
      </w:tr>
      <w:tr w:rsidR="00F87249" w:rsidRPr="000B05D0" w:rsidTr="00E412D3">
        <w:trPr>
          <w:trHeight w:val="818"/>
        </w:trPr>
        <w:tc>
          <w:tcPr>
            <w:tcW w:w="2584" w:type="dxa"/>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Wojewódzki Ośrodek Terapii w Stanominie</w:t>
            </w:r>
          </w:p>
        </w:tc>
        <w:tc>
          <w:tcPr>
            <w:tcW w:w="2027"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u w:val="single"/>
                <w:lang w:eastAsia="pl-PL"/>
              </w:rPr>
            </w:pPr>
            <w:r w:rsidRPr="000B05D0">
              <w:rPr>
                <w:rFonts w:ascii="Arial" w:eastAsia="Times New Roman" w:hAnsi="Arial" w:cs="Arial"/>
                <w:b/>
                <w:bCs/>
                <w:sz w:val="20"/>
                <w:szCs w:val="20"/>
                <w:u w:val="single"/>
                <w:lang w:eastAsia="pl-PL"/>
              </w:rPr>
              <w:t>122 000 zł</w:t>
            </w:r>
          </w:p>
        </w:tc>
        <w:tc>
          <w:tcPr>
            <w:tcW w:w="4422"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Remont pomieszczeń Ośrodka oraz schodów wejściowych wraz z wykonaniem zadaszenia</w:t>
            </w:r>
          </w:p>
        </w:tc>
      </w:tr>
      <w:tr w:rsidR="00F87249" w:rsidRPr="000B05D0" w:rsidTr="00E412D3">
        <w:trPr>
          <w:trHeight w:val="818"/>
        </w:trPr>
        <w:tc>
          <w:tcPr>
            <w:tcW w:w="2584" w:type="dxa"/>
            <w:tcBorders>
              <w:top w:val="nil"/>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Samodzielny Publiczny Zespół Zakładów Opieki Zdrowotnej w Gryficach</w:t>
            </w: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u w:val="single"/>
                <w:lang w:eastAsia="pl-PL"/>
              </w:rPr>
            </w:pPr>
            <w:r w:rsidRPr="000B05D0">
              <w:rPr>
                <w:rFonts w:ascii="Arial" w:eastAsia="Times New Roman" w:hAnsi="Arial" w:cs="Arial"/>
                <w:b/>
                <w:bCs/>
                <w:sz w:val="20"/>
                <w:szCs w:val="20"/>
                <w:u w:val="single"/>
                <w:lang w:eastAsia="pl-PL"/>
              </w:rPr>
              <w:t>2 000 000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Rozbudowa wraz z przebudową Oddziału Intensywnej Terapii – I etap.</w:t>
            </w:r>
          </w:p>
        </w:tc>
      </w:tr>
      <w:tr w:rsidR="00F87249" w:rsidRPr="000B05D0" w:rsidTr="00E412D3">
        <w:trPr>
          <w:trHeight w:val="818"/>
        </w:trPr>
        <w:tc>
          <w:tcPr>
            <w:tcW w:w="2584" w:type="dxa"/>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Specjalistyczny Zespół Gruźlicy i Chorób Płuc w Koszalinie</w:t>
            </w:r>
          </w:p>
        </w:tc>
        <w:tc>
          <w:tcPr>
            <w:tcW w:w="2027"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u w:val="single"/>
                <w:lang w:eastAsia="pl-PL"/>
              </w:rPr>
            </w:pPr>
            <w:r w:rsidRPr="000B05D0">
              <w:rPr>
                <w:rFonts w:ascii="Arial" w:eastAsia="Times New Roman" w:hAnsi="Arial" w:cs="Arial"/>
                <w:b/>
                <w:bCs/>
                <w:sz w:val="20"/>
                <w:szCs w:val="20"/>
                <w:u w:val="single"/>
                <w:lang w:eastAsia="pl-PL"/>
              </w:rPr>
              <w:t>500 000 zł</w:t>
            </w:r>
          </w:p>
        </w:tc>
        <w:tc>
          <w:tcPr>
            <w:tcW w:w="4422"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Modernizacja kotłowni.</w:t>
            </w:r>
          </w:p>
        </w:tc>
      </w:tr>
      <w:tr w:rsidR="00F87249" w:rsidRPr="000B05D0" w:rsidTr="00E412D3">
        <w:trPr>
          <w:trHeight w:val="818"/>
        </w:trPr>
        <w:tc>
          <w:tcPr>
            <w:tcW w:w="2584" w:type="dxa"/>
            <w:tcBorders>
              <w:top w:val="single" w:sz="4" w:space="0" w:color="auto"/>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Wojewódzka Stacja Pogotowia Ratunkowego</w:t>
            </w:r>
          </w:p>
        </w:tc>
        <w:tc>
          <w:tcPr>
            <w:tcW w:w="2027"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u w:val="single"/>
                <w:lang w:eastAsia="pl-PL"/>
              </w:rPr>
            </w:pPr>
            <w:r w:rsidRPr="000B05D0">
              <w:rPr>
                <w:rFonts w:ascii="Arial" w:eastAsia="Times New Roman" w:hAnsi="Arial" w:cs="Arial"/>
                <w:b/>
                <w:bCs/>
                <w:sz w:val="20"/>
                <w:szCs w:val="20"/>
                <w:u w:val="single"/>
                <w:lang w:eastAsia="pl-PL"/>
              </w:rPr>
              <w:t>1 171 000 zł</w:t>
            </w:r>
          </w:p>
        </w:tc>
        <w:tc>
          <w:tcPr>
            <w:tcW w:w="4422" w:type="dxa"/>
            <w:tcBorders>
              <w:top w:val="single" w:sz="4" w:space="0" w:color="auto"/>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Budowa nowego budynku Filii WSPR w Goleniowie oraz zakup 5 szt. Kardiomonitorów.</w:t>
            </w:r>
          </w:p>
        </w:tc>
      </w:tr>
      <w:tr w:rsidR="00F87249" w:rsidRPr="000B05D0" w:rsidTr="00E412D3">
        <w:trPr>
          <w:trHeight w:val="818"/>
        </w:trPr>
        <w:tc>
          <w:tcPr>
            <w:tcW w:w="2584" w:type="dxa"/>
            <w:tcBorders>
              <w:top w:val="nil"/>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Szpital Uzdrowiskowy</w:t>
            </w:r>
          </w:p>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WILLA FORTUNA</w:t>
            </w:r>
          </w:p>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w Kołobrzegu</w:t>
            </w: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u w:val="single"/>
                <w:lang w:eastAsia="pl-PL"/>
              </w:rPr>
            </w:pPr>
            <w:r w:rsidRPr="000B05D0">
              <w:rPr>
                <w:rFonts w:ascii="Arial" w:eastAsia="Times New Roman" w:hAnsi="Arial" w:cs="Arial"/>
                <w:b/>
                <w:bCs/>
                <w:sz w:val="20"/>
                <w:szCs w:val="20"/>
                <w:u w:val="single"/>
                <w:lang w:eastAsia="pl-PL"/>
              </w:rPr>
              <w:t>150 000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Budowa szybu, dostawa i montaż windy osobowej w Pawilonie A</w:t>
            </w:r>
          </w:p>
        </w:tc>
      </w:tr>
      <w:tr w:rsidR="00F87249" w:rsidRPr="000B05D0" w:rsidTr="00E412D3">
        <w:trPr>
          <w:trHeight w:val="577"/>
        </w:trPr>
        <w:tc>
          <w:tcPr>
            <w:tcW w:w="2584" w:type="dxa"/>
            <w:tcBorders>
              <w:top w:val="nil"/>
              <w:left w:val="single" w:sz="4" w:space="0" w:color="auto"/>
              <w:bottom w:val="single" w:sz="4" w:space="0" w:color="auto"/>
              <w:right w:val="single" w:sz="4" w:space="0" w:color="auto"/>
            </w:tcBorders>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Zakład Leczniczo – Opiekuńczy w Tucznie</w:t>
            </w:r>
          </w:p>
        </w:tc>
        <w:tc>
          <w:tcPr>
            <w:tcW w:w="2027"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u w:val="single"/>
                <w:lang w:eastAsia="pl-PL"/>
              </w:rPr>
            </w:pPr>
            <w:r w:rsidRPr="000B05D0">
              <w:rPr>
                <w:rFonts w:ascii="Arial" w:eastAsia="Times New Roman" w:hAnsi="Arial" w:cs="Arial"/>
                <w:b/>
                <w:bCs/>
                <w:sz w:val="20"/>
                <w:szCs w:val="20"/>
                <w:u w:val="single"/>
                <w:lang w:eastAsia="pl-PL"/>
              </w:rPr>
              <w:t>49 000 zł</w:t>
            </w:r>
          </w:p>
        </w:tc>
        <w:tc>
          <w:tcPr>
            <w:tcW w:w="4422" w:type="dxa"/>
            <w:tcBorders>
              <w:top w:val="nil"/>
              <w:left w:val="nil"/>
              <w:bottom w:val="single" w:sz="4" w:space="0" w:color="auto"/>
              <w:right w:val="single" w:sz="4" w:space="0" w:color="auto"/>
            </w:tcBorders>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Zakup łóżek rehabilitacyjnych.</w:t>
            </w:r>
          </w:p>
        </w:tc>
      </w:tr>
      <w:tr w:rsidR="00F87249" w:rsidRPr="000B05D0" w:rsidTr="00E412D3">
        <w:trPr>
          <w:trHeight w:val="490"/>
        </w:trPr>
        <w:tc>
          <w:tcPr>
            <w:tcW w:w="2584" w:type="dxa"/>
            <w:tcBorders>
              <w:top w:val="single" w:sz="4" w:space="0" w:color="auto"/>
              <w:left w:val="single" w:sz="4" w:space="0" w:color="auto"/>
              <w:bottom w:val="single" w:sz="4" w:space="0" w:color="auto"/>
              <w:right w:val="nil"/>
            </w:tcBorders>
            <w:shd w:val="clear" w:color="auto" w:fill="FFFF00"/>
            <w:vAlign w:val="center"/>
            <w:hideMark/>
          </w:tcPr>
          <w:p w:rsidR="00F87249" w:rsidRPr="000B05D0" w:rsidRDefault="00F87249" w:rsidP="000B05D0">
            <w:pPr>
              <w:spacing w:before="60" w:after="60" w:line="280" w:lineRule="exact"/>
              <w:jc w:val="center"/>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RAZEM</w:t>
            </w:r>
          </w:p>
        </w:tc>
        <w:tc>
          <w:tcPr>
            <w:tcW w:w="202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jc w:val="right"/>
              <w:rPr>
                <w:rFonts w:ascii="Arial" w:eastAsia="Times New Roman" w:hAnsi="Arial" w:cs="Arial"/>
                <w:b/>
                <w:bCs/>
                <w:sz w:val="20"/>
                <w:szCs w:val="20"/>
                <w:lang w:eastAsia="pl-PL"/>
              </w:rPr>
            </w:pPr>
            <w:r w:rsidRPr="000B05D0">
              <w:rPr>
                <w:rFonts w:ascii="Arial" w:eastAsia="Times New Roman" w:hAnsi="Arial" w:cs="Arial"/>
                <w:b/>
                <w:bCs/>
                <w:sz w:val="20"/>
                <w:szCs w:val="20"/>
                <w:lang w:eastAsia="pl-PL"/>
              </w:rPr>
              <w:t>36 425 699 zł</w:t>
            </w:r>
          </w:p>
        </w:tc>
        <w:tc>
          <w:tcPr>
            <w:tcW w:w="4422" w:type="dxa"/>
            <w:tcBorders>
              <w:top w:val="single" w:sz="4" w:space="0" w:color="auto"/>
              <w:left w:val="nil"/>
              <w:bottom w:val="single" w:sz="4" w:space="0" w:color="auto"/>
              <w:right w:val="single" w:sz="4" w:space="0" w:color="auto"/>
            </w:tcBorders>
            <w:shd w:val="clear" w:color="auto" w:fill="FFFF00"/>
            <w:vAlign w:val="center"/>
            <w:hideMark/>
          </w:tcPr>
          <w:p w:rsidR="00F87249" w:rsidRPr="000B05D0" w:rsidRDefault="00F87249" w:rsidP="000B05D0">
            <w:pPr>
              <w:spacing w:before="60" w:after="60" w:line="280" w:lineRule="exact"/>
              <w:rPr>
                <w:rFonts w:ascii="Arial" w:eastAsia="Times New Roman" w:hAnsi="Arial" w:cs="Arial"/>
                <w:sz w:val="20"/>
                <w:szCs w:val="20"/>
                <w:lang w:eastAsia="pl-PL"/>
              </w:rPr>
            </w:pPr>
            <w:r w:rsidRPr="000B05D0">
              <w:rPr>
                <w:rFonts w:ascii="Arial" w:eastAsia="Times New Roman" w:hAnsi="Arial" w:cs="Arial"/>
                <w:sz w:val="20"/>
                <w:szCs w:val="20"/>
                <w:lang w:eastAsia="pl-PL"/>
              </w:rPr>
              <w:t> </w:t>
            </w:r>
          </w:p>
        </w:tc>
      </w:tr>
    </w:tbl>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Prosimy o informację, czy w okresie obowiązywania ekspozycji kredytowej w BGK przewidywane jest przejęcie zobowiązań powstałych w wyniku likwidacji zakładu opieki zdrowotnej przez JST, po przeniesieniu działalności medycznej ZOZ do innego pomiotu (komercjalizacja, prywatyzacja, dzierżawa itp.). Jeżeli tak, prosimy o podanie poniesionych lub ewentualnych szacowanych skutków ww. zmiany dla Państwa budżetu.</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Nie przewiduje się likwidacji </w:t>
      </w:r>
      <w:proofErr w:type="spellStart"/>
      <w:r w:rsidRPr="000B05D0">
        <w:rPr>
          <w:rFonts w:ascii="Arial" w:eastAsia="Times New Roman" w:hAnsi="Arial" w:cs="Arial"/>
          <w:sz w:val="20"/>
          <w:szCs w:val="20"/>
          <w:lang w:eastAsia="pl-PL"/>
        </w:rPr>
        <w:t>spzoz</w:t>
      </w:r>
      <w:proofErr w:type="spellEnd"/>
      <w:r w:rsidRPr="000B05D0">
        <w:rPr>
          <w:rFonts w:ascii="Arial" w:eastAsia="Times New Roman" w:hAnsi="Arial" w:cs="Arial"/>
          <w:sz w:val="20"/>
          <w:szCs w:val="20"/>
          <w:lang w:eastAsia="pl-PL"/>
        </w:rPr>
        <w:t xml:space="preserve">. Wszystkie konieczne zmiany </w:t>
      </w:r>
      <w:proofErr w:type="spellStart"/>
      <w:r w:rsidRPr="000B05D0">
        <w:rPr>
          <w:rFonts w:ascii="Arial" w:eastAsia="Times New Roman" w:hAnsi="Arial" w:cs="Arial"/>
          <w:sz w:val="20"/>
          <w:szCs w:val="20"/>
          <w:lang w:eastAsia="pl-PL"/>
        </w:rPr>
        <w:t>przekształceniowe</w:t>
      </w:r>
      <w:proofErr w:type="spellEnd"/>
      <w:r w:rsidRPr="000B05D0">
        <w:rPr>
          <w:rFonts w:ascii="Arial" w:eastAsia="Times New Roman" w:hAnsi="Arial" w:cs="Arial"/>
          <w:sz w:val="20"/>
          <w:szCs w:val="20"/>
          <w:lang w:eastAsia="pl-PL"/>
        </w:rPr>
        <w:t xml:space="preserve"> zostały już dokonane. Aktualnie nie planuje się prywatyzacji, komercjalizacji czy tez dzierżawy </w:t>
      </w:r>
      <w:proofErr w:type="spellStart"/>
      <w:r w:rsidRPr="000B05D0">
        <w:rPr>
          <w:rFonts w:ascii="Arial" w:eastAsia="Times New Roman" w:hAnsi="Arial" w:cs="Arial"/>
          <w:sz w:val="20"/>
          <w:szCs w:val="20"/>
          <w:lang w:eastAsia="pl-PL"/>
        </w:rPr>
        <w:t>spzoz</w:t>
      </w:r>
      <w:proofErr w:type="spellEnd"/>
      <w:r w:rsidRPr="000B05D0">
        <w:rPr>
          <w:rFonts w:ascii="Arial" w:eastAsia="Times New Roman" w:hAnsi="Arial" w:cs="Arial"/>
          <w:sz w:val="20"/>
          <w:szCs w:val="20"/>
          <w:lang w:eastAsia="pl-PL"/>
        </w:rPr>
        <w:t xml:space="preserve">. Niemniej jednak, ustawa zasadnicza w tym zakresie podlega nowelizacji w lipcu br. Nowe zapisy mogą wnosić jakieś zmiany. Aktualnie nie ma obowiązku przekształcenia naszych jednostek w spółki z powodów ekonomicznych. Wyniki finansowe jednostek plus amortyzacja nie wskazują na taką konieczność (żadna nie ma ujemnego wyniku finansowego). </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Prosimy o informację czy przeprowadzili lub przewidują Państwo likwidację jakiegokolwiek szpitala wraz z przejęciem jego długu. Jeżeli tak to prosimy o podanie łącznej kwoty przejętego długu.</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lastRenderedPageBreak/>
        <w:t xml:space="preserve">Ostatnie konieczne przekształcenie zakończono w dniu 31 marca br. Przychodnia portowa stała się spółką pracowniczą. Trwają prace końcowe, biegły rewident bada sprawozdania przed i po. Wstępnie z bilansu wynikało że strata wyniesie około 129 000 zł, natomiast stan zobowiązań wynosi 0 zł. Ewentualne środki na ten cel są w dyspozycji WZ zabezpieczone. Czekamy na sprawozdanie likwidatora i biegłego. Innych zdarzeń w tym zakresie nie będzie. </w:t>
      </w: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Prosimy o informację, czy w przeszłości wystąpiły lub planowane są przejęcia z mocy prawa przez JST zadłużenia: </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na podmiocie, dla którego JST była podmiotem założycielskim,</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na podstawie umowy z wierzycielem spółki prawa handlowego,</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stowarzyszenia,</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tj. </w:t>
      </w:r>
      <w:r w:rsidR="0051457C" w:rsidRPr="000B05D0">
        <w:rPr>
          <w:rFonts w:ascii="Arial" w:eastAsia="Times New Roman" w:hAnsi="Arial" w:cs="Arial"/>
          <w:b/>
          <w:sz w:val="20"/>
          <w:szCs w:val="20"/>
          <w:lang w:eastAsia="pl-PL"/>
        </w:rPr>
        <w:t xml:space="preserve">JST </w:t>
      </w:r>
      <w:r w:rsidRPr="000B05D0">
        <w:rPr>
          <w:rFonts w:ascii="Arial" w:eastAsia="Times New Roman" w:hAnsi="Arial" w:cs="Arial"/>
          <w:b/>
          <w:sz w:val="20"/>
          <w:szCs w:val="20"/>
          <w:lang w:eastAsia="pl-PL"/>
        </w:rPr>
        <w:t>wstąpiła/wstąpi na miejsce dłużnika,</w:t>
      </w:r>
      <w:r w:rsidR="0051457C" w:rsidRPr="000B05D0">
        <w:rPr>
          <w:rFonts w:ascii="Arial" w:eastAsia="Times New Roman" w:hAnsi="Arial" w:cs="Arial"/>
          <w:b/>
          <w:sz w:val="20"/>
          <w:szCs w:val="20"/>
          <w:lang w:eastAsia="pl-PL"/>
        </w:rPr>
        <w:t xml:space="preserve"> który został/zostanie</w:t>
      </w:r>
      <w:r w:rsidRPr="000B05D0">
        <w:rPr>
          <w:rFonts w:ascii="Arial" w:eastAsia="Times New Roman" w:hAnsi="Arial" w:cs="Arial"/>
          <w:b/>
          <w:sz w:val="20"/>
          <w:szCs w:val="20"/>
          <w:lang w:eastAsia="pl-PL"/>
        </w:rPr>
        <w:t xml:space="preserve"> z długu</w:t>
      </w:r>
      <w:r w:rsidR="0051457C" w:rsidRPr="000B05D0">
        <w:rPr>
          <w:rFonts w:ascii="Arial" w:eastAsia="Times New Roman" w:hAnsi="Arial" w:cs="Arial"/>
          <w:b/>
          <w:sz w:val="20"/>
          <w:szCs w:val="20"/>
          <w:lang w:eastAsia="pl-PL"/>
        </w:rPr>
        <w:t xml:space="preserve"> zwolniony</w:t>
      </w:r>
      <w:r w:rsidRPr="000B05D0">
        <w:rPr>
          <w:rFonts w:ascii="Arial" w:eastAsia="Times New Roman" w:hAnsi="Arial" w:cs="Arial"/>
          <w:b/>
          <w:sz w:val="20"/>
          <w:szCs w:val="20"/>
          <w:lang w:eastAsia="pl-PL"/>
        </w:rPr>
        <w:t>.</w:t>
      </w:r>
    </w:p>
    <w:p w:rsidR="002428B5" w:rsidRPr="000B05D0" w:rsidRDefault="002428B5" w:rsidP="000B05D0">
      <w:pPr>
        <w:suppressAutoHyphens/>
        <w:spacing w:before="60" w:after="60" w:line="280" w:lineRule="exact"/>
        <w:contextualSpacing/>
        <w:jc w:val="both"/>
        <w:rPr>
          <w:rFonts w:ascii="Arial" w:eastAsia="Times New Roman" w:hAnsi="Arial" w:cs="Arial"/>
          <w:sz w:val="20"/>
          <w:szCs w:val="20"/>
          <w:u w:val="single"/>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W latach 2001 – 2004 dokonano likwidacji ośmiu wojewódzkich zakładów opieki zdrowotnej ( Zakłady Naprawcze Sprzętu Medycznego w Szczecinie, Zakłady Techniki Medycznej w Koszalinie, SP Wojewódzki Ośrodek Rehabilitacji Dzieci i Młodzieży w Szczecinie, Obwód Lecznictwa Kolejowego SPZOZ w Szczecinie, Zespół Wojewódzkich Przychodni Specjalistycznych w Koszalinie, Samodzielny Publiczny Stoczniowy Zespół Opieki Zdrowotnej w Szczecinie, SPZOZ w Sławnie, SP Dziecięcy Ośrodek Rehabilitacji w Nowym Czarnowie).</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W ramach zrealizowanych procesów likwidacji nie wystąpiło przejęcie z mocy prawa  (w trybie art. 60 ust. 4 ustawy z dnia 30 sierpnia  1991 roku o zakładach opieki zdrowotnej - Dz. U. z 2007 r.  Nr 14 poz. 89 ze zm.) zadłużenia przez organ założycielski tj. Województwo. Zobowiązania wymagalne płacone były w trakcie trwającego postepowania ze środków zbytego majątku.</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W latach 2008-2009 dokonano przekształceń polegających na konsolidacji zakładów tj. SPZOZ nad Matką i Dzieckiem w Szczecinie z SPSZOZ Zdroje oraz Zakładu Gruźlicy i Chorób Płuc w Szczecinie ze Szpitalem Specjalistycznych w Szczecinie Zdunowie. W ramach przeprowadzonych przekształceń nie wystąpiło przejęcie zobowiązań przez organ tworzący w myśl art. 60 ust. 4 ustawy z dnia 30 sierpnia  1991 roku o zakładach opieki zdrowotnej.</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Aktualnie prowadzone jest postępowanie likwidacyjne Portowego SPZOZ w Szczecinie. Planowana data zakończenia 15 czerwca br.</w:t>
      </w:r>
    </w:p>
    <w:p w:rsidR="00E97977" w:rsidRPr="000B05D0" w:rsidRDefault="00E97977"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Dla potrzeb obliczenia ceny do oferty prosimy o podanie daty uruchomienia kredytu.</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F87249" w:rsidRPr="009F7CD7"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9F7CD7">
        <w:rPr>
          <w:rFonts w:ascii="Arial" w:eastAsia="Times New Roman" w:hAnsi="Arial" w:cs="Arial"/>
          <w:sz w:val="20"/>
          <w:szCs w:val="20"/>
          <w:u w:val="single"/>
          <w:lang w:eastAsia="ar-SA"/>
        </w:rPr>
        <w:t>Odpowiedź:</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9F7CD7">
        <w:rPr>
          <w:rFonts w:ascii="Arial" w:eastAsia="Times New Roman" w:hAnsi="Arial" w:cs="Arial"/>
          <w:sz w:val="20"/>
          <w:szCs w:val="20"/>
          <w:lang w:eastAsia="pl-PL"/>
        </w:rPr>
        <w:t xml:space="preserve">W nawiązaniu do odpowiedzi na pytanie nr 7 Zamawiający </w:t>
      </w:r>
      <w:r w:rsidR="005F7CC1" w:rsidRPr="009F7CD7">
        <w:rPr>
          <w:rFonts w:ascii="Arial" w:eastAsia="Times New Roman" w:hAnsi="Arial" w:cs="Arial"/>
          <w:sz w:val="20"/>
          <w:szCs w:val="20"/>
          <w:lang w:eastAsia="pl-PL"/>
        </w:rPr>
        <w:t xml:space="preserve">informuje, że planuje </w:t>
      </w:r>
      <w:r w:rsidR="009F7CD7" w:rsidRPr="009F7CD7">
        <w:rPr>
          <w:rFonts w:ascii="Arial" w:eastAsia="Times New Roman" w:hAnsi="Arial" w:cs="Arial"/>
          <w:sz w:val="20"/>
          <w:szCs w:val="20"/>
          <w:lang w:eastAsia="pl-PL"/>
        </w:rPr>
        <w:t xml:space="preserve">wykorzystanie kredytu do </w:t>
      </w:r>
      <w:r w:rsidRPr="009F7CD7">
        <w:rPr>
          <w:rFonts w:ascii="Arial" w:eastAsia="Times New Roman" w:hAnsi="Arial" w:cs="Arial"/>
          <w:sz w:val="20"/>
          <w:szCs w:val="20"/>
          <w:lang w:eastAsia="pl-PL"/>
        </w:rPr>
        <w:t>31 lipca br.</w:t>
      </w:r>
      <w:r w:rsidR="009F7CD7" w:rsidRPr="009F7CD7">
        <w:rPr>
          <w:rFonts w:ascii="Arial" w:eastAsia="Times New Roman" w:hAnsi="Arial" w:cs="Arial"/>
          <w:sz w:val="20"/>
          <w:szCs w:val="20"/>
          <w:lang w:eastAsia="pl-PL"/>
        </w:rPr>
        <w:t xml:space="preserve"> Nie oznacza to jednak, że tak się stanie, ponieważ na ten moment nie jest znana m.in. data zakończenia postępowania</w:t>
      </w:r>
      <w:r w:rsidR="009F7CD7">
        <w:rPr>
          <w:rFonts w:ascii="Arial" w:eastAsia="Times New Roman" w:hAnsi="Arial" w:cs="Arial"/>
          <w:sz w:val="20"/>
          <w:szCs w:val="20"/>
          <w:lang w:eastAsia="pl-PL"/>
        </w:rPr>
        <w:t xml:space="preserve"> mającego </w:t>
      </w:r>
      <w:r w:rsidR="009274C6">
        <w:rPr>
          <w:rFonts w:ascii="Arial" w:eastAsia="Times New Roman" w:hAnsi="Arial" w:cs="Arial"/>
          <w:sz w:val="20"/>
          <w:szCs w:val="20"/>
          <w:lang w:eastAsia="pl-PL"/>
        </w:rPr>
        <w:t xml:space="preserve">na celu </w:t>
      </w:r>
      <w:r w:rsidR="009F7CD7">
        <w:rPr>
          <w:rFonts w:ascii="Arial" w:eastAsia="Times New Roman" w:hAnsi="Arial" w:cs="Arial"/>
          <w:sz w:val="20"/>
          <w:szCs w:val="20"/>
          <w:lang w:eastAsia="pl-PL"/>
        </w:rPr>
        <w:t>wyłoni</w:t>
      </w:r>
      <w:r w:rsidR="009274C6">
        <w:rPr>
          <w:rFonts w:ascii="Arial" w:eastAsia="Times New Roman" w:hAnsi="Arial" w:cs="Arial"/>
          <w:sz w:val="20"/>
          <w:szCs w:val="20"/>
          <w:lang w:eastAsia="pl-PL"/>
        </w:rPr>
        <w:t>enie</w:t>
      </w:r>
      <w:r w:rsidR="009F7CD7">
        <w:rPr>
          <w:rFonts w:ascii="Arial" w:eastAsia="Times New Roman" w:hAnsi="Arial" w:cs="Arial"/>
          <w:sz w:val="20"/>
          <w:szCs w:val="20"/>
          <w:lang w:eastAsia="pl-PL"/>
        </w:rPr>
        <w:t xml:space="preserve"> bank</w:t>
      </w:r>
      <w:r w:rsidR="009274C6">
        <w:rPr>
          <w:rFonts w:ascii="Arial" w:eastAsia="Times New Roman" w:hAnsi="Arial" w:cs="Arial"/>
          <w:sz w:val="20"/>
          <w:szCs w:val="20"/>
          <w:lang w:eastAsia="pl-PL"/>
        </w:rPr>
        <w:t>u</w:t>
      </w:r>
      <w:r w:rsidR="009F7CD7">
        <w:rPr>
          <w:rFonts w:ascii="Arial" w:eastAsia="Times New Roman" w:hAnsi="Arial" w:cs="Arial"/>
          <w:sz w:val="20"/>
          <w:szCs w:val="20"/>
          <w:lang w:eastAsia="pl-PL"/>
        </w:rPr>
        <w:t xml:space="preserve"> udzielając</w:t>
      </w:r>
      <w:r w:rsidR="009274C6">
        <w:rPr>
          <w:rFonts w:ascii="Arial" w:eastAsia="Times New Roman" w:hAnsi="Arial" w:cs="Arial"/>
          <w:sz w:val="20"/>
          <w:szCs w:val="20"/>
          <w:lang w:eastAsia="pl-PL"/>
        </w:rPr>
        <w:t>ego</w:t>
      </w:r>
      <w:r w:rsidR="009F7CD7">
        <w:rPr>
          <w:rFonts w:ascii="Arial" w:eastAsia="Times New Roman" w:hAnsi="Arial" w:cs="Arial"/>
          <w:sz w:val="20"/>
          <w:szCs w:val="20"/>
          <w:lang w:eastAsia="pl-PL"/>
        </w:rPr>
        <w:t xml:space="preserve"> kredytu. </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Ponadto uprzejmie prośmy o dostarczenie następujących dokumentów:</w:t>
      </w:r>
    </w:p>
    <w:p w:rsidR="00F87249" w:rsidRPr="000B05D0" w:rsidRDefault="00F87249" w:rsidP="00AD0BA6">
      <w:pPr>
        <w:numPr>
          <w:ilvl w:val="0"/>
          <w:numId w:val="6"/>
        </w:numPr>
        <w:tabs>
          <w:tab w:val="left" w:pos="426"/>
        </w:tabs>
        <w:spacing w:before="60" w:after="60" w:line="280" w:lineRule="exact"/>
        <w:ind w:left="426" w:hanging="426"/>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Opinia RIO o projekcie budżetu 2012 r. </w:t>
      </w:r>
    </w:p>
    <w:p w:rsidR="00F87249" w:rsidRPr="000B05D0" w:rsidRDefault="00F87249" w:rsidP="00AD0BA6">
      <w:pPr>
        <w:numPr>
          <w:ilvl w:val="0"/>
          <w:numId w:val="6"/>
        </w:numPr>
        <w:tabs>
          <w:tab w:val="left" w:pos="426"/>
        </w:tabs>
        <w:spacing w:before="60" w:after="60" w:line="280" w:lineRule="exact"/>
        <w:ind w:left="426" w:hanging="426"/>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Opinia RIO o ostatniej prognozie łącznej kwoty długu na koniec roku budżetowego i </w:t>
      </w:r>
      <w:proofErr w:type="spellStart"/>
      <w:r w:rsidRPr="000B05D0">
        <w:rPr>
          <w:rFonts w:ascii="Arial" w:eastAsia="Times New Roman" w:hAnsi="Arial" w:cs="Arial"/>
          <w:b/>
          <w:sz w:val="20"/>
          <w:szCs w:val="20"/>
          <w:lang w:eastAsia="pl-PL"/>
        </w:rPr>
        <w:t>ata</w:t>
      </w:r>
      <w:proofErr w:type="spellEnd"/>
      <w:r w:rsidRPr="000B05D0">
        <w:rPr>
          <w:rFonts w:ascii="Arial" w:eastAsia="Times New Roman" w:hAnsi="Arial" w:cs="Arial"/>
          <w:b/>
          <w:sz w:val="20"/>
          <w:szCs w:val="20"/>
          <w:lang w:eastAsia="pl-PL"/>
        </w:rPr>
        <w:t xml:space="preserve"> następne.</w:t>
      </w:r>
    </w:p>
    <w:p w:rsidR="00F87249" w:rsidRPr="000B05D0" w:rsidRDefault="00F87249" w:rsidP="00AD0BA6">
      <w:pPr>
        <w:numPr>
          <w:ilvl w:val="0"/>
          <w:numId w:val="6"/>
        </w:numPr>
        <w:tabs>
          <w:tab w:val="left" w:pos="426"/>
        </w:tabs>
        <w:spacing w:before="60" w:after="60" w:line="280" w:lineRule="exact"/>
        <w:ind w:left="426" w:hanging="426"/>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lastRenderedPageBreak/>
        <w:t xml:space="preserve">Opinia RIO o możliwości finansowania deficytu budżetowego (art. 246 </w:t>
      </w:r>
      <w:proofErr w:type="spellStart"/>
      <w:r w:rsidRPr="000B05D0">
        <w:rPr>
          <w:rFonts w:ascii="Arial" w:eastAsia="Times New Roman" w:hAnsi="Arial" w:cs="Arial"/>
          <w:b/>
          <w:sz w:val="20"/>
          <w:szCs w:val="20"/>
          <w:lang w:eastAsia="pl-PL"/>
        </w:rPr>
        <w:t>uofp</w:t>
      </w:r>
      <w:proofErr w:type="spellEnd"/>
      <w:r w:rsidRPr="000B05D0">
        <w:rPr>
          <w:rFonts w:ascii="Arial" w:eastAsia="Times New Roman" w:hAnsi="Arial" w:cs="Arial"/>
          <w:b/>
          <w:sz w:val="20"/>
          <w:szCs w:val="20"/>
          <w:lang w:eastAsia="pl-PL"/>
        </w:rPr>
        <w:t>) Opinia RIO w sprawie projektu wieloletniej prognozy finansowej(art. 230uofp)</w:t>
      </w:r>
    </w:p>
    <w:p w:rsidR="00F87249" w:rsidRPr="000B05D0" w:rsidRDefault="00F87249" w:rsidP="00AD0BA6">
      <w:pPr>
        <w:numPr>
          <w:ilvl w:val="0"/>
          <w:numId w:val="6"/>
        </w:numPr>
        <w:tabs>
          <w:tab w:val="left" w:pos="426"/>
        </w:tabs>
        <w:spacing w:before="60" w:after="60" w:line="280" w:lineRule="exact"/>
        <w:ind w:left="426" w:hanging="426"/>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Uchwały dotyczące wszystkich zmian do budżetu 2012 wraz z załącznikami</w:t>
      </w:r>
    </w:p>
    <w:p w:rsidR="00F87249" w:rsidRPr="000B05D0" w:rsidRDefault="00F87249" w:rsidP="00AD0BA6">
      <w:pPr>
        <w:numPr>
          <w:ilvl w:val="0"/>
          <w:numId w:val="6"/>
        </w:numPr>
        <w:tabs>
          <w:tab w:val="left" w:pos="426"/>
        </w:tabs>
        <w:spacing w:before="60" w:after="60" w:line="280" w:lineRule="exact"/>
        <w:ind w:left="426" w:hanging="426"/>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Sprawozdania finansowe szpitali, których właścicielem </w:t>
      </w:r>
      <w:proofErr w:type="spellStart"/>
      <w:r w:rsidRPr="000B05D0">
        <w:rPr>
          <w:rFonts w:ascii="Arial" w:eastAsia="Times New Roman" w:hAnsi="Arial" w:cs="Arial"/>
          <w:b/>
          <w:sz w:val="20"/>
          <w:szCs w:val="20"/>
          <w:lang w:eastAsia="pl-PL"/>
        </w:rPr>
        <w:t>esti</w:t>
      </w:r>
      <w:proofErr w:type="spellEnd"/>
      <w:r w:rsidRPr="000B05D0">
        <w:rPr>
          <w:rFonts w:ascii="Arial" w:eastAsia="Times New Roman" w:hAnsi="Arial" w:cs="Arial"/>
          <w:b/>
          <w:sz w:val="20"/>
          <w:szCs w:val="20"/>
          <w:lang w:eastAsia="pl-PL"/>
        </w:rPr>
        <w:t xml:space="preserve"> (bilans, rachunki wyników)za 2011 r. oraz za I kw. 2012 r.</w:t>
      </w:r>
    </w:p>
    <w:p w:rsidR="00F87249" w:rsidRPr="000B05D0" w:rsidRDefault="00F87249" w:rsidP="00AD0BA6">
      <w:pPr>
        <w:numPr>
          <w:ilvl w:val="0"/>
          <w:numId w:val="6"/>
        </w:numPr>
        <w:tabs>
          <w:tab w:val="left" w:pos="426"/>
        </w:tabs>
        <w:spacing w:before="60" w:after="60" w:line="280" w:lineRule="exact"/>
        <w:ind w:left="426" w:hanging="426"/>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Pełne sprawozdania za 2010 r. RB27 – S Rb 28 S</w:t>
      </w:r>
    </w:p>
    <w:p w:rsidR="00F87249" w:rsidRPr="000B05D0" w:rsidRDefault="00F87249" w:rsidP="00AD0BA6">
      <w:pPr>
        <w:numPr>
          <w:ilvl w:val="0"/>
          <w:numId w:val="6"/>
        </w:numPr>
        <w:tabs>
          <w:tab w:val="left" w:pos="426"/>
        </w:tabs>
        <w:spacing w:before="60" w:after="60" w:line="280" w:lineRule="exact"/>
        <w:ind w:left="426" w:hanging="426"/>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Sprawozdania z wykonania budżetu za I kwartał 2012- Rb 27 (pełne sprawozdanie), Rb -28S (pełne sprawozdanie) Rb –NDS, RB-Z Rb-N</w:t>
      </w:r>
    </w:p>
    <w:p w:rsidR="00F87249" w:rsidRPr="000B05D0" w:rsidRDefault="00F87249" w:rsidP="00AD0BA6">
      <w:pPr>
        <w:numPr>
          <w:ilvl w:val="0"/>
          <w:numId w:val="6"/>
        </w:numPr>
        <w:tabs>
          <w:tab w:val="left" w:pos="426"/>
        </w:tabs>
        <w:spacing w:before="60" w:after="60" w:line="280" w:lineRule="exact"/>
        <w:ind w:left="426" w:hanging="426"/>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Uchwała z </w:t>
      </w:r>
      <w:r w:rsidR="0051457C" w:rsidRPr="000B05D0">
        <w:rPr>
          <w:rFonts w:ascii="Arial" w:eastAsia="Times New Roman" w:hAnsi="Arial" w:cs="Arial"/>
          <w:b/>
          <w:sz w:val="20"/>
          <w:szCs w:val="20"/>
          <w:lang w:eastAsia="pl-PL"/>
        </w:rPr>
        <w:t>udzielenia absolutorium za 2010</w:t>
      </w:r>
      <w:r w:rsidRPr="000B05D0">
        <w:rPr>
          <w:rFonts w:ascii="Arial" w:eastAsia="Times New Roman" w:hAnsi="Arial" w:cs="Arial"/>
          <w:b/>
          <w:sz w:val="20"/>
          <w:szCs w:val="20"/>
          <w:lang w:eastAsia="pl-PL"/>
        </w:rPr>
        <w:t>, 2011 r</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E97977" w:rsidP="000B05D0">
      <w:p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Odpowiedź:</w:t>
      </w:r>
    </w:p>
    <w:p w:rsidR="00F87249" w:rsidRPr="000B05D0" w:rsidRDefault="00F87249" w:rsidP="00891249">
      <w:pPr>
        <w:numPr>
          <w:ilvl w:val="0"/>
          <w:numId w:val="7"/>
        </w:numPr>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Opinia RIO o projekcie budżetu 2012 r. – załącznik nr 3 do odpowiedzi</w:t>
      </w:r>
      <w:r w:rsidR="00396188" w:rsidRPr="000B05D0">
        <w:rPr>
          <w:rFonts w:ascii="Arial" w:eastAsia="Times New Roman" w:hAnsi="Arial" w:cs="Arial"/>
          <w:sz w:val="20"/>
          <w:szCs w:val="20"/>
          <w:lang w:eastAsia="pl-PL"/>
        </w:rPr>
        <w:t>.</w:t>
      </w:r>
    </w:p>
    <w:p w:rsidR="00F87249" w:rsidRPr="000B05D0" w:rsidRDefault="00F87249" w:rsidP="00891249">
      <w:pPr>
        <w:numPr>
          <w:ilvl w:val="0"/>
          <w:numId w:val="7"/>
        </w:numPr>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Opinia RIO o ostatniej prognozie łącznej kwoty długu na koniec roku budżetowego i lata następne. – załącznik nr 4 do odpowiedzi</w:t>
      </w:r>
      <w:r w:rsidR="00396188" w:rsidRPr="000B05D0">
        <w:rPr>
          <w:rFonts w:ascii="Arial" w:eastAsia="Times New Roman" w:hAnsi="Arial" w:cs="Arial"/>
          <w:sz w:val="20"/>
          <w:szCs w:val="20"/>
          <w:lang w:eastAsia="pl-PL"/>
        </w:rPr>
        <w:t>.</w:t>
      </w:r>
    </w:p>
    <w:p w:rsidR="00F87249" w:rsidRPr="000B05D0" w:rsidRDefault="00F87249" w:rsidP="00891249">
      <w:pPr>
        <w:numPr>
          <w:ilvl w:val="0"/>
          <w:numId w:val="7"/>
        </w:numPr>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Opinia RIO o możliwości finansowania deficytu budżetowego (art. 246 </w:t>
      </w:r>
      <w:proofErr w:type="spellStart"/>
      <w:r w:rsidRPr="000B05D0">
        <w:rPr>
          <w:rFonts w:ascii="Arial" w:eastAsia="Times New Roman" w:hAnsi="Arial" w:cs="Arial"/>
          <w:sz w:val="20"/>
          <w:szCs w:val="20"/>
          <w:lang w:eastAsia="pl-PL"/>
        </w:rPr>
        <w:t>uofp</w:t>
      </w:r>
      <w:proofErr w:type="spellEnd"/>
      <w:r w:rsidRPr="000B05D0">
        <w:rPr>
          <w:rFonts w:ascii="Arial" w:eastAsia="Times New Roman" w:hAnsi="Arial" w:cs="Arial"/>
          <w:sz w:val="20"/>
          <w:szCs w:val="20"/>
          <w:lang w:eastAsia="pl-PL"/>
        </w:rPr>
        <w:t>) Opinia RIO w sprawie projektu wieloletniej prognozy finansowej (art. 230uofp) – załącznik nr 5 i 6 do odpowiedzi</w:t>
      </w:r>
      <w:r w:rsidR="00396188" w:rsidRPr="000B05D0">
        <w:rPr>
          <w:rFonts w:ascii="Arial" w:eastAsia="Times New Roman" w:hAnsi="Arial" w:cs="Arial"/>
          <w:sz w:val="20"/>
          <w:szCs w:val="20"/>
          <w:lang w:eastAsia="pl-PL"/>
        </w:rPr>
        <w:t>.</w:t>
      </w:r>
    </w:p>
    <w:p w:rsidR="0051457C" w:rsidRPr="000B05D0" w:rsidRDefault="00F87249" w:rsidP="00891249">
      <w:pPr>
        <w:numPr>
          <w:ilvl w:val="0"/>
          <w:numId w:val="7"/>
        </w:numPr>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Uchwały dotyczące wszystkich zmian do budżetu 2012 wraz z załącznikami – link:</w:t>
      </w:r>
    </w:p>
    <w:p w:rsidR="0051457C" w:rsidRPr="000B05D0" w:rsidRDefault="00136B1A" w:rsidP="00891249">
      <w:pPr>
        <w:spacing w:before="60" w:after="60" w:line="280" w:lineRule="exact"/>
        <w:ind w:left="426"/>
        <w:jc w:val="both"/>
        <w:rPr>
          <w:rFonts w:ascii="Arial" w:eastAsia="Times New Roman" w:hAnsi="Arial" w:cs="Arial"/>
          <w:sz w:val="20"/>
          <w:szCs w:val="20"/>
          <w:u w:val="single"/>
          <w:lang w:eastAsia="pl-PL"/>
        </w:rPr>
      </w:pPr>
      <w:hyperlink r:id="rId10" w:history="1">
        <w:r w:rsidR="00891249" w:rsidRPr="009A3BEA">
          <w:rPr>
            <w:rStyle w:val="Hipercze"/>
            <w:rFonts w:ascii="Arial" w:eastAsia="Times New Roman" w:hAnsi="Arial" w:cs="Arial"/>
            <w:sz w:val="20"/>
            <w:szCs w:val="20"/>
            <w:lang w:eastAsia="pl-PL"/>
          </w:rPr>
          <w:t>https://bip.wzp.pl/index.php?option=com_content&amp;view=category&amp;layout=blog&amp;id=677&amp;Itemid=511</w:t>
        </w:r>
      </w:hyperlink>
    </w:p>
    <w:p w:rsidR="00F87249" w:rsidRPr="000B05D0" w:rsidRDefault="00F87249" w:rsidP="00891249">
      <w:pPr>
        <w:spacing w:before="60" w:after="60" w:line="280" w:lineRule="exact"/>
        <w:ind w:left="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oraz </w:t>
      </w:r>
      <w:hyperlink r:id="rId11" w:history="1">
        <w:r w:rsidR="00891249" w:rsidRPr="009A3BEA">
          <w:rPr>
            <w:rStyle w:val="Hipercze"/>
            <w:rFonts w:ascii="Arial" w:eastAsia="Times New Roman" w:hAnsi="Arial" w:cs="Arial"/>
            <w:sz w:val="20"/>
            <w:szCs w:val="20"/>
            <w:lang w:eastAsia="pl-PL"/>
          </w:rPr>
          <w:t>https://bip.wzp.pl/index.php?option=com_content&amp;view=category&amp;layout=blog&amp;id=676&amp;Itemid=510</w:t>
        </w:r>
      </w:hyperlink>
    </w:p>
    <w:p w:rsidR="00F87249" w:rsidRPr="000B05D0" w:rsidRDefault="00F87249" w:rsidP="00891249">
      <w:pPr>
        <w:numPr>
          <w:ilvl w:val="0"/>
          <w:numId w:val="7"/>
        </w:numPr>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Sprawozdania finansowe szpitali, których właścicielem </w:t>
      </w:r>
      <w:proofErr w:type="spellStart"/>
      <w:r w:rsidRPr="000B05D0">
        <w:rPr>
          <w:rFonts w:ascii="Arial" w:eastAsia="Times New Roman" w:hAnsi="Arial" w:cs="Arial"/>
          <w:sz w:val="20"/>
          <w:szCs w:val="20"/>
          <w:lang w:eastAsia="pl-PL"/>
        </w:rPr>
        <w:t>esti</w:t>
      </w:r>
      <w:proofErr w:type="spellEnd"/>
      <w:r w:rsidRPr="000B05D0">
        <w:rPr>
          <w:rFonts w:ascii="Arial" w:eastAsia="Times New Roman" w:hAnsi="Arial" w:cs="Arial"/>
          <w:sz w:val="20"/>
          <w:szCs w:val="20"/>
          <w:lang w:eastAsia="pl-PL"/>
        </w:rPr>
        <w:t xml:space="preserve"> (bilans, rachunki wyników) </w:t>
      </w:r>
      <w:r w:rsidRPr="000B05D0">
        <w:rPr>
          <w:rFonts w:ascii="Arial" w:eastAsia="Times New Roman" w:hAnsi="Arial" w:cs="Arial"/>
          <w:sz w:val="20"/>
          <w:szCs w:val="20"/>
          <w:lang w:eastAsia="pl-PL"/>
        </w:rPr>
        <w:br/>
        <w:t>za 2011 r. – załącznik nr 7 do odpowiedzi  (Za I kw. 2012 r. szpitale nie sporządzają tych dokumentów)</w:t>
      </w:r>
    </w:p>
    <w:p w:rsidR="00F87249" w:rsidRPr="000B05D0" w:rsidRDefault="00F87249" w:rsidP="00891249">
      <w:pPr>
        <w:numPr>
          <w:ilvl w:val="0"/>
          <w:numId w:val="7"/>
        </w:numPr>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Pełne sprawozdania za 2010 r. RB27 – S Rb 28 S – załącznik nr 8 i 9 do odpowiedzi</w:t>
      </w:r>
    </w:p>
    <w:p w:rsidR="00F87249" w:rsidRPr="000B05D0" w:rsidRDefault="00F87249" w:rsidP="00891249">
      <w:pPr>
        <w:numPr>
          <w:ilvl w:val="0"/>
          <w:numId w:val="7"/>
        </w:numPr>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Sprawozdania z wykonania budżetu za I kwartał 2012- Rb 27 (pełne sprawozdanie), Rb -28S (pełne sprawozdanie) Rb –NDS, RB-Z Rb-N – załącznik nr 10, 11, 12, 13 i 14 do odpowiedzi</w:t>
      </w:r>
    </w:p>
    <w:p w:rsidR="00A86E93" w:rsidRPr="000B05D0" w:rsidRDefault="00F87249" w:rsidP="00891249">
      <w:pPr>
        <w:numPr>
          <w:ilvl w:val="0"/>
          <w:numId w:val="7"/>
        </w:numPr>
        <w:spacing w:before="60" w:after="60" w:line="280" w:lineRule="exact"/>
        <w:ind w:left="426" w:hanging="426"/>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Uc</w:t>
      </w:r>
      <w:r w:rsidR="0051457C" w:rsidRPr="000B05D0">
        <w:rPr>
          <w:rFonts w:ascii="Arial" w:eastAsia="Times New Roman" w:hAnsi="Arial" w:cs="Arial"/>
          <w:sz w:val="20"/>
          <w:szCs w:val="20"/>
          <w:lang w:eastAsia="pl-PL"/>
        </w:rPr>
        <w:t xml:space="preserve">hwała z udzielenia absolutorium </w:t>
      </w:r>
      <w:r w:rsidRPr="000B05D0">
        <w:rPr>
          <w:rFonts w:ascii="Arial" w:eastAsia="Times New Roman" w:hAnsi="Arial" w:cs="Arial"/>
          <w:sz w:val="20"/>
          <w:szCs w:val="20"/>
          <w:lang w:eastAsia="pl-PL"/>
        </w:rPr>
        <w:t>za 2010 – link:</w:t>
      </w:r>
    </w:p>
    <w:p w:rsidR="00F87249" w:rsidRPr="000B05D0" w:rsidRDefault="00136B1A" w:rsidP="00891249">
      <w:pPr>
        <w:spacing w:before="60" w:after="60" w:line="280" w:lineRule="exact"/>
        <w:ind w:left="426"/>
        <w:jc w:val="both"/>
        <w:rPr>
          <w:rFonts w:ascii="Arial" w:eastAsia="Times New Roman" w:hAnsi="Arial" w:cs="Arial"/>
          <w:sz w:val="20"/>
          <w:szCs w:val="20"/>
          <w:lang w:eastAsia="pl-PL"/>
        </w:rPr>
      </w:pPr>
      <w:hyperlink r:id="rId12" w:history="1">
        <w:r w:rsidR="00891249" w:rsidRPr="009A3BEA">
          <w:rPr>
            <w:rStyle w:val="Hipercze"/>
            <w:rFonts w:ascii="Arial" w:eastAsia="Times New Roman" w:hAnsi="Arial" w:cs="Arial"/>
            <w:sz w:val="20"/>
            <w:szCs w:val="20"/>
            <w:lang w:eastAsia="pl-PL"/>
          </w:rPr>
          <w:t>https://bip.wzp.pl/index.php?option=com_content&amp;view=article&amp;id=29959:uchwaa-nr-vii7111-sejmiku-wojewodztwa-zachodniopomorskiego&amp;catid=645:2011&amp;Itemid=474</w:t>
        </w:r>
      </w:hyperlink>
    </w:p>
    <w:p w:rsidR="00A66B45" w:rsidRPr="000B05D0" w:rsidRDefault="00A66B45"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51457C" w:rsidRPr="000B05D0" w:rsidRDefault="00DC0C5F"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 xml:space="preserve">Tabela: </w:t>
      </w:r>
      <w:r w:rsidR="0051457C" w:rsidRPr="000B05D0">
        <w:rPr>
          <w:rFonts w:ascii="Arial" w:eastAsia="Times New Roman" w:hAnsi="Arial" w:cs="Arial"/>
          <w:b/>
          <w:sz w:val="20"/>
          <w:szCs w:val="20"/>
          <w:lang w:eastAsia="pl-PL"/>
        </w:rPr>
        <w:t xml:space="preserve">Wykaz </w:t>
      </w:r>
      <w:proofErr w:type="spellStart"/>
      <w:r w:rsidR="0051457C" w:rsidRPr="000B05D0">
        <w:rPr>
          <w:rFonts w:ascii="Arial" w:eastAsia="Times New Roman" w:hAnsi="Arial" w:cs="Arial"/>
          <w:b/>
          <w:sz w:val="20"/>
          <w:szCs w:val="20"/>
          <w:lang w:eastAsia="pl-PL"/>
        </w:rPr>
        <w:t>zaangażowań</w:t>
      </w:r>
      <w:proofErr w:type="spellEnd"/>
      <w:r w:rsidR="0051457C" w:rsidRPr="000B05D0">
        <w:rPr>
          <w:rFonts w:ascii="Arial" w:eastAsia="Times New Roman" w:hAnsi="Arial" w:cs="Arial"/>
          <w:b/>
          <w:sz w:val="20"/>
          <w:szCs w:val="20"/>
          <w:lang w:eastAsia="pl-PL"/>
        </w:rPr>
        <w:t xml:space="preserve"> Klienta</w:t>
      </w:r>
      <w:r w:rsidRPr="000B05D0">
        <w:rPr>
          <w:rFonts w:ascii="Arial" w:eastAsia="Times New Roman" w:hAnsi="Arial" w:cs="Arial"/>
          <w:b/>
          <w:sz w:val="20"/>
          <w:szCs w:val="20"/>
          <w:lang w:eastAsia="pl-PL"/>
        </w:rPr>
        <w:t>, w tym</w:t>
      </w:r>
      <w:r w:rsidR="00CF6850" w:rsidRPr="000B05D0">
        <w:rPr>
          <w:rFonts w:ascii="Arial" w:eastAsia="Times New Roman" w:hAnsi="Arial" w:cs="Arial"/>
          <w:b/>
          <w:sz w:val="20"/>
          <w:szCs w:val="20"/>
          <w:lang w:eastAsia="pl-PL"/>
        </w:rPr>
        <w:t>:</w:t>
      </w:r>
      <w:r w:rsidRPr="000B05D0">
        <w:rPr>
          <w:rFonts w:ascii="Arial" w:eastAsia="Times New Roman" w:hAnsi="Arial" w:cs="Arial"/>
          <w:b/>
          <w:sz w:val="20"/>
          <w:szCs w:val="20"/>
          <w:lang w:eastAsia="pl-PL"/>
        </w:rPr>
        <w:t xml:space="preserve"> nazwa podmiotu (np. bank, NFOŚ, WFOŚ, firma leasingowa, firma factoringowa); waluta zadłużenia; typ długu (kredyt, wykup wierzytelności, obligacje, leasing, factoring, pożyczka, udzielone poręczenie, udzielona gwarancja, list patronacki; data zawarcia umowy; kwota bieżącego zadłużenia (bilans); kwota pozostałego zadłużenia (</w:t>
      </w:r>
      <w:proofErr w:type="spellStart"/>
      <w:r w:rsidRPr="000B05D0">
        <w:rPr>
          <w:rFonts w:ascii="Arial" w:eastAsia="Times New Roman" w:hAnsi="Arial" w:cs="Arial"/>
          <w:b/>
          <w:sz w:val="20"/>
          <w:szCs w:val="20"/>
          <w:lang w:eastAsia="pl-PL"/>
        </w:rPr>
        <w:t>pozabilans</w:t>
      </w:r>
      <w:proofErr w:type="spellEnd"/>
      <w:r w:rsidRPr="000B05D0">
        <w:rPr>
          <w:rFonts w:ascii="Arial" w:eastAsia="Times New Roman" w:hAnsi="Arial" w:cs="Arial"/>
          <w:b/>
          <w:sz w:val="20"/>
          <w:szCs w:val="20"/>
          <w:lang w:eastAsia="pl-PL"/>
        </w:rPr>
        <w:t>); data całkowitej spłaty).</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t>
      </w:r>
      <w:r w:rsidR="00E97977" w:rsidRPr="000B05D0">
        <w:rPr>
          <w:rFonts w:ascii="Arial" w:eastAsia="Times New Roman" w:hAnsi="Arial" w:cs="Arial"/>
          <w:sz w:val="20"/>
          <w:szCs w:val="20"/>
          <w:u w:val="single"/>
          <w:lang w:eastAsia="ar-SA"/>
        </w:rPr>
        <w:t>wiedź:</w:t>
      </w:r>
    </w:p>
    <w:p w:rsidR="00F87249" w:rsidRPr="000B05D0" w:rsidRDefault="00DC0C5F"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W odpowiedzi na przesłaną tabelę Zamawiający podaje informację o udzielonych poręczeniach </w:t>
      </w:r>
      <w:r w:rsidRPr="000B05D0">
        <w:rPr>
          <w:rFonts w:ascii="Arial" w:eastAsia="Times New Roman" w:hAnsi="Arial" w:cs="Arial"/>
          <w:sz w:val="20"/>
          <w:szCs w:val="20"/>
          <w:lang w:eastAsia="pl-PL"/>
        </w:rPr>
        <w:br/>
        <w:t xml:space="preserve">i gwarancjach dla wojewódzkich jednostek organizacyjnych oraz wykaz kredytów, z których korzysta ze wskazaniem banków – </w:t>
      </w:r>
      <w:r w:rsidR="00F87249" w:rsidRPr="000B05D0">
        <w:rPr>
          <w:rFonts w:ascii="Arial" w:eastAsia="Times New Roman" w:hAnsi="Arial" w:cs="Arial"/>
          <w:sz w:val="20"/>
          <w:szCs w:val="20"/>
          <w:lang w:eastAsia="pl-PL"/>
        </w:rPr>
        <w:t>Załącznik nr 15 i 16 do odpowiedzi</w:t>
      </w:r>
      <w:r w:rsidR="00DB09DC" w:rsidRPr="000B05D0">
        <w:rPr>
          <w:rFonts w:ascii="Arial" w:eastAsia="Times New Roman" w:hAnsi="Arial" w:cs="Arial"/>
          <w:sz w:val="20"/>
          <w:szCs w:val="20"/>
          <w:lang w:eastAsia="pl-PL"/>
        </w:rPr>
        <w:t>.</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lastRenderedPageBreak/>
        <w:t>Pytanie</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xml:space="preserve">Prosimy o przekazanie sprawozdania Rb-27S </w:t>
      </w:r>
      <w:r w:rsidR="00E97977" w:rsidRPr="000B05D0">
        <w:rPr>
          <w:rFonts w:ascii="Arial" w:eastAsia="Times New Roman" w:hAnsi="Arial" w:cs="Arial"/>
          <w:b/>
          <w:sz w:val="20"/>
          <w:szCs w:val="20"/>
          <w:lang w:eastAsia="ar-SA"/>
        </w:rPr>
        <w:t>oraz Rb-28S za I kwartał 2011r.</w:t>
      </w:r>
    </w:p>
    <w:p w:rsidR="00E97977" w:rsidRPr="000B05D0" w:rsidRDefault="00E97977" w:rsidP="000B05D0">
      <w:pPr>
        <w:suppressAutoHyphens/>
        <w:spacing w:before="60" w:after="60" w:line="280" w:lineRule="exact"/>
        <w:contextualSpacing/>
        <w:jc w:val="both"/>
        <w:rPr>
          <w:rFonts w:ascii="Arial" w:eastAsia="Times New Roman" w:hAnsi="Arial" w:cs="Arial"/>
          <w:b/>
          <w:sz w:val="20"/>
          <w:szCs w:val="20"/>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607897"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sz w:val="20"/>
          <w:szCs w:val="20"/>
          <w:lang w:eastAsia="pl-PL"/>
        </w:rPr>
        <w:t>Załączni</w:t>
      </w:r>
      <w:r w:rsidR="00891249">
        <w:rPr>
          <w:rFonts w:ascii="Arial" w:eastAsia="Times New Roman" w:hAnsi="Arial" w:cs="Arial"/>
          <w:sz w:val="20"/>
          <w:szCs w:val="20"/>
          <w:lang w:eastAsia="pl-PL"/>
        </w:rPr>
        <w:t xml:space="preserve">k nr 17 i 18 do odpowiedzi </w:t>
      </w: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xml:space="preserve">Dla ilu </w:t>
      </w:r>
      <w:proofErr w:type="spellStart"/>
      <w:r w:rsidRPr="000B05D0">
        <w:rPr>
          <w:rFonts w:ascii="Arial" w:eastAsia="Times New Roman" w:hAnsi="Arial" w:cs="Arial"/>
          <w:b/>
          <w:sz w:val="20"/>
          <w:szCs w:val="20"/>
          <w:lang w:eastAsia="ar-SA"/>
        </w:rPr>
        <w:t>sp</w:t>
      </w:r>
      <w:proofErr w:type="spellEnd"/>
      <w:r w:rsidRPr="000B05D0">
        <w:rPr>
          <w:rFonts w:ascii="Arial" w:eastAsia="Times New Roman" w:hAnsi="Arial" w:cs="Arial"/>
          <w:b/>
          <w:sz w:val="20"/>
          <w:szCs w:val="20"/>
          <w:lang w:eastAsia="ar-SA"/>
        </w:rPr>
        <w:t xml:space="preserve"> </w:t>
      </w:r>
      <w:proofErr w:type="spellStart"/>
      <w:r w:rsidRPr="000B05D0">
        <w:rPr>
          <w:rFonts w:ascii="Arial" w:eastAsia="Times New Roman" w:hAnsi="Arial" w:cs="Arial"/>
          <w:b/>
          <w:sz w:val="20"/>
          <w:szCs w:val="20"/>
          <w:lang w:eastAsia="ar-SA"/>
        </w:rPr>
        <w:t>zoz-ów</w:t>
      </w:r>
      <w:proofErr w:type="spellEnd"/>
      <w:r w:rsidRPr="000B05D0">
        <w:rPr>
          <w:rFonts w:ascii="Arial" w:eastAsia="Times New Roman" w:hAnsi="Arial" w:cs="Arial"/>
          <w:b/>
          <w:sz w:val="20"/>
          <w:szCs w:val="20"/>
          <w:lang w:eastAsia="ar-SA"/>
        </w:rPr>
        <w:t xml:space="preserve"> woj. jest organem założycielskim? </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lang w:eastAsia="ar-SA"/>
        </w:rPr>
      </w:pPr>
      <w:r w:rsidRPr="000B05D0">
        <w:rPr>
          <w:rFonts w:ascii="Arial" w:eastAsia="Times New Roman" w:hAnsi="Arial" w:cs="Arial"/>
          <w:sz w:val="20"/>
          <w:szCs w:val="20"/>
          <w:lang w:eastAsia="ar-SA"/>
        </w:rPr>
        <w:t xml:space="preserve">Województwo Zachodniopomorskie jest organem tworzącym dla 14 </w:t>
      </w:r>
      <w:proofErr w:type="spellStart"/>
      <w:r w:rsidRPr="000B05D0">
        <w:rPr>
          <w:rFonts w:ascii="Arial" w:eastAsia="Times New Roman" w:hAnsi="Arial" w:cs="Arial"/>
          <w:sz w:val="20"/>
          <w:szCs w:val="20"/>
          <w:lang w:eastAsia="ar-SA"/>
        </w:rPr>
        <w:t>spzoz</w:t>
      </w:r>
      <w:proofErr w:type="spellEnd"/>
      <w:r w:rsidRPr="000B05D0">
        <w:rPr>
          <w:rFonts w:ascii="Arial" w:eastAsia="Times New Roman" w:hAnsi="Arial" w:cs="Arial"/>
          <w:sz w:val="20"/>
          <w:szCs w:val="20"/>
          <w:lang w:eastAsia="ar-SA"/>
        </w:rPr>
        <w:t>.</w:t>
      </w:r>
    </w:p>
    <w:p w:rsidR="00F87249" w:rsidRPr="000B05D0" w:rsidRDefault="00F87249" w:rsidP="000B05D0">
      <w:pPr>
        <w:suppressAutoHyphens/>
        <w:spacing w:before="60" w:after="60" w:line="280" w:lineRule="exact"/>
        <w:ind w:left="360"/>
        <w:contextualSpacing/>
        <w:jc w:val="both"/>
        <w:rPr>
          <w:rFonts w:ascii="Arial" w:eastAsia="Times New Roman" w:hAnsi="Arial" w:cs="Arial"/>
          <w:b/>
          <w:sz w:val="20"/>
          <w:szCs w:val="20"/>
          <w:u w:val="single"/>
          <w:lang w:eastAsia="ar-SA"/>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xml:space="preserve">Ile wszystkich </w:t>
      </w:r>
      <w:proofErr w:type="spellStart"/>
      <w:r w:rsidRPr="000B05D0">
        <w:rPr>
          <w:rFonts w:ascii="Arial" w:eastAsia="Times New Roman" w:hAnsi="Arial" w:cs="Arial"/>
          <w:b/>
          <w:sz w:val="20"/>
          <w:szCs w:val="20"/>
          <w:lang w:eastAsia="ar-SA"/>
        </w:rPr>
        <w:t>sp</w:t>
      </w:r>
      <w:proofErr w:type="spellEnd"/>
      <w:r w:rsidRPr="000B05D0">
        <w:rPr>
          <w:rFonts w:ascii="Arial" w:eastAsia="Times New Roman" w:hAnsi="Arial" w:cs="Arial"/>
          <w:b/>
          <w:sz w:val="20"/>
          <w:szCs w:val="20"/>
          <w:lang w:eastAsia="ar-SA"/>
        </w:rPr>
        <w:t xml:space="preserve"> </w:t>
      </w:r>
      <w:proofErr w:type="spellStart"/>
      <w:r w:rsidRPr="000B05D0">
        <w:rPr>
          <w:rFonts w:ascii="Arial" w:eastAsia="Times New Roman" w:hAnsi="Arial" w:cs="Arial"/>
          <w:b/>
          <w:sz w:val="20"/>
          <w:szCs w:val="20"/>
          <w:lang w:eastAsia="ar-SA"/>
        </w:rPr>
        <w:t>zoz-ów</w:t>
      </w:r>
      <w:proofErr w:type="spellEnd"/>
      <w:r w:rsidRPr="000B05D0">
        <w:rPr>
          <w:rFonts w:ascii="Arial" w:eastAsia="Times New Roman" w:hAnsi="Arial" w:cs="Arial"/>
          <w:b/>
          <w:sz w:val="20"/>
          <w:szCs w:val="20"/>
          <w:lang w:eastAsia="ar-SA"/>
        </w:rPr>
        <w:t xml:space="preserve"> funkcjonuje na terenie województwa? </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lang w:eastAsia="ar-SA"/>
        </w:rPr>
      </w:pPr>
      <w:r w:rsidRPr="000B05D0">
        <w:rPr>
          <w:rFonts w:ascii="Arial" w:eastAsia="Times New Roman" w:hAnsi="Arial" w:cs="Arial"/>
          <w:sz w:val="20"/>
          <w:szCs w:val="20"/>
          <w:lang w:eastAsia="ar-SA"/>
        </w:rPr>
        <w:t xml:space="preserve">Na terenie województwa funkcjonuje 87 </w:t>
      </w:r>
      <w:proofErr w:type="spellStart"/>
      <w:r w:rsidRPr="000B05D0">
        <w:rPr>
          <w:rFonts w:ascii="Arial" w:eastAsia="Times New Roman" w:hAnsi="Arial" w:cs="Arial"/>
          <w:sz w:val="20"/>
          <w:szCs w:val="20"/>
          <w:lang w:eastAsia="ar-SA"/>
        </w:rPr>
        <w:t>spzoz</w:t>
      </w:r>
      <w:proofErr w:type="spellEnd"/>
      <w:r w:rsidRPr="000B05D0">
        <w:rPr>
          <w:rFonts w:ascii="Arial" w:eastAsia="Times New Roman" w:hAnsi="Arial" w:cs="Arial"/>
          <w:sz w:val="20"/>
          <w:szCs w:val="20"/>
          <w:lang w:eastAsia="ar-SA"/>
        </w:rPr>
        <w:t>-ów (dane ustalono na podstawie Informatora Statystycznego w Ochronie Zdrowia 2010 r.)</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xml:space="preserve">Prosimy o przekazanie łącznego sprawozdania dot. wyników finansowych </w:t>
      </w:r>
      <w:proofErr w:type="spellStart"/>
      <w:r w:rsidRPr="000B05D0">
        <w:rPr>
          <w:rFonts w:ascii="Arial" w:eastAsia="Times New Roman" w:hAnsi="Arial" w:cs="Arial"/>
          <w:b/>
          <w:sz w:val="20"/>
          <w:szCs w:val="20"/>
          <w:lang w:eastAsia="ar-SA"/>
        </w:rPr>
        <w:t>sp-zoz</w:t>
      </w:r>
      <w:proofErr w:type="spellEnd"/>
      <w:r w:rsidRPr="000B05D0">
        <w:rPr>
          <w:rFonts w:ascii="Arial" w:eastAsia="Times New Roman" w:hAnsi="Arial" w:cs="Arial"/>
          <w:b/>
          <w:sz w:val="20"/>
          <w:szCs w:val="20"/>
          <w:lang w:eastAsia="ar-SA"/>
        </w:rPr>
        <w:t xml:space="preserve"> na koniec 2011r. (wynik finansowy, przychody, koszty, zadłużenie), wobec których województwo jest organem założycielskim.</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sz w:val="20"/>
          <w:szCs w:val="20"/>
          <w:lang w:eastAsia="pl-PL"/>
        </w:rPr>
        <w:t xml:space="preserve">Załącznik nr 7 do odpowiedzi  </w:t>
      </w:r>
    </w:p>
    <w:p w:rsidR="00F87249" w:rsidRPr="000B05D0" w:rsidRDefault="00F87249" w:rsidP="000B05D0">
      <w:pPr>
        <w:tabs>
          <w:tab w:val="center" w:pos="4536"/>
          <w:tab w:val="right" w:pos="9072"/>
        </w:tabs>
        <w:spacing w:before="60" w:after="60" w:line="280" w:lineRule="exact"/>
        <w:jc w:val="both"/>
        <w:rPr>
          <w:rFonts w:ascii="Arial" w:eastAsia="Times New Roman" w:hAnsi="Arial" w:cs="Arial"/>
          <w:sz w:val="20"/>
          <w:szCs w:val="20"/>
          <w:lang w:eastAsia="pl-PL"/>
        </w:rPr>
      </w:pPr>
    </w:p>
    <w:p w:rsidR="00CF6850"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CF6850" w:rsidRPr="000B05D0" w:rsidRDefault="00CF6850"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xml:space="preserve">Prosimy o udzielenie informacji na temat dokonanych przekształceń / likwidacji </w:t>
      </w:r>
      <w:proofErr w:type="spellStart"/>
      <w:r w:rsidRPr="000B05D0">
        <w:rPr>
          <w:rFonts w:ascii="Arial" w:eastAsia="Times New Roman" w:hAnsi="Arial" w:cs="Arial"/>
          <w:b/>
          <w:sz w:val="20"/>
          <w:szCs w:val="20"/>
          <w:lang w:eastAsia="ar-SA"/>
        </w:rPr>
        <w:t>sp-zozów</w:t>
      </w:r>
      <w:proofErr w:type="spellEnd"/>
      <w:r w:rsidRPr="000B05D0">
        <w:rPr>
          <w:rFonts w:ascii="Arial" w:eastAsia="Times New Roman" w:hAnsi="Arial" w:cs="Arial"/>
          <w:b/>
          <w:sz w:val="20"/>
          <w:szCs w:val="20"/>
          <w:lang w:eastAsia="ar-SA"/>
        </w:rPr>
        <w:t xml:space="preserve"> wraz z informacją o finansowych konsekwencjach w/w działań dla województwa (kwota przejętych zobowiązań poszczególnych jednostek). </w:t>
      </w:r>
    </w:p>
    <w:p w:rsidR="00CF6850" w:rsidRPr="000B05D0" w:rsidRDefault="00CF6850" w:rsidP="000B05D0">
      <w:pPr>
        <w:suppressAutoHyphens/>
        <w:spacing w:before="60" w:after="60" w:line="280" w:lineRule="exact"/>
        <w:contextualSpacing/>
        <w:jc w:val="both"/>
        <w:rPr>
          <w:rFonts w:ascii="Arial" w:eastAsia="Times New Roman" w:hAnsi="Arial" w:cs="Arial"/>
          <w:sz w:val="20"/>
          <w:szCs w:val="20"/>
          <w:u w:val="single"/>
          <w:lang w:eastAsia="ar-SA"/>
        </w:rPr>
      </w:pPr>
    </w:p>
    <w:p w:rsidR="00CF6850" w:rsidRPr="000B05D0" w:rsidRDefault="00CF6850"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CF6850" w:rsidRPr="000B05D0" w:rsidRDefault="00CF6850"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Patrz odpowiedzi do pytań nr 19</w:t>
      </w:r>
      <w:r w:rsidR="00396188" w:rsidRPr="000B05D0">
        <w:rPr>
          <w:rFonts w:ascii="Arial" w:eastAsia="Times New Roman" w:hAnsi="Arial" w:cs="Arial"/>
          <w:sz w:val="20"/>
          <w:szCs w:val="20"/>
          <w:lang w:eastAsia="pl-PL"/>
        </w:rPr>
        <w:t>,</w:t>
      </w:r>
      <w:r w:rsidRPr="000B05D0">
        <w:rPr>
          <w:rFonts w:ascii="Arial" w:eastAsia="Times New Roman" w:hAnsi="Arial" w:cs="Arial"/>
          <w:sz w:val="20"/>
          <w:szCs w:val="20"/>
          <w:lang w:eastAsia="pl-PL"/>
        </w:rPr>
        <w:t xml:space="preserve"> 20 i 21.</w:t>
      </w:r>
    </w:p>
    <w:p w:rsidR="00CF6850" w:rsidRPr="000B05D0" w:rsidRDefault="00CF6850"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8138F6" w:rsidRPr="000B05D0" w:rsidRDefault="00CF6850"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0C03F8" w:rsidRPr="000B05D0" w:rsidRDefault="000C03F8" w:rsidP="000B05D0">
      <w:pPr>
        <w:suppressAutoHyphens/>
        <w:spacing w:before="60" w:after="60" w:line="280" w:lineRule="exact"/>
        <w:contextualSpacing/>
        <w:jc w:val="both"/>
        <w:rPr>
          <w:rFonts w:ascii="Arial" w:eastAsia="Times New Roman" w:hAnsi="Arial" w:cs="Arial"/>
          <w:b/>
          <w:sz w:val="20"/>
          <w:szCs w:val="20"/>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xml:space="preserve">Prosimy o informację dot. kolejnych planowanych przekształceń/likwidacji/połączeń </w:t>
      </w:r>
      <w:proofErr w:type="spellStart"/>
      <w:r w:rsidRPr="000B05D0">
        <w:rPr>
          <w:rFonts w:ascii="Arial" w:eastAsia="Times New Roman" w:hAnsi="Arial" w:cs="Arial"/>
          <w:b/>
          <w:sz w:val="20"/>
          <w:szCs w:val="20"/>
          <w:lang w:eastAsia="ar-SA"/>
        </w:rPr>
        <w:t>sp-zozów</w:t>
      </w:r>
      <w:proofErr w:type="spellEnd"/>
      <w:r w:rsidRPr="000B05D0">
        <w:rPr>
          <w:rFonts w:ascii="Arial" w:eastAsia="Times New Roman" w:hAnsi="Arial" w:cs="Arial"/>
          <w:b/>
          <w:sz w:val="20"/>
          <w:szCs w:val="20"/>
          <w:lang w:eastAsia="ar-SA"/>
        </w:rPr>
        <w:t>, dla których organem założycielskim jest województwo.</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p>
    <w:p w:rsidR="00F87249" w:rsidRPr="000B05D0" w:rsidRDefault="00E97977"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396188"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Patrz odpowiedzi </w:t>
      </w:r>
      <w:r w:rsidR="00F87249" w:rsidRPr="000B05D0">
        <w:rPr>
          <w:rFonts w:ascii="Arial" w:eastAsia="Times New Roman" w:hAnsi="Arial" w:cs="Arial"/>
          <w:sz w:val="20"/>
          <w:szCs w:val="20"/>
          <w:lang w:eastAsia="pl-PL"/>
        </w:rPr>
        <w:t>do pytań nr 19</w:t>
      </w:r>
      <w:r w:rsidR="005D5DFB" w:rsidRPr="000B05D0">
        <w:rPr>
          <w:rFonts w:ascii="Arial" w:eastAsia="Times New Roman" w:hAnsi="Arial" w:cs="Arial"/>
          <w:sz w:val="20"/>
          <w:szCs w:val="20"/>
          <w:lang w:eastAsia="pl-PL"/>
        </w:rPr>
        <w:t>,</w:t>
      </w:r>
      <w:r w:rsidR="00F87249" w:rsidRPr="000B05D0">
        <w:rPr>
          <w:rFonts w:ascii="Arial" w:eastAsia="Times New Roman" w:hAnsi="Arial" w:cs="Arial"/>
          <w:sz w:val="20"/>
          <w:szCs w:val="20"/>
          <w:lang w:eastAsia="pl-PL"/>
        </w:rPr>
        <w:t xml:space="preserve"> 20 i 21.</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Czy Zamawi</w:t>
      </w:r>
      <w:r w:rsidR="008D1755" w:rsidRPr="000B05D0">
        <w:rPr>
          <w:rFonts w:ascii="Arial" w:eastAsia="Times New Roman" w:hAnsi="Arial" w:cs="Arial"/>
          <w:b/>
          <w:sz w:val="20"/>
          <w:szCs w:val="20"/>
          <w:lang w:eastAsia="ar-SA"/>
        </w:rPr>
        <w:t xml:space="preserve">ający zgadza się na podpisanie </w:t>
      </w:r>
      <w:r w:rsidRPr="000B05D0">
        <w:rPr>
          <w:rFonts w:ascii="Arial" w:eastAsia="Times New Roman" w:hAnsi="Arial" w:cs="Arial"/>
          <w:b/>
          <w:sz w:val="20"/>
          <w:szCs w:val="20"/>
          <w:lang w:eastAsia="ar-SA"/>
        </w:rPr>
        <w:t>oświadczenia o poddaniu się egzekucji do 150% kwoty kredytu i z terminem 3 lata od daty ostatecznej spłaty Kredytu?</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F87249" w:rsidP="000B05D0">
      <w:pPr>
        <w:spacing w:before="60" w:after="60" w:line="280" w:lineRule="exact"/>
        <w:ind w:right="-1"/>
        <w:jc w:val="both"/>
        <w:rPr>
          <w:rFonts w:ascii="Arial" w:eastAsia="Calibri" w:hAnsi="Arial" w:cs="Arial"/>
          <w:sz w:val="20"/>
          <w:szCs w:val="20"/>
          <w:lang w:eastAsia="pl-PL"/>
        </w:rPr>
      </w:pPr>
      <w:r w:rsidRPr="000B05D0">
        <w:rPr>
          <w:rFonts w:ascii="Arial" w:eastAsia="Trebuchet MS" w:hAnsi="Arial" w:cs="Arial"/>
          <w:spacing w:val="-10"/>
          <w:sz w:val="20"/>
          <w:szCs w:val="20"/>
          <w:lang w:eastAsia="pl-PL"/>
        </w:rPr>
        <w:lastRenderedPageBreak/>
        <w:t>Zamawiający nie wyraża zgody na poddanie się egzekucji bankowej zgodnie z art. 97 Prawo Bankowe.</w:t>
      </w:r>
    </w:p>
    <w:p w:rsidR="00E97977" w:rsidRDefault="00E97977" w:rsidP="000B05D0">
      <w:pPr>
        <w:spacing w:before="60" w:after="60" w:line="280" w:lineRule="exact"/>
        <w:jc w:val="both"/>
        <w:rPr>
          <w:rFonts w:ascii="Arial" w:eastAsia="Times New Roman" w:hAnsi="Arial" w:cs="Arial"/>
          <w:sz w:val="20"/>
          <w:szCs w:val="20"/>
          <w:lang w:eastAsia="pl-PL"/>
        </w:rPr>
      </w:pPr>
    </w:p>
    <w:p w:rsidR="00607897" w:rsidRDefault="00607897" w:rsidP="000B05D0">
      <w:pPr>
        <w:spacing w:before="60" w:after="60" w:line="280" w:lineRule="exact"/>
        <w:jc w:val="both"/>
        <w:rPr>
          <w:rFonts w:ascii="Arial" w:eastAsia="Times New Roman" w:hAnsi="Arial" w:cs="Arial"/>
          <w:sz w:val="20"/>
          <w:szCs w:val="20"/>
          <w:lang w:eastAsia="pl-PL"/>
        </w:rPr>
      </w:pPr>
    </w:p>
    <w:p w:rsidR="00607897" w:rsidRDefault="00607897" w:rsidP="000B05D0">
      <w:pPr>
        <w:spacing w:before="60" w:after="60" w:line="280" w:lineRule="exact"/>
        <w:jc w:val="both"/>
        <w:rPr>
          <w:rFonts w:ascii="Arial" w:eastAsia="Times New Roman" w:hAnsi="Arial" w:cs="Arial"/>
          <w:sz w:val="20"/>
          <w:szCs w:val="20"/>
          <w:lang w:eastAsia="pl-PL"/>
        </w:rPr>
      </w:pPr>
    </w:p>
    <w:p w:rsidR="00607897" w:rsidRPr="000B05D0" w:rsidRDefault="00607897"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Czy z istotnych postanowień umowy można wykreślić zapis  § XX pkt  4) że  kredyt spłacany będzie z nadwyżek operacyjnych lub budż</w:t>
      </w:r>
      <w:r w:rsidR="008D1755" w:rsidRPr="000B05D0">
        <w:rPr>
          <w:rFonts w:ascii="Arial" w:eastAsia="Times New Roman" w:hAnsi="Arial" w:cs="Arial"/>
          <w:b/>
          <w:sz w:val="20"/>
          <w:szCs w:val="20"/>
          <w:lang w:eastAsia="ar-SA"/>
        </w:rPr>
        <w:t xml:space="preserve">etowych, bo jeśli Zamawiający </w:t>
      </w:r>
      <w:r w:rsidRPr="000B05D0">
        <w:rPr>
          <w:rFonts w:ascii="Arial" w:eastAsia="Times New Roman" w:hAnsi="Arial" w:cs="Arial"/>
          <w:b/>
          <w:sz w:val="20"/>
          <w:szCs w:val="20"/>
          <w:lang w:eastAsia="ar-SA"/>
        </w:rPr>
        <w:t>nie będzie mieć tych nadwyżek to  czy to oznacza, że nie spłaci kredytu?</w:t>
      </w:r>
    </w:p>
    <w:p w:rsidR="00F87249" w:rsidRPr="000B05D0" w:rsidRDefault="00F87249" w:rsidP="000B05D0">
      <w:pPr>
        <w:suppressAutoHyphens/>
        <w:spacing w:before="60" w:after="60" w:line="280" w:lineRule="exact"/>
        <w:contextualSpacing/>
        <w:jc w:val="both"/>
        <w:rPr>
          <w:rFonts w:ascii="Arial" w:eastAsia="Times New Roman" w:hAnsi="Arial" w:cs="Arial"/>
          <w:b/>
          <w:sz w:val="20"/>
          <w:szCs w:val="20"/>
          <w:lang w:eastAsia="ar-SA"/>
        </w:rPr>
      </w:pPr>
    </w:p>
    <w:p w:rsidR="00F87249" w:rsidRPr="000B05D0" w:rsidRDefault="00F87249"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F87249" w:rsidRPr="000B05D0" w:rsidRDefault="008D1755" w:rsidP="000B05D0">
      <w:pPr>
        <w:spacing w:before="60" w:after="60" w:line="280" w:lineRule="exact"/>
        <w:jc w:val="both"/>
        <w:rPr>
          <w:rFonts w:ascii="Arial" w:eastAsia="Times New Roman" w:hAnsi="Arial" w:cs="Arial"/>
          <w:b/>
          <w:sz w:val="20"/>
          <w:szCs w:val="20"/>
          <w:lang w:eastAsia="ar-SA"/>
        </w:rPr>
      </w:pPr>
      <w:r w:rsidRPr="000B05D0">
        <w:rPr>
          <w:rFonts w:ascii="Arial" w:eastAsia="Times New Roman" w:hAnsi="Arial" w:cs="Arial"/>
          <w:sz w:val="20"/>
          <w:szCs w:val="20"/>
          <w:lang w:eastAsia="pl-PL"/>
        </w:rPr>
        <w:t xml:space="preserve">Zamawiający nie przewiduje </w:t>
      </w:r>
      <w:r w:rsidR="00F87249" w:rsidRPr="000B05D0">
        <w:rPr>
          <w:rFonts w:ascii="Arial" w:eastAsia="Times New Roman" w:hAnsi="Arial" w:cs="Arial"/>
          <w:sz w:val="20"/>
          <w:szCs w:val="20"/>
          <w:lang w:eastAsia="pl-PL"/>
        </w:rPr>
        <w:t xml:space="preserve">usunięcia zapisu </w:t>
      </w:r>
      <w:r w:rsidRPr="000B05D0">
        <w:rPr>
          <w:rFonts w:ascii="Arial" w:eastAsia="Times New Roman" w:hAnsi="Arial" w:cs="Arial"/>
          <w:sz w:val="20"/>
          <w:szCs w:val="20"/>
          <w:lang w:eastAsia="ar-SA"/>
        </w:rPr>
        <w:t xml:space="preserve">w Rozdziale </w:t>
      </w:r>
      <w:r w:rsidR="00F87249" w:rsidRPr="000B05D0">
        <w:rPr>
          <w:rFonts w:ascii="Arial" w:eastAsia="Times New Roman" w:hAnsi="Arial" w:cs="Arial"/>
          <w:sz w:val="20"/>
          <w:szCs w:val="20"/>
          <w:lang w:eastAsia="ar-SA"/>
        </w:rPr>
        <w:t>XX pkt 4 a) SIWZ.</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Zgodnie z Art. 242. 1. Ustawy o finansach publicznych organ stanowiący jednostki samorządu terytorialnego nie może uchwalić budżetu, w którym planowane wydatki bieżące są wyższe niż planowane dochody bieżące powiększone o nadwyżkę budżetową z lat ubiegłych i wolne środki, o których mowa w art. 217 ust. 2 pkt 6. Na koniec roku budżetowego wykonane wydatki bieżące nie mogą być wyższe niż wykonane dochody bieżące powiększone o nadwyżkę budżetową z lat ubiegłych i wolne środki. </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Ponadto w poz. 4 załącznika nr 1 do WPF z 3 kwietnia 2012 roku (</w:t>
      </w:r>
      <w:r w:rsidRPr="000B05D0">
        <w:rPr>
          <w:rFonts w:ascii="Arial" w:eastAsia="Times New Roman" w:hAnsi="Arial" w:cs="Arial"/>
          <w:i/>
          <w:sz w:val="20"/>
          <w:szCs w:val="20"/>
          <w:lang w:eastAsia="pl-PL"/>
        </w:rPr>
        <w:t xml:space="preserve">plik </w:t>
      </w:r>
      <w:proofErr w:type="spellStart"/>
      <w:r w:rsidRPr="000B05D0">
        <w:rPr>
          <w:rFonts w:ascii="Arial" w:eastAsia="Times New Roman" w:hAnsi="Arial" w:cs="Arial"/>
          <w:i/>
          <w:sz w:val="20"/>
          <w:szCs w:val="20"/>
          <w:lang w:eastAsia="pl-PL"/>
        </w:rPr>
        <w:t>PDf</w:t>
      </w:r>
      <w:proofErr w:type="spellEnd"/>
      <w:r w:rsidRPr="000B05D0">
        <w:rPr>
          <w:rFonts w:ascii="Arial" w:eastAsia="Times New Roman" w:hAnsi="Arial" w:cs="Arial"/>
          <w:i/>
          <w:sz w:val="20"/>
          <w:szCs w:val="20"/>
          <w:lang w:eastAsia="pl-PL"/>
        </w:rPr>
        <w:t xml:space="preserve"> z prognozą długu stanowi załącznik nr 24 do SIWZ</w:t>
      </w:r>
      <w:r w:rsidRPr="000B05D0">
        <w:rPr>
          <w:rFonts w:ascii="Arial" w:eastAsia="Times New Roman" w:hAnsi="Arial" w:cs="Arial"/>
          <w:sz w:val="20"/>
          <w:szCs w:val="20"/>
          <w:lang w:eastAsia="pl-PL"/>
        </w:rPr>
        <w:t>) wykazane zostały zaplanowane nadwyżki operacyjne pokrywające roczną spłatę zobowiązań.</w:t>
      </w:r>
    </w:p>
    <w:p w:rsidR="00F87249" w:rsidRPr="000B05D0" w:rsidRDefault="00F87249"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Pytanie</w:t>
      </w:r>
    </w:p>
    <w:p w:rsidR="000C03F8" w:rsidRPr="000B05D0" w:rsidRDefault="000C03F8"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W § XX pkt 7 SIWZ dokonano zastrzeżenia kary umownej na wypadek przekroczenia terminu postawienia do dyspozycji przez Bank środków Kredytu. Zastrzeżenie takie powinno być uznane za niezgodne z art. 483 § 1 KC bowiem kara umowna może być zastrzeżona na wypadek niewykonania świadczenia niepieniężnego. Prosimy o usunięcie zapisu.</w:t>
      </w:r>
    </w:p>
    <w:p w:rsidR="000C03F8" w:rsidRPr="000B05D0" w:rsidRDefault="000C03F8" w:rsidP="000B05D0">
      <w:pPr>
        <w:spacing w:before="60" w:after="60" w:line="280" w:lineRule="exact"/>
        <w:jc w:val="both"/>
        <w:rPr>
          <w:rFonts w:ascii="Arial" w:eastAsia="Times New Roman" w:hAnsi="Arial" w:cs="Arial"/>
          <w:sz w:val="20"/>
          <w:szCs w:val="20"/>
          <w:lang w:eastAsia="pl-PL"/>
        </w:rPr>
      </w:pPr>
    </w:p>
    <w:p w:rsidR="000C03F8" w:rsidRPr="000B05D0" w:rsidRDefault="000C03F8"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0C03F8" w:rsidRPr="000B05D0" w:rsidRDefault="000C03F8" w:rsidP="000B05D0">
      <w:pPr>
        <w:spacing w:before="60" w:after="60" w:line="280" w:lineRule="exact"/>
        <w:jc w:val="both"/>
        <w:rPr>
          <w:rFonts w:ascii="Arial" w:eastAsia="Times New Roman" w:hAnsi="Arial" w:cs="Arial"/>
          <w:sz w:val="20"/>
          <w:szCs w:val="20"/>
          <w:lang w:eastAsia="ar-SA"/>
        </w:rPr>
      </w:pPr>
      <w:r w:rsidRPr="000B05D0">
        <w:rPr>
          <w:rFonts w:ascii="Arial" w:eastAsia="Times New Roman" w:hAnsi="Arial" w:cs="Arial"/>
          <w:sz w:val="20"/>
          <w:szCs w:val="20"/>
          <w:lang w:eastAsia="pl-PL"/>
        </w:rPr>
        <w:t xml:space="preserve">Zamawiający nie przewiduje usunięcia zapisu </w:t>
      </w:r>
      <w:r w:rsidRPr="000B05D0">
        <w:rPr>
          <w:rFonts w:ascii="Arial" w:eastAsia="Times New Roman" w:hAnsi="Arial" w:cs="Arial"/>
          <w:sz w:val="20"/>
          <w:szCs w:val="20"/>
          <w:lang w:eastAsia="ar-SA"/>
        </w:rPr>
        <w:t>w Rozdz</w:t>
      </w:r>
      <w:r w:rsidR="00C02F86">
        <w:rPr>
          <w:rFonts w:ascii="Arial" w:eastAsia="Times New Roman" w:hAnsi="Arial" w:cs="Arial"/>
          <w:sz w:val="20"/>
          <w:szCs w:val="20"/>
          <w:lang w:eastAsia="ar-SA"/>
        </w:rPr>
        <w:t xml:space="preserve">iale </w:t>
      </w:r>
      <w:r w:rsidRPr="000B05D0">
        <w:rPr>
          <w:rFonts w:ascii="Arial" w:eastAsia="Times New Roman" w:hAnsi="Arial" w:cs="Arial"/>
          <w:sz w:val="20"/>
          <w:szCs w:val="20"/>
          <w:lang w:eastAsia="ar-SA"/>
        </w:rPr>
        <w:t>XX pkt 7 SIWZ. W rozumieniu Zamawiającego dostarczenie (postawienie do dyspozycji) kredytu traktowane jest jako dostarczenie usługi, a nie wykonanie zobowiązania pieniężnego przez bank.</w:t>
      </w:r>
    </w:p>
    <w:p w:rsidR="000C03F8" w:rsidRPr="000B05D0" w:rsidRDefault="000C03F8"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0C03F8" w:rsidRPr="000B05D0" w:rsidRDefault="00C02F86"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Pr>
          <w:rFonts w:ascii="Arial" w:eastAsia="Times New Roman" w:hAnsi="Arial" w:cs="Arial"/>
          <w:b/>
          <w:sz w:val="20"/>
          <w:szCs w:val="20"/>
          <w:u w:val="single"/>
          <w:lang w:eastAsia="ar-SA"/>
        </w:rPr>
        <w:t>Pytanie:</w:t>
      </w:r>
    </w:p>
    <w:p w:rsidR="000C03F8" w:rsidRPr="000B05D0" w:rsidRDefault="000C03F8" w:rsidP="000B05D0">
      <w:pPr>
        <w:suppressAutoHyphens/>
        <w:spacing w:before="60" w:after="60" w:line="280" w:lineRule="exact"/>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Podanie struktury przeznaczenia wnioskowanego kredytu:</w:t>
      </w:r>
    </w:p>
    <w:p w:rsidR="000C03F8" w:rsidRPr="000B05D0" w:rsidRDefault="000C03F8" w:rsidP="00E13D4A">
      <w:pPr>
        <w:pStyle w:val="Akapitzlist"/>
        <w:suppressAutoHyphens/>
        <w:spacing w:before="60" w:after="60" w:line="280" w:lineRule="exact"/>
        <w:ind w:left="0"/>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wydatki majątkowe … zł,</w:t>
      </w:r>
    </w:p>
    <w:p w:rsidR="000C03F8" w:rsidRPr="000B05D0" w:rsidRDefault="000C03F8" w:rsidP="00E13D4A">
      <w:pPr>
        <w:pStyle w:val="Akapitzlist"/>
        <w:suppressAutoHyphens/>
        <w:spacing w:before="60" w:after="60" w:line="280" w:lineRule="exact"/>
        <w:ind w:left="0"/>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prefinansowanie środków z UE… zł,</w:t>
      </w:r>
    </w:p>
    <w:p w:rsidR="000C03F8" w:rsidRPr="000B05D0" w:rsidRDefault="000C03F8" w:rsidP="00E13D4A">
      <w:pPr>
        <w:pStyle w:val="Akapitzlist"/>
        <w:suppressAutoHyphens/>
        <w:spacing w:before="60" w:after="60" w:line="280" w:lineRule="exact"/>
        <w:ind w:left="0"/>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spłata zadłużenia … zł,</w:t>
      </w:r>
    </w:p>
    <w:p w:rsidR="000C03F8" w:rsidRPr="000B05D0" w:rsidRDefault="000C03F8" w:rsidP="00E13D4A">
      <w:pPr>
        <w:pStyle w:val="Akapitzlist"/>
        <w:suppressAutoHyphens/>
        <w:spacing w:before="60" w:after="60" w:line="280" w:lineRule="exact"/>
        <w:ind w:left="0"/>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 inne (jakie?) … zł</w:t>
      </w:r>
    </w:p>
    <w:p w:rsidR="000C03F8" w:rsidRPr="000B05D0" w:rsidRDefault="000C03F8"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0C03F8" w:rsidRPr="000B05D0" w:rsidRDefault="000C03F8"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0C03F8" w:rsidRPr="000B05D0" w:rsidRDefault="000C03F8" w:rsidP="000B05D0">
      <w:pPr>
        <w:suppressAutoHyphens/>
        <w:spacing w:before="60" w:after="60" w:line="280" w:lineRule="exact"/>
        <w:contextualSpacing/>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Kredyt w wysokości do 35.000.000 PLN przeznaczony zostanie na: </w:t>
      </w:r>
    </w:p>
    <w:p w:rsidR="000C03F8" w:rsidRPr="000B05D0" w:rsidRDefault="000C03F8" w:rsidP="000B05D0">
      <w:pPr>
        <w:suppressAutoHyphens/>
        <w:spacing w:before="60" w:after="60" w:line="280" w:lineRule="exact"/>
        <w:contextualSpacing/>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 finansowanie planowanego deficytu budżetowego do kwoty 6.683.419 zł, </w:t>
      </w:r>
    </w:p>
    <w:p w:rsidR="000C03F8" w:rsidRPr="000B05D0" w:rsidRDefault="000C03F8" w:rsidP="000B05D0">
      <w:pPr>
        <w:suppressAutoHyphens/>
        <w:spacing w:before="60" w:after="60" w:line="280" w:lineRule="exact"/>
        <w:contextualSpacing/>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 spłatę wcześniej zaciągniętych zobowiązań z tytułu zaciągniętych kredytów do kwoty 28.316.581 zł. </w:t>
      </w:r>
    </w:p>
    <w:p w:rsidR="000C03F8" w:rsidRPr="000B05D0" w:rsidRDefault="000C03F8" w:rsidP="000B05D0">
      <w:pPr>
        <w:suppressAutoHyphens/>
        <w:spacing w:before="60" w:after="60" w:line="280" w:lineRule="exact"/>
        <w:contextualSpacing/>
        <w:jc w:val="both"/>
        <w:rPr>
          <w:rFonts w:ascii="Arial" w:eastAsia="Times New Roman" w:hAnsi="Arial" w:cs="Arial"/>
          <w:sz w:val="20"/>
          <w:szCs w:val="20"/>
          <w:lang w:eastAsia="pl-PL"/>
        </w:rPr>
      </w:pPr>
    </w:p>
    <w:p w:rsidR="000C03F8" w:rsidRPr="000B05D0" w:rsidRDefault="000C03F8" w:rsidP="000B05D0">
      <w:pPr>
        <w:suppressAutoHyphens/>
        <w:spacing w:before="60" w:after="60" w:line="280" w:lineRule="exact"/>
        <w:contextualSpacing/>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Niniejszy podział zgodny jest z projektem uchwały Sejmiku Województwa Zachodniopomorskiego w sprawie zmian  budżetu i w budżecie Województwa Zachodniopomorskiego na 2012 rok  oraz zmiany </w:t>
      </w:r>
      <w:r w:rsidRPr="000B05D0">
        <w:rPr>
          <w:rFonts w:ascii="Arial" w:eastAsia="Times New Roman" w:hAnsi="Arial" w:cs="Arial"/>
          <w:sz w:val="20"/>
          <w:szCs w:val="20"/>
          <w:lang w:eastAsia="pl-PL"/>
        </w:rPr>
        <w:lastRenderedPageBreak/>
        <w:t xml:space="preserve">uchwały Nr XII/135/11 z dnia 20 grudnia 2011 r. w sprawie uchwalenia budżetu Województwa Zachodniopomorskiego na 2012 rok  przedkładanym na Sesję Sejmiku planowaną w dniu 19 czerwca 2012 roku. </w:t>
      </w:r>
    </w:p>
    <w:p w:rsidR="000C03F8" w:rsidRDefault="000C03F8"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607897" w:rsidRDefault="00607897"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607897" w:rsidRPr="000B05D0" w:rsidRDefault="00607897"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0C03F8" w:rsidRPr="000B05D0" w:rsidRDefault="000C03F8" w:rsidP="000B05D0">
      <w:pPr>
        <w:pStyle w:val="Akapitzlist"/>
        <w:numPr>
          <w:ilvl w:val="0"/>
          <w:numId w:val="1"/>
        </w:numPr>
        <w:suppressAutoHyphens/>
        <w:spacing w:before="60" w:after="60" w:line="280" w:lineRule="exact"/>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 xml:space="preserve">Pytanie: </w:t>
      </w:r>
    </w:p>
    <w:p w:rsidR="000C03F8" w:rsidRPr="000B05D0" w:rsidRDefault="002E7B0A"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P</w:t>
      </w:r>
      <w:r w:rsidR="000C03F8" w:rsidRPr="000B05D0">
        <w:rPr>
          <w:rFonts w:ascii="Arial" w:eastAsia="Times New Roman" w:hAnsi="Arial" w:cs="Arial"/>
          <w:b/>
          <w:sz w:val="20"/>
          <w:szCs w:val="20"/>
          <w:lang w:eastAsia="ar-SA"/>
        </w:rPr>
        <w:t>odanie daty pierwszej spłaty odsetek od kredytu</w:t>
      </w:r>
    </w:p>
    <w:p w:rsidR="000C03F8" w:rsidRPr="000B05D0" w:rsidRDefault="000C03F8" w:rsidP="000B05D0">
      <w:pPr>
        <w:suppressAutoHyphens/>
        <w:spacing w:before="60" w:after="60" w:line="280" w:lineRule="exact"/>
        <w:contextualSpacing/>
        <w:jc w:val="both"/>
        <w:rPr>
          <w:rFonts w:ascii="Arial" w:eastAsia="Times New Roman" w:hAnsi="Arial" w:cs="Arial"/>
          <w:b/>
          <w:sz w:val="20"/>
          <w:szCs w:val="20"/>
          <w:u w:val="single"/>
          <w:lang w:eastAsia="ar-SA"/>
        </w:rPr>
      </w:pPr>
    </w:p>
    <w:p w:rsidR="000C03F8" w:rsidRPr="000B05D0" w:rsidRDefault="000C03F8" w:rsidP="000B05D0">
      <w:pPr>
        <w:suppressAutoHyphens/>
        <w:spacing w:before="60" w:after="60" w:line="280" w:lineRule="exact"/>
        <w:contextualSpacing/>
        <w:jc w:val="both"/>
        <w:rPr>
          <w:rFonts w:ascii="Arial" w:eastAsia="Times New Roman" w:hAnsi="Arial" w:cs="Arial"/>
          <w:sz w:val="20"/>
          <w:szCs w:val="20"/>
          <w:u w:val="single"/>
          <w:lang w:eastAsia="ar-SA"/>
        </w:rPr>
      </w:pPr>
      <w:r w:rsidRPr="000B05D0">
        <w:rPr>
          <w:rFonts w:ascii="Arial" w:eastAsia="Times New Roman" w:hAnsi="Arial" w:cs="Arial"/>
          <w:sz w:val="20"/>
          <w:szCs w:val="20"/>
          <w:u w:val="single"/>
          <w:lang w:eastAsia="ar-SA"/>
        </w:rPr>
        <w:t>Odpowiedź:</w:t>
      </w:r>
    </w:p>
    <w:p w:rsidR="000C03F8" w:rsidRPr="000B05D0" w:rsidRDefault="000C03F8" w:rsidP="000B05D0">
      <w:pPr>
        <w:spacing w:before="60" w:after="60" w:line="280" w:lineRule="exact"/>
        <w:rPr>
          <w:rFonts w:ascii="Arial" w:hAnsi="Arial" w:cs="Arial"/>
          <w:sz w:val="20"/>
          <w:szCs w:val="20"/>
        </w:rPr>
      </w:pPr>
      <w:r w:rsidRPr="000B05D0">
        <w:rPr>
          <w:rFonts w:ascii="Arial" w:hAnsi="Arial" w:cs="Arial"/>
          <w:sz w:val="20"/>
          <w:szCs w:val="20"/>
        </w:rPr>
        <w:t xml:space="preserve">Odsetki płatne będą kwartalnie  w ostatnim dniu kwartału. Pierwsza spłata odsetek od kredytu nastąpi 31 marca 2013 roku. </w:t>
      </w:r>
    </w:p>
    <w:p w:rsidR="000C03F8" w:rsidRPr="000B05D0" w:rsidRDefault="000C03F8" w:rsidP="000B05D0">
      <w:pPr>
        <w:spacing w:before="60" w:after="60" w:line="280" w:lineRule="exact"/>
        <w:ind w:right="-1"/>
        <w:jc w:val="both"/>
        <w:rPr>
          <w:rFonts w:ascii="Arial" w:eastAsia="Trebuchet MS" w:hAnsi="Arial" w:cs="Arial"/>
          <w:spacing w:val="-10"/>
          <w:sz w:val="20"/>
          <w:szCs w:val="20"/>
          <w:lang w:eastAsia="pl-PL"/>
        </w:rPr>
      </w:pPr>
    </w:p>
    <w:p w:rsidR="000C03F8" w:rsidRPr="000B05D0" w:rsidRDefault="000C03F8" w:rsidP="000B05D0">
      <w:pPr>
        <w:numPr>
          <w:ilvl w:val="0"/>
          <w:numId w:val="1"/>
        </w:numPr>
        <w:suppressAutoHyphens/>
        <w:spacing w:before="60" w:after="60" w:line="280" w:lineRule="exact"/>
        <w:contextualSpacing/>
        <w:jc w:val="both"/>
        <w:rPr>
          <w:rFonts w:ascii="Arial" w:eastAsia="Times New Roman" w:hAnsi="Arial" w:cs="Arial"/>
          <w:b/>
          <w:sz w:val="20"/>
          <w:szCs w:val="20"/>
          <w:u w:val="single"/>
          <w:lang w:eastAsia="ar-SA"/>
        </w:rPr>
      </w:pPr>
      <w:r w:rsidRPr="000B05D0">
        <w:rPr>
          <w:rFonts w:ascii="Arial" w:eastAsia="Times New Roman" w:hAnsi="Arial" w:cs="Arial"/>
          <w:b/>
          <w:sz w:val="20"/>
          <w:szCs w:val="20"/>
          <w:u w:val="single"/>
          <w:lang w:eastAsia="ar-SA"/>
        </w:rPr>
        <w:t xml:space="preserve">Pytanie: </w:t>
      </w:r>
    </w:p>
    <w:p w:rsidR="000C03F8" w:rsidRPr="000B05D0" w:rsidRDefault="000C03F8"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W SIWZ rozdział XX pkt. 8 widnieje zapis: ”Wszelkie zmiany wprowadzone do umowy dokonywane będą z poszanowaniem obowiązków wynikających z Ustawy Prawo zamówień Publicznych. Zamawiający przewiduje możliwość wprowadzenia zmian do treści umowy w następujących okolicznościach:</w:t>
      </w:r>
    </w:p>
    <w:p w:rsidR="000C03F8" w:rsidRPr="000B05D0" w:rsidRDefault="000C03F8" w:rsidP="000B05D0">
      <w:pPr>
        <w:pStyle w:val="Akapitzlist"/>
        <w:numPr>
          <w:ilvl w:val="0"/>
          <w:numId w:val="16"/>
        </w:numPr>
        <w:suppressAutoHyphens/>
        <w:spacing w:before="60" w:after="60" w:line="280" w:lineRule="exact"/>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konieczności zmiany terminu spłaty kredytu,</w:t>
      </w:r>
    </w:p>
    <w:p w:rsidR="000C03F8" w:rsidRPr="000B05D0" w:rsidRDefault="000C03F8" w:rsidP="000B05D0">
      <w:pPr>
        <w:pStyle w:val="Akapitzlist"/>
        <w:numPr>
          <w:ilvl w:val="0"/>
          <w:numId w:val="16"/>
        </w:numPr>
        <w:suppressAutoHyphens/>
        <w:spacing w:before="60" w:after="60" w:line="280" w:lineRule="exact"/>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zmiany oprocentowania ze zmi</w:t>
      </w:r>
      <w:r w:rsidR="002E7B0A" w:rsidRPr="000B05D0">
        <w:rPr>
          <w:rFonts w:ascii="Arial" w:eastAsia="Times New Roman" w:hAnsi="Arial" w:cs="Arial"/>
          <w:b/>
          <w:sz w:val="20"/>
          <w:szCs w:val="20"/>
          <w:lang w:eastAsia="ar-SA"/>
        </w:rPr>
        <w:t>ennego na stałe</w:t>
      </w:r>
      <w:r w:rsidRPr="000B05D0">
        <w:rPr>
          <w:rFonts w:ascii="Arial" w:eastAsia="Times New Roman" w:hAnsi="Arial" w:cs="Arial"/>
          <w:b/>
          <w:sz w:val="20"/>
          <w:szCs w:val="20"/>
          <w:lang w:eastAsia="ar-SA"/>
        </w:rPr>
        <w:t>,</w:t>
      </w:r>
    </w:p>
    <w:p w:rsidR="000C03F8" w:rsidRPr="000B05D0" w:rsidRDefault="000C03F8" w:rsidP="000B05D0">
      <w:pPr>
        <w:pStyle w:val="Akapitzlist"/>
        <w:numPr>
          <w:ilvl w:val="0"/>
          <w:numId w:val="16"/>
        </w:numPr>
        <w:suppressAutoHyphens/>
        <w:spacing w:before="60" w:after="60" w:line="280" w:lineRule="exact"/>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zmiany harmonogramu spłat kredytu</w:t>
      </w:r>
    </w:p>
    <w:p w:rsidR="000C03F8" w:rsidRPr="000B05D0" w:rsidRDefault="000C03F8" w:rsidP="000B05D0">
      <w:pPr>
        <w:suppressAutoHyphens/>
        <w:spacing w:before="60" w:after="60" w:line="280" w:lineRule="exact"/>
        <w:contextualSpacing/>
        <w:jc w:val="both"/>
        <w:rPr>
          <w:rFonts w:ascii="Arial" w:eastAsia="Times New Roman" w:hAnsi="Arial" w:cs="Arial"/>
          <w:b/>
          <w:sz w:val="20"/>
          <w:szCs w:val="20"/>
          <w:lang w:eastAsia="ar-SA"/>
        </w:rPr>
      </w:pPr>
      <w:r w:rsidRPr="000B05D0">
        <w:rPr>
          <w:rFonts w:ascii="Arial" w:eastAsia="Times New Roman" w:hAnsi="Arial" w:cs="Arial"/>
          <w:b/>
          <w:sz w:val="20"/>
          <w:szCs w:val="20"/>
          <w:lang w:eastAsia="ar-SA"/>
        </w:rPr>
        <w:t>W związku z powyższym czy zmiana umowy kredytowej w ww. zakresie będzie po przedstawieniu uzasadnionego wniosku prze Kredyto</w:t>
      </w:r>
      <w:r w:rsidR="002E7B0A" w:rsidRPr="000B05D0">
        <w:rPr>
          <w:rFonts w:ascii="Arial" w:eastAsia="Times New Roman" w:hAnsi="Arial" w:cs="Arial"/>
          <w:b/>
          <w:sz w:val="20"/>
          <w:szCs w:val="20"/>
          <w:lang w:eastAsia="ar-SA"/>
        </w:rPr>
        <w:t>biorcę i uzyskaniu zgody Banku?</w:t>
      </w:r>
    </w:p>
    <w:p w:rsidR="00F86370" w:rsidRPr="000B05D0" w:rsidRDefault="00F86370" w:rsidP="000B05D0">
      <w:pPr>
        <w:suppressAutoHyphens/>
        <w:spacing w:before="60" w:after="60" w:line="280" w:lineRule="exact"/>
        <w:contextualSpacing/>
        <w:jc w:val="both"/>
        <w:rPr>
          <w:rFonts w:ascii="Arial" w:eastAsia="Times New Roman" w:hAnsi="Arial" w:cs="Arial"/>
          <w:b/>
          <w:sz w:val="20"/>
          <w:szCs w:val="20"/>
          <w:lang w:eastAsia="ar-SA"/>
        </w:rPr>
      </w:pPr>
    </w:p>
    <w:p w:rsidR="000C03F8" w:rsidRPr="000B05D0" w:rsidRDefault="000C03F8" w:rsidP="000B05D0">
      <w:pPr>
        <w:spacing w:before="60" w:after="60" w:line="280" w:lineRule="exact"/>
        <w:jc w:val="both"/>
        <w:rPr>
          <w:rFonts w:ascii="Arial" w:hAnsi="Arial" w:cs="Arial"/>
          <w:sz w:val="20"/>
          <w:szCs w:val="20"/>
          <w:u w:val="single"/>
        </w:rPr>
      </w:pPr>
      <w:r w:rsidRPr="000B05D0">
        <w:rPr>
          <w:rFonts w:ascii="Arial" w:hAnsi="Arial" w:cs="Arial"/>
          <w:sz w:val="20"/>
          <w:szCs w:val="20"/>
          <w:u w:val="single"/>
        </w:rPr>
        <w:t>Odpowiedź:</w:t>
      </w:r>
    </w:p>
    <w:p w:rsidR="000C03F8" w:rsidRPr="000B05D0" w:rsidRDefault="000C03F8" w:rsidP="000B05D0">
      <w:pPr>
        <w:spacing w:before="60" w:after="60" w:line="280" w:lineRule="exact"/>
        <w:jc w:val="both"/>
        <w:rPr>
          <w:rFonts w:ascii="Arial" w:hAnsi="Arial" w:cs="Arial"/>
          <w:sz w:val="20"/>
          <w:szCs w:val="20"/>
        </w:rPr>
      </w:pPr>
      <w:r w:rsidRPr="000B05D0">
        <w:rPr>
          <w:rFonts w:ascii="Arial" w:hAnsi="Arial" w:cs="Arial"/>
          <w:sz w:val="20"/>
          <w:szCs w:val="20"/>
        </w:rPr>
        <w:t>Wszelkie zmiany umowy kredytowej w ww. zakresie następować będą po przedstawieniu uzasadnionego wniosku przez Województwo Zachodniopomorskie i uzyskaniu zgody banku.</w:t>
      </w:r>
    </w:p>
    <w:p w:rsidR="002428B5" w:rsidRPr="000B05D0" w:rsidRDefault="002428B5" w:rsidP="000B05D0">
      <w:pPr>
        <w:spacing w:before="60" w:after="60" w:line="280" w:lineRule="exact"/>
        <w:jc w:val="both"/>
        <w:rPr>
          <w:rFonts w:ascii="Arial" w:eastAsia="Times New Roman" w:hAnsi="Arial" w:cs="Arial"/>
          <w:sz w:val="20"/>
          <w:szCs w:val="20"/>
          <w:lang w:eastAsia="pl-PL"/>
        </w:rPr>
      </w:pPr>
    </w:p>
    <w:p w:rsidR="00F87249" w:rsidRPr="00230C7F" w:rsidRDefault="00230C7F" w:rsidP="000B05D0">
      <w:pPr>
        <w:spacing w:before="60" w:after="60" w:line="280" w:lineRule="exact"/>
        <w:jc w:val="both"/>
        <w:rPr>
          <w:rFonts w:ascii="Arial" w:eastAsia="Times New Roman" w:hAnsi="Arial" w:cs="Arial"/>
          <w:b/>
          <w:sz w:val="20"/>
          <w:szCs w:val="20"/>
          <w:lang w:eastAsia="pl-PL"/>
        </w:rPr>
      </w:pPr>
      <w:r w:rsidRPr="00230C7F">
        <w:rPr>
          <w:rFonts w:ascii="Arial" w:eastAsia="Times New Roman" w:hAnsi="Arial" w:cs="Arial"/>
          <w:b/>
          <w:sz w:val="20"/>
          <w:szCs w:val="20"/>
          <w:lang w:eastAsia="pl-PL"/>
        </w:rPr>
        <w:t>Zmiana treści Specyfikacji Istotnych Warunków Zamówienia:</w:t>
      </w:r>
    </w:p>
    <w:p w:rsidR="00230C7F" w:rsidRDefault="00230C7F" w:rsidP="000B05D0">
      <w:pPr>
        <w:spacing w:before="60" w:after="60" w:line="280" w:lineRule="exact"/>
        <w:jc w:val="both"/>
        <w:rPr>
          <w:rFonts w:ascii="Arial" w:eastAsia="Times New Roman" w:hAnsi="Arial" w:cs="Arial"/>
          <w:sz w:val="20"/>
          <w:szCs w:val="20"/>
          <w:lang w:eastAsia="pl-PL"/>
        </w:rPr>
      </w:pPr>
    </w:p>
    <w:p w:rsidR="00560D58" w:rsidRDefault="001F4BC5" w:rsidP="00560D58">
      <w:pPr>
        <w:spacing w:before="60" w:after="60" w:line="280" w:lineRule="exact"/>
        <w:jc w:val="both"/>
        <w:rPr>
          <w:rFonts w:ascii="Arial" w:eastAsia="Times New Roman" w:hAnsi="Arial" w:cs="Arial"/>
          <w:b/>
          <w:sz w:val="20"/>
          <w:szCs w:val="20"/>
          <w:u w:val="single"/>
          <w:lang w:eastAsia="ar-SA"/>
        </w:rPr>
      </w:pPr>
      <w:r w:rsidRPr="00C34A5F">
        <w:rPr>
          <w:rFonts w:ascii="Arial" w:eastAsia="Times New Roman" w:hAnsi="Arial" w:cs="Arial"/>
          <w:b/>
          <w:sz w:val="20"/>
          <w:szCs w:val="20"/>
          <w:u w:val="single"/>
          <w:lang w:eastAsia="pl-PL"/>
        </w:rPr>
        <w:t>Zmiana obejmuje zmianę</w:t>
      </w:r>
      <w:r w:rsidRPr="00C34A5F">
        <w:rPr>
          <w:rFonts w:ascii="Arial" w:eastAsia="Times New Roman" w:hAnsi="Arial" w:cs="Arial"/>
          <w:sz w:val="20"/>
          <w:szCs w:val="20"/>
          <w:u w:val="single"/>
          <w:lang w:eastAsia="pl-PL"/>
        </w:rPr>
        <w:t xml:space="preserve"> </w:t>
      </w:r>
      <w:r w:rsidR="001154C4" w:rsidRPr="000B05D0">
        <w:rPr>
          <w:rFonts w:ascii="Arial" w:eastAsia="Times New Roman" w:hAnsi="Arial" w:cs="Arial"/>
          <w:b/>
          <w:sz w:val="20"/>
          <w:szCs w:val="20"/>
          <w:u w:val="single"/>
          <w:lang w:eastAsia="ar-SA"/>
        </w:rPr>
        <w:t>załącznika</w:t>
      </w:r>
      <w:r w:rsidR="00F87249" w:rsidRPr="000B05D0">
        <w:rPr>
          <w:rFonts w:ascii="Arial" w:eastAsia="Times New Roman" w:hAnsi="Arial" w:cs="Arial"/>
          <w:b/>
          <w:sz w:val="20"/>
          <w:szCs w:val="20"/>
          <w:u w:val="single"/>
          <w:lang w:eastAsia="ar-SA"/>
        </w:rPr>
        <w:t xml:space="preserve"> nr 1 do SIWZ „OPIS PRZEDMIOTU ZAMÓWIENIA”</w:t>
      </w:r>
      <w:r w:rsidR="00560D58">
        <w:rPr>
          <w:rFonts w:ascii="Arial" w:eastAsia="Times New Roman" w:hAnsi="Arial" w:cs="Arial"/>
          <w:b/>
          <w:sz w:val="20"/>
          <w:szCs w:val="20"/>
          <w:u w:val="single"/>
          <w:lang w:eastAsia="ar-SA"/>
        </w:rPr>
        <w:t xml:space="preserve">. Nowa treść przedmiotowego załącznika brzmi: </w:t>
      </w:r>
    </w:p>
    <w:p w:rsidR="00F87249" w:rsidRPr="000B05D0" w:rsidRDefault="00F87249" w:rsidP="000B05D0">
      <w:pPr>
        <w:spacing w:before="60" w:after="60" w:line="280" w:lineRule="exact"/>
        <w:rPr>
          <w:rFonts w:ascii="Arial" w:eastAsia="Times New Roman" w:hAnsi="Arial" w:cs="Arial"/>
          <w:b/>
          <w:sz w:val="20"/>
          <w:szCs w:val="20"/>
          <w:lang w:eastAsia="pl-PL"/>
        </w:rPr>
      </w:pPr>
    </w:p>
    <w:p w:rsidR="00F87249" w:rsidRPr="000B05D0" w:rsidRDefault="00F87249" w:rsidP="000B05D0">
      <w:pPr>
        <w:tabs>
          <w:tab w:val="left" w:pos="426"/>
        </w:tabs>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Przedmiotem zamówienia jest udzielenie kredytu i obsługa kredytu długoterminowego </w:t>
      </w:r>
      <w:r w:rsidRPr="000B05D0">
        <w:rPr>
          <w:rFonts w:ascii="Arial" w:eastAsia="Times New Roman" w:hAnsi="Arial" w:cs="Arial"/>
          <w:sz w:val="20"/>
          <w:szCs w:val="20"/>
          <w:lang w:eastAsia="pl-PL"/>
        </w:rPr>
        <w:br/>
        <w:t>na finansowanie planowanego deficytu budżetowego w 2012 roku i spłatę wcześniej zaciągniętych zobowiązań z tytułu kredytów. Wspólny słownik zamówień (</w:t>
      </w:r>
      <w:r w:rsidRPr="000B05D0">
        <w:rPr>
          <w:rFonts w:ascii="Arial" w:eastAsia="Times New Roman" w:hAnsi="Arial" w:cs="Arial"/>
          <w:b/>
          <w:sz w:val="20"/>
          <w:szCs w:val="20"/>
          <w:lang w:eastAsia="pl-PL"/>
        </w:rPr>
        <w:t>kod</w:t>
      </w:r>
      <w:r w:rsidRPr="000B05D0">
        <w:rPr>
          <w:rFonts w:ascii="Arial" w:eastAsia="Times New Roman" w:hAnsi="Arial" w:cs="Arial"/>
          <w:sz w:val="20"/>
          <w:szCs w:val="20"/>
          <w:lang w:eastAsia="pl-PL"/>
        </w:rPr>
        <w:t xml:space="preserve"> </w:t>
      </w:r>
      <w:r w:rsidRPr="000B05D0">
        <w:rPr>
          <w:rFonts w:ascii="Arial" w:eastAsia="Times New Roman" w:hAnsi="Arial" w:cs="Arial"/>
          <w:b/>
          <w:sz w:val="20"/>
          <w:szCs w:val="20"/>
          <w:lang w:eastAsia="pl-PL"/>
        </w:rPr>
        <w:t xml:space="preserve">CPV): 66113000–5, </w:t>
      </w:r>
      <w:r w:rsidRPr="000B05D0">
        <w:rPr>
          <w:rFonts w:ascii="Arial" w:eastAsia="Times New Roman" w:hAnsi="Arial" w:cs="Arial"/>
          <w:sz w:val="20"/>
          <w:szCs w:val="20"/>
          <w:lang w:eastAsia="pl-PL"/>
        </w:rPr>
        <w:t>tj. usługi udzielania kredytu.</w:t>
      </w:r>
    </w:p>
    <w:p w:rsidR="00F87249" w:rsidRPr="000B05D0" w:rsidRDefault="00F87249" w:rsidP="000B05D0">
      <w:pPr>
        <w:tabs>
          <w:tab w:val="left" w:pos="426"/>
        </w:tabs>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Wysokość kredytu określono </w:t>
      </w:r>
      <w:r w:rsidRPr="000B05D0">
        <w:rPr>
          <w:rFonts w:ascii="Arial" w:eastAsia="Times New Roman" w:hAnsi="Arial" w:cs="Arial"/>
          <w:b/>
          <w:sz w:val="20"/>
          <w:szCs w:val="20"/>
          <w:lang w:eastAsia="pl-PL"/>
        </w:rPr>
        <w:t xml:space="preserve">do </w:t>
      </w:r>
      <w:r w:rsidRPr="000B05D0">
        <w:rPr>
          <w:rFonts w:ascii="Arial" w:eastAsia="Times New Roman" w:hAnsi="Arial" w:cs="Arial"/>
          <w:sz w:val="20"/>
          <w:szCs w:val="20"/>
          <w:lang w:eastAsia="pl-PL"/>
        </w:rPr>
        <w:t xml:space="preserve">kwoty </w:t>
      </w:r>
      <w:r w:rsidRPr="000B05D0">
        <w:rPr>
          <w:rFonts w:ascii="Arial" w:eastAsia="Times New Roman" w:hAnsi="Arial" w:cs="Arial"/>
          <w:b/>
          <w:sz w:val="20"/>
          <w:szCs w:val="20"/>
          <w:lang w:eastAsia="pl-PL"/>
        </w:rPr>
        <w:t xml:space="preserve">35.000.000 PLN </w:t>
      </w:r>
      <w:r w:rsidRPr="000B05D0">
        <w:rPr>
          <w:rFonts w:ascii="Arial" w:eastAsia="Times New Roman" w:hAnsi="Arial" w:cs="Arial"/>
          <w:sz w:val="20"/>
          <w:szCs w:val="20"/>
          <w:lang w:eastAsia="pl-PL"/>
        </w:rPr>
        <w:t xml:space="preserve">z kwartalnym okresem spłaty od 31 marca 2013 roku do 31 grudnia 2027 roku. Spłata kredytu następować będzie w 60 równych ratach kwartalnych płatnych w ostatnim roboczym dniu każdego kwartału począwszy od 31 marca 2013 r. Zamawiający nie przewiduje jakichkolwiek opłat i prowizji w tym m.in. związanych z: przygotowaniem, pozyskaniem, postawieniem w gotowość, wcześniejszą spłatą. </w:t>
      </w:r>
    </w:p>
    <w:p w:rsidR="00F87249" w:rsidRPr="000B05D0" w:rsidRDefault="00F87249" w:rsidP="000B05D0">
      <w:pPr>
        <w:tabs>
          <w:tab w:val="left" w:pos="426"/>
        </w:tabs>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W dniu podpisania umowy Zamawiający poinformuje </w:t>
      </w:r>
      <w:r w:rsidR="00560D58">
        <w:rPr>
          <w:rFonts w:ascii="Arial" w:eastAsia="Times New Roman" w:hAnsi="Arial" w:cs="Arial"/>
          <w:sz w:val="20"/>
          <w:szCs w:val="20"/>
          <w:lang w:eastAsia="pl-PL"/>
        </w:rPr>
        <w:t>Wykonawcę na piśmie o wielkości</w:t>
      </w:r>
      <w:r w:rsidRPr="000B05D0">
        <w:rPr>
          <w:rFonts w:ascii="Arial" w:eastAsia="Times New Roman" w:hAnsi="Arial" w:cs="Arial"/>
          <w:sz w:val="20"/>
          <w:szCs w:val="20"/>
          <w:lang w:eastAsia="pl-PL"/>
        </w:rPr>
        <w:t xml:space="preserve"> kredytu lub jego transzy, którą Wykonawca ma postawić do jego dyspozycji najpóźniej 5 dni po podpisaniu umowy. W przypadku uruchomienia </w:t>
      </w:r>
      <w:r w:rsidRPr="000B05D0">
        <w:rPr>
          <w:rFonts w:ascii="Arial" w:eastAsia="Times New Roman" w:hAnsi="Arial" w:cs="Arial"/>
          <w:i/>
          <w:sz w:val="20"/>
          <w:szCs w:val="20"/>
          <w:lang w:eastAsia="pl-PL"/>
        </w:rPr>
        <w:t>(w terminie 5 dni od podpisania umowy</w:t>
      </w:r>
      <w:r w:rsidRPr="000B05D0">
        <w:rPr>
          <w:rFonts w:ascii="Arial" w:eastAsia="Times New Roman" w:hAnsi="Arial" w:cs="Arial"/>
          <w:sz w:val="20"/>
          <w:szCs w:val="20"/>
          <w:lang w:eastAsia="pl-PL"/>
        </w:rPr>
        <w:t xml:space="preserve">) I transzy kredytu, </w:t>
      </w:r>
      <w:r w:rsidRPr="000B05D0">
        <w:rPr>
          <w:rFonts w:ascii="Arial" w:eastAsia="Times New Roman" w:hAnsi="Arial" w:cs="Arial"/>
          <w:sz w:val="20"/>
          <w:szCs w:val="20"/>
          <w:lang w:eastAsia="pl-PL"/>
        </w:rPr>
        <w:br/>
      </w:r>
      <w:r w:rsidRPr="000B05D0">
        <w:rPr>
          <w:rFonts w:ascii="Arial" w:eastAsia="Times New Roman" w:hAnsi="Arial" w:cs="Arial"/>
          <w:sz w:val="20"/>
          <w:szCs w:val="20"/>
          <w:lang w:eastAsia="pl-PL"/>
        </w:rPr>
        <w:lastRenderedPageBreak/>
        <w:t>o kolejnych transzach Zamawiający będzie powiadamiał na piśmie Wykonawcę na 5 dni przed terminem przelania na jego rachunek następnej transzy.</w:t>
      </w:r>
    </w:p>
    <w:p w:rsidR="00F87249" w:rsidRPr="000B05D0" w:rsidRDefault="00F87249" w:rsidP="000B05D0">
      <w:pPr>
        <w:tabs>
          <w:tab w:val="left" w:pos="426"/>
        </w:tabs>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Kredyt nie może być obciążony innymi opłatami niż oprocentowanie liczone wg stopy </w:t>
      </w:r>
      <w:r w:rsidRPr="000B05D0">
        <w:rPr>
          <w:rFonts w:ascii="Arial" w:eastAsia="Times New Roman" w:hAnsi="Arial" w:cs="Arial"/>
          <w:b/>
          <w:sz w:val="20"/>
          <w:szCs w:val="20"/>
          <w:lang w:eastAsia="pl-PL"/>
        </w:rPr>
        <w:t>WIBOR 3M powiększonej o marżę banku</w:t>
      </w:r>
      <w:r w:rsidRPr="000B05D0">
        <w:rPr>
          <w:rFonts w:ascii="Arial" w:eastAsia="Times New Roman" w:hAnsi="Arial" w:cs="Arial"/>
          <w:sz w:val="20"/>
          <w:szCs w:val="20"/>
          <w:lang w:eastAsia="pl-PL"/>
        </w:rPr>
        <w:t>. Dopuszcza się możliwość niewykorzystania pełnej kwoty kredytu bez ponoszenia dodatkowych opłat. Odsetki będą liczone od kwoty kredytu wykorzystanego, a nie postawionego do dyspozycji. W sytuacji gdy kredyt spłacony zostanie wcześniej – odsetki liczone będą do dnia spłaty kredytu, a nie do końca okresu umowy. Do obliczenia należnych odsetek, bank posługiwać się będzie stopą WIBOR 3M z notowań przyjętych na ostatni dzień roboczy przed pierwszym dniem rozpoczynającego się kwartału odsetkowego.</w:t>
      </w:r>
    </w:p>
    <w:p w:rsidR="00F87249" w:rsidRPr="000B05D0" w:rsidRDefault="00F87249" w:rsidP="000B05D0">
      <w:pPr>
        <w:tabs>
          <w:tab w:val="left" w:pos="426"/>
        </w:tabs>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Spłata zobowiązań z tytułu zaciągniętego kredytu 2012 następować będzie z nadwyżek operacyjnych lub z nadwyżek budżetowych. </w:t>
      </w:r>
    </w:p>
    <w:p w:rsidR="00F87249" w:rsidRPr="000B05D0" w:rsidRDefault="00F87249" w:rsidP="000B05D0">
      <w:pPr>
        <w:tabs>
          <w:tab w:val="left" w:pos="426"/>
        </w:tabs>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Zabezpieczeniem kredytu będzie weksel własny in blanco wraz z deklaracją wekslową.</w:t>
      </w:r>
    </w:p>
    <w:p w:rsidR="00F87249" w:rsidRPr="000B05D0" w:rsidRDefault="00F87249" w:rsidP="000B05D0">
      <w:pPr>
        <w:tabs>
          <w:tab w:val="left" w:pos="426"/>
        </w:tabs>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Rozliczenia między Zamawiającym a Wykonawcą będą prowadzone w walucie PLN. Ceny określone przez Wykonawcę w ofercie cenowej nie będą zmieniane w toku realizacji zamówienia.</w:t>
      </w:r>
    </w:p>
    <w:p w:rsidR="00F87249" w:rsidRPr="000B05D0" w:rsidRDefault="00F87249" w:rsidP="000B05D0">
      <w:pPr>
        <w:tabs>
          <w:tab w:val="left" w:pos="426"/>
        </w:tabs>
        <w:spacing w:before="60" w:after="60" w:line="280" w:lineRule="exact"/>
        <w:jc w:val="both"/>
        <w:rPr>
          <w:rFonts w:ascii="Arial" w:eastAsia="Times New Roman" w:hAnsi="Arial" w:cs="Arial"/>
          <w:b/>
          <w:sz w:val="20"/>
          <w:szCs w:val="20"/>
          <w:lang w:eastAsia="pl-PL"/>
        </w:rPr>
      </w:pPr>
    </w:p>
    <w:p w:rsidR="00F87249" w:rsidRPr="000B05D0" w:rsidRDefault="00560D58" w:rsidP="000B05D0">
      <w:pPr>
        <w:spacing w:before="60" w:after="60" w:line="280" w:lineRule="exact"/>
        <w:rPr>
          <w:rFonts w:ascii="Arial" w:eastAsia="Times New Roman" w:hAnsi="Arial" w:cs="Arial"/>
          <w:b/>
          <w:sz w:val="20"/>
          <w:szCs w:val="20"/>
          <w:u w:val="single"/>
          <w:lang w:eastAsia="pl-PL"/>
        </w:rPr>
      </w:pPr>
      <w:r>
        <w:rPr>
          <w:rFonts w:ascii="Arial" w:eastAsia="Times New Roman" w:hAnsi="Arial" w:cs="Arial"/>
          <w:b/>
          <w:sz w:val="20"/>
          <w:szCs w:val="20"/>
          <w:u w:val="single"/>
          <w:lang w:eastAsia="pl-PL"/>
        </w:rPr>
        <w:t xml:space="preserve">Zmiana obejmuje zmianę </w:t>
      </w:r>
      <w:r w:rsidR="00F87249" w:rsidRPr="000B05D0">
        <w:rPr>
          <w:rFonts w:ascii="Arial" w:eastAsia="Times New Roman" w:hAnsi="Arial" w:cs="Arial"/>
          <w:b/>
          <w:sz w:val="20"/>
          <w:szCs w:val="20"/>
          <w:u w:val="single"/>
          <w:lang w:eastAsia="pl-PL"/>
        </w:rPr>
        <w:t>rozdziału VII SIWZ</w:t>
      </w:r>
      <w:r w:rsidR="00C34A5F">
        <w:rPr>
          <w:rFonts w:ascii="Arial" w:eastAsia="Times New Roman" w:hAnsi="Arial" w:cs="Arial"/>
          <w:b/>
          <w:sz w:val="20"/>
          <w:szCs w:val="20"/>
          <w:u w:val="single"/>
          <w:lang w:eastAsia="pl-PL"/>
        </w:rPr>
        <w:t>. Nowa treść przedmiotowego postanowienia SIWZ brzmi:</w:t>
      </w:r>
    </w:p>
    <w:p w:rsidR="00F87249" w:rsidRPr="000B05D0" w:rsidRDefault="00F87249" w:rsidP="000B05D0">
      <w:pPr>
        <w:tabs>
          <w:tab w:val="left" w:pos="180"/>
          <w:tab w:val="left" w:pos="720"/>
        </w:tabs>
        <w:spacing w:before="60" w:after="60" w:line="280" w:lineRule="exact"/>
        <w:jc w:val="both"/>
        <w:rPr>
          <w:rFonts w:ascii="Arial" w:eastAsia="Times New Roman" w:hAnsi="Arial" w:cs="Arial"/>
          <w:b/>
          <w:sz w:val="20"/>
          <w:szCs w:val="20"/>
          <w:lang w:eastAsia="pl-PL"/>
        </w:rPr>
      </w:pPr>
      <w:r w:rsidRPr="000B05D0">
        <w:rPr>
          <w:rFonts w:ascii="Arial" w:eastAsia="Times New Roman" w:hAnsi="Arial" w:cs="Arial"/>
          <w:b/>
          <w:sz w:val="20"/>
          <w:szCs w:val="20"/>
          <w:lang w:eastAsia="pl-PL"/>
        </w:rPr>
        <w:t>Termin wykonania zamówienia:</w:t>
      </w:r>
    </w:p>
    <w:p w:rsidR="00F87249" w:rsidRPr="000B05D0" w:rsidRDefault="00F87249" w:rsidP="00C34A5F">
      <w:pPr>
        <w:numPr>
          <w:ilvl w:val="0"/>
          <w:numId w:val="9"/>
        </w:numPr>
        <w:tabs>
          <w:tab w:val="clear" w:pos="539"/>
          <w:tab w:val="num" w:pos="284"/>
        </w:tabs>
        <w:spacing w:before="60" w:after="60" w:line="280" w:lineRule="exact"/>
        <w:ind w:left="284" w:hanging="284"/>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Umowa o udzielenie zamówienia publicznego zostanie zawarta na czas oznaczony.</w:t>
      </w:r>
    </w:p>
    <w:p w:rsidR="00F87249" w:rsidRPr="000B05D0" w:rsidRDefault="00F87249" w:rsidP="00C34A5F">
      <w:pPr>
        <w:numPr>
          <w:ilvl w:val="0"/>
          <w:numId w:val="9"/>
        </w:numPr>
        <w:tabs>
          <w:tab w:val="clear" w:pos="539"/>
          <w:tab w:val="num" w:pos="284"/>
        </w:tabs>
        <w:spacing w:before="60" w:after="60" w:line="280" w:lineRule="exact"/>
        <w:ind w:left="284" w:hanging="284"/>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Termin wykonania zamówienia:</w:t>
      </w:r>
    </w:p>
    <w:p w:rsidR="00F87249" w:rsidRPr="000B05D0" w:rsidRDefault="00F87249" w:rsidP="000B05D0">
      <w:pPr>
        <w:numPr>
          <w:ilvl w:val="0"/>
          <w:numId w:val="8"/>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w dniu podpisania umowy Zamawiający poinformuje Wykonawcę na piśmie o wielkości  kredytu lub jego transzy, którą Wykonawca ma postawić do jego dyspozycji najpóźniej 5 dni po podpisaniu umowy,</w:t>
      </w:r>
    </w:p>
    <w:p w:rsidR="00F87249" w:rsidRPr="000B05D0" w:rsidRDefault="00F87249" w:rsidP="000B05D0">
      <w:pPr>
        <w:numPr>
          <w:ilvl w:val="0"/>
          <w:numId w:val="8"/>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w przypadku uruchomienia (w terminie 5 dni od podpisania umowy) I transzy kredytu, o kolejnych transzach Zamawiający będzie powiadamiał na piśmie Wykonawcę na 5 dni przed terminem przelania na jego rachunek następnej transzy,</w:t>
      </w:r>
    </w:p>
    <w:p w:rsidR="00F87249" w:rsidRPr="000B05D0" w:rsidRDefault="00F87249" w:rsidP="000B05D0">
      <w:pPr>
        <w:numPr>
          <w:ilvl w:val="0"/>
          <w:numId w:val="9"/>
        </w:num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sz w:val="20"/>
          <w:szCs w:val="20"/>
          <w:lang w:eastAsia="pl-PL"/>
        </w:rPr>
        <w:t xml:space="preserve"> kwartalny okres spłaty kredytu począwszy od 31 marca 2013 roku do 31 grudnia 2027 roku.</w:t>
      </w:r>
    </w:p>
    <w:p w:rsidR="00CD1DCA" w:rsidRPr="000B05D0" w:rsidRDefault="00CD1DCA" w:rsidP="000B05D0">
      <w:pPr>
        <w:spacing w:before="60" w:after="60" w:line="280" w:lineRule="exact"/>
        <w:jc w:val="both"/>
        <w:rPr>
          <w:rFonts w:ascii="Arial" w:eastAsia="Times New Roman" w:hAnsi="Arial" w:cs="Arial"/>
          <w:sz w:val="20"/>
          <w:szCs w:val="20"/>
          <w:lang w:eastAsia="pl-PL"/>
        </w:rPr>
      </w:pPr>
    </w:p>
    <w:p w:rsidR="00F87249" w:rsidRPr="000B05D0" w:rsidRDefault="00F87249" w:rsidP="000B05D0">
      <w:pPr>
        <w:spacing w:before="60" w:after="60" w:line="280" w:lineRule="exact"/>
        <w:jc w:val="both"/>
        <w:rPr>
          <w:rFonts w:ascii="Arial" w:eastAsia="Times New Roman" w:hAnsi="Arial" w:cs="Arial"/>
          <w:sz w:val="20"/>
          <w:szCs w:val="20"/>
          <w:u w:val="single"/>
          <w:lang w:eastAsia="pl-PL"/>
        </w:rPr>
      </w:pPr>
      <w:r w:rsidRPr="000B05D0">
        <w:rPr>
          <w:rFonts w:ascii="Arial" w:eastAsia="Times New Roman" w:hAnsi="Arial" w:cs="Arial"/>
          <w:sz w:val="20"/>
          <w:szCs w:val="20"/>
          <w:u w:val="single"/>
          <w:lang w:eastAsia="pl-PL"/>
        </w:rPr>
        <w:t>Powyższe odpowiedzi na pytania, wyjaśnienia i zmiany SIWZ stają się częścią SIWZ wiążącą dla Wykonawcy. Wykonawcy są zobowiązani uwzględnić powyższe zmiany treści Specyfikacji Istotnych Warunków Zamówienia podczas sporządzania ofert, w tym także podczas wyp</w:t>
      </w:r>
      <w:r w:rsidR="00E97977" w:rsidRPr="000B05D0">
        <w:rPr>
          <w:rFonts w:ascii="Arial" w:eastAsia="Times New Roman" w:hAnsi="Arial" w:cs="Arial"/>
          <w:sz w:val="20"/>
          <w:szCs w:val="20"/>
          <w:u w:val="single"/>
          <w:lang w:eastAsia="pl-PL"/>
        </w:rPr>
        <w:t xml:space="preserve">ełniania załączników i druków. </w:t>
      </w:r>
    </w:p>
    <w:p w:rsidR="00CD1DCA" w:rsidRPr="000B05D0" w:rsidRDefault="00CD1DCA" w:rsidP="000B05D0">
      <w:pPr>
        <w:spacing w:before="60" w:after="60" w:line="280" w:lineRule="exact"/>
        <w:jc w:val="both"/>
        <w:rPr>
          <w:rFonts w:ascii="Arial" w:eastAsia="Times New Roman" w:hAnsi="Arial" w:cs="Arial"/>
          <w:sz w:val="20"/>
          <w:szCs w:val="20"/>
          <w:lang w:eastAsia="pl-PL"/>
        </w:rPr>
      </w:pPr>
    </w:p>
    <w:p w:rsidR="00C34A5F" w:rsidRPr="00C34A5F" w:rsidRDefault="00F87249" w:rsidP="000B05D0">
      <w:pPr>
        <w:tabs>
          <w:tab w:val="left" w:pos="0"/>
        </w:tabs>
        <w:spacing w:before="60" w:after="60" w:line="280" w:lineRule="exact"/>
        <w:jc w:val="both"/>
        <w:rPr>
          <w:rFonts w:ascii="Arial" w:eastAsia="Times New Roman" w:hAnsi="Arial" w:cs="Arial"/>
          <w:b/>
          <w:sz w:val="20"/>
          <w:szCs w:val="20"/>
          <w:lang w:eastAsia="pl-PL"/>
        </w:rPr>
      </w:pPr>
      <w:r w:rsidRPr="00C34A5F">
        <w:rPr>
          <w:rFonts w:ascii="Arial" w:eastAsia="Times New Roman" w:hAnsi="Arial" w:cs="Arial"/>
          <w:b/>
          <w:sz w:val="20"/>
          <w:szCs w:val="20"/>
          <w:lang w:eastAsia="pl-PL"/>
        </w:rPr>
        <w:t xml:space="preserve">Mając </w:t>
      </w:r>
      <w:r w:rsidR="007E000F" w:rsidRPr="00C34A5F">
        <w:rPr>
          <w:rFonts w:ascii="Arial" w:eastAsia="Times New Roman" w:hAnsi="Arial" w:cs="Arial"/>
          <w:b/>
          <w:sz w:val="20"/>
          <w:szCs w:val="20"/>
          <w:lang w:eastAsia="pl-PL"/>
        </w:rPr>
        <w:t xml:space="preserve">powyższe na uwadze, Zamawiający </w:t>
      </w:r>
      <w:r w:rsidRPr="00C34A5F">
        <w:rPr>
          <w:rFonts w:ascii="Arial" w:eastAsia="Times New Roman" w:hAnsi="Arial" w:cs="Arial"/>
          <w:b/>
          <w:sz w:val="20"/>
          <w:szCs w:val="20"/>
          <w:lang w:eastAsia="pl-PL"/>
        </w:rPr>
        <w:t xml:space="preserve">zmienia termin składania i otwarcia ofert. </w:t>
      </w:r>
    </w:p>
    <w:p w:rsidR="00C34A5F" w:rsidRPr="000B05D0" w:rsidRDefault="00C34A5F" w:rsidP="000B05D0">
      <w:pPr>
        <w:tabs>
          <w:tab w:val="left" w:pos="0"/>
        </w:tabs>
        <w:spacing w:before="60" w:after="60" w:line="280" w:lineRule="exact"/>
        <w:jc w:val="both"/>
        <w:rPr>
          <w:rFonts w:ascii="Arial" w:eastAsia="Times New Roman" w:hAnsi="Arial" w:cs="Arial"/>
          <w:sz w:val="20"/>
          <w:szCs w:val="20"/>
          <w:lang w:eastAsia="pl-PL"/>
        </w:rPr>
      </w:pPr>
    </w:p>
    <w:p w:rsidR="00F87249" w:rsidRPr="000B05D0" w:rsidRDefault="00F87249" w:rsidP="000B05D0">
      <w:pPr>
        <w:tabs>
          <w:tab w:val="left" w:pos="0"/>
        </w:tabs>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bCs/>
          <w:sz w:val="20"/>
          <w:szCs w:val="20"/>
          <w:lang w:eastAsia="pl-PL"/>
        </w:rPr>
        <w:t>Oferty należy składać</w:t>
      </w:r>
      <w:r w:rsidRPr="000B05D0">
        <w:rPr>
          <w:rFonts w:ascii="Arial" w:eastAsia="Times New Roman" w:hAnsi="Arial" w:cs="Arial"/>
          <w:sz w:val="20"/>
          <w:szCs w:val="20"/>
          <w:lang w:eastAsia="pl-PL"/>
        </w:rPr>
        <w:t xml:space="preserve"> w terminie </w:t>
      </w:r>
      <w:r w:rsidRPr="000B05D0">
        <w:rPr>
          <w:rFonts w:ascii="Arial" w:eastAsia="Times New Roman" w:hAnsi="Arial" w:cs="Arial"/>
          <w:b/>
          <w:sz w:val="20"/>
          <w:szCs w:val="20"/>
          <w:u w:val="single"/>
          <w:lang w:eastAsia="pl-PL"/>
        </w:rPr>
        <w:t xml:space="preserve">do dnia 25 czerwca </w:t>
      </w:r>
      <w:r w:rsidRPr="000B05D0">
        <w:rPr>
          <w:rFonts w:ascii="Arial" w:eastAsia="Times New Roman" w:hAnsi="Arial" w:cs="Arial"/>
          <w:b/>
          <w:bCs/>
          <w:sz w:val="20"/>
          <w:szCs w:val="20"/>
          <w:u w:val="single"/>
          <w:lang w:eastAsia="pl-PL"/>
        </w:rPr>
        <w:t>2012 r.</w:t>
      </w:r>
      <w:r w:rsidRPr="000B05D0">
        <w:rPr>
          <w:rFonts w:ascii="Arial" w:eastAsia="Times New Roman" w:hAnsi="Arial" w:cs="Arial"/>
          <w:b/>
          <w:sz w:val="20"/>
          <w:szCs w:val="20"/>
          <w:u w:val="single"/>
          <w:lang w:eastAsia="pl-PL"/>
        </w:rPr>
        <w:t xml:space="preserve"> do godziny 10:00</w:t>
      </w:r>
      <w:r w:rsidRPr="000B05D0">
        <w:rPr>
          <w:rFonts w:ascii="Arial" w:eastAsia="Times New Roman" w:hAnsi="Arial" w:cs="Arial"/>
          <w:sz w:val="20"/>
          <w:szCs w:val="20"/>
          <w:lang w:eastAsia="pl-PL"/>
        </w:rPr>
        <w:t xml:space="preserve"> budynku Urzędu Marszałkowskiego Województwa Zachodniopomorskiego, ul. Piłsudskiego 40 – 42, 7</w:t>
      </w:r>
      <w:r w:rsidR="00E97977" w:rsidRPr="000B05D0">
        <w:rPr>
          <w:rFonts w:ascii="Arial" w:eastAsia="Times New Roman" w:hAnsi="Arial" w:cs="Arial"/>
          <w:sz w:val="20"/>
          <w:szCs w:val="20"/>
          <w:lang w:eastAsia="pl-PL"/>
        </w:rPr>
        <w:t>0– 421 Szczecin (pokój nr 343).</w:t>
      </w:r>
    </w:p>
    <w:p w:rsidR="00F87249" w:rsidRPr="000B05D0" w:rsidRDefault="00F87249" w:rsidP="000B05D0">
      <w:pPr>
        <w:spacing w:before="60" w:after="60" w:line="280" w:lineRule="exact"/>
        <w:jc w:val="both"/>
        <w:rPr>
          <w:rFonts w:ascii="Arial" w:eastAsia="Times New Roman" w:hAnsi="Arial" w:cs="Arial"/>
          <w:sz w:val="20"/>
          <w:szCs w:val="20"/>
          <w:lang w:eastAsia="pl-PL"/>
        </w:rPr>
      </w:pPr>
      <w:r w:rsidRPr="000B05D0">
        <w:rPr>
          <w:rFonts w:ascii="Arial" w:eastAsia="Times New Roman" w:hAnsi="Arial" w:cs="Arial"/>
          <w:bCs/>
          <w:sz w:val="20"/>
          <w:szCs w:val="20"/>
          <w:lang w:eastAsia="pl-PL"/>
        </w:rPr>
        <w:t xml:space="preserve">Otwarcie ofert </w:t>
      </w:r>
      <w:r w:rsidRPr="000B05D0">
        <w:rPr>
          <w:rFonts w:ascii="Arial" w:eastAsia="Times New Roman" w:hAnsi="Arial" w:cs="Arial"/>
          <w:sz w:val="20"/>
          <w:szCs w:val="20"/>
          <w:lang w:eastAsia="pl-PL"/>
        </w:rPr>
        <w:t xml:space="preserve">jest jawne i </w:t>
      </w:r>
      <w:r w:rsidR="007E000F" w:rsidRPr="000B05D0">
        <w:rPr>
          <w:rFonts w:ascii="Arial" w:eastAsia="Times New Roman" w:hAnsi="Arial" w:cs="Arial"/>
          <w:bCs/>
          <w:sz w:val="20"/>
          <w:szCs w:val="20"/>
          <w:lang w:eastAsia="pl-PL"/>
        </w:rPr>
        <w:t xml:space="preserve">nastąpi tego samego dnia tj. </w:t>
      </w:r>
      <w:r w:rsidRPr="000B05D0">
        <w:rPr>
          <w:rFonts w:ascii="Arial" w:eastAsia="Times New Roman" w:hAnsi="Arial" w:cs="Arial"/>
          <w:b/>
          <w:sz w:val="20"/>
          <w:szCs w:val="20"/>
          <w:u w:val="single"/>
          <w:lang w:eastAsia="pl-PL"/>
        </w:rPr>
        <w:t xml:space="preserve">25 czerwca </w:t>
      </w:r>
      <w:r w:rsidRPr="000B05D0">
        <w:rPr>
          <w:rFonts w:ascii="Arial" w:eastAsia="Times New Roman" w:hAnsi="Arial" w:cs="Arial"/>
          <w:b/>
          <w:bCs/>
          <w:sz w:val="20"/>
          <w:szCs w:val="20"/>
          <w:u w:val="single"/>
          <w:lang w:eastAsia="pl-PL"/>
        </w:rPr>
        <w:t>2012 r.</w:t>
      </w:r>
      <w:r w:rsidRPr="000B05D0">
        <w:rPr>
          <w:rFonts w:ascii="Arial" w:eastAsia="Times New Roman" w:hAnsi="Arial" w:cs="Arial"/>
          <w:b/>
          <w:sz w:val="20"/>
          <w:szCs w:val="20"/>
          <w:u w:val="single"/>
          <w:lang w:eastAsia="pl-PL"/>
        </w:rPr>
        <w:t xml:space="preserve"> </w:t>
      </w:r>
      <w:r w:rsidRPr="000B05D0">
        <w:rPr>
          <w:rFonts w:ascii="Arial" w:eastAsia="Times New Roman" w:hAnsi="Arial" w:cs="Arial"/>
          <w:b/>
          <w:bCs/>
          <w:sz w:val="20"/>
          <w:szCs w:val="20"/>
          <w:u w:val="single"/>
          <w:lang w:eastAsia="pl-PL"/>
        </w:rPr>
        <w:t>o godzinie 10:30</w:t>
      </w:r>
      <w:r w:rsidRPr="000B05D0">
        <w:rPr>
          <w:rFonts w:ascii="Arial" w:eastAsia="Times New Roman" w:hAnsi="Arial" w:cs="Arial"/>
          <w:b/>
          <w:bCs/>
          <w:sz w:val="20"/>
          <w:szCs w:val="20"/>
          <w:u w:val="single"/>
          <w:lang w:eastAsia="pl-PL"/>
        </w:rPr>
        <w:br/>
      </w:r>
      <w:r w:rsidRPr="000B05D0">
        <w:rPr>
          <w:rFonts w:ascii="Arial" w:eastAsia="Times New Roman" w:hAnsi="Arial" w:cs="Arial"/>
          <w:bCs/>
          <w:sz w:val="20"/>
          <w:szCs w:val="20"/>
          <w:lang w:eastAsia="pl-PL"/>
        </w:rPr>
        <w:t xml:space="preserve">w </w:t>
      </w:r>
      <w:r w:rsidRPr="000B05D0">
        <w:rPr>
          <w:rFonts w:ascii="Arial" w:eastAsia="Times New Roman" w:hAnsi="Arial" w:cs="Arial"/>
          <w:sz w:val="20"/>
          <w:szCs w:val="20"/>
          <w:lang w:eastAsia="pl-PL"/>
        </w:rPr>
        <w:t xml:space="preserve">pok. 308 w budynku Urzędu Marszałkowskiego Województwa Zachodniopomorskiego, </w:t>
      </w:r>
      <w:r w:rsidRPr="000B05D0">
        <w:rPr>
          <w:rFonts w:ascii="Arial" w:eastAsia="Times New Roman" w:hAnsi="Arial" w:cs="Arial"/>
          <w:sz w:val="20"/>
          <w:szCs w:val="20"/>
          <w:lang w:eastAsia="pl-PL"/>
        </w:rPr>
        <w:br/>
        <w:t>ul. Piłsudskiego 40 – 42, 70 – 421 Szczecin.</w:t>
      </w:r>
    </w:p>
    <w:p w:rsidR="00F87249" w:rsidRPr="000B05D0" w:rsidRDefault="00F87249" w:rsidP="000B05D0">
      <w:pPr>
        <w:spacing w:before="60" w:after="60" w:line="280" w:lineRule="exact"/>
        <w:rPr>
          <w:rFonts w:ascii="Arial" w:eastAsia="Times New Roman" w:hAnsi="Arial" w:cs="Arial"/>
          <w:sz w:val="20"/>
          <w:szCs w:val="20"/>
          <w:lang w:eastAsia="pl-PL"/>
        </w:rPr>
      </w:pPr>
    </w:p>
    <w:p w:rsidR="00E97977" w:rsidRPr="000B05D0" w:rsidRDefault="00E97977" w:rsidP="000B05D0">
      <w:pPr>
        <w:spacing w:before="60" w:after="60" w:line="280" w:lineRule="exact"/>
        <w:jc w:val="both"/>
        <w:rPr>
          <w:rFonts w:ascii="Arial" w:hAnsi="Arial" w:cs="Arial"/>
          <w:sz w:val="20"/>
          <w:szCs w:val="20"/>
        </w:rPr>
      </w:pPr>
    </w:p>
    <w:p w:rsidR="00E97977" w:rsidRPr="000B05D0" w:rsidRDefault="00E97977" w:rsidP="000B05D0">
      <w:pPr>
        <w:spacing w:before="60" w:after="60" w:line="280" w:lineRule="exact"/>
        <w:jc w:val="both"/>
        <w:rPr>
          <w:rFonts w:ascii="Arial" w:hAnsi="Arial" w:cs="Arial"/>
          <w:sz w:val="20"/>
          <w:szCs w:val="20"/>
        </w:rPr>
      </w:pPr>
    </w:p>
    <w:p w:rsidR="00E97977" w:rsidRPr="000B05D0" w:rsidRDefault="00E97977" w:rsidP="000B05D0">
      <w:pPr>
        <w:spacing w:before="60" w:after="60" w:line="280" w:lineRule="exact"/>
        <w:ind w:left="5664"/>
        <w:jc w:val="both"/>
        <w:rPr>
          <w:rFonts w:ascii="Arial" w:hAnsi="Arial" w:cs="Arial"/>
          <w:sz w:val="20"/>
          <w:szCs w:val="20"/>
        </w:rPr>
      </w:pPr>
      <w:r w:rsidRPr="000B05D0">
        <w:rPr>
          <w:rFonts w:ascii="Arial" w:hAnsi="Arial" w:cs="Arial"/>
          <w:sz w:val="20"/>
          <w:szCs w:val="20"/>
        </w:rPr>
        <w:t>…………………………………</w:t>
      </w:r>
    </w:p>
    <w:p w:rsidR="00AF1338" w:rsidRDefault="00E97977" w:rsidP="000B05D0">
      <w:pPr>
        <w:spacing w:before="60" w:after="60" w:line="280" w:lineRule="exact"/>
        <w:ind w:left="5664"/>
        <w:jc w:val="both"/>
        <w:rPr>
          <w:rFonts w:ascii="Arial" w:hAnsi="Arial" w:cs="Arial"/>
          <w:sz w:val="20"/>
          <w:szCs w:val="20"/>
        </w:rPr>
      </w:pPr>
      <w:r w:rsidRPr="000B05D0">
        <w:rPr>
          <w:rFonts w:ascii="Arial" w:hAnsi="Arial" w:cs="Arial"/>
          <w:sz w:val="20"/>
          <w:szCs w:val="20"/>
        </w:rPr>
        <w:lastRenderedPageBreak/>
        <w:t xml:space="preserve">   Kierownik Zamawiającego</w:t>
      </w:r>
    </w:p>
    <w:p w:rsidR="00AC0F75" w:rsidRDefault="00AC0F75" w:rsidP="00AC0F75">
      <w:pPr>
        <w:spacing w:before="60" w:after="60" w:line="280" w:lineRule="exact"/>
        <w:jc w:val="both"/>
        <w:rPr>
          <w:rFonts w:ascii="Arial" w:hAnsi="Arial" w:cs="Arial"/>
          <w:sz w:val="20"/>
          <w:szCs w:val="20"/>
        </w:rPr>
      </w:pPr>
    </w:p>
    <w:p w:rsidR="00AC0F75" w:rsidRDefault="00AC0F75" w:rsidP="00AC0F75">
      <w:pPr>
        <w:spacing w:before="60" w:after="60" w:line="280" w:lineRule="exact"/>
        <w:jc w:val="both"/>
        <w:rPr>
          <w:rFonts w:ascii="Arial" w:hAnsi="Arial" w:cs="Arial"/>
          <w:sz w:val="20"/>
          <w:szCs w:val="20"/>
        </w:rPr>
      </w:pPr>
    </w:p>
    <w:p w:rsidR="00AC0F75" w:rsidRPr="00AC0F75" w:rsidRDefault="00AC0F75" w:rsidP="00AC0F75">
      <w:pPr>
        <w:spacing w:before="60" w:after="60" w:line="280" w:lineRule="exact"/>
        <w:jc w:val="both"/>
        <w:rPr>
          <w:rFonts w:ascii="Arial" w:hAnsi="Arial" w:cs="Arial"/>
          <w:sz w:val="20"/>
          <w:szCs w:val="20"/>
        </w:rPr>
      </w:pPr>
      <w:r w:rsidRPr="00AC0F75">
        <w:rPr>
          <w:rFonts w:ascii="Arial" w:hAnsi="Arial" w:cs="Arial"/>
          <w:sz w:val="20"/>
          <w:szCs w:val="20"/>
        </w:rPr>
        <w:t xml:space="preserve">Integralną część niniejszych odpowiedzi stanowią załączniki </w:t>
      </w:r>
      <w:r w:rsidRPr="00AC0F75">
        <w:rPr>
          <w:rStyle w:val="st"/>
          <w:rFonts w:ascii="Arial" w:hAnsi="Arial" w:cs="Arial"/>
          <w:sz w:val="20"/>
          <w:szCs w:val="20"/>
        </w:rPr>
        <w:t xml:space="preserve">ponumerowane kolejno od </w:t>
      </w:r>
      <w:r w:rsidRPr="00AC0F75">
        <w:rPr>
          <w:rStyle w:val="Uwydatnienie"/>
          <w:rFonts w:ascii="Arial" w:hAnsi="Arial" w:cs="Arial"/>
          <w:i w:val="0"/>
          <w:sz w:val="20"/>
          <w:szCs w:val="20"/>
        </w:rPr>
        <w:t>1 do</w:t>
      </w:r>
      <w:r w:rsidRPr="00AC0F75">
        <w:rPr>
          <w:rStyle w:val="st"/>
          <w:rFonts w:ascii="Arial" w:hAnsi="Arial" w:cs="Arial"/>
          <w:sz w:val="20"/>
          <w:szCs w:val="20"/>
        </w:rPr>
        <w:t xml:space="preserve"> 18.</w:t>
      </w:r>
    </w:p>
    <w:sectPr w:rsidR="00AC0F75" w:rsidRPr="00AC0F7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D7" w:rsidRDefault="009F7CD7" w:rsidP="000A1F51">
      <w:pPr>
        <w:spacing w:after="0" w:line="240" w:lineRule="auto"/>
      </w:pPr>
      <w:r>
        <w:separator/>
      </w:r>
    </w:p>
  </w:endnote>
  <w:endnote w:type="continuationSeparator" w:id="0">
    <w:p w:rsidR="009F7CD7" w:rsidRDefault="009F7CD7" w:rsidP="000A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954313475"/>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9F7CD7" w:rsidRPr="000A1F51" w:rsidRDefault="009F7CD7" w:rsidP="000A1F51">
            <w:pPr>
              <w:pStyle w:val="Stopka"/>
              <w:jc w:val="center"/>
              <w:rPr>
                <w:rFonts w:ascii="Arial" w:hAnsi="Arial" w:cs="Arial"/>
                <w:sz w:val="16"/>
                <w:szCs w:val="16"/>
              </w:rPr>
            </w:pPr>
            <w:r w:rsidRPr="00E25DE8">
              <w:rPr>
                <w:rFonts w:ascii="Arial" w:hAnsi="Arial" w:cs="Arial"/>
                <w:sz w:val="12"/>
                <w:szCs w:val="12"/>
              </w:rPr>
              <w:t xml:space="preserve">Strona </w:t>
            </w:r>
            <w:r w:rsidRPr="00E25DE8">
              <w:rPr>
                <w:rFonts w:ascii="Arial" w:hAnsi="Arial" w:cs="Arial"/>
                <w:b/>
                <w:bCs/>
                <w:sz w:val="12"/>
                <w:szCs w:val="12"/>
              </w:rPr>
              <w:fldChar w:fldCharType="begin"/>
            </w:r>
            <w:r w:rsidRPr="00E25DE8">
              <w:rPr>
                <w:rFonts w:ascii="Arial" w:hAnsi="Arial" w:cs="Arial"/>
                <w:b/>
                <w:bCs/>
                <w:sz w:val="12"/>
                <w:szCs w:val="12"/>
              </w:rPr>
              <w:instrText>PAGE</w:instrText>
            </w:r>
            <w:r w:rsidRPr="00E25DE8">
              <w:rPr>
                <w:rFonts w:ascii="Arial" w:hAnsi="Arial" w:cs="Arial"/>
                <w:b/>
                <w:bCs/>
                <w:sz w:val="12"/>
                <w:szCs w:val="12"/>
              </w:rPr>
              <w:fldChar w:fldCharType="separate"/>
            </w:r>
            <w:r w:rsidR="00136B1A">
              <w:rPr>
                <w:rFonts w:ascii="Arial" w:hAnsi="Arial" w:cs="Arial"/>
                <w:b/>
                <w:bCs/>
                <w:noProof/>
                <w:sz w:val="12"/>
                <w:szCs w:val="12"/>
              </w:rPr>
              <w:t>6</w:t>
            </w:r>
            <w:r w:rsidRPr="00E25DE8">
              <w:rPr>
                <w:rFonts w:ascii="Arial" w:hAnsi="Arial" w:cs="Arial"/>
                <w:b/>
                <w:bCs/>
                <w:sz w:val="12"/>
                <w:szCs w:val="12"/>
              </w:rPr>
              <w:fldChar w:fldCharType="end"/>
            </w:r>
            <w:r w:rsidRPr="00E25DE8">
              <w:rPr>
                <w:rFonts w:ascii="Arial" w:hAnsi="Arial" w:cs="Arial"/>
                <w:sz w:val="12"/>
                <w:szCs w:val="12"/>
              </w:rPr>
              <w:t xml:space="preserve"> z </w:t>
            </w:r>
            <w:r w:rsidRPr="00E25DE8">
              <w:rPr>
                <w:rFonts w:ascii="Arial" w:hAnsi="Arial" w:cs="Arial"/>
                <w:b/>
                <w:bCs/>
                <w:sz w:val="12"/>
                <w:szCs w:val="12"/>
              </w:rPr>
              <w:fldChar w:fldCharType="begin"/>
            </w:r>
            <w:r w:rsidRPr="00E25DE8">
              <w:rPr>
                <w:rFonts w:ascii="Arial" w:hAnsi="Arial" w:cs="Arial"/>
                <w:b/>
                <w:bCs/>
                <w:sz w:val="12"/>
                <w:szCs w:val="12"/>
              </w:rPr>
              <w:instrText>NUMPAGES</w:instrText>
            </w:r>
            <w:r w:rsidRPr="00E25DE8">
              <w:rPr>
                <w:rFonts w:ascii="Arial" w:hAnsi="Arial" w:cs="Arial"/>
                <w:b/>
                <w:bCs/>
                <w:sz w:val="12"/>
                <w:szCs w:val="12"/>
              </w:rPr>
              <w:fldChar w:fldCharType="separate"/>
            </w:r>
            <w:r w:rsidR="00136B1A">
              <w:rPr>
                <w:rFonts w:ascii="Arial" w:hAnsi="Arial" w:cs="Arial"/>
                <w:b/>
                <w:bCs/>
                <w:noProof/>
                <w:sz w:val="12"/>
                <w:szCs w:val="12"/>
              </w:rPr>
              <w:t>18</w:t>
            </w:r>
            <w:r w:rsidRPr="00E25DE8">
              <w:rPr>
                <w:rFonts w:ascii="Arial" w:hAnsi="Arial" w:cs="Arial"/>
                <w:b/>
                <w:bCs/>
                <w:sz w:val="12"/>
                <w:szCs w:val="1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D7" w:rsidRDefault="009F7CD7" w:rsidP="000A1F51">
      <w:pPr>
        <w:spacing w:after="0" w:line="240" w:lineRule="auto"/>
      </w:pPr>
      <w:r>
        <w:separator/>
      </w:r>
    </w:p>
  </w:footnote>
  <w:footnote w:type="continuationSeparator" w:id="0">
    <w:p w:rsidR="009F7CD7" w:rsidRDefault="009F7CD7" w:rsidP="000A1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7C0"/>
    <w:multiLevelType w:val="hybridMultilevel"/>
    <w:tmpl w:val="348672C8"/>
    <w:lvl w:ilvl="0" w:tplc="C4E29948">
      <w:start w:val="1"/>
      <w:numFmt w:val="decimal"/>
      <w:lvlText w:val="%1."/>
      <w:lvlJc w:val="left"/>
      <w:pPr>
        <w:tabs>
          <w:tab w:val="num" w:pos="539"/>
        </w:tabs>
        <w:ind w:left="539" w:hanging="397"/>
      </w:pPr>
      <w:rPr>
        <w:b w:val="0"/>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nsid w:val="034C3BCE"/>
    <w:multiLevelType w:val="hybridMultilevel"/>
    <w:tmpl w:val="4A96AB16"/>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124B002E"/>
    <w:multiLevelType w:val="hybridMultilevel"/>
    <w:tmpl w:val="A4EC8600"/>
    <w:lvl w:ilvl="0" w:tplc="C82A88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A8320B"/>
    <w:multiLevelType w:val="hybridMultilevel"/>
    <w:tmpl w:val="FCE2F38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25DD4B46"/>
    <w:multiLevelType w:val="hybridMultilevel"/>
    <w:tmpl w:val="49DA931E"/>
    <w:lvl w:ilvl="0" w:tplc="78249CC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A0C4C91"/>
    <w:multiLevelType w:val="hybridMultilevel"/>
    <w:tmpl w:val="DFB6D1AA"/>
    <w:lvl w:ilvl="0" w:tplc="D33885B4">
      <w:start w:val="1"/>
      <w:numFmt w:val="decimal"/>
      <w:lvlText w:val="%1."/>
      <w:lvlJc w:val="left"/>
      <w:pPr>
        <w:tabs>
          <w:tab w:val="num" w:pos="757"/>
        </w:tabs>
        <w:ind w:left="757" w:hanging="397"/>
      </w:pPr>
      <w:rPr>
        <w:b w:val="0"/>
        <w:color w:val="auto"/>
      </w:rPr>
    </w:lvl>
    <w:lvl w:ilvl="1" w:tplc="EF7E6D50">
      <w:start w:val="1"/>
      <w:numFmt w:val="decimal"/>
      <w:lvlText w:val="%2."/>
      <w:lvlJc w:val="left"/>
      <w:pPr>
        <w:tabs>
          <w:tab w:val="num" w:pos="397"/>
        </w:tabs>
        <w:ind w:left="397" w:hanging="397"/>
      </w:pPr>
      <w:rPr>
        <w:b w:val="0"/>
        <w:color w:val="auto"/>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
    <w:nsid w:val="2D292A40"/>
    <w:multiLevelType w:val="hybridMultilevel"/>
    <w:tmpl w:val="6DFA78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4483240"/>
    <w:multiLevelType w:val="hybridMultilevel"/>
    <w:tmpl w:val="49FCC41C"/>
    <w:lvl w:ilvl="0" w:tplc="E33AC33A">
      <w:start w:val="1"/>
      <w:numFmt w:val="decimal"/>
      <w:lvlText w:val="%1."/>
      <w:lvlJc w:val="left"/>
      <w:pPr>
        <w:tabs>
          <w:tab w:val="num" w:pos="397"/>
        </w:tabs>
        <w:ind w:left="397" w:hanging="397"/>
      </w:pPr>
      <w:rPr>
        <w:b w:val="0"/>
        <w:color w:val="auto"/>
      </w:rPr>
    </w:lvl>
    <w:lvl w:ilvl="1" w:tplc="F0EA01AC">
      <w:start w:val="1"/>
      <w:numFmt w:val="bullet"/>
      <w:lvlText w:val=""/>
      <w:lvlJc w:val="left"/>
      <w:pPr>
        <w:tabs>
          <w:tab w:val="num" w:pos="757"/>
        </w:tabs>
        <w:ind w:left="757" w:hanging="397"/>
      </w:pPr>
      <w:rPr>
        <w:rFonts w:ascii="Symbol" w:hAnsi="Symbol" w:hint="default"/>
        <w:b w:val="0"/>
        <w:color w:val="auto"/>
      </w:rPr>
    </w:lvl>
    <w:lvl w:ilvl="2" w:tplc="D98EAC8E">
      <w:start w:val="1"/>
      <w:numFmt w:val="bullet"/>
      <w:lvlText w:val=""/>
      <w:lvlJc w:val="left"/>
      <w:pPr>
        <w:tabs>
          <w:tab w:val="num" w:pos="700"/>
        </w:tabs>
        <w:ind w:left="700" w:hanging="340"/>
      </w:pPr>
      <w:rPr>
        <w:rFonts w:ascii="Symbol" w:hAnsi="Symbol" w:hint="default"/>
        <w:b w:val="0"/>
        <w:color w:val="auto"/>
      </w:rPr>
    </w:lvl>
    <w:lvl w:ilvl="3" w:tplc="46CE9C28">
      <w:start w:val="7"/>
      <w:numFmt w:val="decimal"/>
      <w:lvlText w:val="%4."/>
      <w:lvlJc w:val="left"/>
      <w:pPr>
        <w:tabs>
          <w:tab w:val="num" w:pos="397"/>
        </w:tabs>
        <w:ind w:left="397" w:hanging="397"/>
      </w:pPr>
      <w:rPr>
        <w:b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445D71E4"/>
    <w:multiLevelType w:val="hybridMultilevel"/>
    <w:tmpl w:val="C5E2E632"/>
    <w:lvl w:ilvl="0" w:tplc="7D664120">
      <w:start w:val="1"/>
      <w:numFmt w:val="decimal"/>
      <w:lvlText w:val="%1."/>
      <w:lvlJc w:val="left"/>
      <w:pPr>
        <w:ind w:left="720" w:hanging="360"/>
      </w:pPr>
      <w:rPr>
        <w:rFonts w:eastAsia="Trebuchet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54861C8"/>
    <w:multiLevelType w:val="hybridMultilevel"/>
    <w:tmpl w:val="A4EC8600"/>
    <w:lvl w:ilvl="0" w:tplc="C82A88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A3E529C"/>
    <w:multiLevelType w:val="hybridMultilevel"/>
    <w:tmpl w:val="FCE2F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EDD1CBC"/>
    <w:multiLevelType w:val="hybridMultilevel"/>
    <w:tmpl w:val="2A06A3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49C0DD2"/>
    <w:multiLevelType w:val="hybridMultilevel"/>
    <w:tmpl w:val="31E68C74"/>
    <w:lvl w:ilvl="0" w:tplc="D814077A">
      <w:start w:val="2"/>
      <w:numFmt w:val="decimal"/>
      <w:lvlText w:val="%1."/>
      <w:lvlJc w:val="left"/>
      <w:pPr>
        <w:tabs>
          <w:tab w:val="num" w:pos="397"/>
        </w:tabs>
        <w:ind w:left="397" w:hanging="397"/>
      </w:pPr>
      <w:rPr>
        <w:color w:val="auto"/>
      </w:rPr>
    </w:lvl>
    <w:lvl w:ilvl="1" w:tplc="04150019">
      <w:start w:val="1"/>
      <w:numFmt w:val="lowerLetter"/>
      <w:lvlText w:val="%2."/>
      <w:lvlJc w:val="left"/>
      <w:pPr>
        <w:tabs>
          <w:tab w:val="num" w:pos="0"/>
        </w:tabs>
        <w:ind w:left="0" w:hanging="360"/>
      </w:pPr>
    </w:lvl>
    <w:lvl w:ilvl="2" w:tplc="0415001B">
      <w:start w:val="1"/>
      <w:numFmt w:val="lowerRoman"/>
      <w:lvlText w:val="%3."/>
      <w:lvlJc w:val="right"/>
      <w:pPr>
        <w:tabs>
          <w:tab w:val="num" w:pos="720"/>
        </w:tabs>
        <w:ind w:left="720" w:hanging="180"/>
      </w:pPr>
    </w:lvl>
    <w:lvl w:ilvl="3" w:tplc="0415000F">
      <w:start w:val="1"/>
      <w:numFmt w:val="decimal"/>
      <w:lvlText w:val="%4."/>
      <w:lvlJc w:val="left"/>
      <w:pPr>
        <w:tabs>
          <w:tab w:val="num" w:pos="1440"/>
        </w:tabs>
        <w:ind w:left="1440" w:hanging="360"/>
      </w:pPr>
    </w:lvl>
    <w:lvl w:ilvl="4" w:tplc="04150019">
      <w:start w:val="1"/>
      <w:numFmt w:val="lowerLetter"/>
      <w:lvlText w:val="%5."/>
      <w:lvlJc w:val="left"/>
      <w:pPr>
        <w:tabs>
          <w:tab w:val="num" w:pos="2160"/>
        </w:tabs>
        <w:ind w:left="2160" w:hanging="360"/>
      </w:pPr>
    </w:lvl>
    <w:lvl w:ilvl="5" w:tplc="0415001B">
      <w:start w:val="1"/>
      <w:numFmt w:val="lowerRoman"/>
      <w:lvlText w:val="%6."/>
      <w:lvlJc w:val="right"/>
      <w:pPr>
        <w:tabs>
          <w:tab w:val="num" w:pos="2880"/>
        </w:tabs>
        <w:ind w:left="2880" w:hanging="180"/>
      </w:pPr>
    </w:lvl>
    <w:lvl w:ilvl="6" w:tplc="0415000F">
      <w:start w:val="1"/>
      <w:numFmt w:val="decimal"/>
      <w:lvlText w:val="%7."/>
      <w:lvlJc w:val="left"/>
      <w:pPr>
        <w:tabs>
          <w:tab w:val="num" w:pos="3600"/>
        </w:tabs>
        <w:ind w:left="3600" w:hanging="360"/>
      </w:pPr>
    </w:lvl>
    <w:lvl w:ilvl="7" w:tplc="04150019">
      <w:start w:val="1"/>
      <w:numFmt w:val="lowerLetter"/>
      <w:lvlText w:val="%8."/>
      <w:lvlJc w:val="left"/>
      <w:pPr>
        <w:tabs>
          <w:tab w:val="num" w:pos="4320"/>
        </w:tabs>
        <w:ind w:left="4320" w:hanging="360"/>
      </w:pPr>
    </w:lvl>
    <w:lvl w:ilvl="8" w:tplc="0415001B">
      <w:start w:val="1"/>
      <w:numFmt w:val="lowerRoman"/>
      <w:lvlText w:val="%9."/>
      <w:lvlJc w:val="right"/>
      <w:pPr>
        <w:tabs>
          <w:tab w:val="num" w:pos="5040"/>
        </w:tabs>
        <w:ind w:left="5040" w:hanging="180"/>
      </w:pPr>
    </w:lvl>
  </w:abstractNum>
  <w:abstractNum w:abstractNumId="13">
    <w:nsid w:val="6560728F"/>
    <w:multiLevelType w:val="hybridMultilevel"/>
    <w:tmpl w:val="61046994"/>
    <w:lvl w:ilvl="0" w:tplc="924C1044">
      <w:start w:val="1"/>
      <w:numFmt w:val="lowerLetter"/>
      <w:lvlText w:val="%1)"/>
      <w:lvlJc w:val="left"/>
      <w:pPr>
        <w:ind w:left="644" w:hanging="360"/>
      </w:pPr>
      <w:rPr>
        <w:rFonts w:ascii="Arial" w:hAnsi="Arial"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66D430E0"/>
    <w:multiLevelType w:val="hybridMultilevel"/>
    <w:tmpl w:val="4A96AB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1"/>
  </w:num>
  <w:num w:numId="8">
    <w:abstractNumId w:val="13"/>
  </w:num>
  <w:num w:numId="9">
    <w:abstractNumId w:val="0"/>
  </w:num>
  <w:num w:numId="10">
    <w:abstractNumId w:val="4"/>
  </w:num>
  <w:num w:numId="11">
    <w:abstractNumId w:val="2"/>
  </w:num>
  <w:num w:numId="12">
    <w:abstractNumId w:val="11"/>
  </w:num>
  <w:num w:numId="13">
    <w:abstractNumId w:val="8"/>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49"/>
    <w:rsid w:val="000476B1"/>
    <w:rsid w:val="000A1F51"/>
    <w:rsid w:val="000B05D0"/>
    <w:rsid w:val="000B2B91"/>
    <w:rsid w:val="000C03F8"/>
    <w:rsid w:val="000D6662"/>
    <w:rsid w:val="00112DF8"/>
    <w:rsid w:val="001154C4"/>
    <w:rsid w:val="00136B1A"/>
    <w:rsid w:val="001D55CA"/>
    <w:rsid w:val="001F4BC5"/>
    <w:rsid w:val="00203D4C"/>
    <w:rsid w:val="00230C7F"/>
    <w:rsid w:val="002347E3"/>
    <w:rsid w:val="002428B5"/>
    <w:rsid w:val="002458C0"/>
    <w:rsid w:val="00253D1D"/>
    <w:rsid w:val="002E7B0A"/>
    <w:rsid w:val="00320FE5"/>
    <w:rsid w:val="00371D69"/>
    <w:rsid w:val="00396188"/>
    <w:rsid w:val="003B0423"/>
    <w:rsid w:val="003E29ED"/>
    <w:rsid w:val="0044410B"/>
    <w:rsid w:val="00492020"/>
    <w:rsid w:val="004A5A1D"/>
    <w:rsid w:val="004B0F21"/>
    <w:rsid w:val="0051457C"/>
    <w:rsid w:val="00560D58"/>
    <w:rsid w:val="005C752C"/>
    <w:rsid w:val="005D5DFB"/>
    <w:rsid w:val="005D6E76"/>
    <w:rsid w:val="005E64CC"/>
    <w:rsid w:val="005F7CC1"/>
    <w:rsid w:val="00607897"/>
    <w:rsid w:val="00621CE6"/>
    <w:rsid w:val="00651FA0"/>
    <w:rsid w:val="00696E56"/>
    <w:rsid w:val="006D7FBF"/>
    <w:rsid w:val="00727E4D"/>
    <w:rsid w:val="00740368"/>
    <w:rsid w:val="007A13EF"/>
    <w:rsid w:val="007A6753"/>
    <w:rsid w:val="007E000F"/>
    <w:rsid w:val="008138F6"/>
    <w:rsid w:val="00831052"/>
    <w:rsid w:val="008578AD"/>
    <w:rsid w:val="00861F39"/>
    <w:rsid w:val="00891249"/>
    <w:rsid w:val="008B24A5"/>
    <w:rsid w:val="008D1755"/>
    <w:rsid w:val="008D6B7F"/>
    <w:rsid w:val="008E4494"/>
    <w:rsid w:val="008E5852"/>
    <w:rsid w:val="009274C6"/>
    <w:rsid w:val="009B4019"/>
    <w:rsid w:val="009F7CD7"/>
    <w:rsid w:val="00A54666"/>
    <w:rsid w:val="00A66B45"/>
    <w:rsid w:val="00A67513"/>
    <w:rsid w:val="00A86E93"/>
    <w:rsid w:val="00AC0F75"/>
    <w:rsid w:val="00AD0BA6"/>
    <w:rsid w:val="00AF1338"/>
    <w:rsid w:val="00B40D7B"/>
    <w:rsid w:val="00B51841"/>
    <w:rsid w:val="00B96F7A"/>
    <w:rsid w:val="00BA646E"/>
    <w:rsid w:val="00C02F86"/>
    <w:rsid w:val="00C220DC"/>
    <w:rsid w:val="00C34A5F"/>
    <w:rsid w:val="00C36714"/>
    <w:rsid w:val="00C574EA"/>
    <w:rsid w:val="00C76D14"/>
    <w:rsid w:val="00CC65BD"/>
    <w:rsid w:val="00CD1DCA"/>
    <w:rsid w:val="00CF6850"/>
    <w:rsid w:val="00DB09DC"/>
    <w:rsid w:val="00DC0C5F"/>
    <w:rsid w:val="00DF030A"/>
    <w:rsid w:val="00E13D4A"/>
    <w:rsid w:val="00E25DE8"/>
    <w:rsid w:val="00E412D3"/>
    <w:rsid w:val="00E97977"/>
    <w:rsid w:val="00EC1E36"/>
    <w:rsid w:val="00EF5832"/>
    <w:rsid w:val="00F86370"/>
    <w:rsid w:val="00F87249"/>
    <w:rsid w:val="00FC433D"/>
    <w:rsid w:val="00FE2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F87249"/>
    <w:rPr>
      <w:sz w:val="16"/>
      <w:szCs w:val="16"/>
    </w:rPr>
  </w:style>
  <w:style w:type="paragraph" w:styleId="Tekstkomentarza">
    <w:name w:val="annotation text"/>
    <w:basedOn w:val="Normalny"/>
    <w:link w:val="TekstkomentarzaZnak"/>
    <w:rsid w:val="00F8724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F8724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872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7249"/>
    <w:rPr>
      <w:rFonts w:ascii="Tahoma" w:hAnsi="Tahoma" w:cs="Tahoma"/>
      <w:sz w:val="16"/>
      <w:szCs w:val="16"/>
    </w:rPr>
  </w:style>
  <w:style w:type="character" w:styleId="Hipercze">
    <w:name w:val="Hyperlink"/>
    <w:basedOn w:val="Domylnaczcionkaakapitu"/>
    <w:uiPriority w:val="99"/>
    <w:unhideWhenUsed/>
    <w:rsid w:val="009B4019"/>
    <w:rPr>
      <w:color w:val="0000FF" w:themeColor="hyperlink"/>
      <w:u w:val="single"/>
    </w:rPr>
  </w:style>
  <w:style w:type="character" w:customStyle="1" w:styleId="Teksttreci">
    <w:name w:val="Tekst treści_"/>
    <w:basedOn w:val="Domylnaczcionkaakapitu"/>
    <w:link w:val="Teksttreci0"/>
    <w:rsid w:val="00C76D14"/>
    <w:rPr>
      <w:rFonts w:ascii="Times New Roman" w:eastAsia="Times New Roman" w:hAnsi="Times New Roman" w:cs="Times New Roman"/>
      <w:sz w:val="17"/>
      <w:szCs w:val="17"/>
      <w:shd w:val="clear" w:color="auto" w:fill="FFFFFF"/>
    </w:rPr>
  </w:style>
  <w:style w:type="paragraph" w:customStyle="1" w:styleId="Teksttreci0">
    <w:name w:val="Tekst treści"/>
    <w:basedOn w:val="Normalny"/>
    <w:link w:val="Teksttreci"/>
    <w:rsid w:val="00C76D14"/>
    <w:pPr>
      <w:shd w:val="clear" w:color="auto" w:fill="FFFFFF"/>
      <w:spacing w:after="0" w:line="0" w:lineRule="atLeast"/>
    </w:pPr>
    <w:rPr>
      <w:rFonts w:ascii="Times New Roman" w:eastAsia="Times New Roman" w:hAnsi="Times New Roman" w:cs="Times New Roman"/>
      <w:sz w:val="17"/>
      <w:szCs w:val="17"/>
    </w:rPr>
  </w:style>
  <w:style w:type="paragraph" w:styleId="Akapitzlist">
    <w:name w:val="List Paragraph"/>
    <w:basedOn w:val="Normalny"/>
    <w:uiPriority w:val="34"/>
    <w:qFormat/>
    <w:rsid w:val="00861F39"/>
    <w:pPr>
      <w:ind w:left="720"/>
      <w:contextualSpacing/>
    </w:pPr>
  </w:style>
  <w:style w:type="paragraph" w:styleId="Tematkomentarza">
    <w:name w:val="annotation subject"/>
    <w:basedOn w:val="Tekstkomentarza"/>
    <w:next w:val="Tekstkomentarza"/>
    <w:link w:val="TematkomentarzaZnak"/>
    <w:uiPriority w:val="99"/>
    <w:semiHidden/>
    <w:unhideWhenUsed/>
    <w:rsid w:val="001D55C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D55C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0A1F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1F51"/>
  </w:style>
  <w:style w:type="paragraph" w:styleId="Stopka">
    <w:name w:val="footer"/>
    <w:basedOn w:val="Normalny"/>
    <w:link w:val="StopkaZnak"/>
    <w:uiPriority w:val="99"/>
    <w:unhideWhenUsed/>
    <w:rsid w:val="000A1F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1F51"/>
  </w:style>
  <w:style w:type="character" w:customStyle="1" w:styleId="st">
    <w:name w:val="st"/>
    <w:basedOn w:val="Domylnaczcionkaakapitu"/>
    <w:rsid w:val="00AC0F75"/>
  </w:style>
  <w:style w:type="character" w:styleId="Uwydatnienie">
    <w:name w:val="Emphasis"/>
    <w:basedOn w:val="Domylnaczcionkaakapitu"/>
    <w:uiPriority w:val="20"/>
    <w:qFormat/>
    <w:rsid w:val="00AC0F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F87249"/>
    <w:rPr>
      <w:sz w:val="16"/>
      <w:szCs w:val="16"/>
    </w:rPr>
  </w:style>
  <w:style w:type="paragraph" w:styleId="Tekstkomentarza">
    <w:name w:val="annotation text"/>
    <w:basedOn w:val="Normalny"/>
    <w:link w:val="TekstkomentarzaZnak"/>
    <w:rsid w:val="00F8724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F8724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872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7249"/>
    <w:rPr>
      <w:rFonts w:ascii="Tahoma" w:hAnsi="Tahoma" w:cs="Tahoma"/>
      <w:sz w:val="16"/>
      <w:szCs w:val="16"/>
    </w:rPr>
  </w:style>
  <w:style w:type="character" w:styleId="Hipercze">
    <w:name w:val="Hyperlink"/>
    <w:basedOn w:val="Domylnaczcionkaakapitu"/>
    <w:uiPriority w:val="99"/>
    <w:unhideWhenUsed/>
    <w:rsid w:val="009B4019"/>
    <w:rPr>
      <w:color w:val="0000FF" w:themeColor="hyperlink"/>
      <w:u w:val="single"/>
    </w:rPr>
  </w:style>
  <w:style w:type="character" w:customStyle="1" w:styleId="Teksttreci">
    <w:name w:val="Tekst treści_"/>
    <w:basedOn w:val="Domylnaczcionkaakapitu"/>
    <w:link w:val="Teksttreci0"/>
    <w:rsid w:val="00C76D14"/>
    <w:rPr>
      <w:rFonts w:ascii="Times New Roman" w:eastAsia="Times New Roman" w:hAnsi="Times New Roman" w:cs="Times New Roman"/>
      <w:sz w:val="17"/>
      <w:szCs w:val="17"/>
      <w:shd w:val="clear" w:color="auto" w:fill="FFFFFF"/>
    </w:rPr>
  </w:style>
  <w:style w:type="paragraph" w:customStyle="1" w:styleId="Teksttreci0">
    <w:name w:val="Tekst treści"/>
    <w:basedOn w:val="Normalny"/>
    <w:link w:val="Teksttreci"/>
    <w:rsid w:val="00C76D14"/>
    <w:pPr>
      <w:shd w:val="clear" w:color="auto" w:fill="FFFFFF"/>
      <w:spacing w:after="0" w:line="0" w:lineRule="atLeast"/>
    </w:pPr>
    <w:rPr>
      <w:rFonts w:ascii="Times New Roman" w:eastAsia="Times New Roman" w:hAnsi="Times New Roman" w:cs="Times New Roman"/>
      <w:sz w:val="17"/>
      <w:szCs w:val="17"/>
    </w:rPr>
  </w:style>
  <w:style w:type="paragraph" w:styleId="Akapitzlist">
    <w:name w:val="List Paragraph"/>
    <w:basedOn w:val="Normalny"/>
    <w:uiPriority w:val="34"/>
    <w:qFormat/>
    <w:rsid w:val="00861F39"/>
    <w:pPr>
      <w:ind w:left="720"/>
      <w:contextualSpacing/>
    </w:pPr>
  </w:style>
  <w:style w:type="paragraph" w:styleId="Tematkomentarza">
    <w:name w:val="annotation subject"/>
    <w:basedOn w:val="Tekstkomentarza"/>
    <w:next w:val="Tekstkomentarza"/>
    <w:link w:val="TematkomentarzaZnak"/>
    <w:uiPriority w:val="99"/>
    <w:semiHidden/>
    <w:unhideWhenUsed/>
    <w:rsid w:val="001D55CA"/>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D55C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0A1F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1F51"/>
  </w:style>
  <w:style w:type="paragraph" w:styleId="Stopka">
    <w:name w:val="footer"/>
    <w:basedOn w:val="Normalny"/>
    <w:link w:val="StopkaZnak"/>
    <w:uiPriority w:val="99"/>
    <w:unhideWhenUsed/>
    <w:rsid w:val="000A1F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1F51"/>
  </w:style>
  <w:style w:type="character" w:customStyle="1" w:styleId="st">
    <w:name w:val="st"/>
    <w:basedOn w:val="Domylnaczcionkaakapitu"/>
    <w:rsid w:val="00AC0F75"/>
  </w:style>
  <w:style w:type="character" w:styleId="Uwydatnienie">
    <w:name w:val="Emphasis"/>
    <w:basedOn w:val="Domylnaczcionkaakapitu"/>
    <w:uiPriority w:val="20"/>
    <w:qFormat/>
    <w:rsid w:val="00AC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034176">
      <w:bodyDiv w:val="1"/>
      <w:marLeft w:val="0"/>
      <w:marRight w:val="0"/>
      <w:marTop w:val="0"/>
      <w:marBottom w:val="0"/>
      <w:divBdr>
        <w:top w:val="none" w:sz="0" w:space="0" w:color="auto"/>
        <w:left w:val="none" w:sz="0" w:space="0" w:color="auto"/>
        <w:bottom w:val="none" w:sz="0" w:space="0" w:color="auto"/>
        <w:right w:val="none" w:sz="0" w:space="0" w:color="auto"/>
      </w:divBdr>
    </w:div>
    <w:div w:id="578908838">
      <w:bodyDiv w:val="1"/>
      <w:marLeft w:val="0"/>
      <w:marRight w:val="0"/>
      <w:marTop w:val="0"/>
      <w:marBottom w:val="0"/>
      <w:divBdr>
        <w:top w:val="none" w:sz="0" w:space="0" w:color="auto"/>
        <w:left w:val="none" w:sz="0" w:space="0" w:color="auto"/>
        <w:bottom w:val="none" w:sz="0" w:space="0" w:color="auto"/>
        <w:right w:val="none" w:sz="0" w:space="0" w:color="auto"/>
      </w:divBdr>
    </w:div>
    <w:div w:id="1332295950">
      <w:bodyDiv w:val="1"/>
      <w:marLeft w:val="0"/>
      <w:marRight w:val="0"/>
      <w:marTop w:val="0"/>
      <w:marBottom w:val="0"/>
      <w:divBdr>
        <w:top w:val="none" w:sz="0" w:space="0" w:color="auto"/>
        <w:left w:val="none" w:sz="0" w:space="0" w:color="auto"/>
        <w:bottom w:val="none" w:sz="0" w:space="0" w:color="auto"/>
        <w:right w:val="none" w:sz="0" w:space="0" w:color="auto"/>
      </w:divBdr>
    </w:div>
    <w:div w:id="163447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p.wzp.pl/index.php?option=com_content&amp;view=article&amp;id=29959:uchwaa-nr-vii7111-sejmiku-wojewodztwa-zachodniopomorskiego&amp;catid=645:2011&amp;Itemid=4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p.wzp.pl/index.php?option=com_content&amp;view=category&amp;layout=blog&amp;id=676&amp;Itemid=51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ip.wzp.pl/index.php?option=com_content&amp;view=category&amp;layout=blog&amp;id=677&amp;Itemid=511" TargetMode="External"/><Relationship Id="rId4" Type="http://schemas.microsoft.com/office/2007/relationships/stylesWithEffects" Target="stylesWithEffects.xml"/><Relationship Id="rId9" Type="http://schemas.openxmlformats.org/officeDocument/2006/relationships/hyperlink" Target="https://bip.wzp.pl/index.php?option=com_content&amp;view=article&amp;id=33015:uchwaa-nr-xiv18112-sejmiku-wojewodztwa-zachodniopomorskiego&amp;catid=676:2012&amp;Itemid=510"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E6464-9D9F-4DA6-85EE-2F48D86EA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6073</Words>
  <Characters>36441</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Nejman</dc:creator>
  <cp:lastModifiedBy> Województwa Zachodniopomorskiego</cp:lastModifiedBy>
  <cp:revision>63</cp:revision>
  <cp:lastPrinted>2012-06-05T12:03:00Z</cp:lastPrinted>
  <dcterms:created xsi:type="dcterms:W3CDTF">2012-06-04T08:17:00Z</dcterms:created>
  <dcterms:modified xsi:type="dcterms:W3CDTF">2012-06-05T12:03:00Z</dcterms:modified>
</cp:coreProperties>
</file>