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51F" w:rsidRDefault="0000151F" w:rsidP="00123A3C">
      <w:pPr>
        <w:pStyle w:val="Heading2"/>
        <w:spacing w:before="120" w:beforeAutospacing="0" w:after="120" w:afterAutospacing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Uchwała Nr ................................ /12</w:t>
      </w:r>
    </w:p>
    <w:p w:rsidR="0000151F" w:rsidRDefault="0000151F" w:rsidP="00123A3C">
      <w:pPr>
        <w:pStyle w:val="Heading2"/>
        <w:spacing w:before="120" w:beforeAutospacing="0" w:after="120" w:afterAutospacing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Sejmiku Województwa Zachodniopomorskiego</w:t>
      </w:r>
    </w:p>
    <w:p w:rsidR="0000151F" w:rsidRDefault="0000151F" w:rsidP="00123A3C">
      <w:pPr>
        <w:pStyle w:val="NormalWeb"/>
        <w:spacing w:before="120" w:beforeAutospacing="0" w:after="120" w:afterAutospacing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z dnia ........................................ 2012 r.</w:t>
      </w:r>
    </w:p>
    <w:p w:rsidR="0000151F" w:rsidRDefault="0000151F" w:rsidP="00123A3C">
      <w:pPr>
        <w:pStyle w:val="NormalWeb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w sprawie</w:t>
      </w:r>
      <w:r>
        <w:rPr>
          <w:rStyle w:val="Strong"/>
          <w:rFonts w:ascii="Arial" w:hAnsi="Arial" w:cs="Arial"/>
          <w:sz w:val="20"/>
        </w:rPr>
        <w:t xml:space="preserve"> stopniowej likwidacji Zespołu Kolegiów Nauczycielskich w Wałczu </w:t>
      </w:r>
    </w:p>
    <w:p w:rsidR="0000151F" w:rsidRDefault="0000151F" w:rsidP="00123A3C">
      <w:pPr>
        <w:pStyle w:val="BodyText"/>
        <w:jc w:val="both"/>
      </w:pPr>
    </w:p>
    <w:p w:rsidR="0000151F" w:rsidRDefault="0000151F" w:rsidP="00123A3C">
      <w:pPr>
        <w:pStyle w:val="BodyText"/>
        <w:jc w:val="both"/>
      </w:pPr>
      <w:r>
        <w:t>Na podstawie art. 18 pkt. 19 lit. f ustawy z dnia 5 czerwca 1998 r. o samorządzie województwa (t.j. Dz.U. z 2001 r., Nr 142, poz. 1590, ze zm.) w zw. z art. 12 ust. 1 pkt  2, ust. 3 i ust. 4 pkt 2 ustawy z dnia 27 sierpnia 2009 r.  o finansach publicznych (Dz.U. z 2009 r., Nr 157, poz. 1240 ze zm.) oraz § 22 ust. 1, ust. 2 i ust. 3 pkt 2 rozporządzenia Ministra Edukacji Narodowej z dnia 12 sierpnia 1997 r. w sprawie zakładów kształcenia nauczycieli (Dz.U. z 1997, Nr 104, poz. 664 ze zm.), w zw. z art. 59 ust. 1, ust. 2 i ust. 3 oraz z art. 5c pkt 1 i art. 77 ust. 7 ustawy z dnia 7 września 1991 r. o systemie oświaty (t.j. Dz. U. z 2004 r. Nr 256, poz. 2572 ze zm.)</w:t>
      </w:r>
    </w:p>
    <w:p w:rsidR="0000151F" w:rsidRDefault="0000151F" w:rsidP="00123A3C">
      <w:pPr>
        <w:pStyle w:val="BodyText"/>
        <w:jc w:val="center"/>
      </w:pPr>
      <w:r>
        <w:br/>
        <w:t>Sejmik Województwa Zachodniopomorskiego uchwala, co następuje:</w:t>
      </w:r>
    </w:p>
    <w:p w:rsidR="0000151F" w:rsidRDefault="0000151F" w:rsidP="00123A3C">
      <w:pPr>
        <w:jc w:val="center"/>
        <w:rPr>
          <w:rFonts w:ascii="Arial" w:hAnsi="Arial" w:cs="Arial"/>
          <w:b/>
          <w:bCs/>
          <w:sz w:val="20"/>
        </w:rPr>
      </w:pPr>
    </w:p>
    <w:p w:rsidR="0000151F" w:rsidRDefault="0000151F" w:rsidP="00123A3C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§ 1 </w:t>
      </w:r>
    </w:p>
    <w:p w:rsidR="0000151F" w:rsidRDefault="0000151F" w:rsidP="00123A3C">
      <w:pPr>
        <w:pStyle w:val="BodyText2"/>
      </w:pPr>
      <w:r>
        <w:br/>
        <w:t xml:space="preserve">Z dniem 30 września 2014 roku likwiduje się Zespół Kolegiów Nauczycielskich w Wałczu przy </w:t>
      </w:r>
      <w:r>
        <w:br/>
        <w:t xml:space="preserve">ul. Bydgoskiej 50, poprzez zaprzestanie w roku szkolnym 2012/2013 rekrutacji na pierwszy rok </w:t>
      </w:r>
      <w:r>
        <w:br/>
        <w:t xml:space="preserve">i likwidację placówki z dniem 30 września 2014 r., po zakończeniu przez słuchaczy cyklu kształcenia. </w:t>
      </w:r>
    </w:p>
    <w:p w:rsidR="0000151F" w:rsidRDefault="0000151F" w:rsidP="00123A3C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§ 2 </w:t>
      </w:r>
    </w:p>
    <w:p w:rsidR="0000151F" w:rsidRDefault="0000151F" w:rsidP="00123A3C">
      <w:pPr>
        <w:jc w:val="center"/>
        <w:rPr>
          <w:rFonts w:ascii="Arial" w:hAnsi="Arial" w:cs="Arial"/>
          <w:b/>
          <w:bCs/>
          <w:sz w:val="20"/>
        </w:rPr>
      </w:pPr>
    </w:p>
    <w:p w:rsidR="0000151F" w:rsidRDefault="0000151F" w:rsidP="00123A3C">
      <w:pPr>
        <w:jc w:val="both"/>
        <w:rPr>
          <w:rFonts w:ascii="Arial" w:hAnsi="Arial" w:cs="Arial"/>
          <w:bCs/>
          <w:sz w:val="20"/>
        </w:rPr>
      </w:pPr>
      <w:r w:rsidRPr="00255D78">
        <w:rPr>
          <w:rFonts w:ascii="Arial" w:hAnsi="Arial" w:cs="Arial"/>
          <w:bCs/>
          <w:sz w:val="20"/>
        </w:rPr>
        <w:t>Należności i zobowiązania finansowe pozosta</w:t>
      </w:r>
      <w:r>
        <w:rPr>
          <w:rFonts w:ascii="Arial" w:hAnsi="Arial" w:cs="Arial"/>
          <w:bCs/>
          <w:sz w:val="20"/>
        </w:rPr>
        <w:t>łe</w:t>
      </w:r>
      <w:r w:rsidRPr="00255D78">
        <w:rPr>
          <w:rFonts w:ascii="Arial" w:hAnsi="Arial" w:cs="Arial"/>
          <w:bCs/>
          <w:sz w:val="20"/>
        </w:rPr>
        <w:t xml:space="preserve"> po</w:t>
      </w:r>
      <w:r>
        <w:rPr>
          <w:rFonts w:ascii="Arial" w:hAnsi="Arial" w:cs="Arial"/>
          <w:bCs/>
          <w:sz w:val="20"/>
        </w:rPr>
        <w:t xml:space="preserve"> zlikwidowanym Zespole Kolegiów N</w:t>
      </w:r>
      <w:r w:rsidRPr="00255D78">
        <w:rPr>
          <w:rFonts w:ascii="Arial" w:hAnsi="Arial" w:cs="Arial"/>
          <w:bCs/>
          <w:sz w:val="20"/>
        </w:rPr>
        <w:t xml:space="preserve">auczycielskich </w:t>
      </w:r>
      <w:r>
        <w:rPr>
          <w:rFonts w:ascii="Arial" w:hAnsi="Arial" w:cs="Arial"/>
          <w:bCs/>
          <w:sz w:val="20"/>
        </w:rPr>
        <w:t xml:space="preserve">w </w:t>
      </w:r>
      <w:r w:rsidRPr="00255D78">
        <w:rPr>
          <w:rFonts w:ascii="Arial" w:hAnsi="Arial" w:cs="Arial"/>
          <w:bCs/>
          <w:sz w:val="20"/>
        </w:rPr>
        <w:t>Wałczu przejmuje</w:t>
      </w:r>
      <w:r>
        <w:rPr>
          <w:rFonts w:ascii="Arial" w:hAnsi="Arial" w:cs="Arial"/>
          <w:bCs/>
          <w:sz w:val="20"/>
        </w:rPr>
        <w:t xml:space="preserve"> Urząd Marszałkowski Województwa Zachodniopomorskiego.</w:t>
      </w:r>
    </w:p>
    <w:p w:rsidR="0000151F" w:rsidRDefault="0000151F" w:rsidP="00123A3C">
      <w:pPr>
        <w:rPr>
          <w:rFonts w:ascii="Arial" w:hAnsi="Arial" w:cs="Arial"/>
          <w:bCs/>
          <w:sz w:val="20"/>
        </w:rPr>
      </w:pPr>
    </w:p>
    <w:p w:rsidR="0000151F" w:rsidRDefault="0000151F" w:rsidP="00123A3C">
      <w:pPr>
        <w:jc w:val="center"/>
        <w:rPr>
          <w:rFonts w:ascii="Arial" w:hAnsi="Arial" w:cs="Arial"/>
          <w:b/>
          <w:bCs/>
          <w:sz w:val="20"/>
        </w:rPr>
      </w:pPr>
      <w:r w:rsidRPr="00255D78">
        <w:rPr>
          <w:rFonts w:ascii="Arial" w:hAnsi="Arial" w:cs="Arial"/>
          <w:b/>
          <w:bCs/>
          <w:sz w:val="20"/>
        </w:rPr>
        <w:t>§ 3</w:t>
      </w:r>
    </w:p>
    <w:p w:rsidR="0000151F" w:rsidRDefault="0000151F" w:rsidP="00123A3C">
      <w:pPr>
        <w:jc w:val="center"/>
        <w:rPr>
          <w:rFonts w:ascii="Arial" w:hAnsi="Arial" w:cs="Arial"/>
          <w:b/>
          <w:bCs/>
          <w:sz w:val="20"/>
        </w:rPr>
      </w:pPr>
    </w:p>
    <w:p w:rsidR="0000151F" w:rsidRDefault="0000151F" w:rsidP="00712734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Dokumentację pozostałą po zlikwidowanym </w:t>
      </w:r>
      <w:bookmarkStart w:id="0" w:name="_GoBack"/>
      <w:bookmarkEnd w:id="0"/>
      <w:r>
        <w:rPr>
          <w:rFonts w:ascii="Arial" w:hAnsi="Arial" w:cs="Arial"/>
          <w:bCs/>
          <w:sz w:val="20"/>
        </w:rPr>
        <w:t>Zespole Kolegiów Nauczycielskich w Wałczu, z wyjątkiem dokumentacji z przebiegu nauczania, przejmie organ prowadzący.</w:t>
      </w:r>
    </w:p>
    <w:p w:rsidR="0000151F" w:rsidRDefault="0000151F" w:rsidP="00123A3C">
      <w:pPr>
        <w:rPr>
          <w:rFonts w:ascii="Arial" w:hAnsi="Arial" w:cs="Arial"/>
          <w:bCs/>
          <w:sz w:val="20"/>
        </w:rPr>
      </w:pPr>
    </w:p>
    <w:p w:rsidR="0000151F" w:rsidRDefault="0000151F" w:rsidP="00123A3C">
      <w:pPr>
        <w:jc w:val="center"/>
        <w:rPr>
          <w:rFonts w:ascii="Arial" w:hAnsi="Arial" w:cs="Arial"/>
          <w:b/>
          <w:bCs/>
          <w:sz w:val="20"/>
        </w:rPr>
      </w:pPr>
      <w:r w:rsidRPr="00255D78">
        <w:rPr>
          <w:rFonts w:ascii="Arial" w:hAnsi="Arial" w:cs="Arial"/>
          <w:b/>
          <w:bCs/>
          <w:sz w:val="20"/>
        </w:rPr>
        <w:t>§ 4</w:t>
      </w:r>
    </w:p>
    <w:p w:rsidR="0000151F" w:rsidRPr="00255D78" w:rsidRDefault="0000151F" w:rsidP="00123A3C">
      <w:pPr>
        <w:jc w:val="center"/>
        <w:rPr>
          <w:rFonts w:ascii="Arial" w:hAnsi="Arial" w:cs="Arial"/>
          <w:bCs/>
          <w:sz w:val="20"/>
        </w:rPr>
      </w:pPr>
    </w:p>
    <w:p w:rsidR="0000151F" w:rsidRPr="00255D78" w:rsidRDefault="0000151F" w:rsidP="00712734">
      <w:pPr>
        <w:jc w:val="both"/>
        <w:rPr>
          <w:rFonts w:ascii="Arial" w:hAnsi="Arial" w:cs="Arial"/>
          <w:bCs/>
          <w:sz w:val="20"/>
        </w:rPr>
      </w:pPr>
      <w:r w:rsidRPr="00255D78">
        <w:rPr>
          <w:rFonts w:ascii="Arial" w:hAnsi="Arial" w:cs="Arial"/>
          <w:bCs/>
          <w:sz w:val="20"/>
        </w:rPr>
        <w:t xml:space="preserve">Mienie </w:t>
      </w:r>
      <w:r>
        <w:rPr>
          <w:rFonts w:ascii="Arial" w:hAnsi="Arial" w:cs="Arial"/>
          <w:bCs/>
          <w:sz w:val="20"/>
        </w:rPr>
        <w:t>znajdujące się w zarządzie likwidowanej jednostki przeznacza się na wyposażenie innych jednostek edukacyjnych Województwa Zachodniopomorskiego.</w:t>
      </w:r>
    </w:p>
    <w:p w:rsidR="0000151F" w:rsidRDefault="0000151F" w:rsidP="00123A3C">
      <w:pPr>
        <w:spacing w:after="240"/>
        <w:rPr>
          <w:rFonts w:ascii="Arial" w:hAnsi="Arial" w:cs="Arial"/>
          <w:sz w:val="20"/>
        </w:rPr>
      </w:pPr>
    </w:p>
    <w:p w:rsidR="0000151F" w:rsidRDefault="0000151F" w:rsidP="00123A3C">
      <w:pPr>
        <w:jc w:val="center"/>
        <w:rPr>
          <w:rFonts w:ascii="Arial" w:hAnsi="Arial" w:cs="Arial"/>
          <w:b/>
          <w:sz w:val="20"/>
        </w:rPr>
      </w:pPr>
      <w:r w:rsidRPr="00255D78">
        <w:rPr>
          <w:rFonts w:ascii="Arial" w:hAnsi="Arial" w:cs="Arial"/>
          <w:b/>
          <w:sz w:val="20"/>
        </w:rPr>
        <w:t>§ 5</w:t>
      </w:r>
    </w:p>
    <w:p w:rsidR="0000151F" w:rsidRDefault="0000151F" w:rsidP="00123A3C">
      <w:pPr>
        <w:rPr>
          <w:rFonts w:ascii="Arial" w:hAnsi="Arial" w:cs="Arial"/>
          <w:sz w:val="20"/>
        </w:rPr>
      </w:pPr>
      <w:r w:rsidRPr="00255D78">
        <w:rPr>
          <w:rFonts w:ascii="Arial" w:hAnsi="Arial" w:cs="Arial"/>
          <w:b/>
          <w:sz w:val="20"/>
        </w:rPr>
        <w:br/>
      </w:r>
      <w:r>
        <w:rPr>
          <w:rFonts w:ascii="Arial" w:hAnsi="Arial" w:cs="Arial"/>
          <w:sz w:val="20"/>
        </w:rPr>
        <w:t>Wykonanie uchwały powierza się Zarządowi Województwa Zachodniopomorskiego.</w:t>
      </w:r>
    </w:p>
    <w:p w:rsidR="0000151F" w:rsidRPr="00255D78" w:rsidRDefault="0000151F" w:rsidP="00123A3C">
      <w:pPr>
        <w:jc w:val="center"/>
        <w:rPr>
          <w:rFonts w:ascii="Arial" w:hAnsi="Arial" w:cs="Arial"/>
          <w:b/>
          <w:sz w:val="20"/>
        </w:rPr>
      </w:pPr>
    </w:p>
    <w:p w:rsidR="0000151F" w:rsidRDefault="0000151F" w:rsidP="00123A3C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§ 3 </w:t>
      </w:r>
    </w:p>
    <w:p w:rsidR="0000151F" w:rsidRDefault="0000151F" w:rsidP="00123A3C">
      <w:r>
        <w:rPr>
          <w:rFonts w:ascii="Arial" w:hAnsi="Arial" w:cs="Arial"/>
          <w:sz w:val="20"/>
        </w:rPr>
        <w:br/>
        <w:t>Uchwała wchodzi w życie z dniem podjęcia.</w:t>
      </w:r>
    </w:p>
    <w:p w:rsidR="0000151F" w:rsidRDefault="0000151F" w:rsidP="00123A3C"/>
    <w:p w:rsidR="0000151F" w:rsidRDefault="0000151F" w:rsidP="00123A3C"/>
    <w:p w:rsidR="0000151F" w:rsidRDefault="0000151F" w:rsidP="00123A3C"/>
    <w:p w:rsidR="0000151F" w:rsidRDefault="0000151F" w:rsidP="00F766B9">
      <w:pPr>
        <w:pStyle w:val="BodyTextIndent3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UZASADNIENI</w:t>
      </w:r>
      <w:r w:rsidRPr="002F029E">
        <w:rPr>
          <w:rFonts w:ascii="Arial" w:hAnsi="Arial" w:cs="Arial"/>
          <w:b/>
          <w:sz w:val="20"/>
          <w:szCs w:val="20"/>
        </w:rPr>
        <w:t xml:space="preserve">E </w:t>
      </w:r>
    </w:p>
    <w:p w:rsidR="0000151F" w:rsidRDefault="0000151F" w:rsidP="00F766B9">
      <w:pPr>
        <w:pStyle w:val="BodyTextIndent3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9C2580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uchwały S</w:t>
      </w:r>
      <w:r w:rsidRPr="009C2580">
        <w:rPr>
          <w:rFonts w:ascii="Arial" w:hAnsi="Arial" w:cs="Arial"/>
          <w:sz w:val="20"/>
          <w:szCs w:val="20"/>
        </w:rPr>
        <w:t>ejmiku</w:t>
      </w:r>
      <w:r>
        <w:rPr>
          <w:rFonts w:ascii="Arial" w:hAnsi="Arial" w:cs="Arial"/>
          <w:sz w:val="20"/>
          <w:szCs w:val="20"/>
        </w:rPr>
        <w:t>)</w:t>
      </w:r>
    </w:p>
    <w:p w:rsidR="0000151F" w:rsidRPr="009C2580" w:rsidRDefault="0000151F" w:rsidP="00F766B9">
      <w:pPr>
        <w:pStyle w:val="BodyTextIndent3"/>
        <w:ind w:left="0"/>
        <w:jc w:val="center"/>
        <w:rPr>
          <w:rFonts w:ascii="Arial" w:hAnsi="Arial" w:cs="Arial"/>
          <w:sz w:val="20"/>
          <w:szCs w:val="20"/>
        </w:rPr>
      </w:pPr>
    </w:p>
    <w:p w:rsidR="0000151F" w:rsidRPr="003E50E8" w:rsidRDefault="0000151F" w:rsidP="00F766B9">
      <w:pPr>
        <w:pStyle w:val="Title"/>
        <w:tabs>
          <w:tab w:val="left" w:pos="360"/>
        </w:tabs>
        <w:spacing w:line="360" w:lineRule="auto"/>
        <w:jc w:val="both"/>
        <w:rPr>
          <w:rFonts w:cs="Arial"/>
          <w:sz w:val="20"/>
        </w:rPr>
      </w:pPr>
      <w:r>
        <w:rPr>
          <w:sz w:val="20"/>
        </w:rPr>
        <w:tab/>
      </w:r>
      <w:r w:rsidRPr="003E50E8">
        <w:rPr>
          <w:sz w:val="20"/>
        </w:rPr>
        <w:t>Sejmik Województwa Zachodniopomorskiego w dniu 21 lutego 2012 r. podjął uchwałę intencyjną Nr XIII/164/12 w sprawie zamiaru stopniowej likwidacji Zespołu Kolegiów Nauczycielskich w Wałczu.</w:t>
      </w:r>
    </w:p>
    <w:p w:rsidR="0000151F" w:rsidRPr="002F029E" w:rsidRDefault="0000151F" w:rsidP="00F766B9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3E50E8">
        <w:rPr>
          <w:rFonts w:ascii="Arial" w:hAnsi="Arial" w:cs="Arial"/>
          <w:sz w:val="20"/>
          <w:szCs w:val="20"/>
        </w:rPr>
        <w:t>Stopniowa likwidacja placówki polegać będzie na  zaprzestaniu w roku szkolnym 2012/2013 rekrutacji na pierwszy rok i zakończeniu działalności z dniem 30 września 2014 r., po zakończeniu przez słuchaczy cyklu kształcenia Zespołu Kolegiów Nauczycielskich w Wałczu.</w:t>
      </w:r>
      <w:r w:rsidRPr="002F029E">
        <w:rPr>
          <w:rFonts w:ascii="Arial" w:hAnsi="Arial" w:cs="Arial"/>
          <w:sz w:val="20"/>
          <w:szCs w:val="20"/>
        </w:rPr>
        <w:t xml:space="preserve"> </w:t>
      </w:r>
    </w:p>
    <w:p w:rsidR="0000151F" w:rsidRDefault="0000151F" w:rsidP="00F766B9">
      <w:pPr>
        <w:pStyle w:val="Title"/>
        <w:spacing w:line="360" w:lineRule="auto"/>
        <w:ind w:firstLine="360"/>
        <w:jc w:val="both"/>
        <w:rPr>
          <w:sz w:val="20"/>
        </w:rPr>
      </w:pPr>
      <w:r>
        <w:rPr>
          <w:sz w:val="20"/>
        </w:rPr>
        <w:t xml:space="preserve">Zespół Kolegiów Nauczycielskich w Wałczu prowadzi nauczanie na specjalnościach: język niemiecki, język angielski, język polski z bibliotekoznawstwem, pedagogika wczesnoszkolna </w:t>
      </w:r>
      <w:r>
        <w:rPr>
          <w:sz w:val="20"/>
        </w:rPr>
        <w:br/>
        <w:t xml:space="preserve">i przedszkolna, nauczanie początkowe z muzyką, nauczanie początkowe z plastyką.  </w:t>
      </w:r>
    </w:p>
    <w:p w:rsidR="0000151F" w:rsidRDefault="0000151F" w:rsidP="00F766B9">
      <w:pPr>
        <w:pStyle w:val="Title"/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ab/>
        <w:t xml:space="preserve">Analizując funkcjonowanie Zespołu Kolegiów Nauczycielskich w Wałczu zauważyć należy, </w:t>
      </w:r>
      <w:r>
        <w:rPr>
          <w:sz w:val="20"/>
        </w:rPr>
        <w:br/>
        <w:t>że z roku na rok spada liczba słuchaczy</w:t>
      </w:r>
      <w:r w:rsidRPr="00F811ED">
        <w:rPr>
          <w:sz w:val="20"/>
        </w:rPr>
        <w:t>.</w:t>
      </w:r>
      <w:r w:rsidRPr="00F811ED">
        <w:rPr>
          <w:b/>
          <w:sz w:val="20"/>
        </w:rPr>
        <w:t xml:space="preserve"> </w:t>
      </w:r>
      <w:r w:rsidRPr="00F811ED">
        <w:rPr>
          <w:sz w:val="20"/>
        </w:rPr>
        <w:t xml:space="preserve">Na rok szkolny 2011/2012 nie dokonano naboru na </w:t>
      </w:r>
      <w:r>
        <w:rPr>
          <w:sz w:val="20"/>
        </w:rPr>
        <w:br/>
      </w:r>
      <w:r w:rsidRPr="00F811ED">
        <w:rPr>
          <w:sz w:val="20"/>
        </w:rPr>
        <w:t>kierunek język niemiecki</w:t>
      </w:r>
      <w:r>
        <w:rPr>
          <w:sz w:val="20"/>
        </w:rPr>
        <w:t xml:space="preserve"> (podobnie jak w roku szkolnym 2010/2011), </w:t>
      </w:r>
      <w:r w:rsidRPr="00F811ED">
        <w:rPr>
          <w:sz w:val="20"/>
        </w:rPr>
        <w:t xml:space="preserve">język angielski oraz język polski </w:t>
      </w:r>
      <w:r>
        <w:rPr>
          <w:sz w:val="20"/>
        </w:rPr>
        <w:br/>
      </w:r>
      <w:r w:rsidRPr="00F811ED">
        <w:rPr>
          <w:sz w:val="20"/>
        </w:rPr>
        <w:t xml:space="preserve">z bibliotekoznawstwem, </w:t>
      </w:r>
      <w:r>
        <w:rPr>
          <w:sz w:val="20"/>
        </w:rPr>
        <w:t xml:space="preserve">co świadczy o coraz słabszym zainteresowaniu poszczególnymi kierunkami kształcenia w placówce. Na pozostałe kierunki przyjęto na I rok zaledwie 39 słuchaczy, z których aktualnie </w:t>
      </w:r>
      <w:r w:rsidRPr="005D361E">
        <w:rPr>
          <w:sz w:val="20"/>
        </w:rPr>
        <w:t>3</w:t>
      </w:r>
      <w:r>
        <w:rPr>
          <w:sz w:val="20"/>
        </w:rPr>
        <w:t xml:space="preserve">2 kontynuuje kształcenie. Faktem jest, iż brak naboru spowodował drastyczny wzrost kosztów nauczania i według planu budżetu na 2012 r.  m.in. na kierunku jez. angielski wynosi </w:t>
      </w:r>
      <w:r>
        <w:rPr>
          <w:sz w:val="20"/>
        </w:rPr>
        <w:br/>
        <w:t>22.219 zł oraz na kierunku jęz. niemiecki wynosi 27.344 zł</w:t>
      </w:r>
      <w:r>
        <w:rPr>
          <w:sz w:val="20"/>
        </w:rPr>
        <w:tab/>
      </w:r>
    </w:p>
    <w:p w:rsidR="0000151F" w:rsidRDefault="0000151F" w:rsidP="00F766B9">
      <w:pPr>
        <w:pStyle w:val="Title"/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Poniższa tabela przedstawia liczbę oddziałów, słuchaczy oraz  nabór na pierwszy rok w ZKN w latach 2009 – 2011. </w:t>
      </w:r>
    </w:p>
    <w:p w:rsidR="0000151F" w:rsidRDefault="0000151F" w:rsidP="00F766B9">
      <w:pPr>
        <w:pStyle w:val="Title"/>
        <w:tabs>
          <w:tab w:val="left" w:pos="360"/>
        </w:tabs>
        <w:spacing w:line="360" w:lineRule="auto"/>
        <w:jc w:val="both"/>
        <w:rPr>
          <w:sz w:val="20"/>
        </w:rPr>
      </w:pPr>
    </w:p>
    <w:tbl>
      <w:tblPr>
        <w:tblW w:w="0" w:type="auto"/>
        <w:jc w:val="center"/>
        <w:tblInd w:w="-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0"/>
        <w:gridCol w:w="2268"/>
        <w:gridCol w:w="2126"/>
        <w:gridCol w:w="2268"/>
      </w:tblGrid>
      <w:tr w:rsidR="0000151F" w:rsidRPr="003F5FA6" w:rsidTr="008C1405">
        <w:trPr>
          <w:trHeight w:val="855"/>
          <w:jc w:val="center"/>
        </w:trPr>
        <w:tc>
          <w:tcPr>
            <w:tcW w:w="1510" w:type="dxa"/>
            <w:shd w:val="clear" w:color="auto" w:fill="FDE9D9"/>
            <w:vAlign w:val="center"/>
          </w:tcPr>
          <w:p w:rsidR="0000151F" w:rsidRPr="003F5FA6" w:rsidRDefault="0000151F" w:rsidP="008C1405">
            <w:pPr>
              <w:pStyle w:val="Title"/>
              <w:tabs>
                <w:tab w:val="left" w:pos="360"/>
              </w:tabs>
              <w:rPr>
                <w:b/>
                <w:sz w:val="10"/>
                <w:szCs w:val="10"/>
              </w:rPr>
            </w:pPr>
          </w:p>
          <w:p w:rsidR="0000151F" w:rsidRPr="003F5FA6" w:rsidRDefault="0000151F" w:rsidP="008C1405">
            <w:pPr>
              <w:pStyle w:val="Title"/>
              <w:tabs>
                <w:tab w:val="left" w:pos="360"/>
              </w:tabs>
              <w:rPr>
                <w:b/>
                <w:sz w:val="20"/>
              </w:rPr>
            </w:pPr>
            <w:r w:rsidRPr="003F5FA6">
              <w:rPr>
                <w:b/>
                <w:sz w:val="20"/>
              </w:rPr>
              <w:t>Rok</w:t>
            </w:r>
          </w:p>
        </w:tc>
        <w:tc>
          <w:tcPr>
            <w:tcW w:w="2268" w:type="dxa"/>
            <w:shd w:val="clear" w:color="auto" w:fill="FDE9D9"/>
            <w:vAlign w:val="center"/>
          </w:tcPr>
          <w:p w:rsidR="0000151F" w:rsidRPr="003F5FA6" w:rsidRDefault="0000151F" w:rsidP="008C1405">
            <w:pPr>
              <w:pStyle w:val="Title"/>
              <w:tabs>
                <w:tab w:val="left" w:pos="360"/>
              </w:tabs>
              <w:rPr>
                <w:b/>
                <w:sz w:val="10"/>
                <w:szCs w:val="10"/>
              </w:rPr>
            </w:pPr>
          </w:p>
          <w:p w:rsidR="0000151F" w:rsidRPr="003F5FA6" w:rsidRDefault="0000151F" w:rsidP="008C1405">
            <w:pPr>
              <w:pStyle w:val="Title"/>
              <w:tabs>
                <w:tab w:val="left" w:pos="360"/>
              </w:tabs>
              <w:rPr>
                <w:b/>
                <w:sz w:val="20"/>
              </w:rPr>
            </w:pPr>
            <w:r w:rsidRPr="003F5FA6">
              <w:rPr>
                <w:b/>
                <w:sz w:val="20"/>
              </w:rPr>
              <w:t>Liczba oddziałów</w:t>
            </w:r>
          </w:p>
          <w:p w:rsidR="0000151F" w:rsidRPr="003F5FA6" w:rsidRDefault="0000151F" w:rsidP="008C1405">
            <w:pPr>
              <w:pStyle w:val="Title"/>
              <w:tabs>
                <w:tab w:val="left" w:pos="360"/>
              </w:tabs>
              <w:rPr>
                <w:b/>
                <w:sz w:val="20"/>
              </w:rPr>
            </w:pPr>
            <w:r w:rsidRPr="003F5FA6">
              <w:rPr>
                <w:sz w:val="14"/>
                <w:szCs w:val="14"/>
              </w:rPr>
              <w:t>(wg SIO na 30 września roku poprzedzającego)</w:t>
            </w:r>
          </w:p>
        </w:tc>
        <w:tc>
          <w:tcPr>
            <w:tcW w:w="2126" w:type="dxa"/>
            <w:shd w:val="clear" w:color="auto" w:fill="FDE9D9"/>
            <w:vAlign w:val="center"/>
          </w:tcPr>
          <w:p w:rsidR="0000151F" w:rsidRPr="003F5FA6" w:rsidRDefault="0000151F" w:rsidP="008C1405">
            <w:pPr>
              <w:pStyle w:val="Title"/>
              <w:tabs>
                <w:tab w:val="left" w:pos="360"/>
              </w:tabs>
              <w:rPr>
                <w:b/>
                <w:sz w:val="10"/>
                <w:szCs w:val="10"/>
              </w:rPr>
            </w:pPr>
          </w:p>
          <w:p w:rsidR="0000151F" w:rsidRPr="003F5FA6" w:rsidRDefault="0000151F" w:rsidP="008C1405">
            <w:pPr>
              <w:pStyle w:val="Title"/>
              <w:tabs>
                <w:tab w:val="left" w:pos="360"/>
              </w:tabs>
              <w:rPr>
                <w:b/>
                <w:sz w:val="20"/>
              </w:rPr>
            </w:pPr>
            <w:r w:rsidRPr="003F5FA6">
              <w:rPr>
                <w:b/>
                <w:sz w:val="20"/>
              </w:rPr>
              <w:t xml:space="preserve">Liczba słuchaczy </w:t>
            </w:r>
            <w:r w:rsidRPr="003F5FA6">
              <w:rPr>
                <w:sz w:val="14"/>
                <w:szCs w:val="14"/>
              </w:rPr>
              <w:t>(wg SIO na 30 września roku poprzedzającego)</w:t>
            </w:r>
          </w:p>
        </w:tc>
        <w:tc>
          <w:tcPr>
            <w:tcW w:w="2268" w:type="dxa"/>
            <w:shd w:val="clear" w:color="auto" w:fill="FDE9D9"/>
            <w:vAlign w:val="center"/>
          </w:tcPr>
          <w:p w:rsidR="0000151F" w:rsidRPr="003F5FA6" w:rsidRDefault="0000151F" w:rsidP="008C1405">
            <w:pPr>
              <w:pStyle w:val="Title"/>
              <w:tabs>
                <w:tab w:val="left" w:pos="360"/>
              </w:tabs>
              <w:rPr>
                <w:b/>
                <w:sz w:val="10"/>
                <w:szCs w:val="10"/>
              </w:rPr>
            </w:pPr>
          </w:p>
          <w:p w:rsidR="0000151F" w:rsidRPr="003F5FA6" w:rsidRDefault="0000151F" w:rsidP="008C1405">
            <w:pPr>
              <w:pStyle w:val="Title"/>
              <w:tabs>
                <w:tab w:val="left" w:pos="360"/>
              </w:tabs>
              <w:rPr>
                <w:b/>
                <w:sz w:val="20"/>
              </w:rPr>
            </w:pPr>
            <w:r w:rsidRPr="003F5FA6">
              <w:rPr>
                <w:b/>
                <w:sz w:val="20"/>
              </w:rPr>
              <w:t>Nabór na I rok</w:t>
            </w:r>
          </w:p>
          <w:p w:rsidR="0000151F" w:rsidRPr="003F5FA6" w:rsidRDefault="0000151F" w:rsidP="008C1405">
            <w:pPr>
              <w:pStyle w:val="Title"/>
              <w:tabs>
                <w:tab w:val="left" w:pos="360"/>
              </w:tabs>
              <w:rPr>
                <w:b/>
                <w:sz w:val="14"/>
                <w:szCs w:val="14"/>
              </w:rPr>
            </w:pPr>
          </w:p>
        </w:tc>
      </w:tr>
      <w:tr w:rsidR="0000151F" w:rsidRPr="003F5FA6" w:rsidTr="008C1405">
        <w:trPr>
          <w:trHeight w:val="340"/>
          <w:jc w:val="center"/>
        </w:trPr>
        <w:tc>
          <w:tcPr>
            <w:tcW w:w="1510" w:type="dxa"/>
            <w:shd w:val="clear" w:color="auto" w:fill="FDE9D9"/>
            <w:vAlign w:val="center"/>
          </w:tcPr>
          <w:p w:rsidR="0000151F" w:rsidRPr="003F5FA6" w:rsidRDefault="0000151F" w:rsidP="008C1405">
            <w:pPr>
              <w:pStyle w:val="Title"/>
              <w:tabs>
                <w:tab w:val="left" w:pos="360"/>
              </w:tabs>
              <w:rPr>
                <w:sz w:val="20"/>
              </w:rPr>
            </w:pPr>
            <w:r w:rsidRPr="003F5FA6">
              <w:rPr>
                <w:sz w:val="20"/>
              </w:rPr>
              <w:t>2008/2009</w:t>
            </w:r>
          </w:p>
        </w:tc>
        <w:tc>
          <w:tcPr>
            <w:tcW w:w="2268" w:type="dxa"/>
            <w:vAlign w:val="center"/>
          </w:tcPr>
          <w:p w:rsidR="0000151F" w:rsidRPr="003F5FA6" w:rsidRDefault="0000151F" w:rsidP="008C1405">
            <w:pPr>
              <w:pStyle w:val="Title"/>
              <w:tabs>
                <w:tab w:val="left" w:pos="360"/>
              </w:tabs>
              <w:rPr>
                <w:sz w:val="20"/>
              </w:rPr>
            </w:pPr>
            <w:r w:rsidRPr="003F5FA6">
              <w:rPr>
                <w:sz w:val="20"/>
              </w:rPr>
              <w:t>19</w:t>
            </w:r>
          </w:p>
        </w:tc>
        <w:tc>
          <w:tcPr>
            <w:tcW w:w="2126" w:type="dxa"/>
            <w:vAlign w:val="center"/>
          </w:tcPr>
          <w:p w:rsidR="0000151F" w:rsidRPr="003F5FA6" w:rsidRDefault="0000151F" w:rsidP="008C1405">
            <w:pPr>
              <w:pStyle w:val="Title"/>
              <w:tabs>
                <w:tab w:val="left" w:pos="360"/>
              </w:tabs>
              <w:rPr>
                <w:sz w:val="20"/>
              </w:rPr>
            </w:pPr>
            <w:r w:rsidRPr="003F5FA6">
              <w:rPr>
                <w:sz w:val="20"/>
              </w:rPr>
              <w:t>232</w:t>
            </w:r>
          </w:p>
        </w:tc>
        <w:tc>
          <w:tcPr>
            <w:tcW w:w="2268" w:type="dxa"/>
            <w:vAlign w:val="center"/>
          </w:tcPr>
          <w:p w:rsidR="0000151F" w:rsidRPr="003F5FA6" w:rsidRDefault="0000151F" w:rsidP="008C1405">
            <w:pPr>
              <w:pStyle w:val="Title"/>
              <w:tabs>
                <w:tab w:val="left" w:pos="360"/>
              </w:tabs>
              <w:rPr>
                <w:sz w:val="20"/>
              </w:rPr>
            </w:pPr>
            <w:r w:rsidRPr="003F5FA6">
              <w:rPr>
                <w:sz w:val="20"/>
              </w:rPr>
              <w:t>67</w:t>
            </w:r>
          </w:p>
        </w:tc>
      </w:tr>
      <w:tr w:rsidR="0000151F" w:rsidRPr="003F5FA6" w:rsidTr="008C1405">
        <w:trPr>
          <w:trHeight w:val="337"/>
          <w:jc w:val="center"/>
        </w:trPr>
        <w:tc>
          <w:tcPr>
            <w:tcW w:w="1510" w:type="dxa"/>
            <w:shd w:val="clear" w:color="auto" w:fill="FDE9D9"/>
            <w:vAlign w:val="center"/>
          </w:tcPr>
          <w:p w:rsidR="0000151F" w:rsidRPr="003F5FA6" w:rsidRDefault="0000151F" w:rsidP="008C1405">
            <w:pPr>
              <w:pStyle w:val="Title"/>
              <w:tabs>
                <w:tab w:val="left" w:pos="360"/>
              </w:tabs>
              <w:rPr>
                <w:sz w:val="20"/>
              </w:rPr>
            </w:pPr>
            <w:r w:rsidRPr="003F5FA6">
              <w:rPr>
                <w:sz w:val="20"/>
              </w:rPr>
              <w:t>2009/2010</w:t>
            </w:r>
          </w:p>
        </w:tc>
        <w:tc>
          <w:tcPr>
            <w:tcW w:w="2268" w:type="dxa"/>
            <w:vAlign w:val="center"/>
          </w:tcPr>
          <w:p w:rsidR="0000151F" w:rsidRPr="003F5FA6" w:rsidRDefault="0000151F" w:rsidP="008C1405">
            <w:pPr>
              <w:pStyle w:val="Title"/>
              <w:tabs>
                <w:tab w:val="left" w:pos="360"/>
              </w:tabs>
              <w:rPr>
                <w:sz w:val="20"/>
              </w:rPr>
            </w:pPr>
            <w:r w:rsidRPr="003F5FA6">
              <w:rPr>
                <w:sz w:val="20"/>
              </w:rPr>
              <w:t>17</w:t>
            </w:r>
          </w:p>
        </w:tc>
        <w:tc>
          <w:tcPr>
            <w:tcW w:w="2126" w:type="dxa"/>
            <w:vAlign w:val="center"/>
          </w:tcPr>
          <w:p w:rsidR="0000151F" w:rsidRPr="003F5FA6" w:rsidRDefault="0000151F" w:rsidP="008C1405">
            <w:pPr>
              <w:pStyle w:val="Title"/>
              <w:tabs>
                <w:tab w:val="left" w:pos="360"/>
              </w:tabs>
              <w:rPr>
                <w:sz w:val="20"/>
              </w:rPr>
            </w:pPr>
            <w:r w:rsidRPr="003F5FA6">
              <w:rPr>
                <w:sz w:val="20"/>
              </w:rPr>
              <w:t>217</w:t>
            </w:r>
          </w:p>
        </w:tc>
        <w:tc>
          <w:tcPr>
            <w:tcW w:w="2268" w:type="dxa"/>
            <w:vAlign w:val="center"/>
          </w:tcPr>
          <w:p w:rsidR="0000151F" w:rsidRPr="003F5FA6" w:rsidRDefault="0000151F" w:rsidP="008C1405">
            <w:pPr>
              <w:pStyle w:val="Title"/>
              <w:tabs>
                <w:tab w:val="left" w:pos="360"/>
              </w:tabs>
              <w:rPr>
                <w:sz w:val="20"/>
              </w:rPr>
            </w:pPr>
            <w:r w:rsidRPr="003F5FA6">
              <w:rPr>
                <w:sz w:val="20"/>
              </w:rPr>
              <w:t>88</w:t>
            </w:r>
          </w:p>
        </w:tc>
      </w:tr>
      <w:tr w:rsidR="0000151F" w:rsidRPr="003F5FA6" w:rsidTr="008C1405">
        <w:trPr>
          <w:trHeight w:val="282"/>
          <w:jc w:val="center"/>
        </w:trPr>
        <w:tc>
          <w:tcPr>
            <w:tcW w:w="1510" w:type="dxa"/>
            <w:shd w:val="clear" w:color="auto" w:fill="FDE9D9"/>
            <w:vAlign w:val="center"/>
          </w:tcPr>
          <w:p w:rsidR="0000151F" w:rsidRPr="003F5FA6" w:rsidRDefault="0000151F" w:rsidP="008C1405">
            <w:pPr>
              <w:pStyle w:val="Title"/>
              <w:tabs>
                <w:tab w:val="left" w:pos="360"/>
              </w:tabs>
              <w:rPr>
                <w:sz w:val="20"/>
              </w:rPr>
            </w:pPr>
            <w:r w:rsidRPr="003F5FA6">
              <w:rPr>
                <w:sz w:val="20"/>
              </w:rPr>
              <w:t>2010/2011</w:t>
            </w:r>
          </w:p>
        </w:tc>
        <w:tc>
          <w:tcPr>
            <w:tcW w:w="2268" w:type="dxa"/>
            <w:vAlign w:val="center"/>
          </w:tcPr>
          <w:p w:rsidR="0000151F" w:rsidRPr="003F5FA6" w:rsidRDefault="0000151F" w:rsidP="008C1405">
            <w:pPr>
              <w:pStyle w:val="Title"/>
              <w:tabs>
                <w:tab w:val="left" w:pos="360"/>
              </w:tabs>
              <w:rPr>
                <w:sz w:val="20"/>
              </w:rPr>
            </w:pPr>
            <w:r w:rsidRPr="003F5FA6">
              <w:rPr>
                <w:sz w:val="20"/>
              </w:rPr>
              <w:t>15</w:t>
            </w:r>
          </w:p>
        </w:tc>
        <w:tc>
          <w:tcPr>
            <w:tcW w:w="2126" w:type="dxa"/>
            <w:vAlign w:val="center"/>
          </w:tcPr>
          <w:p w:rsidR="0000151F" w:rsidRPr="003F5FA6" w:rsidRDefault="0000151F" w:rsidP="008C1405">
            <w:pPr>
              <w:pStyle w:val="Title"/>
              <w:tabs>
                <w:tab w:val="left" w:pos="360"/>
              </w:tabs>
              <w:rPr>
                <w:sz w:val="20"/>
              </w:rPr>
            </w:pPr>
            <w:r w:rsidRPr="003F5FA6">
              <w:rPr>
                <w:sz w:val="20"/>
              </w:rPr>
              <w:t>207</w:t>
            </w:r>
          </w:p>
        </w:tc>
        <w:tc>
          <w:tcPr>
            <w:tcW w:w="2268" w:type="dxa"/>
            <w:vAlign w:val="center"/>
          </w:tcPr>
          <w:p w:rsidR="0000151F" w:rsidRPr="003F5FA6" w:rsidRDefault="0000151F" w:rsidP="008C1405">
            <w:pPr>
              <w:pStyle w:val="Title"/>
              <w:tabs>
                <w:tab w:val="left" w:pos="360"/>
              </w:tabs>
              <w:rPr>
                <w:sz w:val="20"/>
              </w:rPr>
            </w:pPr>
            <w:r w:rsidRPr="003F5FA6">
              <w:rPr>
                <w:sz w:val="20"/>
              </w:rPr>
              <w:t>67</w:t>
            </w:r>
          </w:p>
        </w:tc>
      </w:tr>
      <w:tr w:rsidR="0000151F" w:rsidRPr="003F5FA6" w:rsidTr="008C1405">
        <w:trPr>
          <w:trHeight w:val="285"/>
          <w:jc w:val="center"/>
        </w:trPr>
        <w:tc>
          <w:tcPr>
            <w:tcW w:w="1510" w:type="dxa"/>
            <w:shd w:val="clear" w:color="auto" w:fill="FDE9D9"/>
            <w:vAlign w:val="center"/>
          </w:tcPr>
          <w:p w:rsidR="0000151F" w:rsidRPr="003F5FA6" w:rsidRDefault="0000151F" w:rsidP="008C1405">
            <w:pPr>
              <w:pStyle w:val="Title"/>
              <w:tabs>
                <w:tab w:val="left" w:pos="360"/>
              </w:tabs>
              <w:rPr>
                <w:sz w:val="20"/>
              </w:rPr>
            </w:pPr>
            <w:r w:rsidRPr="003F5FA6">
              <w:rPr>
                <w:sz w:val="20"/>
              </w:rPr>
              <w:t>2011/2012</w:t>
            </w:r>
          </w:p>
        </w:tc>
        <w:tc>
          <w:tcPr>
            <w:tcW w:w="2268" w:type="dxa"/>
            <w:vAlign w:val="center"/>
          </w:tcPr>
          <w:p w:rsidR="0000151F" w:rsidRPr="003F5FA6" w:rsidRDefault="0000151F" w:rsidP="008C1405">
            <w:pPr>
              <w:pStyle w:val="Title"/>
              <w:tabs>
                <w:tab w:val="left" w:pos="360"/>
              </w:tabs>
              <w:rPr>
                <w:sz w:val="20"/>
              </w:rPr>
            </w:pPr>
            <w:r w:rsidRPr="003F5FA6">
              <w:rPr>
                <w:sz w:val="20"/>
              </w:rPr>
              <w:t>13</w:t>
            </w:r>
          </w:p>
        </w:tc>
        <w:tc>
          <w:tcPr>
            <w:tcW w:w="2126" w:type="dxa"/>
            <w:vAlign w:val="center"/>
          </w:tcPr>
          <w:p w:rsidR="0000151F" w:rsidRPr="003F5FA6" w:rsidRDefault="0000151F" w:rsidP="008C1405">
            <w:pPr>
              <w:pStyle w:val="Title"/>
              <w:tabs>
                <w:tab w:val="left" w:pos="360"/>
              </w:tabs>
              <w:rPr>
                <w:sz w:val="20"/>
              </w:rPr>
            </w:pPr>
            <w:r w:rsidRPr="003F5FA6">
              <w:rPr>
                <w:sz w:val="20"/>
              </w:rPr>
              <w:t>150</w:t>
            </w:r>
          </w:p>
        </w:tc>
        <w:tc>
          <w:tcPr>
            <w:tcW w:w="2268" w:type="dxa"/>
            <w:vAlign w:val="center"/>
          </w:tcPr>
          <w:p w:rsidR="0000151F" w:rsidRPr="003F5FA6" w:rsidRDefault="0000151F" w:rsidP="008C1405">
            <w:pPr>
              <w:pStyle w:val="Title"/>
              <w:tabs>
                <w:tab w:val="left" w:pos="360"/>
              </w:tabs>
              <w:rPr>
                <w:sz w:val="20"/>
              </w:rPr>
            </w:pPr>
            <w:r w:rsidRPr="003F5FA6">
              <w:rPr>
                <w:sz w:val="20"/>
              </w:rPr>
              <w:t>39</w:t>
            </w:r>
          </w:p>
        </w:tc>
      </w:tr>
    </w:tbl>
    <w:p w:rsidR="0000151F" w:rsidRDefault="0000151F" w:rsidP="00F766B9">
      <w:pPr>
        <w:pStyle w:val="Title"/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ab/>
      </w:r>
    </w:p>
    <w:p w:rsidR="0000151F" w:rsidRDefault="0000151F" w:rsidP="00F766B9">
      <w:pPr>
        <w:pStyle w:val="Title"/>
        <w:tabs>
          <w:tab w:val="left" w:pos="360"/>
        </w:tabs>
        <w:spacing w:line="360" w:lineRule="auto"/>
        <w:jc w:val="both"/>
        <w:rPr>
          <w:sz w:val="20"/>
        </w:rPr>
      </w:pPr>
    </w:p>
    <w:p w:rsidR="0000151F" w:rsidRDefault="0000151F" w:rsidP="00F766B9">
      <w:pPr>
        <w:pStyle w:val="Title"/>
        <w:tabs>
          <w:tab w:val="left" w:pos="284"/>
        </w:tabs>
        <w:spacing w:line="360" w:lineRule="auto"/>
        <w:jc w:val="both"/>
        <w:rPr>
          <w:sz w:val="20"/>
        </w:rPr>
      </w:pPr>
      <w:r>
        <w:rPr>
          <w:sz w:val="20"/>
        </w:rPr>
        <w:tab/>
      </w:r>
      <w:r w:rsidRPr="0065082A">
        <w:rPr>
          <w:sz w:val="20"/>
        </w:rPr>
        <w:t xml:space="preserve">Zauważyć również należy nieustanny wzrost kosztów nauczania, które według planu budżetu na 2012 r. wynoszą już 14. 321 zł na jednego słuchacza i w porównaniu do wykonania budżetu na 2011 rok  wzrosły o </w:t>
      </w:r>
      <w:r>
        <w:rPr>
          <w:sz w:val="20"/>
        </w:rPr>
        <w:t>46,6</w:t>
      </w:r>
      <w:r w:rsidRPr="0065082A">
        <w:rPr>
          <w:sz w:val="20"/>
        </w:rPr>
        <w:t xml:space="preserve">%. </w:t>
      </w:r>
    </w:p>
    <w:p w:rsidR="0000151F" w:rsidRDefault="0000151F" w:rsidP="00F766B9">
      <w:pPr>
        <w:pStyle w:val="Title"/>
        <w:tabs>
          <w:tab w:val="left" w:pos="284"/>
        </w:tabs>
        <w:spacing w:line="360" w:lineRule="auto"/>
        <w:jc w:val="both"/>
        <w:rPr>
          <w:sz w:val="20"/>
        </w:rPr>
      </w:pPr>
      <w:r>
        <w:rPr>
          <w:sz w:val="20"/>
        </w:rPr>
        <w:tab/>
        <w:t xml:space="preserve">Wykazany w uzasadnieniu uchwały sejmikowej Nr </w:t>
      </w:r>
      <w:r w:rsidRPr="00C41D8E">
        <w:rPr>
          <w:rFonts w:cs="Arial"/>
          <w:sz w:val="20"/>
        </w:rPr>
        <w:t>XIII/164/12 Sejmiku Województwa Zachodniopomorskiego z dnia 21 lutego 2012 r.</w:t>
      </w:r>
      <w:r>
        <w:rPr>
          <w:rFonts w:cs="Arial"/>
          <w:sz w:val="20"/>
        </w:rPr>
        <w:t xml:space="preserve"> w sprawie zamiaru stopniowej likwidacji Zespołu Kolegiów Nauczycielskich Wałczu</w:t>
      </w:r>
      <w:r w:rsidRPr="00C41D8E">
        <w:rPr>
          <w:rFonts w:cs="Arial"/>
          <w:sz w:val="20"/>
        </w:rPr>
        <w:t xml:space="preserve"> </w:t>
      </w:r>
      <w:r>
        <w:rPr>
          <w:sz w:val="20"/>
        </w:rPr>
        <w:t xml:space="preserve">wzrost kosztów o 29% wynikał z faktu, że projekt uchwały przygotowywany był w trakcie trwania roku budżetowego, gdzie podstawą wyliczeń był plan finansowy na 2011 rok. </w:t>
      </w:r>
    </w:p>
    <w:p w:rsidR="0000151F" w:rsidRDefault="0000151F" w:rsidP="00F766B9">
      <w:pPr>
        <w:pStyle w:val="Title"/>
        <w:tabs>
          <w:tab w:val="left" w:pos="284"/>
        </w:tabs>
        <w:spacing w:line="360" w:lineRule="auto"/>
        <w:jc w:val="both"/>
        <w:rPr>
          <w:sz w:val="20"/>
        </w:rPr>
      </w:pPr>
      <w:r>
        <w:rPr>
          <w:sz w:val="20"/>
        </w:rPr>
        <w:t>Poniższa tabela przedstawia rosnące średnioroczne koszty nauczania w ZKN w latach 2009 – 2011.</w:t>
      </w:r>
    </w:p>
    <w:p w:rsidR="0000151F" w:rsidRDefault="0000151F" w:rsidP="00F766B9">
      <w:pPr>
        <w:pStyle w:val="Title"/>
        <w:tabs>
          <w:tab w:val="left" w:pos="360"/>
        </w:tabs>
        <w:spacing w:line="360" w:lineRule="auto"/>
        <w:jc w:val="both"/>
        <w:rPr>
          <w:sz w:val="20"/>
        </w:rPr>
      </w:pPr>
    </w:p>
    <w:tbl>
      <w:tblPr>
        <w:tblW w:w="3681" w:type="dxa"/>
        <w:jc w:val="center"/>
        <w:tblInd w:w="1694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988"/>
        <w:gridCol w:w="2693"/>
      </w:tblGrid>
      <w:tr w:rsidR="0000151F" w:rsidRPr="005647D6" w:rsidTr="008C1405">
        <w:trPr>
          <w:trHeight w:val="435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0151F" w:rsidRPr="005647D6" w:rsidRDefault="0000151F" w:rsidP="008C140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7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Lata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0151F" w:rsidRPr="005647D6" w:rsidRDefault="0000151F" w:rsidP="008C140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7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Roczny</w:t>
            </w:r>
          </w:p>
          <w:p w:rsidR="0000151F" w:rsidRPr="005647D6" w:rsidRDefault="0000151F" w:rsidP="008C140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7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Średni </w:t>
            </w:r>
          </w:p>
          <w:p w:rsidR="0000151F" w:rsidRPr="005647D6" w:rsidRDefault="0000151F" w:rsidP="008C140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7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koszt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kształcenia </w:t>
            </w:r>
            <w:r w:rsidRPr="005647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ucznia </w:t>
            </w:r>
          </w:p>
        </w:tc>
      </w:tr>
      <w:tr w:rsidR="0000151F" w:rsidRPr="005647D6" w:rsidTr="008C1405"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0151F" w:rsidRPr="005647D6" w:rsidRDefault="0000151F" w:rsidP="008C14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0151F" w:rsidRPr="005647D6" w:rsidRDefault="0000151F" w:rsidP="008C14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151F" w:rsidRPr="005647D6" w:rsidTr="008C1405">
        <w:trPr>
          <w:trHeight w:val="230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0151F" w:rsidRPr="005647D6" w:rsidRDefault="0000151F" w:rsidP="008C14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0151F" w:rsidRPr="005647D6" w:rsidRDefault="0000151F" w:rsidP="008C14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151F" w:rsidRPr="005647D6" w:rsidTr="008C1405">
        <w:trPr>
          <w:trHeight w:val="37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0151F" w:rsidRPr="005647D6" w:rsidRDefault="0000151F" w:rsidP="008C140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7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51F" w:rsidRPr="005647D6" w:rsidRDefault="0000151F" w:rsidP="008C1405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5647D6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              9 591</w:t>
            </w:r>
          </w:p>
        </w:tc>
      </w:tr>
      <w:tr w:rsidR="0000151F" w:rsidRPr="005647D6" w:rsidTr="008C1405">
        <w:trPr>
          <w:trHeight w:val="28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0151F" w:rsidRPr="005647D6" w:rsidRDefault="0000151F" w:rsidP="008C140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7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51F" w:rsidRPr="005647D6" w:rsidRDefault="0000151F" w:rsidP="008C1405">
            <w:pPr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5647D6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            10 173</w:t>
            </w:r>
          </w:p>
        </w:tc>
      </w:tr>
      <w:tr w:rsidR="0000151F" w:rsidRPr="005647D6" w:rsidTr="008C1405">
        <w:trPr>
          <w:trHeight w:val="28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0151F" w:rsidRPr="005647D6" w:rsidRDefault="0000151F" w:rsidP="008C140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7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51F" w:rsidRPr="005647D6" w:rsidRDefault="0000151F" w:rsidP="008C1405">
            <w:pPr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5647D6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            10 186</w:t>
            </w:r>
          </w:p>
        </w:tc>
      </w:tr>
      <w:tr w:rsidR="0000151F" w:rsidRPr="005647D6" w:rsidTr="008C1405">
        <w:trPr>
          <w:trHeight w:val="26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0151F" w:rsidRPr="005647D6" w:rsidRDefault="0000151F" w:rsidP="008C140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7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51F" w:rsidRPr="005647D6" w:rsidRDefault="0000151F" w:rsidP="008C140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647D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14 321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  <w:r w:rsidRPr="005647D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(wg. planu)</w:t>
            </w:r>
          </w:p>
        </w:tc>
      </w:tr>
    </w:tbl>
    <w:p w:rsidR="0000151F" w:rsidRDefault="0000151F" w:rsidP="00F766B9">
      <w:pPr>
        <w:pStyle w:val="Title"/>
        <w:tabs>
          <w:tab w:val="left" w:pos="360"/>
        </w:tabs>
        <w:spacing w:line="360" w:lineRule="auto"/>
        <w:jc w:val="both"/>
        <w:rPr>
          <w:sz w:val="12"/>
          <w:szCs w:val="12"/>
        </w:rPr>
      </w:pPr>
      <w:r w:rsidRPr="00BC7DEC">
        <w:rPr>
          <w:sz w:val="12"/>
          <w:szCs w:val="12"/>
        </w:rPr>
        <w:tab/>
      </w:r>
      <w:r w:rsidRPr="00BC7DEC">
        <w:rPr>
          <w:sz w:val="12"/>
          <w:szCs w:val="12"/>
        </w:rPr>
        <w:tab/>
      </w:r>
      <w:r w:rsidRPr="00BC7DEC">
        <w:rPr>
          <w:sz w:val="12"/>
          <w:szCs w:val="12"/>
        </w:rPr>
        <w:tab/>
      </w:r>
      <w:r w:rsidRPr="00BC7DEC">
        <w:rPr>
          <w:sz w:val="12"/>
          <w:szCs w:val="12"/>
        </w:rPr>
        <w:tab/>
        <w:t xml:space="preserve">            </w:t>
      </w:r>
      <w:r>
        <w:rPr>
          <w:sz w:val="12"/>
          <w:szCs w:val="12"/>
        </w:rPr>
        <w:t xml:space="preserve">     </w:t>
      </w:r>
      <w:r w:rsidRPr="00BC7DEC">
        <w:rPr>
          <w:sz w:val="12"/>
          <w:szCs w:val="12"/>
        </w:rPr>
        <w:t xml:space="preserve">Stan na 28 lutego 2012 r. </w:t>
      </w:r>
    </w:p>
    <w:p w:rsidR="0000151F" w:rsidRPr="00CC66C1" w:rsidRDefault="0000151F" w:rsidP="00F766B9">
      <w:pPr>
        <w:pStyle w:val="Title"/>
        <w:tabs>
          <w:tab w:val="left" w:pos="360"/>
        </w:tabs>
        <w:spacing w:line="360" w:lineRule="auto"/>
        <w:jc w:val="both"/>
        <w:rPr>
          <w:sz w:val="12"/>
          <w:szCs w:val="12"/>
        </w:rPr>
      </w:pPr>
    </w:p>
    <w:p w:rsidR="0000151F" w:rsidRDefault="0000151F" w:rsidP="00F766B9">
      <w:pPr>
        <w:pStyle w:val="Title"/>
        <w:spacing w:line="360" w:lineRule="auto"/>
        <w:ind w:firstLine="360"/>
        <w:jc w:val="both"/>
        <w:rPr>
          <w:sz w:val="20"/>
        </w:rPr>
      </w:pPr>
      <w:r>
        <w:rPr>
          <w:sz w:val="20"/>
        </w:rPr>
        <w:t>W kwestii zatrudnienia zauważyć należy, że na 18,38 tatów pedagogicznych tylko 3 osoby zatrudnione są w pełnym wymiarze, pozostałe osoby posiadają inne miejsca pracy. Ponadto nauczyciele pracujący w ZKN będą mieli szansę zatrudnienia w Państwowej Wyższej Szkole Zawodowej w Wałczu.</w:t>
      </w:r>
    </w:p>
    <w:p w:rsidR="0000151F" w:rsidRPr="00A31908" w:rsidRDefault="0000151F" w:rsidP="00F766B9">
      <w:pPr>
        <w:pStyle w:val="Title"/>
        <w:spacing w:line="360" w:lineRule="auto"/>
        <w:ind w:firstLine="360"/>
        <w:jc w:val="both"/>
        <w:rPr>
          <w:sz w:val="20"/>
        </w:rPr>
      </w:pPr>
      <w:r>
        <w:rPr>
          <w:sz w:val="20"/>
        </w:rPr>
        <w:t xml:space="preserve">W dniu 15 marca 2012 r. Minister Edukacji Narodowej - Pani Krystyna Szumilas stosownie do wymogu § 22 ust.2 rozporządzenia Ministra Edukacji narodowej z dnia 12 sierpnia 1997 r. w sprawie zakładów kształcenia nauczycieli (Dz. U. Nr 104, poz. 664 ze zm.) wyraziła </w:t>
      </w:r>
      <w:r w:rsidRPr="00A94850">
        <w:rPr>
          <w:sz w:val="20"/>
        </w:rPr>
        <w:t>pozytywną opinię</w:t>
      </w:r>
      <w:r>
        <w:rPr>
          <w:sz w:val="20"/>
        </w:rPr>
        <w:t xml:space="preserve"> </w:t>
      </w:r>
      <w:r>
        <w:rPr>
          <w:sz w:val="20"/>
        </w:rPr>
        <w:br/>
        <w:t>w sprawie likwidacji Zespołu Kolegiów Nauczycielskich w Wałczu.</w:t>
      </w:r>
    </w:p>
    <w:p w:rsidR="0000151F" w:rsidRDefault="0000151F" w:rsidP="00F766B9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780153">
        <w:rPr>
          <w:rFonts w:ascii="Arial" w:hAnsi="Arial" w:cs="Arial"/>
          <w:sz w:val="20"/>
          <w:szCs w:val="20"/>
        </w:rPr>
        <w:t xml:space="preserve">Zgodnie z zapisem art. 59 ust. 1 ustawy o systemie oświaty w zw. z § 22 ust 1. rozporządzenia Ministra Edukacji Narodowej w sprawie zakładów kształcenia nauczycieli, w terminie, co najmniej </w:t>
      </w:r>
      <w:r>
        <w:rPr>
          <w:rFonts w:ascii="Arial" w:hAnsi="Arial" w:cs="Arial"/>
          <w:sz w:val="20"/>
          <w:szCs w:val="20"/>
        </w:rPr>
        <w:br/>
      </w:r>
      <w:r w:rsidRPr="00780153">
        <w:rPr>
          <w:rFonts w:ascii="Arial" w:hAnsi="Arial" w:cs="Arial"/>
          <w:sz w:val="20"/>
          <w:szCs w:val="20"/>
        </w:rPr>
        <w:t xml:space="preserve">6 miesięcy przed terminem </w:t>
      </w:r>
      <w:r>
        <w:rPr>
          <w:rFonts w:ascii="Arial" w:hAnsi="Arial" w:cs="Arial"/>
          <w:sz w:val="20"/>
          <w:szCs w:val="20"/>
        </w:rPr>
        <w:t xml:space="preserve">stopniowej </w:t>
      </w:r>
      <w:r w:rsidRPr="00780153">
        <w:rPr>
          <w:rFonts w:ascii="Arial" w:hAnsi="Arial" w:cs="Arial"/>
          <w:sz w:val="20"/>
          <w:szCs w:val="20"/>
        </w:rPr>
        <w:t>likwidacji Zespołu Kolegiów Nauczycielskich w Wałczu, pismem znak: WEiS.I.TL.5420.1.12 z dnia 23 lutego 2012 r. powiadomiono słuchaczy placówki o zamiarze jej likwidacji oraz pismem znak: WEiS.I.TL.5420.1.12 z dnia 28 lutego 2012 r. powiadomiono Zachodniopomorskiego Kuratora Oświaty.</w:t>
      </w:r>
    </w:p>
    <w:p w:rsidR="0000151F" w:rsidRPr="00A31908" w:rsidRDefault="0000151F" w:rsidP="00F766B9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Dokumentację Zespołu Kolegiów Nauczycielskich przejmie organ prowadzący a dokumentację </w:t>
      </w:r>
      <w:r>
        <w:rPr>
          <w:rFonts w:ascii="Arial" w:hAnsi="Arial" w:cs="Arial"/>
          <w:sz w:val="20"/>
          <w:szCs w:val="20"/>
        </w:rPr>
        <w:br/>
        <w:t xml:space="preserve">z przebiegu nauczania przejmie organ sprawujący nadzór pedagogiczny. </w:t>
      </w:r>
    </w:p>
    <w:p w:rsidR="0000151F" w:rsidRPr="00533BF7" w:rsidRDefault="0000151F" w:rsidP="00F766B9">
      <w:pPr>
        <w:pStyle w:val="Title"/>
        <w:spacing w:line="360" w:lineRule="auto"/>
        <w:ind w:firstLine="360"/>
        <w:jc w:val="both"/>
        <w:rPr>
          <w:sz w:val="20"/>
          <w:highlight w:val="yellow"/>
        </w:rPr>
      </w:pPr>
      <w:r w:rsidRPr="00D5742F">
        <w:rPr>
          <w:rFonts w:cs="Arial"/>
          <w:sz w:val="20"/>
        </w:rPr>
        <w:t>W związku z powyższym</w:t>
      </w:r>
      <w:r>
        <w:t xml:space="preserve"> </w:t>
      </w:r>
      <w:r>
        <w:rPr>
          <w:sz w:val="20"/>
        </w:rPr>
        <w:t>zasadna</w:t>
      </w:r>
      <w:r w:rsidRPr="00533BF7">
        <w:rPr>
          <w:sz w:val="20"/>
        </w:rPr>
        <w:t xml:space="preserve"> </w:t>
      </w:r>
      <w:r>
        <w:rPr>
          <w:sz w:val="20"/>
        </w:rPr>
        <w:t>jest stopniowa likwidacja</w:t>
      </w:r>
      <w:r w:rsidRPr="00533BF7">
        <w:rPr>
          <w:sz w:val="20"/>
        </w:rPr>
        <w:t xml:space="preserve"> </w:t>
      </w:r>
      <w:r>
        <w:rPr>
          <w:sz w:val="20"/>
        </w:rPr>
        <w:t xml:space="preserve">poprzez </w:t>
      </w:r>
      <w:r w:rsidRPr="00533BF7">
        <w:rPr>
          <w:sz w:val="20"/>
        </w:rPr>
        <w:t xml:space="preserve">zaprzestanie naboru </w:t>
      </w:r>
      <w:r>
        <w:rPr>
          <w:sz w:val="20"/>
        </w:rPr>
        <w:br/>
      </w:r>
      <w:r w:rsidRPr="00533BF7">
        <w:rPr>
          <w:sz w:val="20"/>
        </w:rPr>
        <w:t xml:space="preserve">na pierwszy rok i w konsekwencji </w:t>
      </w:r>
      <w:r>
        <w:rPr>
          <w:sz w:val="20"/>
        </w:rPr>
        <w:t>zakończenie działalności</w:t>
      </w:r>
      <w:r w:rsidRPr="00533BF7">
        <w:rPr>
          <w:sz w:val="20"/>
        </w:rPr>
        <w:t xml:space="preserve"> z dniem </w:t>
      </w:r>
      <w:smartTag w:uri="urn:schemas-microsoft-com:office:smarttags" w:element="date">
        <w:smartTagPr>
          <w:attr w:name="Year" w:val="2014"/>
          <w:attr w:name="Day" w:val="30"/>
          <w:attr w:name="Month" w:val="9"/>
          <w:attr w:name="ls" w:val="trans"/>
        </w:smartTagPr>
        <w:r w:rsidRPr="00533BF7">
          <w:rPr>
            <w:sz w:val="20"/>
          </w:rPr>
          <w:t>30 września 2014 r.</w:t>
        </w:r>
      </w:smartTag>
      <w:r w:rsidRPr="00533BF7">
        <w:rPr>
          <w:sz w:val="20"/>
        </w:rPr>
        <w:t xml:space="preserve"> </w:t>
      </w:r>
      <w:r>
        <w:rPr>
          <w:sz w:val="20"/>
        </w:rPr>
        <w:t>po zakończeniu przez słuchaczy cyklu kształcenia.</w:t>
      </w:r>
    </w:p>
    <w:p w:rsidR="0000151F" w:rsidRPr="00B25F44" w:rsidRDefault="0000151F" w:rsidP="00F766B9">
      <w:pPr>
        <w:spacing w:line="360" w:lineRule="auto"/>
        <w:rPr>
          <w:rFonts w:ascii="Arial" w:hAnsi="Arial" w:cs="Arial"/>
          <w:sz w:val="20"/>
          <w:szCs w:val="20"/>
        </w:rPr>
      </w:pPr>
    </w:p>
    <w:p w:rsidR="0000151F" w:rsidRDefault="0000151F" w:rsidP="00F766B9">
      <w:pPr>
        <w:spacing w:line="360" w:lineRule="auto"/>
        <w:jc w:val="both"/>
      </w:pPr>
    </w:p>
    <w:p w:rsidR="0000151F" w:rsidRDefault="0000151F" w:rsidP="00F766B9"/>
    <w:p w:rsidR="0000151F" w:rsidRDefault="0000151F" w:rsidP="00123A3C"/>
    <w:p w:rsidR="0000151F" w:rsidRDefault="0000151F" w:rsidP="00123A3C"/>
    <w:p w:rsidR="0000151F" w:rsidRDefault="0000151F" w:rsidP="00123A3C"/>
    <w:p w:rsidR="0000151F" w:rsidRDefault="0000151F" w:rsidP="00123A3C"/>
    <w:p w:rsidR="0000151F" w:rsidRDefault="0000151F" w:rsidP="00123A3C"/>
    <w:sectPr w:rsidR="0000151F" w:rsidSect="007D7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74A2"/>
    <w:rsid w:val="0000151F"/>
    <w:rsid w:val="00123A3C"/>
    <w:rsid w:val="00255D78"/>
    <w:rsid w:val="002F029E"/>
    <w:rsid w:val="003E50E8"/>
    <w:rsid w:val="003F5FA6"/>
    <w:rsid w:val="00533BF7"/>
    <w:rsid w:val="005647D6"/>
    <w:rsid w:val="005C1D36"/>
    <w:rsid w:val="005D361E"/>
    <w:rsid w:val="005E7808"/>
    <w:rsid w:val="0065082A"/>
    <w:rsid w:val="00676C1B"/>
    <w:rsid w:val="006A74A2"/>
    <w:rsid w:val="00712734"/>
    <w:rsid w:val="00751692"/>
    <w:rsid w:val="00780153"/>
    <w:rsid w:val="007D2754"/>
    <w:rsid w:val="007D77C9"/>
    <w:rsid w:val="008C1405"/>
    <w:rsid w:val="00944F70"/>
    <w:rsid w:val="009525D6"/>
    <w:rsid w:val="009C2580"/>
    <w:rsid w:val="00A31908"/>
    <w:rsid w:val="00A538A2"/>
    <w:rsid w:val="00A94850"/>
    <w:rsid w:val="00B25F44"/>
    <w:rsid w:val="00B46D35"/>
    <w:rsid w:val="00BC7DEC"/>
    <w:rsid w:val="00BD43D0"/>
    <w:rsid w:val="00C41D8E"/>
    <w:rsid w:val="00CC66C1"/>
    <w:rsid w:val="00D5742F"/>
    <w:rsid w:val="00F766B9"/>
    <w:rsid w:val="00F811ED"/>
    <w:rsid w:val="00FC5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A3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123A3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23A3C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NormalWeb">
    <w:name w:val="Normal (Web)"/>
    <w:basedOn w:val="Normal"/>
    <w:uiPriority w:val="99"/>
    <w:rsid w:val="00123A3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123A3C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123A3C"/>
    <w:pPr>
      <w:spacing w:after="240"/>
    </w:pPr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23A3C"/>
    <w:rPr>
      <w:rFonts w:ascii="Arial" w:hAnsi="Arial" w:cs="Arial"/>
      <w:sz w:val="24"/>
      <w:szCs w:val="24"/>
      <w:lang w:eastAsia="pl-PL"/>
    </w:rPr>
  </w:style>
  <w:style w:type="paragraph" w:styleId="BodyText2">
    <w:name w:val="Body Text 2"/>
    <w:basedOn w:val="Normal"/>
    <w:link w:val="BodyText2Char"/>
    <w:uiPriority w:val="99"/>
    <w:rsid w:val="00123A3C"/>
    <w:pPr>
      <w:spacing w:after="240"/>
      <w:jc w:val="both"/>
    </w:pPr>
    <w:rPr>
      <w:rFonts w:ascii="Arial" w:hAnsi="Arial" w:cs="Arial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123A3C"/>
    <w:rPr>
      <w:rFonts w:ascii="Arial" w:hAnsi="Arial" w:cs="Arial"/>
      <w:sz w:val="24"/>
      <w:szCs w:val="24"/>
      <w:lang w:eastAsia="pl-PL"/>
    </w:rPr>
  </w:style>
  <w:style w:type="paragraph" w:styleId="BodyTextIndent3">
    <w:name w:val="Body Text Indent 3"/>
    <w:basedOn w:val="Normal"/>
    <w:link w:val="BodyTextIndent3Char"/>
    <w:uiPriority w:val="99"/>
    <w:rsid w:val="00123A3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23A3C"/>
    <w:rPr>
      <w:rFonts w:ascii="Times New Roman" w:hAnsi="Times New Roman" w:cs="Times New Roman"/>
      <w:sz w:val="16"/>
      <w:szCs w:val="16"/>
      <w:lang w:eastAsia="pl-PL"/>
    </w:rPr>
  </w:style>
  <w:style w:type="paragraph" w:styleId="Title">
    <w:name w:val="Title"/>
    <w:basedOn w:val="Normal"/>
    <w:link w:val="TitleChar"/>
    <w:uiPriority w:val="99"/>
    <w:qFormat/>
    <w:rsid w:val="00123A3C"/>
    <w:pPr>
      <w:jc w:val="center"/>
    </w:pPr>
    <w:rPr>
      <w:rFonts w:ascii="Arial" w:hAnsi="Arial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123A3C"/>
    <w:rPr>
      <w:rFonts w:ascii="Arial" w:hAnsi="Arial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3</Pages>
  <Words>875</Words>
  <Characters>5252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tlassota3</cp:lastModifiedBy>
  <cp:revision>7</cp:revision>
  <dcterms:created xsi:type="dcterms:W3CDTF">2012-04-14T21:37:00Z</dcterms:created>
  <dcterms:modified xsi:type="dcterms:W3CDTF">2012-04-26T12:55:00Z</dcterms:modified>
</cp:coreProperties>
</file>