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1B" w:rsidRDefault="00262E1B" w:rsidP="00262E1B">
      <w:pPr>
        <w:pStyle w:val="Tekstpodstawowy"/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Kalkulacja kosztów zamieszczenia w dodatku do dziennika </w:t>
      </w:r>
      <w:r>
        <w:rPr>
          <w:rFonts w:ascii="Arial" w:hAnsi="Arial" w:cs="Arial"/>
          <w:b/>
          <w:i/>
          <w:sz w:val="20"/>
          <w:szCs w:val="20"/>
        </w:rPr>
        <w:t>Rzeczpospolita</w:t>
      </w:r>
      <w:r>
        <w:rPr>
          <w:rFonts w:ascii="Arial" w:hAnsi="Arial" w:cs="Arial"/>
          <w:b/>
          <w:sz w:val="20"/>
          <w:szCs w:val="20"/>
        </w:rPr>
        <w:t xml:space="preserve">, pt. </w:t>
      </w:r>
      <w:r w:rsidRPr="00FD2F91">
        <w:rPr>
          <w:rFonts w:ascii="Arial" w:hAnsi="Arial" w:cs="Arial"/>
          <w:b/>
          <w:sz w:val="20"/>
          <w:szCs w:val="20"/>
        </w:rPr>
        <w:t>„</w:t>
      </w:r>
      <w:r w:rsidR="00FD2F91" w:rsidRPr="00FD2F91">
        <w:rPr>
          <w:rFonts w:ascii="Arial" w:hAnsi="Arial" w:cs="Arial"/>
          <w:b/>
          <w:sz w:val="20"/>
          <w:szCs w:val="20"/>
        </w:rPr>
        <w:t>Z</w:t>
      </w:r>
      <w:r w:rsidR="00FD2F91" w:rsidRPr="00FD2F91">
        <w:rPr>
          <w:rFonts w:ascii="Arial" w:hAnsi="Arial" w:cs="Arial"/>
          <w:b/>
          <w:i/>
          <w:sz w:val="20"/>
          <w:szCs w:val="20"/>
        </w:rPr>
        <w:t>achodniopomorskie</w:t>
      </w:r>
      <w:r w:rsidR="00FD2F91" w:rsidRPr="00FD2F91">
        <w:rPr>
          <w:rFonts w:ascii="Arial" w:hAnsi="Arial" w:cs="Arial"/>
          <w:b/>
          <w:i/>
          <w:sz w:val="20"/>
          <w:szCs w:val="20"/>
        </w:rPr>
        <w:t xml:space="preserve"> Biznes – Raport o Województwie</w:t>
      </w:r>
      <w:r w:rsidRPr="00FD2F91">
        <w:rPr>
          <w:rFonts w:ascii="Arial" w:hAnsi="Arial" w:cs="Arial"/>
          <w:b/>
          <w:i/>
          <w:sz w:val="20"/>
          <w:szCs w:val="20"/>
        </w:rPr>
        <w:t>”,</w:t>
      </w:r>
      <w:r>
        <w:rPr>
          <w:rFonts w:ascii="Arial" w:hAnsi="Arial" w:cs="Arial"/>
          <w:b/>
          <w:sz w:val="20"/>
          <w:szCs w:val="20"/>
        </w:rPr>
        <w:t xml:space="preserve"> artykułu promującego ofertę inwestycyjną Województwa Zachodniopomorskiego.</w:t>
      </w:r>
      <w:r>
        <w:rPr>
          <w:rFonts w:ascii="Arial" w:hAnsi="Arial" w:cs="Arial"/>
          <w:sz w:val="20"/>
          <w:szCs w:val="20"/>
        </w:rPr>
        <w:t xml:space="preserve"> </w:t>
      </w:r>
    </w:p>
    <w:p w:rsidR="00262E1B" w:rsidRDefault="00262E1B" w:rsidP="00262E1B">
      <w:pPr>
        <w:jc w:val="both"/>
        <w:rPr>
          <w:rFonts w:ascii="Arial" w:hAnsi="Arial" w:cs="Arial"/>
          <w:b/>
          <w:sz w:val="20"/>
          <w:szCs w:val="20"/>
        </w:rPr>
      </w:pPr>
    </w:p>
    <w:p w:rsidR="00262E1B" w:rsidRDefault="00262E1B" w:rsidP="00262E1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FD2F91" w:rsidRDefault="00262E1B" w:rsidP="00FD2F91">
      <w:pPr>
        <w:pStyle w:val="Tekstpodstawowy"/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Województwo Zachodniopomorskie pokrywa koszty zamieszczenia artykuły promocyjnego </w:t>
      </w:r>
      <w:r>
        <w:rPr>
          <w:rFonts w:ascii="Arial" w:hAnsi="Arial" w:cs="Arial"/>
          <w:sz w:val="20"/>
          <w:szCs w:val="20"/>
        </w:rPr>
        <w:t xml:space="preserve">w dodatku do dziennika </w:t>
      </w:r>
      <w:r w:rsidR="00FD2F91">
        <w:rPr>
          <w:rFonts w:ascii="Arial" w:hAnsi="Arial" w:cs="Arial"/>
          <w:i/>
          <w:sz w:val="20"/>
          <w:szCs w:val="20"/>
        </w:rPr>
        <w:t>Rzeczpospolita, pt. ,,Z</w:t>
      </w:r>
      <w:r w:rsidR="00FD2F91">
        <w:rPr>
          <w:rFonts w:ascii="Arial" w:hAnsi="Arial" w:cs="Arial"/>
          <w:i/>
          <w:sz w:val="20"/>
          <w:szCs w:val="20"/>
        </w:rPr>
        <w:t>achodniopomorskie Biznes – Raport o Województwie”</w:t>
      </w:r>
      <w:r w:rsidR="00FD2F91">
        <w:rPr>
          <w:rFonts w:ascii="Arial" w:hAnsi="Arial" w:cs="Arial"/>
          <w:bCs/>
          <w:sz w:val="20"/>
          <w:szCs w:val="20"/>
        </w:rPr>
        <w:t xml:space="preserve"> </w:t>
      </w:r>
    </w:p>
    <w:p w:rsidR="00FD2F91" w:rsidRDefault="00FD2F91" w:rsidP="00FD2F91">
      <w:pPr>
        <w:pStyle w:val="Tekstpodstawowy"/>
        <w:spacing w:line="360" w:lineRule="auto"/>
        <w:rPr>
          <w:rFonts w:ascii="Arial" w:hAnsi="Arial" w:cs="Arial"/>
          <w:bCs/>
          <w:sz w:val="20"/>
          <w:szCs w:val="20"/>
        </w:rPr>
      </w:pPr>
    </w:p>
    <w:p w:rsidR="00262E1B" w:rsidRDefault="00262E1B" w:rsidP="00FD2F91">
      <w:pPr>
        <w:pStyle w:val="Tekstpodstawowy"/>
        <w:spacing w:line="360" w:lineRule="auto"/>
        <w:rPr>
          <w:rFonts w:ascii="Arial" w:hAnsi="Arial" w:cs="Arial"/>
          <w:bCs/>
          <w:noProof/>
          <w:color w:val="FF6600"/>
          <w:sz w:val="20"/>
          <w:szCs w:val="20"/>
          <w:lang w:bidi="ne-NP"/>
        </w:rPr>
      </w:pPr>
      <w:r>
        <w:rPr>
          <w:rFonts w:ascii="Arial" w:hAnsi="Arial" w:cs="Arial"/>
          <w:bCs/>
          <w:sz w:val="20"/>
          <w:szCs w:val="20"/>
        </w:rPr>
        <w:t>(Centrum Obsługi Inwestorów i Eksporterów</w:t>
      </w:r>
      <w:r w:rsidR="00FD2F91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noProof/>
          <w:sz w:val="20"/>
          <w:szCs w:val="20"/>
          <w:lang w:bidi="ne-NP"/>
        </w:rPr>
        <w:t>dział 150, rozdział 15011</w:t>
      </w:r>
      <w:r w:rsidR="00FD2F91">
        <w:rPr>
          <w:rFonts w:ascii="Arial" w:hAnsi="Arial" w:cs="Arial"/>
          <w:bCs/>
          <w:noProof/>
          <w:sz w:val="20"/>
          <w:szCs w:val="20"/>
          <w:lang w:bidi="ne-NP"/>
        </w:rPr>
        <w:t>,</w:t>
      </w:r>
      <w:r>
        <w:rPr>
          <w:rFonts w:ascii="Arial" w:hAnsi="Arial" w:cs="Arial"/>
          <w:bCs/>
          <w:noProof/>
          <w:sz w:val="20"/>
          <w:szCs w:val="20"/>
          <w:lang w:bidi="ne-NP"/>
        </w:rPr>
        <w:t xml:space="preserve"> § 4300).</w:t>
      </w: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06" w:type="dxa"/>
        <w:jc w:val="center"/>
        <w:tblInd w:w="3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0"/>
        <w:gridCol w:w="1080"/>
        <w:gridCol w:w="1980"/>
        <w:gridCol w:w="989"/>
        <w:gridCol w:w="843"/>
        <w:gridCol w:w="840"/>
        <w:gridCol w:w="1302"/>
        <w:gridCol w:w="1152"/>
      </w:tblGrid>
      <w:tr w:rsidR="00262E1B" w:rsidTr="00262E1B">
        <w:trPr>
          <w:trHeight w:val="840"/>
          <w:jc w:val="center"/>
        </w:trPr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Tytuł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Dzień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Miejsce</w:t>
            </w:r>
          </w:p>
        </w:tc>
        <w:tc>
          <w:tcPr>
            <w:tcW w:w="9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Rodzaj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 modułów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Ilość emisji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Koszt Netto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Koszt brutto VAT 23%</w:t>
            </w:r>
          </w:p>
        </w:tc>
      </w:tr>
      <w:tr w:rsidR="00262E1B" w:rsidTr="00262E1B">
        <w:trPr>
          <w:trHeight w:val="55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Rzeczpospolita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 marca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strona redakcyjna, prawa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kolor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17 280,00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21 254,40</w:t>
            </w:r>
          </w:p>
        </w:tc>
      </w:tr>
      <w:tr w:rsidR="00262E1B" w:rsidTr="00262E1B">
        <w:trPr>
          <w:trHeight w:val="555"/>
          <w:jc w:val="center"/>
        </w:trPr>
        <w:tc>
          <w:tcPr>
            <w:tcW w:w="1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Rzeczpospolita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26 marca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moduł przy win</w:t>
            </w:r>
            <w:r w:rsidR="00FD2F91">
              <w:rPr>
                <w:rFonts w:ascii="Arial" w:hAnsi="Arial" w:cs="Arial"/>
                <w:sz w:val="16"/>
                <w:szCs w:val="16"/>
              </w:rPr>
              <w:t>i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  <w:szCs w:val="16"/>
              </w:rPr>
              <w:t>ecie, na pierwszej stronie</w:t>
            </w:r>
          </w:p>
        </w:tc>
        <w:tc>
          <w:tcPr>
            <w:tcW w:w="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kolor</w:t>
            </w:r>
          </w:p>
        </w:tc>
        <w:tc>
          <w:tcPr>
            <w:tcW w:w="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900,00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262E1B" w:rsidRDefault="00262E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1 107,00</w:t>
            </w:r>
          </w:p>
        </w:tc>
      </w:tr>
    </w:tbl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RAZEM:</w:t>
      </w: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Koszt netto: 17 280,00 + 900,00 = 18 180,00 PLN</w:t>
      </w: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Koszt brutto (VAT 23%): 21 254,40 + 1 107,00 = </w:t>
      </w:r>
      <w:r>
        <w:rPr>
          <w:rFonts w:ascii="Arial" w:hAnsi="Arial" w:cs="Arial"/>
          <w:b/>
          <w:sz w:val="20"/>
          <w:szCs w:val="20"/>
          <w:u w:val="single"/>
        </w:rPr>
        <w:t>22 361,40 PLN</w:t>
      </w: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Poniesione wydatki zostaną przedstawione do refinansowania w ramach poddziałania 1.3.3. – Wzrost </w:t>
      </w:r>
      <w:r>
        <w:rPr>
          <w:rFonts w:ascii="Arial" w:hAnsi="Arial" w:cs="Arial"/>
          <w:i/>
          <w:sz w:val="20"/>
          <w:szCs w:val="20"/>
        </w:rPr>
        <w:t>atrakcyjności inwestycyjnej Województwa Zachodniopomorskiego</w:t>
      </w:r>
      <w:r>
        <w:rPr>
          <w:rFonts w:ascii="Arial" w:hAnsi="Arial" w:cs="Arial"/>
          <w:sz w:val="20"/>
          <w:szCs w:val="20"/>
        </w:rPr>
        <w:t xml:space="preserve">, schemat C – </w:t>
      </w:r>
      <w:r>
        <w:rPr>
          <w:rFonts w:ascii="Arial" w:hAnsi="Arial" w:cs="Arial"/>
          <w:i/>
          <w:sz w:val="20"/>
          <w:szCs w:val="20"/>
        </w:rPr>
        <w:t>Promocja walorów inwestycyjnych Województwa Zachodniopomorskiego</w:t>
      </w:r>
      <w:r>
        <w:rPr>
          <w:rFonts w:ascii="Arial" w:hAnsi="Arial" w:cs="Arial"/>
          <w:sz w:val="20"/>
          <w:szCs w:val="20"/>
        </w:rPr>
        <w:t xml:space="preserve"> z Regionalnego Programu Operacyjnego Województwa Zachodniopomorskiego.</w:t>
      </w: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rPr>
          <w:rFonts w:ascii="Arial" w:hAnsi="Arial" w:cs="Arial"/>
          <w:sz w:val="20"/>
          <w:szCs w:val="20"/>
        </w:rPr>
      </w:pPr>
    </w:p>
    <w:p w:rsidR="00262E1B" w:rsidRDefault="00262E1B" w:rsidP="00262E1B">
      <w:pPr>
        <w:rPr>
          <w:rFonts w:ascii="Arial" w:hAnsi="Arial" w:cs="Arial"/>
          <w:sz w:val="20"/>
          <w:szCs w:val="20"/>
        </w:rPr>
      </w:pPr>
    </w:p>
    <w:p w:rsidR="004F34D8" w:rsidRDefault="004F34D8"/>
    <w:sectPr w:rsidR="004F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DEE"/>
    <w:rsid w:val="00262E1B"/>
    <w:rsid w:val="004F34D8"/>
    <w:rsid w:val="00EE7DEE"/>
    <w:rsid w:val="00FD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62E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62E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2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262E1B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262E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999</Characters>
  <Application>Microsoft Office Word</Application>
  <DocSecurity>0</DocSecurity>
  <Lines>8</Lines>
  <Paragraphs>2</Paragraphs>
  <ScaleCrop>false</ScaleCrop>
  <Company>Urząd Marszałkowski</Company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3</cp:revision>
  <dcterms:created xsi:type="dcterms:W3CDTF">2012-03-30T08:09:00Z</dcterms:created>
  <dcterms:modified xsi:type="dcterms:W3CDTF">2012-03-30T08:27:00Z</dcterms:modified>
</cp:coreProperties>
</file>