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10260" w14:textId="575452DA" w:rsidR="002B3C52" w:rsidRPr="002B3C52" w:rsidRDefault="002B3C52" w:rsidP="002B3C52">
      <w:pPr>
        <w:spacing w:line="240" w:lineRule="auto"/>
        <w:ind w:left="6804"/>
        <w:rPr>
          <w:rFonts w:ascii="Times" w:eastAsia="Calibri" w:hAnsi="Times" w:cs="Times"/>
          <w:sz w:val="16"/>
          <w:szCs w:val="16"/>
        </w:rPr>
      </w:pPr>
      <w:r w:rsidRPr="002B3C52">
        <w:rPr>
          <w:rFonts w:ascii="Times" w:hAnsi="Times" w:cs="Times"/>
          <w:sz w:val="16"/>
          <w:szCs w:val="16"/>
        </w:rPr>
        <w:t xml:space="preserve">Załącznik </w:t>
      </w:r>
      <w:r w:rsidRPr="002B3C52">
        <w:rPr>
          <w:rFonts w:ascii="Times" w:hAnsi="Times" w:cs="Times"/>
          <w:sz w:val="16"/>
          <w:szCs w:val="16"/>
        </w:rPr>
        <w:br/>
      </w:r>
      <w:r w:rsidRPr="002B3C52">
        <w:rPr>
          <w:rFonts w:ascii="Times" w:hAnsi="Times" w:cs="Times"/>
          <w:sz w:val="16"/>
          <w:szCs w:val="16"/>
        </w:rPr>
        <w:t xml:space="preserve">do Uchwały Nr </w:t>
      </w:r>
      <w:r w:rsidRPr="002B3C52">
        <w:rPr>
          <w:rFonts w:ascii="Times" w:hAnsi="Times" w:cs="Times"/>
          <w:sz w:val="16"/>
          <w:szCs w:val="16"/>
        </w:rPr>
        <w:t>326</w:t>
      </w:r>
      <w:r w:rsidRPr="002B3C52">
        <w:rPr>
          <w:rFonts w:ascii="Times" w:hAnsi="Times" w:cs="Times"/>
          <w:sz w:val="16"/>
          <w:szCs w:val="16"/>
        </w:rPr>
        <w:t>/20</w:t>
      </w:r>
    </w:p>
    <w:p w14:paraId="1954E33C" w14:textId="58FB521B" w:rsidR="002B3C52" w:rsidRPr="002B3C52" w:rsidRDefault="002B3C52" w:rsidP="002B3C52">
      <w:pPr>
        <w:spacing w:line="240" w:lineRule="auto"/>
        <w:ind w:left="6804"/>
        <w:rPr>
          <w:rFonts w:ascii="Times" w:hAnsi="Times" w:cs="Times"/>
          <w:sz w:val="16"/>
          <w:szCs w:val="16"/>
        </w:rPr>
      </w:pPr>
      <w:r w:rsidRPr="002B3C52">
        <w:rPr>
          <w:rFonts w:ascii="Times" w:hAnsi="Times" w:cs="Times"/>
          <w:sz w:val="16"/>
          <w:szCs w:val="16"/>
        </w:rPr>
        <w:t xml:space="preserve">Zarządu Województwa </w:t>
      </w:r>
      <w:r w:rsidRPr="002B3C52">
        <w:rPr>
          <w:rFonts w:ascii="Times" w:hAnsi="Times" w:cs="Times"/>
          <w:sz w:val="16"/>
          <w:szCs w:val="16"/>
        </w:rPr>
        <w:br/>
      </w:r>
      <w:r w:rsidRPr="002B3C52">
        <w:rPr>
          <w:rFonts w:ascii="Times" w:hAnsi="Times" w:cs="Times"/>
          <w:sz w:val="16"/>
          <w:szCs w:val="16"/>
        </w:rPr>
        <w:t xml:space="preserve">Zachodniopomorskiego </w:t>
      </w:r>
      <w:r w:rsidRPr="002B3C52">
        <w:rPr>
          <w:rFonts w:ascii="Times" w:hAnsi="Times" w:cs="Times"/>
          <w:sz w:val="16"/>
          <w:szCs w:val="16"/>
        </w:rPr>
        <w:br/>
        <w:t xml:space="preserve">z dnia </w:t>
      </w:r>
      <w:r w:rsidRPr="002B3C52">
        <w:rPr>
          <w:rFonts w:ascii="Times" w:hAnsi="Times" w:cs="Times"/>
          <w:sz w:val="16"/>
          <w:szCs w:val="16"/>
        </w:rPr>
        <w:t>10</w:t>
      </w:r>
      <w:r w:rsidRPr="002B3C52">
        <w:rPr>
          <w:rFonts w:ascii="Times" w:hAnsi="Times" w:cs="Times"/>
          <w:sz w:val="16"/>
          <w:szCs w:val="16"/>
        </w:rPr>
        <w:t xml:space="preserve"> marca 2020 r.</w:t>
      </w:r>
    </w:p>
    <w:p w14:paraId="689E3DC6" w14:textId="77777777" w:rsidR="002B3C52" w:rsidRPr="002B3C52" w:rsidRDefault="002B3C52" w:rsidP="002B3C52">
      <w:pPr>
        <w:spacing w:line="240" w:lineRule="auto"/>
        <w:ind w:left="6804"/>
        <w:rPr>
          <w:rFonts w:ascii="Times" w:hAnsi="Times" w:cs="Times"/>
          <w:sz w:val="16"/>
          <w:szCs w:val="16"/>
        </w:rPr>
      </w:pPr>
    </w:p>
    <w:p w14:paraId="48E89074" w14:textId="77777777" w:rsidR="002B3C52" w:rsidRPr="002B3C52" w:rsidRDefault="002B3C52" w:rsidP="002B3C52">
      <w:pPr>
        <w:spacing w:before="120" w:after="120" w:line="240" w:lineRule="auto"/>
        <w:jc w:val="center"/>
        <w:rPr>
          <w:rFonts w:ascii="Arial" w:hAnsi="Arial"/>
          <w:b/>
          <w:bCs/>
          <w:sz w:val="20"/>
        </w:rPr>
      </w:pPr>
    </w:p>
    <w:p w14:paraId="1CFA9F2A" w14:textId="77777777" w:rsidR="002B3C52" w:rsidRPr="002B3C52" w:rsidRDefault="002B3C52" w:rsidP="002B3C52">
      <w:pPr>
        <w:spacing w:before="120" w:after="120" w:line="240" w:lineRule="auto"/>
        <w:jc w:val="center"/>
        <w:rPr>
          <w:rFonts w:ascii="Times" w:hAnsi="Times" w:cs="Times"/>
          <w:b/>
          <w:bCs/>
          <w:sz w:val="20"/>
        </w:rPr>
      </w:pPr>
      <w:r w:rsidRPr="002B3C52">
        <w:rPr>
          <w:rFonts w:ascii="Times" w:hAnsi="Times" w:cs="Times"/>
          <w:b/>
          <w:bCs/>
          <w:sz w:val="20"/>
        </w:rPr>
        <w:t>PEŁNOMOCNICTWO Nr       /20</w:t>
      </w:r>
    </w:p>
    <w:p w14:paraId="55B8CCBF" w14:textId="77777777" w:rsidR="002B3C52" w:rsidRPr="002B3C52" w:rsidRDefault="002B3C52" w:rsidP="002B3C52">
      <w:pPr>
        <w:spacing w:before="120" w:after="120" w:line="240" w:lineRule="auto"/>
        <w:jc w:val="center"/>
        <w:rPr>
          <w:rFonts w:ascii="Times" w:hAnsi="Times" w:cs="Times"/>
          <w:sz w:val="20"/>
        </w:rPr>
      </w:pPr>
      <w:r w:rsidRPr="002B3C52">
        <w:rPr>
          <w:rFonts w:ascii="Times" w:hAnsi="Times" w:cs="Times"/>
          <w:sz w:val="20"/>
        </w:rPr>
        <w:t>Zarządu Województwa Zachodniopomorskiego</w:t>
      </w:r>
    </w:p>
    <w:p w14:paraId="2D93A7F6" w14:textId="77777777" w:rsidR="002B3C52" w:rsidRPr="002B3C52" w:rsidRDefault="002B3C52" w:rsidP="002B3C52">
      <w:pPr>
        <w:spacing w:before="120" w:after="120" w:line="240" w:lineRule="auto"/>
        <w:jc w:val="center"/>
        <w:rPr>
          <w:rFonts w:ascii="Times" w:hAnsi="Times" w:cs="Times"/>
          <w:sz w:val="20"/>
        </w:rPr>
      </w:pPr>
      <w:r w:rsidRPr="002B3C52">
        <w:rPr>
          <w:rFonts w:ascii="Times" w:hAnsi="Times" w:cs="Times"/>
          <w:sz w:val="20"/>
        </w:rPr>
        <w:t>z dnia      marca 2020 r.</w:t>
      </w:r>
    </w:p>
    <w:p w14:paraId="149F436A" w14:textId="77777777" w:rsidR="002B3C52" w:rsidRPr="002B3C52" w:rsidRDefault="002B3C52" w:rsidP="002B3C52">
      <w:pPr>
        <w:spacing w:before="120" w:after="120"/>
        <w:jc w:val="both"/>
        <w:rPr>
          <w:rFonts w:ascii="Times" w:hAnsi="Times" w:cs="Times"/>
          <w:sz w:val="20"/>
        </w:rPr>
      </w:pPr>
    </w:p>
    <w:p w14:paraId="3CE9F214" w14:textId="77777777" w:rsidR="002B3C52" w:rsidRPr="002B3C52" w:rsidRDefault="002B3C52" w:rsidP="002B3C52">
      <w:pPr>
        <w:pStyle w:val="NIEARTTEKSTtekstnieartykuowanynppodstprawnarozplubpreambua"/>
        <w:ind w:firstLine="0"/>
        <w:rPr>
          <w:rFonts w:cs="Times"/>
          <w:b/>
          <w:bCs w:val="0"/>
          <w:sz w:val="20"/>
        </w:rPr>
      </w:pPr>
      <w:r w:rsidRPr="002B3C52">
        <w:rPr>
          <w:rFonts w:cs="Times"/>
          <w:sz w:val="20"/>
        </w:rPr>
        <w:t xml:space="preserve">Na podstawie art. 41 ust. 1 i art. 56 ust. 2 ustawy z dnia 5 czerwca 1998 r. o samorządzie województwa (Dz. U. z 2019 r. poz. 512 z </w:t>
      </w:r>
      <w:proofErr w:type="spellStart"/>
      <w:r w:rsidRPr="002B3C52">
        <w:rPr>
          <w:rFonts w:cs="Times"/>
          <w:sz w:val="20"/>
        </w:rPr>
        <w:t>późn</w:t>
      </w:r>
      <w:proofErr w:type="spellEnd"/>
      <w:r w:rsidRPr="002B3C52">
        <w:rPr>
          <w:rFonts w:cs="Times"/>
          <w:sz w:val="20"/>
        </w:rPr>
        <w:t xml:space="preserve">. zm.) </w:t>
      </w:r>
      <w:r w:rsidRPr="002B3C52">
        <w:rPr>
          <w:rFonts w:cs="Times"/>
          <w:b/>
          <w:bCs w:val="0"/>
          <w:sz w:val="20"/>
        </w:rPr>
        <w:t xml:space="preserve">i </w:t>
      </w:r>
      <w:r w:rsidRPr="002B3C52">
        <w:rPr>
          <w:rStyle w:val="Ppogrubienie"/>
          <w:rFonts w:cs="Times"/>
          <w:b w:val="0"/>
          <w:bCs w:val="0"/>
          <w:sz w:val="20"/>
        </w:rPr>
        <w:t>§ 3 ust. 1 Uchwały Nr VIII/98/11 Sejmiku Województwa Zachodniopomorskiego z dnia 20 września 2011 roku w sprawie sposobu i trybu gospodarowania składnikami majątku ruchomego Województwa Zachodniopomorskiego (Dziennik Urzędowy Województwa Zachodniopomorskiego Nr 124 poz. 2246) oraz Uchwały Zarządu Województwa Zachodniopomorskiego Nr 1941/19 z dnia 12 listopada 2019 r.</w:t>
      </w:r>
      <w:r w:rsidRPr="002B3C52">
        <w:rPr>
          <w:rFonts w:cs="Times"/>
          <w:b/>
          <w:bCs w:val="0"/>
          <w:sz w:val="20"/>
        </w:rPr>
        <w:t xml:space="preserve"> </w:t>
      </w:r>
      <w:r w:rsidRPr="002B3C52">
        <w:rPr>
          <w:rStyle w:val="Ppogrubienie"/>
          <w:rFonts w:cs="Times"/>
          <w:b w:val="0"/>
          <w:bCs w:val="0"/>
          <w:sz w:val="20"/>
        </w:rPr>
        <w:t>zmieniona uchwałą Nr 206/20 z dnia 18 lutego 2020 r.</w:t>
      </w:r>
      <w:r w:rsidRPr="002B3C52">
        <w:rPr>
          <w:rFonts w:cs="Times"/>
          <w:b/>
          <w:bCs w:val="0"/>
          <w:sz w:val="20"/>
        </w:rPr>
        <w:t>:</w:t>
      </w:r>
    </w:p>
    <w:p w14:paraId="75F8C86C" w14:textId="77777777" w:rsidR="002B3C52" w:rsidRPr="002B3C52" w:rsidRDefault="002B3C52" w:rsidP="002B3C52">
      <w:pPr>
        <w:spacing w:line="240" w:lineRule="auto"/>
        <w:jc w:val="both"/>
        <w:rPr>
          <w:rFonts w:ascii="Times" w:hAnsi="Times" w:cs="Times"/>
          <w:sz w:val="20"/>
        </w:rPr>
      </w:pPr>
    </w:p>
    <w:p w14:paraId="4BDD0A62" w14:textId="77777777" w:rsidR="002B3C52" w:rsidRPr="002B3C52" w:rsidRDefault="002B3C52" w:rsidP="002B3C52">
      <w:pPr>
        <w:jc w:val="center"/>
        <w:rPr>
          <w:rFonts w:ascii="Times" w:hAnsi="Times" w:cs="Times"/>
          <w:b/>
          <w:sz w:val="20"/>
        </w:rPr>
      </w:pPr>
      <w:r w:rsidRPr="002B3C52">
        <w:rPr>
          <w:rFonts w:ascii="Times" w:hAnsi="Times" w:cs="Times"/>
          <w:b/>
          <w:sz w:val="20"/>
        </w:rPr>
        <w:t xml:space="preserve">Zarząd Województwa Zachodniopomorskiego </w:t>
      </w:r>
    </w:p>
    <w:p w14:paraId="79E44164" w14:textId="77777777" w:rsidR="002B3C52" w:rsidRPr="002B3C52" w:rsidRDefault="002B3C52" w:rsidP="002B3C52">
      <w:pPr>
        <w:jc w:val="center"/>
        <w:rPr>
          <w:rFonts w:ascii="Times" w:hAnsi="Times" w:cs="Times"/>
          <w:b/>
          <w:sz w:val="20"/>
        </w:rPr>
      </w:pPr>
      <w:r w:rsidRPr="002B3C52">
        <w:rPr>
          <w:rFonts w:ascii="Times" w:hAnsi="Times" w:cs="Times"/>
          <w:b/>
          <w:sz w:val="20"/>
        </w:rPr>
        <w:t>udziela</w:t>
      </w:r>
    </w:p>
    <w:p w14:paraId="44AD99D5" w14:textId="77777777" w:rsidR="002B3C52" w:rsidRPr="002B3C52" w:rsidRDefault="002B3C52" w:rsidP="002B3C52">
      <w:pPr>
        <w:jc w:val="center"/>
        <w:rPr>
          <w:rFonts w:ascii="Times" w:hAnsi="Times" w:cs="Times"/>
          <w:b/>
          <w:sz w:val="20"/>
        </w:rPr>
      </w:pPr>
      <w:r w:rsidRPr="002B3C52">
        <w:rPr>
          <w:rFonts w:ascii="Times" w:hAnsi="Times" w:cs="Times"/>
          <w:b/>
          <w:sz w:val="20"/>
        </w:rPr>
        <w:t>Panu Leszkowi Jastrzębskiemu</w:t>
      </w:r>
    </w:p>
    <w:p w14:paraId="52F347A3" w14:textId="77777777" w:rsidR="002B3C52" w:rsidRPr="002B3C52" w:rsidRDefault="002B3C52" w:rsidP="002B3C52">
      <w:pPr>
        <w:jc w:val="center"/>
        <w:rPr>
          <w:rFonts w:ascii="Times" w:hAnsi="Times" w:cs="Times"/>
          <w:bCs/>
          <w:sz w:val="20"/>
        </w:rPr>
      </w:pPr>
      <w:r w:rsidRPr="002B3C52">
        <w:rPr>
          <w:rFonts w:ascii="Times" w:hAnsi="Times" w:cs="Times"/>
          <w:bCs/>
          <w:sz w:val="20"/>
        </w:rPr>
        <w:t xml:space="preserve">p.o. Dyrektora Regionalnego Biura Gospodarki Przestrzennej </w:t>
      </w:r>
      <w:r w:rsidRPr="002B3C52">
        <w:rPr>
          <w:rFonts w:ascii="Times" w:hAnsi="Times" w:cs="Times"/>
          <w:bCs/>
          <w:sz w:val="20"/>
        </w:rPr>
        <w:br/>
        <w:t>Województwa Zachodniopomorskiego w Szczecinie</w:t>
      </w:r>
    </w:p>
    <w:p w14:paraId="5A100816" w14:textId="77777777" w:rsidR="002B3C52" w:rsidRPr="002B3C52" w:rsidRDefault="002B3C52" w:rsidP="002B3C52">
      <w:pPr>
        <w:jc w:val="center"/>
        <w:rPr>
          <w:rFonts w:ascii="Times" w:hAnsi="Times" w:cs="Times"/>
          <w:bCs/>
          <w:sz w:val="20"/>
        </w:rPr>
      </w:pPr>
    </w:p>
    <w:p w14:paraId="341325F6" w14:textId="77777777" w:rsidR="002B3C52" w:rsidRPr="002B3C52" w:rsidRDefault="002B3C52" w:rsidP="002B3C52">
      <w:pPr>
        <w:jc w:val="center"/>
        <w:rPr>
          <w:rFonts w:ascii="Times" w:hAnsi="Times" w:cs="Times"/>
          <w:b/>
          <w:sz w:val="20"/>
        </w:rPr>
      </w:pPr>
      <w:r w:rsidRPr="002B3C52">
        <w:rPr>
          <w:rFonts w:ascii="Times" w:hAnsi="Times" w:cs="Times"/>
          <w:b/>
          <w:sz w:val="20"/>
        </w:rPr>
        <w:t>PEŁNOMOCNICTWA</w:t>
      </w:r>
    </w:p>
    <w:p w14:paraId="5DA40C68" w14:textId="77777777" w:rsidR="002B3C52" w:rsidRPr="002B3C52" w:rsidRDefault="002B3C52" w:rsidP="002B3C52">
      <w:pPr>
        <w:jc w:val="center"/>
        <w:rPr>
          <w:rFonts w:ascii="Times" w:hAnsi="Times" w:cs="Times"/>
          <w:b/>
          <w:sz w:val="20"/>
        </w:rPr>
      </w:pPr>
    </w:p>
    <w:p w14:paraId="3131305D" w14:textId="33705849" w:rsidR="00BC5975" w:rsidRPr="002B3C52" w:rsidRDefault="002B3C52" w:rsidP="002B3C52">
      <w:pPr>
        <w:jc w:val="both"/>
        <w:rPr>
          <w:rFonts w:ascii="Times" w:hAnsi="Times" w:cs="Times"/>
          <w:sz w:val="20"/>
        </w:rPr>
      </w:pPr>
      <w:r w:rsidRPr="002B3C52">
        <w:rPr>
          <w:rFonts w:ascii="Times" w:hAnsi="Times" w:cs="Times"/>
          <w:sz w:val="20"/>
        </w:rPr>
        <w:t>do zawarcia w trybie i na zasadach określonych  w  Uchwale Nr VIII/98/11 Sejmiku Województwa Zachodniopomorskiego z dnia 20 września 2011 r. w sprawie sposobu i trybu gospodarowania składnikami majątku ruchomego Województwa Zachodniopomorskiego (Dziennik Urzędowy Województwa Zachodniopomorskiego nr 124 poz. 2246), umowy sprzedaży składnika majątku ruchomego, tj. samochodu osobowego marki</w:t>
      </w:r>
      <w:r w:rsidRPr="002B3C52">
        <w:rPr>
          <w:rFonts w:ascii="Times" w:hAnsi="Times" w:cs="Times"/>
          <w:b/>
          <w:bCs/>
          <w:sz w:val="20"/>
        </w:rPr>
        <w:t xml:space="preserve"> </w:t>
      </w:r>
      <w:r w:rsidRPr="002B3C52">
        <w:rPr>
          <w:rStyle w:val="Ppogrubienie"/>
          <w:rFonts w:ascii="Times" w:hAnsi="Times" w:cs="Times"/>
          <w:b w:val="0"/>
          <w:bCs/>
          <w:sz w:val="20"/>
        </w:rPr>
        <w:t xml:space="preserve">Mondeo 2.0 </w:t>
      </w:r>
      <w:proofErr w:type="spellStart"/>
      <w:r w:rsidRPr="002B3C52">
        <w:rPr>
          <w:rStyle w:val="Ppogrubienie"/>
          <w:rFonts w:ascii="Times" w:hAnsi="Times" w:cs="Times"/>
          <w:b w:val="0"/>
          <w:bCs/>
          <w:sz w:val="20"/>
        </w:rPr>
        <w:t>TDCi</w:t>
      </w:r>
      <w:proofErr w:type="spellEnd"/>
      <w:r w:rsidRPr="002B3C52">
        <w:rPr>
          <w:rStyle w:val="Ppogrubienie"/>
          <w:rFonts w:ascii="Times" w:hAnsi="Times" w:cs="Times"/>
          <w:b w:val="0"/>
          <w:bCs/>
          <w:sz w:val="20"/>
        </w:rPr>
        <w:t xml:space="preserve"> MR’06 rok produkcji 2006</w:t>
      </w:r>
      <w:r w:rsidRPr="002B3C52">
        <w:rPr>
          <w:rFonts w:ascii="Times" w:hAnsi="Times" w:cs="Times"/>
          <w:b/>
          <w:bCs/>
          <w:sz w:val="20"/>
        </w:rPr>
        <w:t>.</w:t>
      </w:r>
    </w:p>
    <w:sectPr w:rsidR="00BC5975" w:rsidRPr="002B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52"/>
    <w:rsid w:val="002B3C52"/>
    <w:rsid w:val="00B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84E1"/>
  <w15:chartTrackingRefBased/>
  <w15:docId w15:val="{E4E5956C-273D-4A17-830A-F986A110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C5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B3C52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character" w:customStyle="1" w:styleId="Ppogrubienie">
    <w:name w:val="_P_ – pogrubienie"/>
    <w:basedOn w:val="Domylnaczcionkaakapitu"/>
    <w:uiPriority w:val="1"/>
    <w:qFormat/>
    <w:rsid w:val="002B3C5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2021-01-08T12:05:00Z</dcterms:created>
  <dcterms:modified xsi:type="dcterms:W3CDTF">2021-01-08T12:16:00Z</dcterms:modified>
</cp:coreProperties>
</file>