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3B" w:rsidRPr="00EC08EA" w:rsidRDefault="005B303B" w:rsidP="005B303B">
      <w:pPr>
        <w:spacing w:line="360" w:lineRule="auto"/>
        <w:rPr>
          <w:rFonts w:ascii="Arial" w:hAnsi="Arial" w:cs="Arial"/>
          <w:sz w:val="20"/>
          <w:szCs w:val="20"/>
        </w:rPr>
      </w:pPr>
      <w:r w:rsidRPr="00EC08EA">
        <w:rPr>
          <w:rFonts w:ascii="Arial" w:hAnsi="Arial" w:cs="Arial"/>
          <w:sz w:val="20"/>
          <w:szCs w:val="20"/>
        </w:rPr>
        <w:t>PROJEKT</w:t>
      </w:r>
    </w:p>
    <w:p w:rsidR="005B303B" w:rsidRDefault="005B303B" w:rsidP="005B303B">
      <w:pPr>
        <w:spacing w:line="360" w:lineRule="auto"/>
        <w:rPr>
          <w:rStyle w:val="Pogrubienie"/>
          <w:rFonts w:ascii="Verdana" w:hAnsi="Verdana"/>
          <w:color w:val="000000"/>
          <w:sz w:val="18"/>
          <w:szCs w:val="18"/>
        </w:rPr>
      </w:pPr>
    </w:p>
    <w:p w:rsidR="005B303B" w:rsidRDefault="005B303B" w:rsidP="005B303B">
      <w:pPr>
        <w:spacing w:line="360" w:lineRule="auto"/>
        <w:jc w:val="center"/>
        <w:rPr>
          <w:rStyle w:val="Pogrubienie"/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Uchwała Nr     /     /12</w:t>
      </w:r>
      <w:r w:rsidRPr="00E20FCB"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</w:p>
    <w:p w:rsidR="005B303B" w:rsidRPr="00E20FCB" w:rsidRDefault="005B303B" w:rsidP="005B303B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20FCB">
        <w:rPr>
          <w:rStyle w:val="Pogrubienie"/>
          <w:rFonts w:ascii="Arial" w:hAnsi="Arial" w:cs="Arial"/>
          <w:color w:val="000000"/>
          <w:sz w:val="20"/>
          <w:szCs w:val="20"/>
        </w:rPr>
        <w:t>Sejmiku Województwa Zachodniopomorskiego</w:t>
      </w:r>
      <w:r w:rsidRPr="00E20FCB">
        <w:rPr>
          <w:rFonts w:ascii="Arial" w:hAnsi="Arial" w:cs="Arial"/>
          <w:color w:val="000000"/>
          <w:sz w:val="20"/>
          <w:szCs w:val="20"/>
        </w:rPr>
        <w:br/>
      </w:r>
      <w:r w:rsidRPr="00E20FCB">
        <w:rPr>
          <w:rFonts w:ascii="Arial" w:hAnsi="Arial" w:cs="Arial"/>
          <w:b/>
          <w:color w:val="000000"/>
          <w:sz w:val="20"/>
          <w:szCs w:val="20"/>
        </w:rPr>
        <w:t>z dnia</w:t>
      </w:r>
    </w:p>
    <w:p w:rsidR="005B303B" w:rsidRPr="00E20FCB" w:rsidRDefault="005B303B" w:rsidP="005B303B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303B" w:rsidRPr="00E20FCB" w:rsidRDefault="005B303B" w:rsidP="005B303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20FCB">
        <w:rPr>
          <w:rFonts w:ascii="Arial" w:hAnsi="Arial" w:cs="Arial"/>
          <w:b/>
          <w:color w:val="000000"/>
          <w:sz w:val="20"/>
          <w:szCs w:val="20"/>
        </w:rPr>
        <w:t>zmieniająca uchwałę Nr</w:t>
      </w:r>
      <w:r w:rsidRPr="00E20FC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20FCB">
        <w:rPr>
          <w:rFonts w:ascii="Arial" w:hAnsi="Arial" w:cs="Arial"/>
          <w:b/>
          <w:color w:val="000000"/>
          <w:sz w:val="20"/>
          <w:szCs w:val="20"/>
        </w:rPr>
        <w:t>XXXII/375/09</w:t>
      </w:r>
      <w:r w:rsidRPr="00E20FC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20FCB">
        <w:rPr>
          <w:rFonts w:ascii="Arial" w:hAnsi="Arial" w:cs="Arial"/>
          <w:b/>
          <w:color w:val="000000"/>
          <w:sz w:val="20"/>
          <w:szCs w:val="20"/>
        </w:rPr>
        <w:t xml:space="preserve">Sejmiku Województwa Zachodniopomorskiego z dnia 15 września 2009 </w:t>
      </w:r>
      <w:r>
        <w:rPr>
          <w:rFonts w:ascii="Arial" w:hAnsi="Arial" w:cs="Arial"/>
          <w:b/>
          <w:color w:val="000000"/>
          <w:sz w:val="20"/>
          <w:szCs w:val="20"/>
        </w:rPr>
        <w:t>r.</w:t>
      </w:r>
      <w:r w:rsidRPr="00E20FCB">
        <w:rPr>
          <w:rFonts w:ascii="Arial" w:hAnsi="Arial" w:cs="Arial"/>
          <w:b/>
          <w:color w:val="000000"/>
          <w:sz w:val="20"/>
          <w:szCs w:val="20"/>
        </w:rPr>
        <w:t xml:space="preserve"> w sprawie obszarów chronionego krajobrazu </w:t>
      </w:r>
      <w:r>
        <w:rPr>
          <w:rFonts w:ascii="Arial" w:hAnsi="Arial" w:cs="Arial"/>
          <w:b/>
          <w:color w:val="000000"/>
          <w:sz w:val="20"/>
          <w:szCs w:val="20"/>
        </w:rPr>
        <w:t>(Dz. Urz. Zacho. Nr 66, poz. 1804 ze zm.</w:t>
      </w:r>
      <w:r>
        <w:rPr>
          <w:rStyle w:val="Odwoanieprzypisudolnego"/>
          <w:rFonts w:ascii="Arial" w:hAnsi="Arial" w:cs="Arial"/>
          <w:b/>
          <w:color w:val="000000"/>
          <w:sz w:val="20"/>
          <w:szCs w:val="20"/>
        </w:rPr>
        <w:footnoteReference w:id="1"/>
      </w:r>
      <w:r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5B303B" w:rsidRPr="00E20FCB" w:rsidRDefault="005B303B" w:rsidP="005B303B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B303B" w:rsidRPr="00E20FCB" w:rsidRDefault="005B303B" w:rsidP="005B303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B303B" w:rsidRPr="00E20FCB" w:rsidRDefault="005B303B" w:rsidP="005B303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0FCB">
        <w:rPr>
          <w:rFonts w:ascii="Arial" w:hAnsi="Arial" w:cs="Arial"/>
          <w:color w:val="000000"/>
          <w:sz w:val="20"/>
          <w:szCs w:val="20"/>
        </w:rPr>
        <w:t>Na podstawie art. 18 pkt 20 ustawy z dnia 5 czerwca 1998 r. o samorządzie województwa (Dz. U. z 2001 r. Nr 142 poz. 1590 ze zm.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E20FCB">
        <w:rPr>
          <w:rFonts w:ascii="Arial" w:hAnsi="Arial" w:cs="Arial"/>
          <w:color w:val="000000"/>
          <w:sz w:val="20"/>
          <w:szCs w:val="20"/>
        </w:rPr>
        <w:t xml:space="preserve">) w związku z art. 23 ust. 2 ustawy z dnia 16 kwietnia 2004 r. o ochronie przyrody (Dz. U. z 2009 r. Nr 151, poz. 1220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E20FCB">
        <w:rPr>
          <w:rFonts w:ascii="Arial" w:hAnsi="Arial" w:cs="Arial"/>
          <w:color w:val="000000"/>
          <w:sz w:val="20"/>
          <w:szCs w:val="20"/>
        </w:rPr>
        <w:t>ze zm.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3"/>
      </w:r>
      <w:r w:rsidRPr="00E20FCB">
        <w:rPr>
          <w:rFonts w:ascii="Arial" w:hAnsi="Arial" w:cs="Arial"/>
          <w:color w:val="000000"/>
          <w:sz w:val="20"/>
          <w:szCs w:val="20"/>
        </w:rPr>
        <w:t>)</w:t>
      </w:r>
    </w:p>
    <w:p w:rsidR="005B303B" w:rsidRPr="00E20FCB" w:rsidRDefault="005B303B" w:rsidP="005B303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B303B" w:rsidRPr="00E20FCB" w:rsidRDefault="005B303B" w:rsidP="005B303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20FCB">
        <w:rPr>
          <w:rFonts w:ascii="Arial" w:hAnsi="Arial" w:cs="Arial"/>
          <w:b/>
          <w:color w:val="000000"/>
          <w:sz w:val="20"/>
          <w:szCs w:val="20"/>
        </w:rPr>
        <w:t>Sejmik Województwa Zachodniopo</w:t>
      </w:r>
      <w:r>
        <w:rPr>
          <w:rFonts w:ascii="Arial" w:hAnsi="Arial" w:cs="Arial"/>
          <w:b/>
          <w:color w:val="000000"/>
          <w:sz w:val="20"/>
          <w:szCs w:val="20"/>
        </w:rPr>
        <w:t>morskiego uchwala, co następuje:</w:t>
      </w:r>
    </w:p>
    <w:p w:rsidR="005B303B" w:rsidRPr="00E20FCB" w:rsidRDefault="005B303B" w:rsidP="005B303B">
      <w:pPr>
        <w:rPr>
          <w:rFonts w:ascii="Arial" w:hAnsi="Arial" w:cs="Arial"/>
          <w:color w:val="000000"/>
          <w:sz w:val="20"/>
          <w:szCs w:val="20"/>
        </w:rPr>
      </w:pPr>
    </w:p>
    <w:p w:rsidR="005B303B" w:rsidRPr="00E20FCB" w:rsidRDefault="005B303B" w:rsidP="005B303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20FCB">
        <w:rPr>
          <w:rFonts w:ascii="Arial" w:hAnsi="Arial" w:cs="Arial"/>
          <w:b/>
          <w:color w:val="000000"/>
          <w:sz w:val="20"/>
          <w:szCs w:val="20"/>
        </w:rPr>
        <w:t>§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20FCB">
        <w:rPr>
          <w:rFonts w:ascii="Arial" w:hAnsi="Arial" w:cs="Arial"/>
          <w:b/>
          <w:color w:val="000000"/>
          <w:sz w:val="20"/>
          <w:szCs w:val="20"/>
        </w:rPr>
        <w:t>1.</w:t>
      </w:r>
    </w:p>
    <w:p w:rsidR="005B303B" w:rsidRPr="00E20FCB" w:rsidRDefault="005B303B" w:rsidP="005B303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B303B" w:rsidRPr="00E20FCB" w:rsidRDefault="005B303B" w:rsidP="005B303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0FCB">
        <w:rPr>
          <w:rFonts w:ascii="Arial" w:hAnsi="Arial" w:cs="Arial"/>
          <w:color w:val="000000"/>
          <w:sz w:val="20"/>
          <w:szCs w:val="20"/>
        </w:rPr>
        <w:t>W uchwale Nr XXXII/375/09 Sejmiku Województwa Zachodniopomorskiego z dnia 15 września 2009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20FCB">
        <w:rPr>
          <w:rFonts w:ascii="Arial" w:hAnsi="Arial" w:cs="Arial"/>
          <w:color w:val="000000"/>
          <w:sz w:val="20"/>
          <w:szCs w:val="20"/>
        </w:rPr>
        <w:t>r. w sprawie obszarów chronionego krajobrazu (Dz. Urz. Zach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E20FCB">
        <w:rPr>
          <w:rFonts w:ascii="Arial" w:hAnsi="Arial" w:cs="Arial"/>
          <w:color w:val="000000"/>
          <w:sz w:val="20"/>
          <w:szCs w:val="20"/>
        </w:rPr>
        <w:t>. Nr 66, poz. 1804 ze zm.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E20FCB">
        <w:rPr>
          <w:rFonts w:ascii="Arial" w:hAnsi="Arial" w:cs="Arial"/>
          <w:color w:val="000000"/>
          <w:sz w:val="20"/>
          <w:szCs w:val="20"/>
        </w:rPr>
        <w:t>) wprowadza się następujące zmiany:</w:t>
      </w:r>
    </w:p>
    <w:p w:rsidR="005B303B" w:rsidRPr="00E20FCB" w:rsidRDefault="005B303B" w:rsidP="005B303B">
      <w:pPr>
        <w:rPr>
          <w:rFonts w:ascii="Arial" w:hAnsi="Arial" w:cs="Arial"/>
          <w:color w:val="000000"/>
          <w:sz w:val="20"/>
          <w:szCs w:val="20"/>
        </w:rPr>
      </w:pPr>
    </w:p>
    <w:p w:rsidR="005B303B" w:rsidRDefault="005B303B" w:rsidP="005B303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20FCB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20FCB">
        <w:rPr>
          <w:rFonts w:ascii="Arial" w:hAnsi="Arial" w:cs="Arial"/>
          <w:color w:val="000000"/>
          <w:sz w:val="20"/>
          <w:szCs w:val="20"/>
        </w:rPr>
        <w:t>1 otrzymuje brzmienie: „Obszary chronionego krajobrazu, zwane dalej „obszarami”, których nazwy, położenie, obszar i ustalenia dotyczące czynnej ochrony ekosystemów określają załączniki nr 1 i 2 do uchwały, o łączn</w:t>
      </w:r>
      <w:r>
        <w:rPr>
          <w:rFonts w:ascii="Arial" w:hAnsi="Arial" w:cs="Arial"/>
          <w:color w:val="000000"/>
          <w:sz w:val="20"/>
          <w:szCs w:val="20"/>
        </w:rPr>
        <w:t xml:space="preserve">ej powierzchni </w:t>
      </w:r>
      <w:smartTag w:uri="urn:schemas-microsoft-com:office:smarttags" w:element="metricconverter">
        <w:smartTagPr>
          <w:attr w:name="ProductID" w:val="321.167,4 ha"/>
        </w:smartTagPr>
        <w:r w:rsidRPr="007C4588">
          <w:rPr>
            <w:rFonts w:ascii="Arial" w:hAnsi="Arial" w:cs="Arial"/>
            <w:sz w:val="20"/>
            <w:szCs w:val="20"/>
          </w:rPr>
          <w:t>321.167,4</w:t>
        </w:r>
        <w:r w:rsidRPr="00E20FCB">
          <w:rPr>
            <w:rFonts w:ascii="Arial" w:hAnsi="Arial" w:cs="Arial"/>
            <w:color w:val="000000"/>
            <w:sz w:val="20"/>
            <w:szCs w:val="20"/>
          </w:rPr>
          <w:t xml:space="preserve"> ha</w:t>
        </w:r>
      </w:smartTag>
      <w:r w:rsidRPr="00E20FCB">
        <w:rPr>
          <w:rFonts w:ascii="Arial" w:hAnsi="Arial" w:cs="Arial"/>
          <w:color w:val="000000"/>
          <w:sz w:val="20"/>
          <w:szCs w:val="20"/>
        </w:rPr>
        <w:t>, położone są na terenie województwa zachodniopomorskiego.”;</w:t>
      </w:r>
    </w:p>
    <w:p w:rsidR="005B303B" w:rsidRDefault="005B303B" w:rsidP="005B303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20FCB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5 otrzymuje brzmienie: „Opis granic obszarów chronionego krajobrazu: ”A” (Dębno-Gorzów), ”B” (Myślibórz), ”D” (Choszczno-Drawno), ”E” (Korytnica Rzeka), ”F” (Bierzwnik), Okolice Kalisza Pomorskiego, Okolice Polanowa, Jezioro Łętowskie oraz okolice Kępic, Dolina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Radwi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Pas Pobrzeża na zachód od Ustki stanowi  załącznik nr </w:t>
      </w:r>
      <w:smartTag w:uri="urn:schemas-microsoft-com:office:smarttags" w:element="metricconverter">
        <w:smartTagPr>
          <w:attr w:name="ProductID" w:val="3”"/>
        </w:smartTagPr>
        <w:r>
          <w:rPr>
            <w:rFonts w:ascii="Arial" w:hAnsi="Arial" w:cs="Arial"/>
            <w:color w:val="000000"/>
            <w:sz w:val="20"/>
            <w:szCs w:val="20"/>
          </w:rPr>
          <w:t>3”</w:t>
        </w:r>
      </w:smartTag>
      <w:r>
        <w:rPr>
          <w:rFonts w:ascii="Arial" w:hAnsi="Arial" w:cs="Arial"/>
          <w:color w:val="000000"/>
          <w:sz w:val="20"/>
          <w:szCs w:val="20"/>
        </w:rPr>
        <w:t>;</w:t>
      </w:r>
    </w:p>
    <w:p w:rsidR="005B303B" w:rsidRDefault="005B303B" w:rsidP="005B303B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załącznik nr 1 otrzymuje brzmienie jak w załączniku nr 1 do niniejszej uchwały;</w:t>
      </w:r>
    </w:p>
    <w:p w:rsidR="005B303B" w:rsidRPr="007C4588" w:rsidRDefault="005B303B" w:rsidP="005B303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załącznik</w:t>
      </w:r>
      <w:r w:rsidRPr="007C4588">
        <w:rPr>
          <w:rFonts w:ascii="Arial" w:hAnsi="Arial" w:cs="Arial"/>
          <w:color w:val="000000"/>
          <w:sz w:val="20"/>
          <w:szCs w:val="20"/>
        </w:rPr>
        <w:t xml:space="preserve"> nr 2 </w:t>
      </w:r>
      <w:r>
        <w:rPr>
          <w:rFonts w:ascii="Arial" w:hAnsi="Arial" w:cs="Arial"/>
          <w:color w:val="000000"/>
          <w:sz w:val="20"/>
          <w:szCs w:val="20"/>
        </w:rPr>
        <w:t>otrzymuje brzmienie jak w załączniku nr 2 do niniejszej uchwały;</w:t>
      </w:r>
    </w:p>
    <w:p w:rsidR="005B303B" w:rsidRPr="007C4588" w:rsidRDefault="005B303B" w:rsidP="005B303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4588">
        <w:rPr>
          <w:rFonts w:ascii="Arial" w:hAnsi="Arial" w:cs="Arial"/>
          <w:sz w:val="20"/>
          <w:szCs w:val="20"/>
        </w:rPr>
        <w:t xml:space="preserve">w załączniku nr 3 po opisie granicy obszaru chronionego krajobrazu ”F” (Bierzwnik) dodaje się opis granic obszarów chronionego krajobrazu: </w:t>
      </w:r>
      <w:r w:rsidRPr="007C4588">
        <w:rPr>
          <w:rFonts w:ascii="Arial" w:hAnsi="Arial" w:cs="Arial"/>
          <w:color w:val="000000"/>
          <w:sz w:val="20"/>
          <w:szCs w:val="20"/>
        </w:rPr>
        <w:t xml:space="preserve">Okolice Kalisza Pomorskiego, Okolice Polanowa, Jezioro Łętowskie oraz okolice Kępic, Dolina </w:t>
      </w:r>
      <w:proofErr w:type="spellStart"/>
      <w:r w:rsidRPr="007C4588">
        <w:rPr>
          <w:rFonts w:ascii="Arial" w:hAnsi="Arial" w:cs="Arial"/>
          <w:color w:val="000000"/>
          <w:sz w:val="20"/>
          <w:szCs w:val="20"/>
        </w:rPr>
        <w:t>Radwi</w:t>
      </w:r>
      <w:proofErr w:type="spellEnd"/>
      <w:r w:rsidRPr="007C4588">
        <w:rPr>
          <w:rFonts w:ascii="Arial" w:hAnsi="Arial" w:cs="Arial"/>
          <w:color w:val="000000"/>
          <w:sz w:val="20"/>
          <w:szCs w:val="20"/>
        </w:rPr>
        <w:t xml:space="preserve">, Pas Pobrzeża na zachód od Ustki, w brzmieniu, jak w załączniku nr 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7C4588">
        <w:rPr>
          <w:rFonts w:ascii="Arial" w:hAnsi="Arial" w:cs="Arial"/>
          <w:color w:val="000000"/>
          <w:sz w:val="20"/>
          <w:szCs w:val="20"/>
        </w:rPr>
        <w:t xml:space="preserve"> do niniejszej uchwały;</w:t>
      </w:r>
    </w:p>
    <w:p w:rsidR="005B303B" w:rsidRDefault="005B303B" w:rsidP="005B303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załączniku graficznym nr 4 dodaje się załączniki graficzne od 2 do 6, </w:t>
      </w:r>
      <w:r w:rsidRPr="00A73A91">
        <w:rPr>
          <w:rFonts w:ascii="Arial" w:hAnsi="Arial" w:cs="Arial"/>
          <w:color w:val="000000"/>
          <w:sz w:val="20"/>
          <w:szCs w:val="20"/>
        </w:rPr>
        <w:t>w brzmieniu, jak w załącz</w:t>
      </w:r>
      <w:r>
        <w:rPr>
          <w:rFonts w:ascii="Arial" w:hAnsi="Arial" w:cs="Arial"/>
          <w:color w:val="000000"/>
          <w:sz w:val="20"/>
          <w:szCs w:val="20"/>
        </w:rPr>
        <w:t>niku nr 4 do niniejszej uchwały;</w:t>
      </w:r>
    </w:p>
    <w:p w:rsidR="005B303B" w:rsidRDefault="005B303B" w:rsidP="005B303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dodaje się załącznik nr 5 , w brzmieniu jak w załączniku nr 5 do niniejszej uchwały.</w:t>
      </w:r>
    </w:p>
    <w:p w:rsidR="005B303B" w:rsidRPr="00E20FCB" w:rsidRDefault="005B303B" w:rsidP="005B303B">
      <w:pPr>
        <w:shd w:val="clear" w:color="auto" w:fill="FFFFFF"/>
        <w:spacing w:line="21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5B303B" w:rsidRPr="00E20FCB" w:rsidRDefault="005B303B" w:rsidP="005B303B">
      <w:pPr>
        <w:shd w:val="clear" w:color="auto" w:fill="FFFFFF"/>
        <w:spacing w:line="21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20FCB">
        <w:rPr>
          <w:rFonts w:ascii="Arial" w:hAnsi="Arial" w:cs="Arial"/>
          <w:b/>
          <w:color w:val="000000"/>
          <w:sz w:val="20"/>
          <w:szCs w:val="20"/>
        </w:rPr>
        <w:t>§ 2.</w:t>
      </w:r>
    </w:p>
    <w:p w:rsidR="005B303B" w:rsidRPr="00E20FCB" w:rsidRDefault="005B303B" w:rsidP="005B303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B303B" w:rsidRPr="00E20FCB" w:rsidRDefault="005B303B" w:rsidP="005B303B">
      <w:pPr>
        <w:pStyle w:val="NormalnyWeb"/>
        <w:jc w:val="both"/>
        <w:rPr>
          <w:rFonts w:ascii="Arial" w:hAnsi="Arial" w:cs="Arial"/>
          <w:color w:val="000000"/>
          <w:sz w:val="20"/>
          <w:szCs w:val="20"/>
        </w:rPr>
      </w:pPr>
      <w:r w:rsidRPr="00E20FCB">
        <w:rPr>
          <w:rFonts w:ascii="Arial" w:hAnsi="Arial" w:cs="Arial"/>
          <w:color w:val="000000"/>
          <w:sz w:val="20"/>
          <w:szCs w:val="20"/>
        </w:rPr>
        <w:t>Uchwała wchodzi w życie po upływie 14 dni od dnia ogłoszenia w Dzienniku Urzędowym Województwa Zachodniopomorskiego.</w:t>
      </w:r>
    </w:p>
    <w:p w:rsidR="005B303B" w:rsidRPr="00E20FCB" w:rsidRDefault="005B303B" w:rsidP="005B303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B303B" w:rsidRPr="00E20FCB" w:rsidRDefault="005B303B" w:rsidP="005B303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B303B" w:rsidRDefault="005B303B" w:rsidP="005B303B">
      <w:pPr>
        <w:rPr>
          <w:rFonts w:ascii="Arial" w:hAnsi="Arial" w:cs="Arial"/>
          <w:sz w:val="20"/>
          <w:szCs w:val="20"/>
        </w:rPr>
      </w:pPr>
    </w:p>
    <w:p w:rsidR="000663EB" w:rsidRDefault="000663EB" w:rsidP="000663EB">
      <w:pPr>
        <w:jc w:val="center"/>
        <w:rPr>
          <w:rFonts w:ascii="Arial" w:hAnsi="Arial" w:cs="Arial"/>
          <w:b/>
          <w:sz w:val="20"/>
          <w:szCs w:val="20"/>
        </w:rPr>
      </w:pPr>
      <w:r w:rsidRPr="00423EDD"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:rsidR="000663EB" w:rsidRDefault="000663EB" w:rsidP="000663EB">
      <w:pPr>
        <w:jc w:val="center"/>
        <w:rPr>
          <w:rFonts w:ascii="Arial" w:hAnsi="Arial" w:cs="Arial"/>
          <w:b/>
          <w:sz w:val="20"/>
          <w:szCs w:val="20"/>
        </w:rPr>
      </w:pPr>
    </w:p>
    <w:p w:rsidR="000663EB" w:rsidRDefault="000663EB" w:rsidP="000663EB">
      <w:pPr>
        <w:jc w:val="both"/>
        <w:rPr>
          <w:rFonts w:ascii="Arial" w:hAnsi="Arial" w:cs="Arial"/>
          <w:b/>
          <w:sz w:val="20"/>
          <w:szCs w:val="20"/>
        </w:rPr>
      </w:pPr>
    </w:p>
    <w:p w:rsidR="000663EB" w:rsidRPr="00D12B98" w:rsidRDefault="000663EB" w:rsidP="000663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C2F">
        <w:rPr>
          <w:rFonts w:ascii="Arial" w:hAnsi="Arial" w:cs="Arial"/>
          <w:sz w:val="20"/>
          <w:szCs w:val="20"/>
        </w:rPr>
        <w:t xml:space="preserve">W celu uszczegółowienia przebiegu granic obszarów chronionego krajobrazu: </w:t>
      </w:r>
      <w:r w:rsidRPr="001F5C2F">
        <w:rPr>
          <w:rFonts w:ascii="Arial" w:hAnsi="Arial" w:cs="Arial"/>
          <w:color w:val="000000"/>
          <w:sz w:val="20"/>
          <w:szCs w:val="20"/>
        </w:rPr>
        <w:t>Okolice Kalisza Pomorskiego,</w:t>
      </w:r>
      <w:r w:rsidRPr="001F5C2F">
        <w:rPr>
          <w:rFonts w:ascii="Arial" w:hAnsi="Arial" w:cs="Arial"/>
          <w:sz w:val="20"/>
          <w:szCs w:val="20"/>
        </w:rPr>
        <w:t xml:space="preserve"> </w:t>
      </w:r>
      <w:r w:rsidRPr="001F5C2F">
        <w:rPr>
          <w:rFonts w:ascii="Arial" w:hAnsi="Arial" w:cs="Arial"/>
          <w:color w:val="000000"/>
          <w:sz w:val="20"/>
          <w:szCs w:val="20"/>
        </w:rPr>
        <w:t>Okolice Polanowa, Jezioro Łętowskie oraz o</w:t>
      </w:r>
      <w:r>
        <w:rPr>
          <w:rFonts w:ascii="Arial" w:hAnsi="Arial" w:cs="Arial"/>
          <w:color w:val="000000"/>
          <w:sz w:val="20"/>
          <w:szCs w:val="20"/>
        </w:rPr>
        <w:t xml:space="preserve">kolice Kępic, </w:t>
      </w:r>
      <w:bookmarkStart w:id="0" w:name="_GoBack"/>
      <w:bookmarkEnd w:id="0"/>
      <w:r w:rsidRPr="001F5C2F">
        <w:rPr>
          <w:rFonts w:ascii="Arial" w:hAnsi="Arial" w:cs="Arial"/>
          <w:color w:val="000000"/>
          <w:sz w:val="20"/>
          <w:szCs w:val="20"/>
        </w:rPr>
        <w:t xml:space="preserve">Dolina </w:t>
      </w:r>
      <w:proofErr w:type="spellStart"/>
      <w:r w:rsidRPr="001F5C2F">
        <w:rPr>
          <w:rFonts w:ascii="Arial" w:hAnsi="Arial" w:cs="Arial"/>
          <w:color w:val="000000"/>
          <w:sz w:val="20"/>
          <w:szCs w:val="20"/>
        </w:rPr>
        <w:t>Radwi</w:t>
      </w:r>
      <w:proofErr w:type="spellEnd"/>
      <w:r w:rsidRPr="001F5C2F">
        <w:rPr>
          <w:rFonts w:ascii="Arial" w:hAnsi="Arial" w:cs="Arial"/>
          <w:color w:val="000000"/>
          <w:sz w:val="20"/>
          <w:szCs w:val="20"/>
        </w:rPr>
        <w:t xml:space="preserve">,  Pas Pobrzeża na zachód od Ustki, </w:t>
      </w:r>
      <w:r w:rsidRPr="001F5C2F">
        <w:rPr>
          <w:rFonts w:ascii="Arial" w:hAnsi="Arial" w:cs="Arial"/>
          <w:sz w:val="20"/>
          <w:szCs w:val="20"/>
        </w:rPr>
        <w:t>dokonano korekty ich przebiegu</w:t>
      </w:r>
      <w:r>
        <w:rPr>
          <w:rFonts w:ascii="Arial" w:hAnsi="Arial" w:cs="Arial"/>
          <w:sz w:val="20"/>
          <w:szCs w:val="20"/>
        </w:rPr>
        <w:t xml:space="preserve">. </w:t>
      </w:r>
      <w:r w:rsidRPr="00D12B98">
        <w:rPr>
          <w:rFonts w:ascii="Arial" w:hAnsi="Arial" w:cs="Arial"/>
          <w:sz w:val="20"/>
          <w:szCs w:val="20"/>
        </w:rPr>
        <w:t xml:space="preserve">Granice obszarów uszczegółowiono na podstawie aktualnych danych z ewidencji gruntów i budynków prowadzonej </w:t>
      </w:r>
      <w:r>
        <w:rPr>
          <w:rFonts w:ascii="Arial" w:hAnsi="Arial" w:cs="Arial"/>
          <w:sz w:val="20"/>
          <w:szCs w:val="20"/>
        </w:rPr>
        <w:br/>
      </w:r>
      <w:r w:rsidRPr="00D12B98">
        <w:rPr>
          <w:rFonts w:ascii="Arial" w:hAnsi="Arial" w:cs="Arial"/>
          <w:sz w:val="20"/>
          <w:szCs w:val="20"/>
        </w:rPr>
        <w:t xml:space="preserve">w skali 1: 5000,  udostępnionych przez właściwe miejscowo Powiatowe Ośrodki Dokumentacji Geodezyjnej i Kartograficznej. </w:t>
      </w:r>
    </w:p>
    <w:p w:rsidR="000663EB" w:rsidRPr="001F5C2F" w:rsidRDefault="000663EB" w:rsidP="000663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C2F">
        <w:rPr>
          <w:rFonts w:ascii="Arial" w:hAnsi="Arial" w:cs="Arial"/>
          <w:sz w:val="20"/>
          <w:szCs w:val="20"/>
        </w:rPr>
        <w:t xml:space="preserve">Dotychczasowy przebieg granic </w:t>
      </w:r>
      <w:r>
        <w:rPr>
          <w:rFonts w:ascii="Arial" w:hAnsi="Arial" w:cs="Arial"/>
          <w:sz w:val="20"/>
          <w:szCs w:val="20"/>
        </w:rPr>
        <w:t xml:space="preserve">ww. </w:t>
      </w:r>
      <w:r w:rsidRPr="001F5C2F">
        <w:rPr>
          <w:rFonts w:ascii="Arial" w:hAnsi="Arial" w:cs="Arial"/>
          <w:sz w:val="20"/>
          <w:szCs w:val="20"/>
        </w:rPr>
        <w:t xml:space="preserve">obszarów chronionego krajobrazu wyznaczony </w:t>
      </w:r>
      <w:r w:rsidRPr="00D12B98">
        <w:rPr>
          <w:rFonts w:ascii="Arial" w:hAnsi="Arial" w:cs="Arial"/>
          <w:sz w:val="20"/>
          <w:szCs w:val="20"/>
        </w:rPr>
        <w:t>był</w:t>
      </w:r>
      <w:r w:rsidRPr="001F5C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1F5C2F">
        <w:rPr>
          <w:rFonts w:ascii="Arial" w:hAnsi="Arial" w:cs="Arial"/>
          <w:sz w:val="20"/>
          <w:szCs w:val="20"/>
        </w:rPr>
        <w:t>na podstawie</w:t>
      </w:r>
      <w:r w:rsidRPr="001F5C2F">
        <w:rPr>
          <w:rFonts w:ascii="Arial" w:hAnsi="Arial" w:cs="Arial"/>
          <w:bCs/>
          <w:sz w:val="20"/>
          <w:szCs w:val="20"/>
        </w:rPr>
        <w:t xml:space="preserve"> </w:t>
      </w:r>
      <w:r w:rsidRPr="001F5C2F">
        <w:rPr>
          <w:rFonts w:ascii="Arial" w:hAnsi="Arial" w:cs="Arial"/>
          <w:sz w:val="20"/>
          <w:szCs w:val="20"/>
        </w:rPr>
        <w:t>map t</w:t>
      </w:r>
      <w:r>
        <w:rPr>
          <w:rFonts w:ascii="Arial" w:hAnsi="Arial" w:cs="Arial"/>
          <w:sz w:val="20"/>
          <w:szCs w:val="20"/>
        </w:rPr>
        <w:t>opograficznych w skali 1:50 000</w:t>
      </w:r>
      <w:r w:rsidRPr="001F5C2F">
        <w:rPr>
          <w:rFonts w:ascii="Arial" w:hAnsi="Arial" w:cs="Arial"/>
          <w:sz w:val="20"/>
          <w:szCs w:val="20"/>
        </w:rPr>
        <w:t>. W pewnych odcinka</w:t>
      </w:r>
      <w:r>
        <w:rPr>
          <w:rFonts w:ascii="Arial" w:hAnsi="Arial" w:cs="Arial"/>
          <w:sz w:val="20"/>
          <w:szCs w:val="20"/>
        </w:rPr>
        <w:t>ch granice przedmiotowych obszarów</w:t>
      </w:r>
      <w:r w:rsidRPr="001F5C2F">
        <w:rPr>
          <w:rFonts w:ascii="Arial" w:hAnsi="Arial" w:cs="Arial"/>
          <w:sz w:val="20"/>
          <w:szCs w:val="20"/>
        </w:rPr>
        <w:t xml:space="preserve"> chronionego krajobrazu przecinał</w:t>
      </w:r>
      <w:r>
        <w:rPr>
          <w:rFonts w:ascii="Arial" w:hAnsi="Arial" w:cs="Arial"/>
          <w:sz w:val="20"/>
          <w:szCs w:val="20"/>
        </w:rPr>
        <w:t>y</w:t>
      </w:r>
      <w:r w:rsidRPr="001F5C2F">
        <w:rPr>
          <w:rFonts w:ascii="Arial" w:hAnsi="Arial" w:cs="Arial"/>
          <w:sz w:val="20"/>
          <w:szCs w:val="20"/>
        </w:rPr>
        <w:t xml:space="preserve"> </w:t>
      </w:r>
      <w:r w:rsidRPr="00D12B98">
        <w:rPr>
          <w:rFonts w:ascii="Arial" w:hAnsi="Arial" w:cs="Arial"/>
          <w:sz w:val="20"/>
          <w:szCs w:val="20"/>
        </w:rPr>
        <w:t>działki ewidencyjne</w:t>
      </w:r>
      <w:r w:rsidRPr="001F5C2F">
        <w:rPr>
          <w:rFonts w:ascii="Arial" w:hAnsi="Arial" w:cs="Arial"/>
          <w:sz w:val="20"/>
          <w:szCs w:val="20"/>
        </w:rPr>
        <w:t xml:space="preserve">. Do obszaru </w:t>
      </w:r>
      <w:r w:rsidRPr="00D12B98">
        <w:rPr>
          <w:rFonts w:ascii="Arial" w:hAnsi="Arial" w:cs="Arial"/>
          <w:sz w:val="20"/>
          <w:szCs w:val="20"/>
        </w:rPr>
        <w:t xml:space="preserve">włączono w całości te działki ewidencyjne, których  większa część powierzchni należała do </w:t>
      </w:r>
      <w:proofErr w:type="spellStart"/>
      <w:r w:rsidRPr="00D12B98">
        <w:rPr>
          <w:rFonts w:ascii="Arial" w:hAnsi="Arial" w:cs="Arial"/>
          <w:sz w:val="20"/>
          <w:szCs w:val="20"/>
        </w:rPr>
        <w:t>ochk</w:t>
      </w:r>
      <w:proofErr w:type="spellEnd"/>
      <w:r w:rsidRPr="00D12B98">
        <w:rPr>
          <w:rFonts w:ascii="Arial" w:hAnsi="Arial" w:cs="Arial"/>
          <w:sz w:val="20"/>
          <w:szCs w:val="20"/>
        </w:rPr>
        <w:t xml:space="preserve"> oraz działki ewidencyjne, które częściowo</w:t>
      </w:r>
      <w:r w:rsidRPr="001F5C2F">
        <w:rPr>
          <w:rFonts w:ascii="Arial" w:hAnsi="Arial" w:cs="Arial"/>
          <w:sz w:val="20"/>
          <w:szCs w:val="20"/>
        </w:rPr>
        <w:t xml:space="preserve"> należały do </w:t>
      </w:r>
      <w:proofErr w:type="spellStart"/>
      <w:r w:rsidRPr="001F5C2F">
        <w:rPr>
          <w:rFonts w:ascii="Arial" w:hAnsi="Arial" w:cs="Arial"/>
          <w:sz w:val="20"/>
          <w:szCs w:val="20"/>
        </w:rPr>
        <w:t>ochk</w:t>
      </w:r>
      <w:proofErr w:type="spellEnd"/>
      <w:r w:rsidRPr="001F5C2F">
        <w:rPr>
          <w:rFonts w:ascii="Arial" w:hAnsi="Arial" w:cs="Arial"/>
          <w:sz w:val="20"/>
          <w:szCs w:val="20"/>
        </w:rPr>
        <w:t xml:space="preserve"> i jednocześnie na podstawie danych „Waloryzacji Przyrodniczej Województwa Zachodniopomorskiego” stwierdzono</w:t>
      </w:r>
      <w:r>
        <w:rPr>
          <w:rFonts w:ascii="Arial" w:hAnsi="Arial" w:cs="Arial"/>
          <w:sz w:val="20"/>
          <w:szCs w:val="20"/>
        </w:rPr>
        <w:t>,</w:t>
      </w:r>
      <w:r w:rsidRPr="001F5C2F">
        <w:rPr>
          <w:rFonts w:ascii="Arial" w:hAnsi="Arial" w:cs="Arial"/>
          <w:sz w:val="20"/>
          <w:szCs w:val="20"/>
        </w:rPr>
        <w:t xml:space="preserve"> że zinwentaryzowano na ich terenie siedliska przyrodnicze.</w:t>
      </w:r>
      <w:r w:rsidRPr="00BC2FFD">
        <w:rPr>
          <w:rFonts w:ascii="Arial" w:hAnsi="Arial" w:cs="Arial"/>
          <w:sz w:val="20"/>
          <w:szCs w:val="20"/>
        </w:rPr>
        <w:t xml:space="preserve"> </w:t>
      </w:r>
      <w:r w:rsidRPr="001F5C2F">
        <w:rPr>
          <w:rFonts w:ascii="Arial" w:hAnsi="Arial" w:cs="Arial"/>
          <w:sz w:val="20"/>
          <w:szCs w:val="20"/>
        </w:rPr>
        <w:t xml:space="preserve">W toku prac korzystano z warstw wektorowych przebiegu granic opracowanych na potrzeby „Waloryzacji Przyrodniczej Województwa Zachodniopomorskiego” </w:t>
      </w:r>
      <w:r>
        <w:rPr>
          <w:rFonts w:ascii="Arial" w:hAnsi="Arial" w:cs="Arial"/>
          <w:sz w:val="20"/>
          <w:szCs w:val="20"/>
        </w:rPr>
        <w:t>( Biuro Konserwacji P</w:t>
      </w:r>
      <w:r w:rsidRPr="001F5C2F">
        <w:rPr>
          <w:rFonts w:ascii="Arial" w:hAnsi="Arial" w:cs="Arial"/>
          <w:sz w:val="20"/>
          <w:szCs w:val="20"/>
        </w:rPr>
        <w:t>rzyrody w Szczecinie</w:t>
      </w:r>
      <w:r>
        <w:rPr>
          <w:rFonts w:ascii="Arial" w:hAnsi="Arial" w:cs="Arial"/>
          <w:sz w:val="20"/>
          <w:szCs w:val="20"/>
        </w:rPr>
        <w:t>, luty 2010 r.</w:t>
      </w:r>
      <w:r w:rsidRPr="001F5C2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oraz dostępnych opisów granic ww. obszarów. Ponadto wykorzystano dane  udostępnione z zasobu Wojewódzkiego Ośrodka</w:t>
      </w:r>
      <w:r w:rsidRPr="005E39F0">
        <w:rPr>
          <w:rFonts w:ascii="Arial" w:hAnsi="Arial" w:cs="Arial"/>
          <w:sz w:val="20"/>
          <w:szCs w:val="20"/>
        </w:rPr>
        <w:t xml:space="preserve"> </w:t>
      </w:r>
      <w:r w:rsidRPr="001F5C2F">
        <w:rPr>
          <w:rFonts w:ascii="Arial" w:hAnsi="Arial" w:cs="Arial"/>
          <w:sz w:val="20"/>
          <w:szCs w:val="20"/>
        </w:rPr>
        <w:t xml:space="preserve">Dokumentacji Geodezyjnej i </w:t>
      </w:r>
      <w:r>
        <w:rPr>
          <w:rFonts w:ascii="Arial" w:hAnsi="Arial" w:cs="Arial"/>
          <w:sz w:val="20"/>
          <w:szCs w:val="20"/>
        </w:rPr>
        <w:t>K</w:t>
      </w:r>
      <w:r w:rsidRPr="001F5C2F">
        <w:rPr>
          <w:rFonts w:ascii="Arial" w:hAnsi="Arial" w:cs="Arial"/>
          <w:sz w:val="20"/>
          <w:szCs w:val="20"/>
        </w:rPr>
        <w:t>artograficznej</w:t>
      </w:r>
      <w:r>
        <w:rPr>
          <w:rFonts w:ascii="Arial" w:hAnsi="Arial" w:cs="Arial"/>
          <w:sz w:val="20"/>
          <w:szCs w:val="20"/>
        </w:rPr>
        <w:t xml:space="preserve"> w Szczecinie. </w:t>
      </w:r>
    </w:p>
    <w:p w:rsidR="000663EB" w:rsidRPr="001F5C2F" w:rsidRDefault="000663EB" w:rsidP="000663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C2F">
        <w:rPr>
          <w:rFonts w:ascii="Arial" w:hAnsi="Arial" w:cs="Arial"/>
          <w:sz w:val="20"/>
          <w:szCs w:val="20"/>
        </w:rPr>
        <w:t xml:space="preserve">W konsekwencji </w:t>
      </w:r>
      <w:r>
        <w:rPr>
          <w:rFonts w:ascii="Arial" w:hAnsi="Arial" w:cs="Arial"/>
          <w:sz w:val="20"/>
          <w:szCs w:val="20"/>
        </w:rPr>
        <w:t xml:space="preserve">korekty przebiegu granic po działkach ewidencyjnych, a także ze względu </w:t>
      </w:r>
      <w:r>
        <w:rPr>
          <w:rFonts w:ascii="Arial" w:hAnsi="Arial" w:cs="Arial"/>
          <w:sz w:val="20"/>
          <w:szCs w:val="20"/>
        </w:rPr>
        <w:br/>
        <w:t>na zastosowanie innych technik obliczeniowych,</w:t>
      </w:r>
      <w:r w:rsidRPr="001F5C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zmianie uległy powierzchnie poszczególnych obszarów chronionego krajobrazu, a co się z tym wiąże także łączna powierzchnia tych form ochrony przyrody na terenie województwa zachodniopomorskiego. </w:t>
      </w:r>
    </w:p>
    <w:p w:rsidR="000663EB" w:rsidRDefault="000663EB" w:rsidP="000663EB">
      <w:pPr>
        <w:jc w:val="both"/>
        <w:rPr>
          <w:rFonts w:ascii="Verdana" w:hAnsi="Verdana"/>
          <w:sz w:val="18"/>
          <w:szCs w:val="18"/>
        </w:rPr>
      </w:pPr>
    </w:p>
    <w:p w:rsidR="000663EB" w:rsidRDefault="000663EB" w:rsidP="000663EB">
      <w:pPr>
        <w:jc w:val="both"/>
        <w:rPr>
          <w:rFonts w:ascii="Arial" w:hAnsi="Arial" w:cs="Arial"/>
          <w:sz w:val="20"/>
          <w:szCs w:val="20"/>
        </w:rPr>
      </w:pPr>
    </w:p>
    <w:p w:rsidR="00CE7460" w:rsidRDefault="00CE7460" w:rsidP="000663EB">
      <w:pPr>
        <w:jc w:val="both"/>
      </w:pPr>
    </w:p>
    <w:sectPr w:rsidR="00CE7460" w:rsidSect="005B303B">
      <w:type w:val="continuous"/>
      <w:pgSz w:w="11906" w:h="16838" w:code="9"/>
      <w:pgMar w:top="1134" w:right="2041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4C" w:rsidRDefault="00F62C4C" w:rsidP="005B303B">
      <w:r>
        <w:separator/>
      </w:r>
    </w:p>
  </w:endnote>
  <w:endnote w:type="continuationSeparator" w:id="0">
    <w:p w:rsidR="00F62C4C" w:rsidRDefault="00F62C4C" w:rsidP="005B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4C" w:rsidRDefault="00F62C4C" w:rsidP="005B303B">
      <w:r>
        <w:separator/>
      </w:r>
    </w:p>
  </w:footnote>
  <w:footnote w:type="continuationSeparator" w:id="0">
    <w:p w:rsidR="00F62C4C" w:rsidRDefault="00F62C4C" w:rsidP="005B303B">
      <w:r>
        <w:continuationSeparator/>
      </w:r>
    </w:p>
  </w:footnote>
  <w:footnote w:id="1">
    <w:p w:rsidR="005B303B" w:rsidRPr="00187CC4" w:rsidRDefault="005B303B" w:rsidP="005B303B">
      <w:pPr>
        <w:pStyle w:val="Tekstprzypisudolnego"/>
        <w:rPr>
          <w:rFonts w:ascii="Arial" w:hAnsi="Arial"/>
          <w:sz w:val="16"/>
        </w:rPr>
      </w:pPr>
      <w:r w:rsidRPr="00187CC4">
        <w:rPr>
          <w:rStyle w:val="Odwoanieprzypisudolnego"/>
          <w:rFonts w:ascii="Arial" w:hAnsi="Arial"/>
          <w:sz w:val="16"/>
        </w:rPr>
        <w:footnoteRef/>
      </w:r>
      <w:r w:rsidRPr="00187CC4">
        <w:rPr>
          <w:rFonts w:ascii="Arial" w:hAnsi="Arial"/>
          <w:sz w:val="16"/>
        </w:rPr>
        <w:t xml:space="preserve"> </w:t>
      </w:r>
      <w:r w:rsidRPr="00187CC4">
        <w:rPr>
          <w:rFonts w:ascii="Arial" w:hAnsi="Arial"/>
          <w:color w:val="000000"/>
          <w:sz w:val="16"/>
          <w:szCs w:val="18"/>
        </w:rPr>
        <w:t xml:space="preserve"> zmiany uchwały zostały opublikowane w Dz. Urz. </w:t>
      </w:r>
      <w:r>
        <w:rPr>
          <w:rFonts w:ascii="Arial" w:hAnsi="Arial"/>
          <w:color w:val="000000"/>
          <w:sz w:val="16"/>
          <w:szCs w:val="18"/>
        </w:rPr>
        <w:t xml:space="preserve">Zacho. z 2010 r. Nr 10, poz. 196 i </w:t>
      </w:r>
      <w:r w:rsidRPr="00187CC4">
        <w:rPr>
          <w:rFonts w:ascii="Arial" w:hAnsi="Arial"/>
          <w:color w:val="000000"/>
          <w:sz w:val="16"/>
          <w:szCs w:val="18"/>
        </w:rPr>
        <w:t>Nr 113, poz. 2090</w:t>
      </w:r>
      <w:r>
        <w:rPr>
          <w:rFonts w:ascii="Arial" w:hAnsi="Arial"/>
          <w:color w:val="000000"/>
          <w:sz w:val="16"/>
          <w:szCs w:val="18"/>
        </w:rPr>
        <w:t xml:space="preserve"> oraz z 2011 r. Nr 45, poz. 798</w:t>
      </w:r>
    </w:p>
  </w:footnote>
  <w:footnote w:id="2">
    <w:p w:rsidR="005B303B" w:rsidRPr="00187CC4" w:rsidRDefault="005B303B" w:rsidP="005B303B">
      <w:pPr>
        <w:jc w:val="both"/>
        <w:rPr>
          <w:rFonts w:ascii="Arial" w:hAnsi="Arial"/>
          <w:color w:val="000000"/>
          <w:sz w:val="16"/>
          <w:szCs w:val="18"/>
        </w:rPr>
      </w:pPr>
      <w:r w:rsidRPr="00187CC4">
        <w:rPr>
          <w:rStyle w:val="Odwoanieprzypisudolnego"/>
          <w:rFonts w:ascii="Arial" w:hAnsi="Arial"/>
          <w:sz w:val="16"/>
        </w:rPr>
        <w:footnoteRef/>
      </w:r>
      <w:r w:rsidRPr="00187CC4">
        <w:rPr>
          <w:rFonts w:ascii="Arial" w:hAnsi="Arial"/>
          <w:sz w:val="16"/>
        </w:rPr>
        <w:t xml:space="preserve"> zmiany wymienionej ustawy zostały ogło</w:t>
      </w:r>
      <w:r>
        <w:rPr>
          <w:rFonts w:ascii="Arial" w:hAnsi="Arial"/>
          <w:sz w:val="16"/>
        </w:rPr>
        <w:t>szone w Dz. U. z  2002 r.</w:t>
      </w:r>
      <w:r w:rsidRPr="00187CC4">
        <w:rPr>
          <w:rFonts w:ascii="Arial" w:hAnsi="Arial"/>
          <w:sz w:val="16"/>
        </w:rPr>
        <w:t xml:space="preserve"> Nr 23, poz. 220, Nr 62, poz. 558, Nr 153, poz. 1271 i Nr 214, poz. 1806; z 2003 r. Nr 162, poz. 1568; z 2004 r. Nr 102, poz. 1055, Nr 116, poz. 1206</w:t>
      </w:r>
      <w:r w:rsidRPr="004643AF">
        <w:rPr>
          <w:rFonts w:ascii="Arial" w:hAnsi="Arial"/>
          <w:sz w:val="16"/>
        </w:rPr>
        <w:t>; Nr 167, poz. 1759</w:t>
      </w:r>
      <w:r>
        <w:rPr>
          <w:rFonts w:ascii="Arial" w:hAnsi="Arial"/>
          <w:sz w:val="16"/>
        </w:rPr>
        <w:t>;</w:t>
      </w:r>
      <w:r w:rsidRPr="00187CC4">
        <w:rPr>
          <w:rFonts w:ascii="Arial" w:hAnsi="Arial"/>
          <w:sz w:val="16"/>
        </w:rPr>
        <w:t xml:space="preserve"> z 2006 r. Nr 126, poz. 875, Nr 227, poz. 165</w:t>
      </w:r>
      <w:r>
        <w:rPr>
          <w:rFonts w:ascii="Arial" w:hAnsi="Arial"/>
          <w:sz w:val="16"/>
        </w:rPr>
        <w:t>8; z 2007 r.  Nr 173, poz. 1218; z 2008 r.</w:t>
      </w:r>
      <w:r w:rsidRPr="00187CC4">
        <w:rPr>
          <w:rFonts w:ascii="Arial" w:hAnsi="Arial"/>
          <w:sz w:val="16"/>
        </w:rPr>
        <w:t xml:space="preserve"> Nr 180, poz. 1111, Nr 216, poz. 1370 i Nr 223, poz. 1458;</w:t>
      </w:r>
      <w:r>
        <w:rPr>
          <w:rFonts w:ascii="Arial" w:hAnsi="Arial"/>
          <w:sz w:val="16"/>
        </w:rPr>
        <w:t xml:space="preserve"> z 2009 r. Nr 157, poz. 1241;</w:t>
      </w:r>
      <w:r w:rsidRPr="00187CC4">
        <w:rPr>
          <w:rFonts w:ascii="Arial" w:hAnsi="Arial"/>
          <w:sz w:val="16"/>
        </w:rPr>
        <w:t xml:space="preserve"> z 2010</w:t>
      </w:r>
      <w:r>
        <w:rPr>
          <w:rFonts w:ascii="Arial" w:hAnsi="Arial"/>
          <w:sz w:val="16"/>
        </w:rPr>
        <w:t xml:space="preserve"> r. Nr 28, poz. 142 i 146, Nr 40, poz. 230, </w:t>
      </w:r>
      <w:r w:rsidRPr="00187CC4">
        <w:rPr>
          <w:rFonts w:ascii="Arial" w:hAnsi="Arial"/>
          <w:sz w:val="16"/>
        </w:rPr>
        <w:t>Nr 106, poz. 675</w:t>
      </w:r>
      <w:r>
        <w:rPr>
          <w:rFonts w:ascii="Arial" w:hAnsi="Arial"/>
          <w:sz w:val="16"/>
        </w:rPr>
        <w:t xml:space="preserve"> oraz z 2011 r. Nr 21, poz.113, Nr 149, poz. 887, Nr 217, poz. 1281</w:t>
      </w:r>
    </w:p>
  </w:footnote>
  <w:footnote w:id="3">
    <w:p w:rsidR="005B303B" w:rsidRPr="00187CC4" w:rsidRDefault="005B303B" w:rsidP="005B303B">
      <w:pPr>
        <w:pStyle w:val="Tekstprzypisudolnego"/>
        <w:jc w:val="both"/>
        <w:rPr>
          <w:rFonts w:ascii="Arial" w:hAnsi="Arial"/>
          <w:color w:val="000000"/>
          <w:sz w:val="16"/>
          <w:szCs w:val="18"/>
        </w:rPr>
      </w:pPr>
      <w:r w:rsidRPr="00187CC4">
        <w:rPr>
          <w:rStyle w:val="Odwoanieprzypisudolnego"/>
          <w:rFonts w:ascii="Arial" w:hAnsi="Arial"/>
          <w:sz w:val="16"/>
        </w:rPr>
        <w:footnoteRef/>
      </w:r>
      <w:r w:rsidRPr="00187CC4">
        <w:rPr>
          <w:rFonts w:ascii="Arial" w:hAnsi="Arial"/>
          <w:sz w:val="16"/>
        </w:rPr>
        <w:t xml:space="preserve"> </w:t>
      </w:r>
      <w:r w:rsidRPr="00187CC4">
        <w:rPr>
          <w:rFonts w:ascii="Arial" w:hAnsi="Arial"/>
          <w:color w:val="000000"/>
          <w:sz w:val="16"/>
          <w:szCs w:val="18"/>
        </w:rPr>
        <w:t>zmiany wymienionej ustawy zostały ogłoszone w Dz. U. z  2009 r. Nr 15</w:t>
      </w:r>
      <w:r>
        <w:rPr>
          <w:rFonts w:ascii="Arial" w:hAnsi="Arial"/>
          <w:color w:val="000000"/>
          <w:sz w:val="16"/>
          <w:szCs w:val="18"/>
        </w:rPr>
        <w:t>7, poz. 1241 i Nr 215 poz. 1664, z  2010 r. Nr 76, poz. 489 , Nr 119, poz. 804 oraz z 2011 r. Nr 34, poz.170 i Nr 94, poz.549</w:t>
      </w:r>
    </w:p>
    <w:p w:rsidR="005B303B" w:rsidRDefault="005B303B" w:rsidP="005B303B">
      <w:pPr>
        <w:pStyle w:val="Tekstprzypisudolnego"/>
        <w:rPr>
          <w:rFonts w:ascii="Arial" w:hAnsi="Arial"/>
          <w:sz w:val="16"/>
        </w:rPr>
      </w:pPr>
    </w:p>
    <w:p w:rsidR="000663EB" w:rsidRPr="00187CC4" w:rsidRDefault="000663EB" w:rsidP="005B303B">
      <w:pPr>
        <w:pStyle w:val="Tekstprzypisudolnego"/>
        <w:rPr>
          <w:rFonts w:ascii="Arial" w:hAnsi="Arial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80FA4"/>
    <w:multiLevelType w:val="hybridMultilevel"/>
    <w:tmpl w:val="D6703BD0"/>
    <w:lvl w:ilvl="0" w:tplc="F4FADD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1E"/>
    <w:rsid w:val="000663EB"/>
    <w:rsid w:val="00071792"/>
    <w:rsid w:val="002B1DD8"/>
    <w:rsid w:val="003A3F1E"/>
    <w:rsid w:val="005B303B"/>
    <w:rsid w:val="00692D0A"/>
    <w:rsid w:val="00BD7EA2"/>
    <w:rsid w:val="00CE7460"/>
    <w:rsid w:val="00F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B303B"/>
    <w:rPr>
      <w:b/>
      <w:bCs/>
    </w:rPr>
  </w:style>
  <w:style w:type="paragraph" w:styleId="NormalnyWeb">
    <w:name w:val="Normal (Web)"/>
    <w:basedOn w:val="Normalny"/>
    <w:uiPriority w:val="99"/>
    <w:rsid w:val="005B303B"/>
  </w:style>
  <w:style w:type="paragraph" w:styleId="Tekstprzypisudolnego">
    <w:name w:val="footnote text"/>
    <w:basedOn w:val="Normalny"/>
    <w:link w:val="TekstprzypisudolnegoZnak"/>
    <w:semiHidden/>
    <w:rsid w:val="005B30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30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B30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B303B"/>
    <w:rPr>
      <w:b/>
      <w:bCs/>
    </w:rPr>
  </w:style>
  <w:style w:type="paragraph" w:styleId="NormalnyWeb">
    <w:name w:val="Normal (Web)"/>
    <w:basedOn w:val="Normalny"/>
    <w:uiPriority w:val="99"/>
    <w:rsid w:val="005B303B"/>
  </w:style>
  <w:style w:type="paragraph" w:styleId="Tekstprzypisudolnego">
    <w:name w:val="footnote text"/>
    <w:basedOn w:val="Normalny"/>
    <w:link w:val="TekstprzypisudolnegoZnak"/>
    <w:semiHidden/>
    <w:rsid w:val="005B30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30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B3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2012-02-01T07:12:00Z</dcterms:created>
  <dcterms:modified xsi:type="dcterms:W3CDTF">2012-02-01T07:22:00Z</dcterms:modified>
</cp:coreProperties>
</file>