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890"/>
      </w:tblGrid>
      <w:tr w:rsidR="00CC2257" w:rsidRPr="00522E6A">
        <w:trPr>
          <w:jc w:val="center"/>
        </w:trPr>
        <w:tc>
          <w:tcPr>
            <w:tcW w:w="9890" w:type="dxa"/>
            <w:vAlign w:val="center"/>
          </w:tcPr>
          <w:p w:rsidR="00CC2257" w:rsidRPr="00522E6A" w:rsidRDefault="004A056C">
            <w:pPr>
              <w:jc w:val="center"/>
              <w:rPr>
                <w:color w:val="000000" w:themeColor="text1"/>
              </w:rPr>
            </w:pPr>
            <w:bookmarkStart w:id="0" w:name="_Toc585482"/>
            <w:bookmarkStart w:id="1" w:name="_Toc1284153"/>
            <w:bookmarkStart w:id="2" w:name="_Toc1284650"/>
            <w:r w:rsidRPr="00522E6A">
              <w:rPr>
                <w:noProof/>
                <w:color w:val="000000" w:themeColor="text1"/>
              </w:rPr>
              <w:drawing>
                <wp:inline distT="0" distB="0" distL="0" distR="0">
                  <wp:extent cx="1286510" cy="1286510"/>
                  <wp:effectExtent l="19050" t="0" r="8890" b="0"/>
                  <wp:docPr id="1" name="Obraz 1" descr="LOGO jpg(RGB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jpg(RGB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286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257" w:rsidRPr="00522E6A">
        <w:trPr>
          <w:jc w:val="center"/>
        </w:trPr>
        <w:tc>
          <w:tcPr>
            <w:tcW w:w="9890" w:type="dxa"/>
            <w:tcBorders>
              <w:bottom w:val="single" w:sz="4" w:space="0" w:color="auto"/>
            </w:tcBorders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i/>
                <w:color w:val="000000" w:themeColor="text1"/>
                <w:sz w:val="14"/>
                <w:szCs w:val="14"/>
              </w:rPr>
            </w:pPr>
          </w:p>
          <w:p w:rsidR="00CC2257" w:rsidRPr="00522E6A" w:rsidRDefault="00CC2257">
            <w:pPr>
              <w:spacing w:before="0"/>
              <w:jc w:val="center"/>
              <w:rPr>
                <w:i/>
                <w:color w:val="000000" w:themeColor="text1"/>
                <w:sz w:val="18"/>
              </w:rPr>
            </w:pPr>
            <w:r w:rsidRPr="00522E6A">
              <w:rPr>
                <w:i/>
                <w:color w:val="000000" w:themeColor="text1"/>
                <w:sz w:val="18"/>
              </w:rPr>
              <w:t>Agencja Restrukturyzacji i Modernizacji Rolnictwa</w:t>
            </w:r>
          </w:p>
          <w:p w:rsidR="00CC2257" w:rsidRPr="00522E6A" w:rsidRDefault="00CC2257">
            <w:pPr>
              <w:spacing w:before="0"/>
              <w:jc w:val="center"/>
              <w:rPr>
                <w:i/>
                <w:color w:val="000000" w:themeColor="text1"/>
                <w:sz w:val="18"/>
              </w:rPr>
            </w:pPr>
            <w:r w:rsidRPr="00522E6A">
              <w:rPr>
                <w:i/>
                <w:color w:val="000000" w:themeColor="text1"/>
                <w:sz w:val="18"/>
              </w:rPr>
              <w:t>Al. Jana Pawła II nr 70; 00- 175 Warszawa</w:t>
            </w:r>
          </w:p>
        </w:tc>
      </w:tr>
    </w:tbl>
    <w:bookmarkEnd w:id="0"/>
    <w:bookmarkEnd w:id="1"/>
    <w:bookmarkEnd w:id="2"/>
    <w:p w:rsidR="00CC2257" w:rsidRPr="00522E6A" w:rsidRDefault="00CC2257">
      <w:pPr>
        <w:pStyle w:val="KP"/>
        <w:rPr>
          <w:color w:val="000000" w:themeColor="text1"/>
        </w:rPr>
      </w:pPr>
      <w:r w:rsidRPr="00522E6A">
        <w:rPr>
          <w:color w:val="000000" w:themeColor="text1"/>
        </w:rPr>
        <w:t>KSIĄŻKA PROCEDUR</w:t>
      </w:r>
    </w:p>
    <w:p w:rsidR="00CC2257" w:rsidRPr="00522E6A" w:rsidRDefault="00CC2257">
      <w:pPr>
        <w:pStyle w:val="KP1"/>
        <w:rPr>
          <w:color w:val="000000" w:themeColor="text1"/>
          <w:szCs w:val="28"/>
        </w:rPr>
      </w:pPr>
      <w:r w:rsidRPr="00522E6A">
        <w:rPr>
          <w:color w:val="000000" w:themeColor="text1"/>
          <w:szCs w:val="28"/>
        </w:rPr>
        <w:t>Program Rozwoju Obszarów Wiejskich 2007-2013</w:t>
      </w:r>
    </w:p>
    <w:p w:rsidR="00CC2257" w:rsidRPr="00522E6A" w:rsidRDefault="00CC2257">
      <w:pPr>
        <w:rPr>
          <w:color w:val="000000" w:themeColor="text1"/>
        </w:rPr>
      </w:pPr>
    </w:p>
    <w:p w:rsidR="00CC2257" w:rsidRPr="00522E6A" w:rsidRDefault="00CC2257">
      <w:pPr>
        <w:rPr>
          <w:color w:val="000000" w:themeColor="text1"/>
        </w:rPr>
      </w:pPr>
    </w:p>
    <w:p w:rsidR="00FF044F" w:rsidRPr="00522E6A" w:rsidRDefault="00FF044F">
      <w:pPr>
        <w:spacing w:before="0"/>
        <w:jc w:val="center"/>
        <w:rPr>
          <w:b/>
          <w:color w:val="000000" w:themeColor="text1"/>
          <w:sz w:val="40"/>
          <w:szCs w:val="40"/>
        </w:rPr>
      </w:pPr>
      <w:r w:rsidRPr="00522E6A">
        <w:rPr>
          <w:b/>
          <w:color w:val="000000" w:themeColor="text1"/>
          <w:sz w:val="40"/>
          <w:szCs w:val="40"/>
        </w:rPr>
        <w:t xml:space="preserve">Obsługa wniosku o płatność dla działania </w:t>
      </w:r>
    </w:p>
    <w:p w:rsidR="00CC2257" w:rsidRPr="00522E6A" w:rsidRDefault="00FF044F">
      <w:pPr>
        <w:spacing w:before="0"/>
        <w:jc w:val="center"/>
        <w:rPr>
          <w:b/>
          <w:color w:val="000000" w:themeColor="text1"/>
          <w:sz w:val="40"/>
          <w:szCs w:val="40"/>
        </w:rPr>
      </w:pPr>
      <w:r w:rsidRPr="00522E6A">
        <w:rPr>
          <w:b/>
          <w:color w:val="000000" w:themeColor="text1"/>
          <w:sz w:val="40"/>
          <w:szCs w:val="40"/>
        </w:rPr>
        <w:t>431 Funkcjonowanie lokalnej grupy działania</w:t>
      </w:r>
      <w:r w:rsidR="00CC2257" w:rsidRPr="00522E6A">
        <w:rPr>
          <w:b/>
          <w:color w:val="000000" w:themeColor="text1"/>
          <w:sz w:val="40"/>
          <w:szCs w:val="40"/>
        </w:rPr>
        <w:t>,</w:t>
      </w:r>
    </w:p>
    <w:p w:rsidR="00CC2257" w:rsidRPr="00522E6A" w:rsidRDefault="00FF044F">
      <w:pPr>
        <w:spacing w:before="0"/>
        <w:jc w:val="center"/>
        <w:rPr>
          <w:b/>
          <w:color w:val="000000" w:themeColor="text1"/>
          <w:sz w:val="40"/>
          <w:szCs w:val="40"/>
        </w:rPr>
      </w:pPr>
      <w:r w:rsidRPr="00522E6A">
        <w:rPr>
          <w:b/>
          <w:color w:val="000000" w:themeColor="text1"/>
          <w:sz w:val="40"/>
          <w:szCs w:val="40"/>
        </w:rPr>
        <w:t>nabywanie umiejętności i aktywizacja</w:t>
      </w:r>
    </w:p>
    <w:p w:rsidR="00CC2257" w:rsidRPr="00522E6A" w:rsidRDefault="00FF044F">
      <w:pPr>
        <w:pStyle w:val="SymbolKP"/>
        <w:spacing w:before="0"/>
        <w:rPr>
          <w:color w:val="000000" w:themeColor="text1"/>
          <w:sz w:val="40"/>
          <w:szCs w:val="40"/>
        </w:rPr>
      </w:pPr>
      <w:r w:rsidRPr="00522E6A">
        <w:rPr>
          <w:color w:val="000000" w:themeColor="text1"/>
          <w:sz w:val="40"/>
          <w:szCs w:val="40"/>
        </w:rPr>
        <w:t>objętego PROW 2007-2013</w:t>
      </w:r>
    </w:p>
    <w:p w:rsidR="00CC2257" w:rsidRPr="00522E6A" w:rsidRDefault="00CC2257">
      <w:pPr>
        <w:pStyle w:val="SymbolKP"/>
        <w:rPr>
          <w:color w:val="000000" w:themeColor="text1"/>
        </w:rPr>
      </w:pPr>
      <w:r w:rsidRPr="00522E6A">
        <w:rPr>
          <w:color w:val="000000" w:themeColor="text1"/>
        </w:rPr>
        <w:t>KP-611-194-ARiMR/</w:t>
      </w:r>
      <w:r w:rsidR="008018C3">
        <w:rPr>
          <w:color w:val="000000" w:themeColor="text1"/>
        </w:rPr>
        <w:t>4</w:t>
      </w:r>
      <w:r w:rsidR="00000B5C">
        <w:rPr>
          <w:color w:val="000000" w:themeColor="text1"/>
        </w:rPr>
        <w:t>/z</w:t>
      </w:r>
    </w:p>
    <w:p w:rsidR="00CC2257" w:rsidRPr="00522E6A" w:rsidRDefault="00CC2257">
      <w:pPr>
        <w:pStyle w:val="SymbolKP"/>
        <w:rPr>
          <w:color w:val="000000" w:themeColor="text1"/>
        </w:rPr>
      </w:pPr>
      <w:r w:rsidRPr="00522E6A">
        <w:rPr>
          <w:color w:val="000000" w:themeColor="text1"/>
        </w:rPr>
        <w:t xml:space="preserve">Wersja </w:t>
      </w:r>
      <w:r w:rsidR="00000B5C">
        <w:rPr>
          <w:color w:val="000000" w:themeColor="text1"/>
        </w:rPr>
        <w:t>zatwierdzona</w:t>
      </w:r>
      <w:r w:rsidR="00000B5C" w:rsidRPr="00522E6A">
        <w:rPr>
          <w:color w:val="000000" w:themeColor="text1"/>
        </w:rPr>
        <w:t xml:space="preserve"> </w:t>
      </w:r>
      <w:r w:rsidR="008018C3">
        <w:rPr>
          <w:color w:val="000000" w:themeColor="text1"/>
        </w:rPr>
        <w:t>4</w:t>
      </w:r>
    </w:p>
    <w:p w:rsidR="00FF044F" w:rsidRPr="00522E6A" w:rsidRDefault="00FF044F">
      <w:pPr>
        <w:pStyle w:val="SymbolKP"/>
        <w:rPr>
          <w:b w:val="0"/>
          <w:color w:val="000000" w:themeColor="text1"/>
          <w:sz w:val="24"/>
          <w:szCs w:val="24"/>
        </w:rPr>
      </w:pPr>
    </w:p>
    <w:p w:rsidR="00F97886" w:rsidRPr="00522E6A" w:rsidRDefault="00F97886">
      <w:pPr>
        <w:pStyle w:val="SymbolKP"/>
        <w:rPr>
          <w:b w:val="0"/>
          <w:color w:val="000000" w:themeColor="text1"/>
          <w:sz w:val="24"/>
          <w:szCs w:val="24"/>
        </w:rPr>
      </w:pPr>
    </w:p>
    <w:p w:rsidR="00051529" w:rsidRPr="00522E6A" w:rsidRDefault="00CC2257" w:rsidP="00051529">
      <w:pPr>
        <w:pStyle w:val="SymbolKP"/>
        <w:jc w:val="left"/>
        <w:rPr>
          <w:b w:val="0"/>
          <w:color w:val="000000" w:themeColor="text1"/>
          <w:sz w:val="24"/>
          <w:szCs w:val="24"/>
        </w:rPr>
      </w:pPr>
      <w:r w:rsidRPr="00522E6A">
        <w:rPr>
          <w:b w:val="0"/>
          <w:color w:val="000000" w:themeColor="text1"/>
          <w:sz w:val="24"/>
          <w:szCs w:val="24"/>
        </w:rPr>
        <w:t>Karty obiegowe KP</w:t>
      </w:r>
    </w:p>
    <w:p w:rsidR="00CC2257" w:rsidRPr="00522E6A" w:rsidRDefault="00CC2257">
      <w:pPr>
        <w:pStyle w:val="SymbolKP"/>
        <w:rPr>
          <w:b w:val="0"/>
          <w:color w:val="000000" w:themeColor="text1"/>
          <w:sz w:val="24"/>
          <w:szCs w:val="24"/>
        </w:rPr>
      </w:pPr>
      <w:r w:rsidRPr="00522E6A">
        <w:rPr>
          <w:b w:val="0"/>
          <w:color w:val="000000" w:themeColor="text1"/>
          <w:sz w:val="24"/>
          <w:szCs w:val="24"/>
        </w:rPr>
        <w:t>Zatwierdzenie KP</w:t>
      </w:r>
    </w:p>
    <w:p w:rsidR="00051529" w:rsidRPr="00522E6A" w:rsidRDefault="00051529" w:rsidP="00051529">
      <w:pPr>
        <w:rPr>
          <w:color w:val="000000" w:themeColor="text1"/>
        </w:rPr>
      </w:pPr>
    </w:p>
    <w:tbl>
      <w:tblPr>
        <w:tblW w:w="0" w:type="auto"/>
        <w:jc w:val="center"/>
        <w:tblInd w:w="-1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303"/>
        <w:gridCol w:w="1871"/>
        <w:gridCol w:w="4427"/>
      </w:tblGrid>
      <w:tr w:rsidR="00CC2257" w:rsidRPr="00522E6A">
        <w:trPr>
          <w:trHeight w:val="510"/>
          <w:jc w:val="center"/>
        </w:trPr>
        <w:tc>
          <w:tcPr>
            <w:tcW w:w="3303" w:type="dxa"/>
            <w:shd w:val="clear" w:color="auto" w:fill="CCCCCC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Opracowali:</w:t>
            </w:r>
          </w:p>
        </w:tc>
        <w:tc>
          <w:tcPr>
            <w:tcW w:w="1871" w:type="dxa"/>
            <w:shd w:val="clear" w:color="auto" w:fill="CCCCCC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Data złożenia podpisu:</w:t>
            </w:r>
          </w:p>
        </w:tc>
        <w:tc>
          <w:tcPr>
            <w:tcW w:w="4427" w:type="dxa"/>
            <w:shd w:val="clear" w:color="auto" w:fill="CCCCCC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Podpis i pieczęć:</w:t>
            </w:r>
          </w:p>
        </w:tc>
      </w:tr>
      <w:tr w:rsidR="00CC2257" w:rsidRPr="00522E6A" w:rsidTr="00E514A5">
        <w:trPr>
          <w:trHeight w:val="990"/>
          <w:jc w:val="center"/>
        </w:trPr>
        <w:tc>
          <w:tcPr>
            <w:tcW w:w="3303" w:type="dxa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iCs/>
                <w:color w:val="000000" w:themeColor="text1"/>
                <w:sz w:val="18"/>
              </w:rPr>
              <w:t>Osoby przygotowujące dokument</w:t>
            </w:r>
          </w:p>
        </w:tc>
        <w:tc>
          <w:tcPr>
            <w:tcW w:w="1871" w:type="dxa"/>
            <w:vAlign w:val="center"/>
          </w:tcPr>
          <w:p w:rsidR="002B52FB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22.11.2011</w:t>
            </w:r>
          </w:p>
          <w:p w:rsidR="00E514A5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E514A5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22.11.2011</w:t>
            </w:r>
          </w:p>
          <w:p w:rsidR="00E514A5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E514A5" w:rsidRPr="00522E6A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23.11.2011</w:t>
            </w:r>
          </w:p>
          <w:p w:rsidR="002B52FB" w:rsidRPr="00522E6A" w:rsidRDefault="002B52FB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427" w:type="dxa"/>
            <w:vAlign w:val="center"/>
          </w:tcPr>
          <w:p w:rsidR="0034396B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Pani Joanna Zaremba</w:t>
            </w:r>
          </w:p>
          <w:p w:rsidR="00E514A5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E514A5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Pani Marzena Cieślak</w:t>
            </w:r>
          </w:p>
          <w:p w:rsidR="00E514A5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E514A5" w:rsidRPr="00522E6A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Pan Krzysztof Kołodziejak</w:t>
            </w:r>
          </w:p>
        </w:tc>
      </w:tr>
      <w:tr w:rsidR="00CC2257" w:rsidRPr="00522E6A" w:rsidTr="00E514A5">
        <w:trPr>
          <w:trHeight w:val="1114"/>
          <w:jc w:val="center"/>
        </w:trPr>
        <w:tc>
          <w:tcPr>
            <w:tcW w:w="3303" w:type="dxa"/>
            <w:tcBorders>
              <w:bottom w:val="single" w:sz="12" w:space="0" w:color="auto"/>
            </w:tcBorders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iCs/>
                <w:color w:val="000000" w:themeColor="text1"/>
                <w:sz w:val="18"/>
              </w:rPr>
              <w:t>Dyrektor Departamentu Działań Delegowanych</w:t>
            </w:r>
          </w:p>
        </w:tc>
        <w:tc>
          <w:tcPr>
            <w:tcW w:w="1871" w:type="dxa"/>
            <w:tcBorders>
              <w:bottom w:val="single" w:sz="12" w:space="0" w:color="auto"/>
            </w:tcBorders>
            <w:vAlign w:val="center"/>
          </w:tcPr>
          <w:p w:rsidR="00CC2257" w:rsidRPr="00522E6A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23.11.2011</w:t>
            </w:r>
          </w:p>
        </w:tc>
        <w:tc>
          <w:tcPr>
            <w:tcW w:w="4427" w:type="dxa"/>
            <w:tcBorders>
              <w:bottom w:val="single" w:sz="12" w:space="0" w:color="auto"/>
            </w:tcBorders>
            <w:vAlign w:val="center"/>
          </w:tcPr>
          <w:p w:rsidR="007A2688" w:rsidRPr="00522E6A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Pani Beata Jekiełek</w:t>
            </w:r>
          </w:p>
        </w:tc>
      </w:tr>
      <w:tr w:rsidR="00CC2257" w:rsidRPr="00522E6A">
        <w:trPr>
          <w:trHeight w:val="512"/>
          <w:jc w:val="center"/>
        </w:trPr>
        <w:tc>
          <w:tcPr>
            <w:tcW w:w="3303" w:type="dxa"/>
            <w:shd w:val="clear" w:color="auto" w:fill="D9D9D9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Zatwierdził:</w:t>
            </w:r>
          </w:p>
        </w:tc>
        <w:tc>
          <w:tcPr>
            <w:tcW w:w="1871" w:type="dxa"/>
            <w:shd w:val="clear" w:color="auto" w:fill="D9D9D9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Data złożenia podpisu:</w:t>
            </w:r>
          </w:p>
        </w:tc>
        <w:tc>
          <w:tcPr>
            <w:tcW w:w="4427" w:type="dxa"/>
            <w:shd w:val="clear" w:color="auto" w:fill="D9D9D9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Podpis i pieczęć:</w:t>
            </w:r>
          </w:p>
        </w:tc>
      </w:tr>
      <w:tr w:rsidR="00CC2257" w:rsidRPr="00522E6A">
        <w:trPr>
          <w:trHeight w:val="1101"/>
          <w:jc w:val="center"/>
        </w:trPr>
        <w:tc>
          <w:tcPr>
            <w:tcW w:w="3303" w:type="dxa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Zastępca Prezesa ARiMR</w:t>
            </w:r>
          </w:p>
        </w:tc>
        <w:tc>
          <w:tcPr>
            <w:tcW w:w="1871" w:type="dxa"/>
            <w:vAlign w:val="center"/>
          </w:tcPr>
          <w:p w:rsidR="00CC2257" w:rsidRPr="00522E6A" w:rsidRDefault="00E514A5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23.11.2011</w:t>
            </w:r>
          </w:p>
        </w:tc>
        <w:tc>
          <w:tcPr>
            <w:tcW w:w="4427" w:type="dxa"/>
            <w:vAlign w:val="center"/>
          </w:tcPr>
          <w:p w:rsidR="00CC2257" w:rsidRPr="00522E6A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Pan Zbigniew Banaszkiewicz</w:t>
            </w:r>
          </w:p>
        </w:tc>
      </w:tr>
    </w:tbl>
    <w:p w:rsidR="00CC2257" w:rsidRPr="00522E6A" w:rsidRDefault="00CC2257">
      <w:pPr>
        <w:spacing w:before="0"/>
        <w:rPr>
          <w:color w:val="000000" w:themeColor="text1"/>
        </w:rPr>
      </w:pPr>
    </w:p>
    <w:p w:rsidR="00CC2257" w:rsidRPr="00522E6A" w:rsidRDefault="00CC2257">
      <w:pPr>
        <w:spacing w:after="120"/>
        <w:jc w:val="center"/>
        <w:rPr>
          <w:color w:val="000000" w:themeColor="text1"/>
        </w:rPr>
      </w:pPr>
      <w:r w:rsidRPr="00522E6A">
        <w:rPr>
          <w:color w:val="000000" w:themeColor="text1"/>
        </w:rPr>
        <w:t>Wprowadzenie KP w życie</w:t>
      </w:r>
    </w:p>
    <w:tbl>
      <w:tblPr>
        <w:tblW w:w="10252" w:type="dxa"/>
        <w:jc w:val="center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1465"/>
        <w:gridCol w:w="1732"/>
        <w:gridCol w:w="1195"/>
        <w:gridCol w:w="3880"/>
      </w:tblGrid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Zakres obowiązywania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Data wprowadzenie KP w życie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Wprowadzający KP w życie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Data złożenia podpisu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Podpis i pieczęć</w:t>
            </w:r>
          </w:p>
        </w:tc>
      </w:tr>
      <w:tr w:rsidR="0034396B" w:rsidRPr="00522E6A" w:rsidTr="00E514A5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6B" w:rsidRPr="00522E6A" w:rsidRDefault="0034396B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KP obowiązuje w pełnym zakresie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396B" w:rsidRPr="00E514A5" w:rsidRDefault="00E514A5" w:rsidP="00E514A5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E514A5">
              <w:rPr>
                <w:color w:val="000000" w:themeColor="text1"/>
                <w:sz w:val="18"/>
              </w:rPr>
              <w:t>24.11.2011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6B" w:rsidRPr="00E514A5" w:rsidRDefault="0034396B" w:rsidP="00E514A5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E514A5">
              <w:rPr>
                <w:color w:val="000000" w:themeColor="text1"/>
                <w:sz w:val="18"/>
              </w:rPr>
              <w:t xml:space="preserve">Zastępca Prezesa </w:t>
            </w:r>
            <w:proofErr w:type="spellStart"/>
            <w:r w:rsidRPr="00E514A5">
              <w:rPr>
                <w:color w:val="000000" w:themeColor="text1"/>
                <w:sz w:val="18"/>
              </w:rPr>
              <w:t>ARiMR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6B" w:rsidRPr="00E514A5" w:rsidRDefault="00E514A5" w:rsidP="00E514A5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E514A5">
              <w:rPr>
                <w:color w:val="000000" w:themeColor="text1"/>
                <w:sz w:val="18"/>
              </w:rPr>
              <w:t>23.11.2011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6B" w:rsidRPr="00E514A5" w:rsidRDefault="00E514A5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514A5">
              <w:rPr>
                <w:color w:val="000000" w:themeColor="text1"/>
                <w:sz w:val="18"/>
                <w:szCs w:val="18"/>
              </w:rPr>
              <w:t>Pan Zbigniew Banaszkiewicz</w:t>
            </w:r>
          </w:p>
        </w:tc>
      </w:tr>
    </w:tbl>
    <w:p w:rsidR="004E067B" w:rsidRPr="00522E6A" w:rsidRDefault="004E067B">
      <w:pPr>
        <w:rPr>
          <w:color w:val="000000" w:themeColor="text1"/>
        </w:rPr>
      </w:pPr>
    </w:p>
    <w:p w:rsidR="0034396B" w:rsidRDefault="0034396B">
      <w:pPr>
        <w:rPr>
          <w:color w:val="000000" w:themeColor="text1"/>
        </w:rPr>
      </w:pPr>
    </w:p>
    <w:p w:rsidR="00B24F6A" w:rsidRPr="00522E6A" w:rsidRDefault="00B24F6A">
      <w:pPr>
        <w:rPr>
          <w:color w:val="000000" w:themeColor="text1"/>
        </w:rPr>
      </w:pPr>
      <w:r w:rsidRPr="00522E6A">
        <w:rPr>
          <w:color w:val="000000" w:themeColor="text1"/>
        </w:rPr>
        <w:lastRenderedPageBreak/>
        <w:t>Metryczka zmian:</w:t>
      </w:r>
    </w:p>
    <w:p w:rsidR="00B24F6A" w:rsidRPr="00522E6A" w:rsidRDefault="00B24F6A">
      <w:pPr>
        <w:rPr>
          <w:color w:val="000000" w:themeColor="text1"/>
        </w:rPr>
      </w:pPr>
    </w:p>
    <w:tbl>
      <w:tblPr>
        <w:tblW w:w="10252" w:type="dxa"/>
        <w:jc w:val="center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1465"/>
        <w:gridCol w:w="1732"/>
        <w:gridCol w:w="1195"/>
        <w:gridCol w:w="3880"/>
      </w:tblGrid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57" w:rsidRPr="00522E6A" w:rsidRDefault="00CC2257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LP.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2257" w:rsidRPr="00522E6A" w:rsidRDefault="00CC2257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Data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57" w:rsidRPr="00522E6A" w:rsidRDefault="00CC2257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Imię i nazwisko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57" w:rsidRPr="00522E6A" w:rsidRDefault="00CC2257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Wersja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57" w:rsidRPr="00522E6A" w:rsidRDefault="00CC2257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Opis zmian do poprzedniej wersji</w:t>
            </w:r>
          </w:p>
          <w:p w:rsidR="00CC2257" w:rsidRPr="00522E6A" w:rsidRDefault="00CC2257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30.04.2009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Irena Plucińska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Monika Cichosz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1.1/</w:t>
            </w:r>
            <w:proofErr w:type="spellStart"/>
            <w:r w:rsidRPr="00522E6A">
              <w:rPr>
                <w:color w:val="000000" w:themeColor="text1"/>
                <w:sz w:val="20"/>
              </w:rPr>
              <w:t>r</w:t>
            </w:r>
            <w:proofErr w:type="spellEnd"/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Opracowanie pierwszej wersji roboczej.</w:t>
            </w: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12.05.2009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Irena Plucińska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Monika Cichosz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1.2/</w:t>
            </w:r>
            <w:proofErr w:type="spellStart"/>
            <w:r w:rsidRPr="00522E6A">
              <w:rPr>
                <w:color w:val="000000" w:themeColor="text1"/>
                <w:sz w:val="20"/>
              </w:rPr>
              <w:t>r</w:t>
            </w:r>
            <w:proofErr w:type="spellEnd"/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Uwzględnienie uwag zgłoszonych przez biura/departamenty ARiMR.</w:t>
            </w: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3.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20.05.2009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Irena Plucińska</w:t>
            </w:r>
          </w:p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Monika Cichosz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1.3/</w:t>
            </w:r>
            <w:proofErr w:type="spellStart"/>
            <w:r w:rsidRPr="00522E6A">
              <w:rPr>
                <w:color w:val="000000" w:themeColor="text1"/>
                <w:sz w:val="20"/>
              </w:rPr>
              <w:t>r</w:t>
            </w:r>
            <w:proofErr w:type="spellEnd"/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 xml:space="preserve">Uwzględnienie uwag zgłoszonych przez biura/departamenty ARiMR oraz BZD. </w:t>
            </w: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4.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22.05.2009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Irena Plucińska</w:t>
            </w:r>
          </w:p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Monika Cichosz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1/z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Zatwierdzenie KP.</w:t>
            </w: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5.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28.09.2009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Irena Plucińska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Monika Cichosz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2.1/</w:t>
            </w:r>
            <w:proofErr w:type="spellStart"/>
            <w:r w:rsidRPr="00522E6A">
              <w:rPr>
                <w:color w:val="000000" w:themeColor="text1"/>
                <w:sz w:val="20"/>
              </w:rPr>
              <w:t>r</w:t>
            </w:r>
            <w:proofErr w:type="spellEnd"/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Wprowadzenie autopoprawek DDD oraz zmian wynikających ze zmiany regulaminu organizacyjnego ARiMR.</w:t>
            </w: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6.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02.11.2009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Irena Plucińska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Monika Cichosz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2.2/</w:t>
            </w:r>
            <w:proofErr w:type="spellStart"/>
            <w:r w:rsidRPr="00522E6A">
              <w:rPr>
                <w:color w:val="000000" w:themeColor="text1"/>
                <w:sz w:val="20"/>
              </w:rPr>
              <w:t>r</w:t>
            </w:r>
            <w:proofErr w:type="spellEnd"/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tabs>
                <w:tab w:val="left" w:pos="3829"/>
              </w:tabs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Wprowadzenie autopoprawek wynikających w szczególności z: nowelizacji rozporządzenia, nowego rozliczania odsetek bankowych od środków wyprzedzającego finansowania oraz dostosowania sposobu potwierdzania kopii dokumentów za zgodność z oryginałem.</w:t>
            </w: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7.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04.01.2009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0"/>
              <w:rPr>
                <w:color w:val="000000" w:themeColor="text1"/>
                <w:sz w:val="20"/>
                <w:lang w:val="it-IT"/>
              </w:rPr>
            </w:pPr>
            <w:r w:rsidRPr="00522E6A">
              <w:rPr>
                <w:color w:val="000000" w:themeColor="text1"/>
                <w:sz w:val="20"/>
                <w:lang w:val="it-IT"/>
              </w:rPr>
              <w:t>Marzena Cieślak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  <w:lang w:val="it-IT"/>
              </w:rPr>
            </w:pPr>
            <w:r w:rsidRPr="00522E6A">
              <w:rPr>
                <w:color w:val="000000" w:themeColor="text1"/>
                <w:sz w:val="20"/>
                <w:lang w:val="it-IT"/>
              </w:rPr>
              <w:t>Irena Plucińska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  <w:lang w:val="it-IT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2.3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Del="00C20A72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Uwzględnienie uwag zgłoszonych przez biura/departamenty ARiMR, oraz ujednolicenie zapisów w dokumentach związanych z obsługą wniosków o płatność w ramach działań delegowanych do SW.</w:t>
            </w: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8.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11.03.2010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0"/>
              <w:rPr>
                <w:color w:val="000000" w:themeColor="text1"/>
                <w:sz w:val="20"/>
                <w:lang w:val="it-IT"/>
              </w:rPr>
            </w:pPr>
            <w:r w:rsidRPr="00522E6A">
              <w:rPr>
                <w:color w:val="000000" w:themeColor="text1"/>
                <w:sz w:val="20"/>
                <w:lang w:val="it-IT"/>
              </w:rPr>
              <w:t>Marzena Cieślak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  <w:lang w:val="it-IT"/>
              </w:rPr>
            </w:pPr>
            <w:r w:rsidRPr="00522E6A">
              <w:rPr>
                <w:color w:val="000000" w:themeColor="text1"/>
                <w:sz w:val="20"/>
                <w:lang w:val="it-IT"/>
              </w:rPr>
              <w:t>Irena Plucińska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  <w:lang w:val="it-IT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2.4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Wprowadzenie uwag zgłoszonych przez biura/departamenty ARiMR, oraz ujednolicenie zapisów w dokumentach związanych z obsługą wniosków o płatność w ramach działań delegowanych do SW.</w:t>
            </w: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9.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19.03.2010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Irena Plucińska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0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2.5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CC2257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Uwzględnienie uwag zgłoszonych przez biura/departamenty ARiMR, oraz uwzględnienie autopoprawek</w:t>
            </w:r>
          </w:p>
        </w:tc>
      </w:tr>
      <w:tr w:rsidR="00CC2257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2162B9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10</w:t>
            </w:r>
            <w:r w:rsidR="00B10066">
              <w:rPr>
                <w:color w:val="000000" w:themeColor="text1"/>
                <w:sz w:val="20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2162B9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13.04.2010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2B9" w:rsidRPr="00522E6A" w:rsidRDefault="002162B9" w:rsidP="002162B9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2162B9" w:rsidRPr="00522E6A" w:rsidRDefault="002162B9" w:rsidP="002162B9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Irena Plucińska</w:t>
            </w:r>
          </w:p>
          <w:p w:rsidR="00CC2257" w:rsidRPr="00522E6A" w:rsidRDefault="002162B9" w:rsidP="00201E88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2162B9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2z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257" w:rsidRPr="00522E6A" w:rsidRDefault="002162B9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Zatwierdzenie Książki Procedur</w:t>
            </w:r>
          </w:p>
        </w:tc>
      </w:tr>
      <w:tr w:rsidR="00E45041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1" w:rsidRPr="00522E6A" w:rsidRDefault="00E45041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11</w:t>
            </w:r>
            <w:r w:rsidR="00B10066">
              <w:rPr>
                <w:color w:val="000000" w:themeColor="text1"/>
                <w:sz w:val="20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1" w:rsidRPr="00522E6A" w:rsidRDefault="00084C55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28.</w:t>
            </w:r>
            <w:r w:rsidR="00E45041" w:rsidRPr="00522E6A">
              <w:rPr>
                <w:color w:val="000000" w:themeColor="text1"/>
                <w:sz w:val="20"/>
              </w:rPr>
              <w:t>07.2010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1" w:rsidRPr="00522E6A" w:rsidRDefault="00E45041" w:rsidP="00E45041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E45041" w:rsidRPr="00522E6A" w:rsidRDefault="00E45041" w:rsidP="00201E88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1" w:rsidRPr="00522E6A" w:rsidRDefault="00E45041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3.1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41" w:rsidRPr="00522E6A" w:rsidRDefault="00084C55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Uwzględnienie autopoprawek DDD</w:t>
            </w:r>
          </w:p>
        </w:tc>
      </w:tr>
      <w:tr w:rsidR="00B0508A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8A" w:rsidRPr="00522E6A" w:rsidRDefault="00B0508A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12</w:t>
            </w:r>
            <w:r w:rsidR="00B10066">
              <w:rPr>
                <w:color w:val="000000" w:themeColor="text1"/>
                <w:sz w:val="20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8A" w:rsidRPr="00522E6A" w:rsidRDefault="00B0508A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25.08.2010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8A" w:rsidRPr="00522E6A" w:rsidRDefault="00B0508A" w:rsidP="00B0508A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B0508A" w:rsidRPr="00522E6A" w:rsidRDefault="00B0508A" w:rsidP="00B0508A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8A" w:rsidRPr="00522E6A" w:rsidRDefault="00B0508A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3.2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08A" w:rsidRPr="00522E6A" w:rsidRDefault="00B0508A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Uwzględnienie uwag zgłoszonych przez departamenty ARiMR oraz wprowadzenie autopoprawek</w:t>
            </w:r>
          </w:p>
        </w:tc>
      </w:tr>
      <w:tr w:rsidR="00D74D18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18" w:rsidRPr="00522E6A" w:rsidRDefault="00B0508A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13</w:t>
            </w:r>
            <w:r w:rsidR="00B10066">
              <w:rPr>
                <w:color w:val="000000" w:themeColor="text1"/>
                <w:sz w:val="20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18" w:rsidRPr="00522E6A" w:rsidRDefault="007018C4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01.12.2010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18" w:rsidRPr="00522E6A" w:rsidRDefault="007018C4" w:rsidP="00E45041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D20B0C" w:rsidRPr="00522E6A" w:rsidRDefault="00D20B0C" w:rsidP="00E45041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18" w:rsidRPr="00522E6A" w:rsidRDefault="007018C4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3.3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18" w:rsidRPr="00522E6A" w:rsidRDefault="00922055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Wprowadzenie autopoprawek wynikających w szczególności z: nowelizacji rozporządzenia</w:t>
            </w:r>
          </w:p>
        </w:tc>
      </w:tr>
      <w:tr w:rsidR="00922055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55" w:rsidRPr="00522E6A" w:rsidRDefault="00922055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14</w:t>
            </w:r>
            <w:r w:rsidR="00B10066">
              <w:rPr>
                <w:color w:val="000000" w:themeColor="text1"/>
                <w:sz w:val="20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55" w:rsidRPr="00522E6A" w:rsidRDefault="00922055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04.02.2011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55" w:rsidRPr="00522E6A" w:rsidRDefault="00922055" w:rsidP="00E45041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D20B0C" w:rsidRPr="00522E6A" w:rsidRDefault="00D20B0C" w:rsidP="00E45041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55" w:rsidRPr="00522E6A" w:rsidRDefault="00922055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3.4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055" w:rsidRPr="00522E6A" w:rsidRDefault="00922055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Uwzględnienie uwag zgłoszonych przez departamenty ARiMR</w:t>
            </w:r>
            <w:r w:rsidR="00FA41BF" w:rsidRPr="00522E6A">
              <w:rPr>
                <w:color w:val="000000" w:themeColor="text1"/>
                <w:sz w:val="20"/>
              </w:rPr>
              <w:t>, uwzględnienie rekomendacji zawartych w sprawozdaniu z przeprowadzonego audytu sporządzonym przez DAW</w:t>
            </w:r>
            <w:r w:rsidRPr="00522E6A">
              <w:rPr>
                <w:color w:val="000000" w:themeColor="text1"/>
                <w:sz w:val="20"/>
              </w:rPr>
              <w:t xml:space="preserve"> oraz wprowadzenie autopoprawek</w:t>
            </w:r>
            <w:r w:rsidR="007433BF" w:rsidRPr="00522E6A">
              <w:rPr>
                <w:color w:val="000000" w:themeColor="text1"/>
                <w:sz w:val="20"/>
              </w:rPr>
              <w:t xml:space="preserve"> DDD</w:t>
            </w:r>
            <w:r w:rsidRPr="00522E6A">
              <w:rPr>
                <w:color w:val="000000" w:themeColor="text1"/>
                <w:sz w:val="20"/>
              </w:rPr>
              <w:t>.</w:t>
            </w:r>
          </w:p>
        </w:tc>
      </w:tr>
      <w:tr w:rsidR="007B6E23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23" w:rsidRPr="00522E6A" w:rsidRDefault="007B6E23" w:rsidP="00B55BE2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</w:t>
            </w:r>
            <w:r w:rsidR="00B55BE2">
              <w:rPr>
                <w:color w:val="000000" w:themeColor="text1"/>
                <w:sz w:val="20"/>
              </w:rPr>
              <w:t>5</w:t>
            </w:r>
            <w:r w:rsidR="00B10066">
              <w:rPr>
                <w:color w:val="000000" w:themeColor="text1"/>
                <w:sz w:val="20"/>
              </w:rPr>
              <w:t>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23" w:rsidRPr="00522E6A" w:rsidRDefault="007B6E23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23.02</w:t>
            </w:r>
            <w:r w:rsidR="00345706">
              <w:rPr>
                <w:color w:val="000000" w:themeColor="text1"/>
                <w:sz w:val="20"/>
              </w:rPr>
              <w:t>.2011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23" w:rsidRPr="00522E6A" w:rsidRDefault="007B6E23" w:rsidP="007B6E23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7B6E23" w:rsidRPr="00522E6A" w:rsidRDefault="007B6E23" w:rsidP="007B6E23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23" w:rsidRPr="00522E6A" w:rsidRDefault="007B6E23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3z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E23" w:rsidRPr="00522E6A" w:rsidRDefault="007B6E23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Zatwierdzenie Książki Procedur</w:t>
            </w:r>
          </w:p>
        </w:tc>
      </w:tr>
      <w:tr w:rsidR="00345706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Pr="00522E6A" w:rsidRDefault="00345706" w:rsidP="00B55BE2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16.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Pr="00522E6A" w:rsidRDefault="00345706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30.09.2011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Pr="00522E6A" w:rsidRDefault="00345706" w:rsidP="00345706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345706" w:rsidRPr="00522E6A" w:rsidRDefault="00345706" w:rsidP="00345706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Pr="00522E6A" w:rsidRDefault="00345706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4.1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Pr="00522E6A" w:rsidRDefault="00345706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Uwzględnienie autopoprawek DDD</w:t>
            </w:r>
          </w:p>
        </w:tc>
      </w:tr>
      <w:tr w:rsidR="00345706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Default="00345706" w:rsidP="00B55BE2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17.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Default="00345706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11.10.2011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Pr="00522E6A" w:rsidRDefault="00345706" w:rsidP="00345706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345706" w:rsidRPr="00522E6A" w:rsidRDefault="00345706" w:rsidP="00345706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Default="00345706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4.2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06" w:rsidRPr="00522E6A" w:rsidRDefault="00345706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Uwzględnienie uwag zgłoszonych przez departamenty ARiMR oraz wprowadzenie autopoprawek</w:t>
            </w:r>
          </w:p>
        </w:tc>
      </w:tr>
      <w:tr w:rsidR="00DF7E71" w:rsidRPr="00522E6A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71" w:rsidRDefault="00DF7E71" w:rsidP="00B55BE2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18.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71" w:rsidRDefault="00DF7E71" w:rsidP="0041140C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21.1</w:t>
            </w:r>
            <w:r w:rsidR="0041140C">
              <w:rPr>
                <w:color w:val="000000" w:themeColor="text1"/>
                <w:sz w:val="20"/>
              </w:rPr>
              <w:t>1</w:t>
            </w:r>
            <w:r>
              <w:rPr>
                <w:color w:val="000000" w:themeColor="text1"/>
                <w:sz w:val="20"/>
              </w:rPr>
              <w:t>.2011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71" w:rsidRPr="00522E6A" w:rsidRDefault="00DF7E71" w:rsidP="00DF7E71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Marzena Cieślak</w:t>
            </w:r>
          </w:p>
          <w:p w:rsidR="00DF7E71" w:rsidRPr="00522E6A" w:rsidRDefault="00DF7E71" w:rsidP="00DF7E71">
            <w:pPr>
              <w:spacing w:before="0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Agnieszka Król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71" w:rsidRDefault="00DF7E71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4z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E71" w:rsidRPr="00522E6A" w:rsidRDefault="00DF7E71" w:rsidP="00F253D8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Zatwierdzenie Książki Procedur</w:t>
            </w:r>
          </w:p>
        </w:tc>
      </w:tr>
    </w:tbl>
    <w:p w:rsidR="00CC2257" w:rsidRPr="00522E6A" w:rsidRDefault="00CC2257">
      <w:pPr>
        <w:spacing w:after="120"/>
        <w:jc w:val="both"/>
        <w:rPr>
          <w:color w:val="000000" w:themeColor="text1"/>
        </w:rPr>
      </w:pPr>
    </w:p>
    <w:p w:rsidR="00CC2257" w:rsidRPr="00522E6A" w:rsidRDefault="00CC2257">
      <w:pPr>
        <w:rPr>
          <w:color w:val="000000" w:themeColor="text1"/>
        </w:rPr>
        <w:sectPr w:rsidR="00CC2257" w:rsidRPr="00522E6A">
          <w:footerReference w:type="even" r:id="rId9"/>
          <w:footerReference w:type="default" r:id="rId10"/>
          <w:footerReference w:type="first" r:id="rId11"/>
          <w:type w:val="oddPage"/>
          <w:pgSz w:w="11906" w:h="16838" w:code="9"/>
          <w:pgMar w:top="1134" w:right="851" w:bottom="1134" w:left="1134" w:header="454" w:footer="454" w:gutter="284"/>
          <w:pgNumType w:start="1"/>
          <w:cols w:space="708"/>
        </w:sectPr>
      </w:pPr>
    </w:p>
    <w:p w:rsidR="00CC2257" w:rsidRPr="00522E6A" w:rsidRDefault="00CC2257">
      <w:pPr>
        <w:rPr>
          <w:b/>
          <w:color w:val="000000" w:themeColor="text1"/>
        </w:rPr>
      </w:pPr>
      <w:r w:rsidRPr="00522E6A">
        <w:rPr>
          <w:b/>
          <w:color w:val="000000" w:themeColor="text1"/>
        </w:rPr>
        <w:t>Spis treści:</w:t>
      </w:r>
    </w:p>
    <w:p w:rsidR="00CC2257" w:rsidRPr="00522E6A" w:rsidRDefault="00CC2257">
      <w:pPr>
        <w:spacing w:before="0"/>
        <w:rPr>
          <w:color w:val="000000" w:themeColor="text1"/>
          <w:sz w:val="20"/>
        </w:rPr>
      </w:pPr>
    </w:p>
    <w:p w:rsidR="00401BEC" w:rsidRDefault="004072A1">
      <w:pPr>
        <w:pStyle w:val="Spistreci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r w:rsidRPr="004072A1">
        <w:rPr>
          <w:color w:val="000000" w:themeColor="text1"/>
          <w:sz w:val="20"/>
          <w:lang w:val="de-DE"/>
        </w:rPr>
        <w:fldChar w:fldCharType="begin"/>
      </w:r>
      <w:r w:rsidR="00CC2257" w:rsidRPr="00522E6A">
        <w:rPr>
          <w:color w:val="000000" w:themeColor="text1"/>
          <w:sz w:val="20"/>
        </w:rPr>
        <w:instrText xml:space="preserve"> TOC \o "1-5" \h \z </w:instrText>
      </w:r>
      <w:r w:rsidRPr="004072A1">
        <w:rPr>
          <w:color w:val="000000" w:themeColor="text1"/>
          <w:sz w:val="20"/>
          <w:lang w:val="de-DE"/>
        </w:rPr>
        <w:fldChar w:fldCharType="separate"/>
      </w:r>
      <w:hyperlink w:anchor="_Toc309727252" w:history="1">
        <w:r w:rsidR="00401BEC" w:rsidRPr="002A2900">
          <w:rPr>
            <w:rStyle w:val="Hipercze"/>
            <w:b/>
          </w:rPr>
          <w:t>1. PROCEDURY</w:t>
        </w:r>
        <w:r w:rsidR="00401BEC">
          <w:rPr>
            <w:webHidden/>
          </w:rPr>
          <w:tab/>
        </w:r>
        <w:r>
          <w:rPr>
            <w:webHidden/>
          </w:rPr>
          <w:fldChar w:fldCharType="begin"/>
        </w:r>
        <w:r w:rsidR="00401BEC">
          <w:rPr>
            <w:webHidden/>
          </w:rPr>
          <w:instrText xml:space="preserve"> PAGEREF _Toc309727252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C5391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2"/>
        <w:numPr>
          <w:ilvl w:val="1"/>
          <w:numId w:val="26"/>
        </w:numPr>
        <w:rPr>
          <w:rFonts w:asciiTheme="minorHAnsi" w:eastAsiaTheme="minorEastAsia" w:hAnsiTheme="minorHAnsi" w:cstheme="minorBidi"/>
          <w:sz w:val="20"/>
        </w:rPr>
      </w:pPr>
      <w:hyperlink w:anchor="_Toc309727253" w:history="1">
        <w:r w:rsidR="00401BEC" w:rsidRPr="00401BEC">
          <w:rPr>
            <w:rStyle w:val="Hipercze"/>
            <w:sz w:val="20"/>
          </w:rPr>
          <w:t xml:space="preserve"> Procedura rozpatrywania wniosku o płatność (WoP) dla działania 431 Funkcjonowanie lokalnej grupy działania, nabywanie umiejętności i aktywizacja w ramach PROW 2007-2013.</w:t>
        </w:r>
        <w:r w:rsidR="00401BEC" w:rsidRPr="00401BEC">
          <w:rPr>
            <w:webHidden/>
            <w:sz w:val="20"/>
          </w:rPr>
          <w:tab/>
        </w:r>
        <w:r w:rsidRPr="00401BEC">
          <w:rPr>
            <w:webHidden/>
            <w:sz w:val="20"/>
          </w:rPr>
          <w:fldChar w:fldCharType="begin"/>
        </w:r>
        <w:r w:rsidR="00401BEC" w:rsidRPr="00401BEC">
          <w:rPr>
            <w:webHidden/>
            <w:sz w:val="20"/>
          </w:rPr>
          <w:instrText xml:space="preserve"> PAGEREF _Toc309727253 \h </w:instrText>
        </w:r>
        <w:r w:rsidRPr="00401BEC">
          <w:rPr>
            <w:webHidden/>
            <w:sz w:val="20"/>
          </w:rPr>
        </w:r>
        <w:r w:rsidRPr="00401BEC">
          <w:rPr>
            <w:webHidden/>
            <w:sz w:val="20"/>
          </w:rPr>
          <w:fldChar w:fldCharType="separate"/>
        </w:r>
        <w:r w:rsidR="00BC5391">
          <w:rPr>
            <w:webHidden/>
            <w:sz w:val="20"/>
          </w:rPr>
          <w:t>9</w:t>
        </w:r>
        <w:r w:rsidRPr="00401BEC">
          <w:rPr>
            <w:webHidden/>
            <w:sz w:val="20"/>
          </w:rPr>
          <w:fldChar w:fldCharType="end"/>
        </w:r>
      </w:hyperlink>
    </w:p>
    <w:p w:rsidR="00401BEC" w:rsidRPr="00401BEC" w:rsidRDefault="004072A1" w:rsidP="00A932A3">
      <w:pPr>
        <w:pStyle w:val="Spistreci3"/>
        <w:numPr>
          <w:ilvl w:val="2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54" w:history="1">
        <w:r w:rsidR="00401BEC" w:rsidRPr="00401BEC">
          <w:rPr>
            <w:rStyle w:val="Hipercze"/>
            <w:noProof/>
          </w:rPr>
          <w:t>Przedmiot procedury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_Toc309727254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9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3"/>
        <w:numPr>
          <w:ilvl w:val="2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55" w:history="1">
        <w:r w:rsidR="00401BEC" w:rsidRPr="00401BEC">
          <w:rPr>
            <w:rStyle w:val="Hipercze"/>
            <w:noProof/>
          </w:rPr>
          <w:t>Obszar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_Toc309727255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9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3"/>
        <w:numPr>
          <w:ilvl w:val="2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56" w:history="1">
        <w:r w:rsidR="00401BEC" w:rsidRPr="00401BEC">
          <w:rPr>
            <w:rStyle w:val="Hipercze"/>
            <w:noProof/>
          </w:rPr>
          <w:t>Funkcja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_Toc309727256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9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3"/>
        <w:numPr>
          <w:ilvl w:val="2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57" w:history="1">
        <w:r w:rsidR="00401BEC" w:rsidRPr="00401BEC">
          <w:rPr>
            <w:rStyle w:val="Hipercze"/>
            <w:noProof/>
          </w:rPr>
          <w:t>Przebieg procesu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_Toc309727257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10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4"/>
        <w:numPr>
          <w:ilvl w:val="3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58" w:history="1">
        <w:r w:rsidR="00401BEC" w:rsidRPr="00401BEC">
          <w:rPr>
            <w:rStyle w:val="Hipercze"/>
            <w:noProof/>
          </w:rPr>
          <w:t>Sporządzenie, wysłanie pisma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_Toc309727258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10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4"/>
        <w:numPr>
          <w:ilvl w:val="3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59" w:history="1">
        <w:r w:rsidR="00401BEC" w:rsidRPr="00401BEC">
          <w:rPr>
            <w:rStyle w:val="Hipercze"/>
            <w:noProof/>
          </w:rPr>
          <w:t>Weryfikacja wstępna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_Toc309727259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11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4"/>
        <w:numPr>
          <w:ilvl w:val="3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60" w:history="1">
        <w:r w:rsidR="00401BEC" w:rsidRPr="00401BEC">
          <w:rPr>
            <w:rStyle w:val="Hipercze"/>
            <w:noProof/>
          </w:rPr>
          <w:t>Weryfikacja kompletności i poprawności zgodności z umową, zasadami dotyczącymi udzielania pomocy, pod względem rachunkowym oraz sprawozdania z realizacji operacji.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_Toc309727260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13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4"/>
        <w:numPr>
          <w:ilvl w:val="3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61" w:history="1">
        <w:r w:rsidR="00401BEC" w:rsidRPr="00401BEC">
          <w:rPr>
            <w:rStyle w:val="Hipercze"/>
            <w:noProof/>
          </w:rPr>
          <w:t>Wizytacja w miejscu/Kontrola na miejscu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_Toc309727261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16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4"/>
        <w:numPr>
          <w:ilvl w:val="3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62" w:history="1">
        <w:r w:rsidR="00401BEC" w:rsidRPr="00401BEC">
          <w:rPr>
            <w:rStyle w:val="Hipercze"/>
            <w:noProof/>
          </w:rPr>
          <w:t>Korekta kwoty kosztów kwalifikowanych i kwoty wnioskowanej do refundacji, zestawienie wyliczonej kwoty do refundacji oraz rozliczenie zaliczki.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_Toc309727262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18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4"/>
        <w:numPr>
          <w:ilvl w:val="3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63" w:history="1">
        <w:r w:rsidR="00401BEC" w:rsidRPr="00401BEC">
          <w:rPr>
            <w:rStyle w:val="Hipercze"/>
            <w:noProof/>
          </w:rPr>
          <w:t>Odmowa wypłaty pomocy / Wycofanie wniosku w całości lub w części.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_Toc309727263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20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5"/>
        <w:numPr>
          <w:ilvl w:val="4"/>
          <w:numId w:val="26"/>
        </w:numPr>
        <w:rPr>
          <w:rFonts w:asciiTheme="minorHAnsi" w:eastAsiaTheme="minorEastAsia" w:hAnsiTheme="minorHAnsi" w:cstheme="minorBidi"/>
          <w:noProof/>
          <w:sz w:val="20"/>
        </w:rPr>
      </w:pPr>
      <w:hyperlink w:anchor="_Toc309727264" w:history="1">
        <w:r w:rsidR="00401BEC" w:rsidRPr="00401BEC">
          <w:rPr>
            <w:rStyle w:val="Hipercze"/>
            <w:noProof/>
            <w:sz w:val="20"/>
          </w:rPr>
          <w:t>Odmowa wypłaty pomocy</w:t>
        </w:r>
        <w:r w:rsidR="00401BEC" w:rsidRPr="00401BEC">
          <w:rPr>
            <w:noProof/>
            <w:webHidden/>
            <w:sz w:val="20"/>
          </w:rPr>
          <w:tab/>
        </w:r>
        <w:r w:rsidRPr="00401BEC">
          <w:rPr>
            <w:noProof/>
            <w:webHidden/>
            <w:sz w:val="20"/>
          </w:rPr>
          <w:fldChar w:fldCharType="begin"/>
        </w:r>
        <w:r w:rsidR="00401BEC" w:rsidRPr="00401BEC">
          <w:rPr>
            <w:noProof/>
            <w:webHidden/>
            <w:sz w:val="20"/>
          </w:rPr>
          <w:instrText xml:space="preserve"> PAGEREF _Toc309727264 \h </w:instrText>
        </w:r>
        <w:r w:rsidRPr="00401BEC">
          <w:rPr>
            <w:noProof/>
            <w:webHidden/>
            <w:sz w:val="20"/>
          </w:rPr>
        </w:r>
        <w:r w:rsidRPr="00401BEC">
          <w:rPr>
            <w:noProof/>
            <w:webHidden/>
            <w:sz w:val="20"/>
          </w:rPr>
          <w:fldChar w:fldCharType="separate"/>
        </w:r>
        <w:r w:rsidR="00BC5391">
          <w:rPr>
            <w:noProof/>
            <w:webHidden/>
            <w:sz w:val="20"/>
          </w:rPr>
          <w:t>20</w:t>
        </w:r>
        <w:r w:rsidRPr="00401BEC">
          <w:rPr>
            <w:noProof/>
            <w:webHidden/>
            <w:sz w:val="20"/>
          </w:rPr>
          <w:fldChar w:fldCharType="end"/>
        </w:r>
      </w:hyperlink>
    </w:p>
    <w:p w:rsidR="00401BEC" w:rsidRPr="00401BEC" w:rsidRDefault="004072A1" w:rsidP="00A932A3">
      <w:pPr>
        <w:pStyle w:val="Spistreci5"/>
        <w:numPr>
          <w:ilvl w:val="4"/>
          <w:numId w:val="26"/>
        </w:numPr>
        <w:rPr>
          <w:rFonts w:asciiTheme="minorHAnsi" w:eastAsiaTheme="minorEastAsia" w:hAnsiTheme="minorHAnsi" w:cstheme="minorBidi"/>
          <w:noProof/>
          <w:sz w:val="20"/>
        </w:rPr>
      </w:pPr>
      <w:hyperlink w:anchor="_Toc309727265" w:history="1">
        <w:r w:rsidR="00401BEC" w:rsidRPr="00401BEC">
          <w:rPr>
            <w:rStyle w:val="Hipercze"/>
            <w:noProof/>
            <w:sz w:val="20"/>
          </w:rPr>
          <w:t>Wycofanie wniosku w całości lub w części</w:t>
        </w:r>
        <w:r w:rsidR="00401BEC" w:rsidRPr="00401BEC">
          <w:rPr>
            <w:noProof/>
            <w:webHidden/>
            <w:sz w:val="20"/>
          </w:rPr>
          <w:tab/>
        </w:r>
        <w:r w:rsidRPr="00401BEC">
          <w:rPr>
            <w:noProof/>
            <w:webHidden/>
            <w:sz w:val="20"/>
          </w:rPr>
          <w:fldChar w:fldCharType="begin"/>
        </w:r>
        <w:r w:rsidR="00401BEC" w:rsidRPr="00401BEC">
          <w:rPr>
            <w:noProof/>
            <w:webHidden/>
            <w:sz w:val="20"/>
          </w:rPr>
          <w:instrText xml:space="preserve"> PAGEREF _Toc309727265 \h </w:instrText>
        </w:r>
        <w:r w:rsidRPr="00401BEC">
          <w:rPr>
            <w:noProof/>
            <w:webHidden/>
            <w:sz w:val="20"/>
          </w:rPr>
        </w:r>
        <w:r w:rsidRPr="00401BEC">
          <w:rPr>
            <w:noProof/>
            <w:webHidden/>
            <w:sz w:val="20"/>
          </w:rPr>
          <w:fldChar w:fldCharType="separate"/>
        </w:r>
        <w:r w:rsidR="00BC5391">
          <w:rPr>
            <w:noProof/>
            <w:webHidden/>
            <w:sz w:val="20"/>
          </w:rPr>
          <w:t>21</w:t>
        </w:r>
        <w:r w:rsidRPr="00401BEC">
          <w:rPr>
            <w:noProof/>
            <w:webHidden/>
            <w:sz w:val="20"/>
          </w:rPr>
          <w:fldChar w:fldCharType="end"/>
        </w:r>
      </w:hyperlink>
    </w:p>
    <w:p w:rsidR="00401BEC" w:rsidRPr="00401BEC" w:rsidRDefault="004072A1" w:rsidP="00A932A3">
      <w:pPr>
        <w:pStyle w:val="Spistreci4"/>
        <w:numPr>
          <w:ilvl w:val="3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66" w:history="1">
        <w:r w:rsidR="00401BEC" w:rsidRPr="00401BEC">
          <w:rPr>
            <w:rStyle w:val="Hipercze"/>
            <w:noProof/>
          </w:rPr>
          <w:t>Wydłużenie terminu rozpatrywania wniosku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_Toc309727266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22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 w:rsidP="00A932A3">
      <w:pPr>
        <w:pStyle w:val="Spistreci4"/>
        <w:numPr>
          <w:ilvl w:val="3"/>
          <w:numId w:val="26"/>
        </w:numPr>
        <w:rPr>
          <w:rFonts w:asciiTheme="minorHAnsi" w:eastAsiaTheme="minorEastAsia" w:hAnsiTheme="minorHAnsi" w:cstheme="minorBidi"/>
          <w:noProof/>
        </w:rPr>
      </w:pPr>
      <w:hyperlink w:anchor="_Toc309727267" w:history="1">
        <w:r w:rsidR="00401BEC" w:rsidRPr="00401BEC">
          <w:rPr>
            <w:rStyle w:val="Hipercze"/>
            <w:noProof/>
          </w:rPr>
          <w:t>Przywrócenie terminu wykonania czynności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_Toc309727267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23</w:t>
        </w:r>
        <w:r w:rsidRPr="00401BEC">
          <w:rPr>
            <w:noProof/>
            <w:webHidden/>
          </w:rPr>
          <w:fldChar w:fldCharType="end"/>
        </w:r>
      </w:hyperlink>
    </w:p>
    <w:p w:rsidR="00401BEC" w:rsidRPr="00401BEC" w:rsidRDefault="004072A1">
      <w:pPr>
        <w:pStyle w:val="Spistreci4"/>
        <w:tabs>
          <w:tab w:val="left" w:pos="1320"/>
        </w:tabs>
        <w:rPr>
          <w:rFonts w:asciiTheme="minorHAnsi" w:eastAsiaTheme="minorEastAsia" w:hAnsiTheme="minorHAnsi" w:cstheme="minorBidi"/>
          <w:noProof/>
        </w:rPr>
      </w:pPr>
      <w:hyperlink w:anchor="_Toc309727268" w:history="1">
        <w:r w:rsidR="00401BEC" w:rsidRPr="00401BEC">
          <w:rPr>
            <w:rStyle w:val="Hipercze"/>
            <w:noProof/>
          </w:rPr>
          <w:t>1.1.5.</w:t>
        </w:r>
        <w:r w:rsidR="00401BEC" w:rsidRPr="00401BEC">
          <w:rPr>
            <w:rFonts w:asciiTheme="minorHAnsi" w:eastAsiaTheme="minorEastAsia" w:hAnsiTheme="minorHAnsi" w:cstheme="minorBidi"/>
            <w:noProof/>
          </w:rPr>
          <w:tab/>
        </w:r>
        <w:r w:rsidR="00401BEC" w:rsidRPr="00401BEC">
          <w:rPr>
            <w:rStyle w:val="Hipercze"/>
            <w:noProof/>
          </w:rPr>
          <w:t>Załączniki</w:t>
        </w:r>
        <w:r w:rsidR="00401BEC" w:rsidRPr="00401BEC">
          <w:rPr>
            <w:noProof/>
            <w:webHidden/>
          </w:rPr>
          <w:tab/>
        </w:r>
        <w:r w:rsidRPr="00401BEC">
          <w:rPr>
            <w:noProof/>
            <w:webHidden/>
          </w:rPr>
          <w:fldChar w:fldCharType="begin"/>
        </w:r>
        <w:r w:rsidR="00401BEC" w:rsidRPr="00401BEC">
          <w:rPr>
            <w:noProof/>
            <w:webHidden/>
          </w:rPr>
          <w:instrText xml:space="preserve"> PAGEREF _Toc309727268 \h </w:instrText>
        </w:r>
        <w:r w:rsidRPr="00401BEC">
          <w:rPr>
            <w:noProof/>
            <w:webHidden/>
          </w:rPr>
        </w:r>
        <w:r w:rsidRPr="00401BEC">
          <w:rPr>
            <w:noProof/>
            <w:webHidden/>
          </w:rPr>
          <w:fldChar w:fldCharType="separate"/>
        </w:r>
        <w:r w:rsidR="00BC5391">
          <w:rPr>
            <w:noProof/>
            <w:webHidden/>
          </w:rPr>
          <w:t>24</w:t>
        </w:r>
        <w:r w:rsidRPr="00401BEC">
          <w:rPr>
            <w:noProof/>
            <w:webHidden/>
          </w:rPr>
          <w:fldChar w:fldCharType="end"/>
        </w:r>
      </w:hyperlink>
    </w:p>
    <w:p w:rsidR="00401BEC" w:rsidRDefault="004072A1">
      <w:pPr>
        <w:pStyle w:val="Spistreci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309727269" w:history="1">
        <w:r w:rsidR="00401BEC" w:rsidRPr="002A2900">
          <w:rPr>
            <w:rStyle w:val="Hipercze"/>
            <w:b/>
          </w:rPr>
          <w:t>2. CZYNNOŚCI WYKONYWANE NA POSZCZEGÓLNYCH STANOWISKACH PRACY</w:t>
        </w:r>
        <w:r w:rsidR="00401BEC">
          <w:rPr>
            <w:webHidden/>
          </w:rPr>
          <w:tab/>
        </w:r>
        <w:r>
          <w:rPr>
            <w:webHidden/>
          </w:rPr>
          <w:fldChar w:fldCharType="begin"/>
        </w:r>
        <w:r w:rsidR="00401BEC">
          <w:rPr>
            <w:webHidden/>
          </w:rPr>
          <w:instrText xml:space="preserve"> PAGEREF _Toc309727269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C5391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401BEC" w:rsidRDefault="004072A1">
      <w:pPr>
        <w:pStyle w:val="Spistreci1"/>
        <w:rPr>
          <w:rFonts w:asciiTheme="minorHAnsi" w:eastAsiaTheme="minorEastAsia" w:hAnsiTheme="minorHAnsi" w:cstheme="minorBidi"/>
          <w:caps w:val="0"/>
          <w:sz w:val="22"/>
          <w:szCs w:val="22"/>
        </w:rPr>
      </w:pPr>
      <w:hyperlink w:anchor="_Toc309727270" w:history="1">
        <w:r w:rsidR="00401BEC" w:rsidRPr="002A2900">
          <w:rPr>
            <w:rStyle w:val="Hipercze"/>
            <w:b/>
          </w:rPr>
          <w:t>3. ZAŁĄCZNIKI</w:t>
        </w:r>
        <w:r w:rsidR="00401BEC">
          <w:rPr>
            <w:webHidden/>
          </w:rPr>
          <w:tab/>
        </w:r>
        <w:r>
          <w:rPr>
            <w:webHidden/>
          </w:rPr>
          <w:fldChar w:fldCharType="begin"/>
        </w:r>
        <w:r w:rsidR="00401BEC">
          <w:rPr>
            <w:webHidden/>
          </w:rPr>
          <w:instrText xml:space="preserve"> PAGEREF _Toc309727270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C5391">
          <w:rPr>
            <w:webHidden/>
          </w:rPr>
          <w:t>42</w:t>
        </w:r>
        <w:r>
          <w:rPr>
            <w:webHidden/>
          </w:rPr>
          <w:fldChar w:fldCharType="end"/>
        </w:r>
      </w:hyperlink>
    </w:p>
    <w:p w:rsidR="00CC2257" w:rsidRPr="00522E6A" w:rsidRDefault="004072A1">
      <w:pPr>
        <w:rPr>
          <w:noProof/>
          <w:color w:val="000000" w:themeColor="text1"/>
          <w:lang w:val="de-DE"/>
        </w:rPr>
        <w:sectPr w:rsidR="00CC2257" w:rsidRPr="00522E6A">
          <w:footerReference w:type="even" r:id="rId12"/>
          <w:footerReference w:type="default" r:id="rId13"/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  <w:r w:rsidRPr="00522E6A">
        <w:rPr>
          <w:noProof/>
          <w:color w:val="000000" w:themeColor="text1"/>
          <w:sz w:val="20"/>
          <w:lang w:val="de-DE"/>
        </w:rPr>
        <w:fldChar w:fldCharType="end"/>
      </w:r>
    </w:p>
    <w:p w:rsidR="00CC2257" w:rsidRPr="00522E6A" w:rsidRDefault="00CC2257">
      <w:pPr>
        <w:rPr>
          <w:noProof/>
          <w:color w:val="000000" w:themeColor="text1"/>
          <w:lang w:val="de-D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9777"/>
      </w:tblGrid>
      <w:tr w:rsidR="00CC2257" w:rsidRPr="00522E6A">
        <w:trPr>
          <w:trHeight w:val="5528"/>
          <w:jc w:val="center"/>
        </w:trPr>
        <w:tc>
          <w:tcPr>
            <w:tcW w:w="9777" w:type="dxa"/>
            <w:vAlign w:val="bottom"/>
          </w:tcPr>
          <w:p w:rsidR="00CC2257" w:rsidRPr="00522E6A" w:rsidRDefault="00CC2257">
            <w:pPr>
              <w:pStyle w:val="Tyturozdziau"/>
              <w:rPr>
                <w:color w:val="000000" w:themeColor="text1"/>
              </w:rPr>
            </w:pPr>
            <w:r w:rsidRPr="00522E6A">
              <w:rPr>
                <w:color w:val="000000" w:themeColor="text1"/>
              </w:rPr>
              <w:t>1. procedury</w:t>
            </w:r>
          </w:p>
        </w:tc>
      </w:tr>
    </w:tbl>
    <w:p w:rsidR="00CC2257" w:rsidRPr="00522E6A" w:rsidRDefault="00CC2257">
      <w:pPr>
        <w:spacing w:before="0"/>
        <w:rPr>
          <w:color w:val="000000" w:themeColor="text1"/>
          <w:szCs w:val="24"/>
        </w:rPr>
        <w:sectPr w:rsidR="00CC2257" w:rsidRPr="00522E6A">
          <w:footerReference w:type="default" r:id="rId14"/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CC2257" w:rsidRPr="00522E6A" w:rsidRDefault="00CC2257">
      <w:pPr>
        <w:pStyle w:val="Nagwek1"/>
        <w:numPr>
          <w:ilvl w:val="0"/>
          <w:numId w:val="0"/>
        </w:numPr>
        <w:spacing w:before="0"/>
        <w:rPr>
          <w:b/>
          <w:color w:val="000000" w:themeColor="text1"/>
          <w:sz w:val="24"/>
          <w:szCs w:val="24"/>
        </w:rPr>
      </w:pPr>
      <w:bookmarkStart w:id="3" w:name="_Toc309727252"/>
      <w:r w:rsidRPr="00522E6A">
        <w:rPr>
          <w:b/>
          <w:color w:val="000000" w:themeColor="text1"/>
          <w:sz w:val="24"/>
          <w:szCs w:val="24"/>
        </w:rPr>
        <w:t>1.</w:t>
      </w:r>
      <w:bookmarkStart w:id="4" w:name="_Toc102284297"/>
      <w:r w:rsidR="00A932A3">
        <w:rPr>
          <w:b/>
          <w:color w:val="000000" w:themeColor="text1"/>
          <w:sz w:val="24"/>
          <w:szCs w:val="24"/>
        </w:rPr>
        <w:tab/>
      </w:r>
      <w:r w:rsidRPr="00522E6A">
        <w:rPr>
          <w:b/>
          <w:color w:val="000000" w:themeColor="text1"/>
          <w:sz w:val="24"/>
          <w:szCs w:val="24"/>
        </w:rPr>
        <w:t>PROCEDURY</w:t>
      </w:r>
      <w:bookmarkEnd w:id="3"/>
      <w:bookmarkEnd w:id="4"/>
    </w:p>
    <w:p w:rsidR="00CC2257" w:rsidRPr="00522E6A" w:rsidRDefault="00CC2257">
      <w:pPr>
        <w:rPr>
          <w:color w:val="000000" w:themeColor="text1"/>
        </w:rPr>
      </w:pPr>
    </w:p>
    <w:p w:rsidR="00051529" w:rsidRPr="00522E6A" w:rsidRDefault="00CC2257" w:rsidP="00051529">
      <w:pPr>
        <w:pStyle w:val="Nagwek2"/>
        <w:tabs>
          <w:tab w:val="clear" w:pos="720"/>
          <w:tab w:val="left" w:pos="540"/>
        </w:tabs>
        <w:ind w:left="540" w:hanging="540"/>
        <w:jc w:val="both"/>
        <w:rPr>
          <w:color w:val="000000" w:themeColor="text1"/>
          <w:szCs w:val="28"/>
        </w:rPr>
      </w:pPr>
      <w:bookmarkStart w:id="5" w:name="_Toc215462372"/>
      <w:bookmarkStart w:id="6" w:name="_Toc309727253"/>
      <w:r w:rsidRPr="00522E6A">
        <w:rPr>
          <w:color w:val="000000" w:themeColor="text1"/>
          <w:szCs w:val="28"/>
        </w:rPr>
        <w:t xml:space="preserve">Procedura rozpatrywania wniosku o płatność </w:t>
      </w:r>
      <w:proofErr w:type="spellStart"/>
      <w:r w:rsidRPr="00522E6A">
        <w:rPr>
          <w:color w:val="000000" w:themeColor="text1"/>
          <w:szCs w:val="28"/>
        </w:rPr>
        <w:t>(Wo</w:t>
      </w:r>
      <w:proofErr w:type="spellEnd"/>
      <w:r w:rsidRPr="00522E6A">
        <w:rPr>
          <w:color w:val="000000" w:themeColor="text1"/>
          <w:szCs w:val="28"/>
        </w:rPr>
        <w:t>P) dla działania 431</w:t>
      </w:r>
      <w:r w:rsidR="00EB64FD" w:rsidRPr="00522E6A">
        <w:rPr>
          <w:color w:val="000000" w:themeColor="text1"/>
          <w:szCs w:val="28"/>
        </w:rPr>
        <w:t> </w:t>
      </w:r>
      <w:r w:rsidRPr="00522E6A">
        <w:rPr>
          <w:color w:val="000000" w:themeColor="text1"/>
          <w:szCs w:val="28"/>
        </w:rPr>
        <w:t>Funkcjonowanie lokalnej grupy działania</w:t>
      </w:r>
      <w:r w:rsidR="00483F13" w:rsidRPr="00522E6A">
        <w:rPr>
          <w:color w:val="000000" w:themeColor="text1"/>
          <w:szCs w:val="28"/>
        </w:rPr>
        <w:t>, nabywanie umiejętności i aktywizacja w ramach PROW 2007-2013</w:t>
      </w:r>
      <w:bookmarkEnd w:id="5"/>
      <w:r w:rsidR="00483F13" w:rsidRPr="00522E6A">
        <w:rPr>
          <w:color w:val="000000" w:themeColor="text1"/>
          <w:szCs w:val="28"/>
        </w:rPr>
        <w:t>.</w:t>
      </w:r>
      <w:bookmarkEnd w:id="6"/>
    </w:p>
    <w:p w:rsidR="00CC2257" w:rsidRPr="00522E6A" w:rsidRDefault="00051529">
      <w:pPr>
        <w:pStyle w:val="Nagwek3"/>
        <w:ind w:left="1224" w:hanging="1224"/>
        <w:rPr>
          <w:color w:val="000000" w:themeColor="text1"/>
          <w:sz w:val="28"/>
          <w:szCs w:val="28"/>
        </w:rPr>
      </w:pPr>
      <w:bookmarkStart w:id="7" w:name="_Toc309727254"/>
      <w:bookmarkStart w:id="8" w:name="_Toc212864491"/>
      <w:r w:rsidRPr="00522E6A">
        <w:rPr>
          <w:color w:val="000000" w:themeColor="text1"/>
          <w:sz w:val="28"/>
          <w:szCs w:val="28"/>
        </w:rPr>
        <w:t>Przedmiot procedury</w:t>
      </w:r>
      <w:bookmarkEnd w:id="7"/>
    </w:p>
    <w:bookmarkEnd w:id="8"/>
    <w:p w:rsidR="00CC2257" w:rsidRPr="00522E6A" w:rsidRDefault="00051529">
      <w:pPr>
        <w:rPr>
          <w:color w:val="000000" w:themeColor="text1"/>
        </w:rPr>
      </w:pPr>
      <w:r w:rsidRPr="00522E6A">
        <w:rPr>
          <w:color w:val="000000" w:themeColor="text1"/>
          <w:sz w:val="28"/>
          <w:szCs w:val="28"/>
        </w:rPr>
        <w:t xml:space="preserve">Procedura rozpatrywania wniosku o płatność dla działania 431 Funkcjonowanie lokalnej grupy działania, nabywanie umiejętności i aktywizacja w ramach </w:t>
      </w:r>
      <w:r w:rsidR="00CC2257" w:rsidRPr="00522E6A">
        <w:rPr>
          <w:color w:val="000000" w:themeColor="text1"/>
        </w:rPr>
        <w:t>PROW 2007-2013</w:t>
      </w:r>
    </w:p>
    <w:p w:rsidR="00CC2257" w:rsidRPr="00522E6A" w:rsidRDefault="00CC2257">
      <w:pPr>
        <w:spacing w:before="0"/>
        <w:jc w:val="both"/>
        <w:rPr>
          <w:color w:val="000000" w:themeColor="text1"/>
          <w:szCs w:val="24"/>
        </w:rPr>
      </w:pPr>
    </w:p>
    <w:p w:rsidR="00CC2257" w:rsidRPr="00522E6A" w:rsidRDefault="00051529">
      <w:pPr>
        <w:pStyle w:val="Nagwek3"/>
        <w:rPr>
          <w:color w:val="000000" w:themeColor="text1"/>
          <w:sz w:val="28"/>
          <w:szCs w:val="28"/>
        </w:rPr>
      </w:pPr>
      <w:bookmarkStart w:id="9" w:name="_Toc102284300"/>
      <w:bookmarkStart w:id="10" w:name="_Toc309727255"/>
      <w:r w:rsidRPr="00522E6A">
        <w:rPr>
          <w:color w:val="000000" w:themeColor="text1"/>
          <w:sz w:val="28"/>
          <w:szCs w:val="28"/>
        </w:rPr>
        <w:t>Obszar</w:t>
      </w:r>
      <w:bookmarkEnd w:id="9"/>
      <w:bookmarkEnd w:id="10"/>
    </w:p>
    <w:p w:rsidR="00CC2257" w:rsidRPr="00522E6A" w:rsidRDefault="00051529">
      <w:pPr>
        <w:rPr>
          <w:color w:val="000000" w:themeColor="text1"/>
          <w:sz w:val="28"/>
          <w:szCs w:val="28"/>
        </w:rPr>
      </w:pPr>
      <w:bookmarkStart w:id="11" w:name="_Toc102284301"/>
      <w:r w:rsidRPr="00522E6A">
        <w:rPr>
          <w:color w:val="000000" w:themeColor="text1"/>
          <w:sz w:val="28"/>
          <w:szCs w:val="28"/>
        </w:rPr>
        <w:t xml:space="preserve">Procedura rozpatrywania wniosku o płatność </w:t>
      </w:r>
      <w:bookmarkStart w:id="12" w:name="_Toc199742736"/>
      <w:r w:rsidRPr="00522E6A">
        <w:rPr>
          <w:color w:val="000000" w:themeColor="text1"/>
          <w:sz w:val="28"/>
          <w:szCs w:val="28"/>
        </w:rPr>
        <w:t>dla działania 431 Funkcjonowanie lokalnej grupy działania, nabywanie umiejętności i aktywizacja w ramach PROW 2007-2013</w:t>
      </w:r>
    </w:p>
    <w:bookmarkEnd w:id="12"/>
    <w:p w:rsidR="00CC2257" w:rsidRPr="00522E6A" w:rsidRDefault="00CC2257">
      <w:pPr>
        <w:spacing w:before="0"/>
        <w:jc w:val="both"/>
        <w:rPr>
          <w:color w:val="000000" w:themeColor="text1"/>
          <w:sz w:val="28"/>
          <w:szCs w:val="28"/>
        </w:rPr>
      </w:pPr>
    </w:p>
    <w:p w:rsidR="00CC2257" w:rsidRPr="00522E6A" w:rsidRDefault="00051529">
      <w:pPr>
        <w:pStyle w:val="Nagwek3"/>
        <w:rPr>
          <w:color w:val="000000" w:themeColor="text1"/>
          <w:sz w:val="28"/>
          <w:szCs w:val="28"/>
        </w:rPr>
      </w:pPr>
      <w:bookmarkStart w:id="13" w:name="_Toc309727256"/>
      <w:r w:rsidRPr="00522E6A">
        <w:rPr>
          <w:color w:val="000000" w:themeColor="text1"/>
          <w:sz w:val="28"/>
          <w:szCs w:val="28"/>
        </w:rPr>
        <w:t>Funkcja</w:t>
      </w:r>
      <w:bookmarkEnd w:id="11"/>
      <w:bookmarkEnd w:id="13"/>
    </w:p>
    <w:p w:rsidR="00CC2257" w:rsidRPr="00522E6A" w:rsidRDefault="00051529">
      <w:pPr>
        <w:jc w:val="both"/>
        <w:rPr>
          <w:color w:val="000000" w:themeColor="text1"/>
          <w:sz w:val="28"/>
          <w:szCs w:val="28"/>
        </w:rPr>
      </w:pPr>
      <w:r w:rsidRPr="00522E6A">
        <w:rPr>
          <w:color w:val="000000" w:themeColor="text1"/>
          <w:sz w:val="28"/>
          <w:szCs w:val="28"/>
        </w:rPr>
        <w:t>Procedura przedstawia przebieg procesu rozpatrywania wniosku o płatność dla działania 431 Funkcjonowanie lokalnej grupy działania, nabywanie umiejętności i aktywizacja w ramach PROW 2007-2013, pracowników zaangażowanych w proces oraz wykorzystywane wzory dokumentów.</w:t>
      </w:r>
    </w:p>
    <w:p w:rsidR="00CC2257" w:rsidRPr="00522E6A" w:rsidRDefault="00CC2257">
      <w:pPr>
        <w:jc w:val="both"/>
        <w:rPr>
          <w:color w:val="000000" w:themeColor="text1"/>
          <w:sz w:val="28"/>
          <w:szCs w:val="28"/>
        </w:rPr>
      </w:pPr>
    </w:p>
    <w:p w:rsidR="00CC2257" w:rsidRPr="00522E6A" w:rsidRDefault="00CC2257">
      <w:pPr>
        <w:jc w:val="both"/>
        <w:rPr>
          <w:color w:val="000000" w:themeColor="text1"/>
        </w:rPr>
        <w:sectPr w:rsidR="00CC2257" w:rsidRPr="00522E6A">
          <w:footerReference w:type="even" r:id="rId15"/>
          <w:footerReference w:type="default" r:id="rId16"/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CC2257" w:rsidRPr="00522E6A" w:rsidRDefault="00CC2257">
      <w:pPr>
        <w:spacing w:before="0"/>
        <w:rPr>
          <w:color w:val="000000" w:themeColor="text1"/>
          <w:sz w:val="2"/>
          <w:szCs w:val="2"/>
        </w:rPr>
      </w:pPr>
    </w:p>
    <w:p w:rsidR="00CC2257" w:rsidRPr="00C92E6B" w:rsidRDefault="00CC2257">
      <w:pPr>
        <w:pStyle w:val="Nagwek3"/>
        <w:spacing w:before="0" w:after="120"/>
        <w:ind w:left="1225" w:hanging="1225"/>
        <w:rPr>
          <w:color w:val="000000" w:themeColor="text1"/>
          <w:sz w:val="24"/>
          <w:szCs w:val="24"/>
        </w:rPr>
      </w:pPr>
      <w:bookmarkStart w:id="14" w:name="_Toc309727257"/>
      <w:r w:rsidRPr="00C92E6B">
        <w:rPr>
          <w:color w:val="000000" w:themeColor="text1"/>
          <w:sz w:val="24"/>
          <w:szCs w:val="24"/>
        </w:rPr>
        <w:t>Przebieg procesu</w:t>
      </w:r>
      <w:bookmarkEnd w:id="14"/>
    </w:p>
    <w:p w:rsidR="00CC2257" w:rsidRPr="00C92E6B" w:rsidRDefault="00CC2257">
      <w:pPr>
        <w:pStyle w:val="Nagwek4"/>
        <w:spacing w:after="120"/>
        <w:ind w:left="2443" w:hanging="2443"/>
        <w:rPr>
          <w:color w:val="000000" w:themeColor="text1"/>
          <w:sz w:val="24"/>
          <w:szCs w:val="24"/>
        </w:rPr>
      </w:pPr>
      <w:bookmarkStart w:id="15" w:name="_Toc309727258"/>
      <w:r w:rsidRPr="00C92E6B">
        <w:rPr>
          <w:color w:val="000000" w:themeColor="text1"/>
          <w:sz w:val="24"/>
          <w:szCs w:val="24"/>
        </w:rPr>
        <w:t>Sporządzenie, wysłanie pisma</w:t>
      </w:r>
      <w:bookmarkEnd w:id="15"/>
    </w:p>
    <w:p w:rsidR="00CC2257" w:rsidRPr="00522E6A" w:rsidRDefault="006C2BF3">
      <w:pPr>
        <w:rPr>
          <w:color w:val="000000" w:themeColor="text1"/>
        </w:rPr>
      </w:pPr>
      <w:r w:rsidRPr="006C2BF3">
        <w:rPr>
          <w:noProof/>
          <w:color w:val="000000" w:themeColor="text1"/>
        </w:rPr>
        <w:drawing>
          <wp:inline distT="0" distB="0" distL="0" distR="0">
            <wp:extent cx="6096000" cy="7458075"/>
            <wp:effectExtent l="19050" t="0" r="0" b="0"/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45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257" w:rsidRDefault="00CC2257">
      <w:pPr>
        <w:rPr>
          <w:color w:val="000000" w:themeColor="text1"/>
        </w:rPr>
      </w:pPr>
    </w:p>
    <w:p w:rsidR="00002E79" w:rsidRPr="00522E6A" w:rsidRDefault="00002E79">
      <w:pPr>
        <w:rPr>
          <w:color w:val="000000" w:themeColor="text1"/>
        </w:rPr>
      </w:pPr>
    </w:p>
    <w:p w:rsidR="00CC2257" w:rsidRPr="00C92E6B" w:rsidRDefault="00CC2257">
      <w:pPr>
        <w:pStyle w:val="Nagwek4"/>
        <w:spacing w:after="120"/>
        <w:ind w:left="1723" w:hanging="1723"/>
        <w:rPr>
          <w:color w:val="000000" w:themeColor="text1"/>
          <w:sz w:val="24"/>
          <w:szCs w:val="24"/>
        </w:rPr>
      </w:pPr>
      <w:bookmarkStart w:id="16" w:name="_Toc241654374"/>
      <w:bookmarkStart w:id="17" w:name="_Toc241996580"/>
      <w:bookmarkStart w:id="18" w:name="_Toc309727259"/>
      <w:bookmarkStart w:id="19" w:name="_Toc212864496"/>
      <w:bookmarkStart w:id="20" w:name="_Toc215462378"/>
      <w:bookmarkEnd w:id="16"/>
      <w:bookmarkEnd w:id="17"/>
      <w:r w:rsidRPr="00C92E6B">
        <w:rPr>
          <w:color w:val="000000" w:themeColor="text1"/>
          <w:sz w:val="24"/>
          <w:szCs w:val="24"/>
        </w:rPr>
        <w:t>Weryfikacja wstępna</w:t>
      </w:r>
      <w:bookmarkEnd w:id="18"/>
      <w:r w:rsidRPr="00C92E6B">
        <w:rPr>
          <w:color w:val="000000" w:themeColor="text1"/>
          <w:sz w:val="24"/>
          <w:szCs w:val="24"/>
        </w:rPr>
        <w:t xml:space="preserve"> </w:t>
      </w:r>
      <w:bookmarkEnd w:id="19"/>
      <w:bookmarkEnd w:id="20"/>
    </w:p>
    <w:p w:rsidR="00CC2257" w:rsidRPr="00522E6A" w:rsidRDefault="00DF7E71">
      <w:pPr>
        <w:rPr>
          <w:rFonts w:ascii="Arial" w:hAnsi="Arial" w:cs="Arial"/>
          <w:color w:val="000000" w:themeColor="text1"/>
          <w:szCs w:val="24"/>
        </w:rPr>
      </w:pPr>
      <w:r w:rsidRPr="00DF7E71">
        <w:rPr>
          <w:rFonts w:ascii="Arial" w:hAnsi="Arial" w:cs="Arial"/>
          <w:noProof/>
          <w:color w:val="000000" w:themeColor="text1"/>
          <w:szCs w:val="24"/>
        </w:rPr>
        <w:drawing>
          <wp:inline distT="0" distB="0" distL="0" distR="0">
            <wp:extent cx="3848100" cy="8572500"/>
            <wp:effectExtent l="1905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857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E79" w:rsidRDefault="00002E79">
      <w:pPr>
        <w:rPr>
          <w:color w:val="000000" w:themeColor="text1"/>
        </w:rPr>
      </w:pPr>
    </w:p>
    <w:p w:rsidR="00DF7E71" w:rsidRDefault="00DF7E71">
      <w:pPr>
        <w:rPr>
          <w:color w:val="000000" w:themeColor="text1"/>
        </w:rPr>
      </w:pPr>
    </w:p>
    <w:p w:rsidR="00DF7E71" w:rsidRDefault="00DF7E71">
      <w:pPr>
        <w:rPr>
          <w:color w:val="000000" w:themeColor="text1"/>
        </w:rPr>
      </w:pPr>
      <w:r w:rsidRPr="00DF7E71">
        <w:rPr>
          <w:noProof/>
          <w:color w:val="000000" w:themeColor="text1"/>
        </w:rPr>
        <w:drawing>
          <wp:inline distT="0" distB="0" distL="0" distR="0">
            <wp:extent cx="4010274" cy="4536374"/>
            <wp:effectExtent l="19050" t="0" r="0" b="0"/>
            <wp:docPr id="7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5896" cy="4531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E71" w:rsidRDefault="00DF7E71">
      <w:pPr>
        <w:rPr>
          <w:color w:val="000000" w:themeColor="text1"/>
        </w:rPr>
      </w:pPr>
    </w:p>
    <w:p w:rsidR="00DF7E71" w:rsidRDefault="00DF7E71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CC2257" w:rsidRDefault="00CC2257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002E79" w:rsidRDefault="00002E79">
      <w:pPr>
        <w:rPr>
          <w:color w:val="000000" w:themeColor="text1"/>
        </w:rPr>
      </w:pPr>
    </w:p>
    <w:p w:rsidR="00454030" w:rsidRDefault="00CC2257" w:rsidP="00454030">
      <w:pPr>
        <w:pStyle w:val="Nagwek4"/>
        <w:spacing w:before="120" w:after="120"/>
        <w:ind w:left="851" w:hanging="851"/>
        <w:jc w:val="left"/>
        <w:rPr>
          <w:color w:val="000000" w:themeColor="text1"/>
          <w:sz w:val="24"/>
          <w:szCs w:val="24"/>
        </w:rPr>
      </w:pPr>
      <w:bookmarkStart w:id="21" w:name="_Toc306692111"/>
      <w:bookmarkStart w:id="22" w:name="_Toc306692112"/>
      <w:bookmarkStart w:id="23" w:name="_Toc306692113"/>
      <w:bookmarkStart w:id="24" w:name="_Toc306692114"/>
      <w:bookmarkStart w:id="25" w:name="_Toc306692115"/>
      <w:bookmarkStart w:id="26" w:name="_Toc306692116"/>
      <w:bookmarkStart w:id="27" w:name="_Toc306692117"/>
      <w:bookmarkStart w:id="28" w:name="_Toc306692118"/>
      <w:bookmarkStart w:id="29" w:name="_Toc306692119"/>
      <w:bookmarkStart w:id="30" w:name="_Toc306692120"/>
      <w:bookmarkStart w:id="31" w:name="_Toc306692121"/>
      <w:bookmarkStart w:id="32" w:name="_Toc309727260"/>
      <w:bookmarkStart w:id="33" w:name="_Toc21546237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522E6A">
        <w:rPr>
          <w:color w:val="000000" w:themeColor="text1"/>
          <w:sz w:val="24"/>
          <w:szCs w:val="24"/>
        </w:rPr>
        <w:t>Weryfikacja kompletności i poprawności zgodności z umową, zasadami dotyczącymi udzielania pomocy, pod względem rachunkowym oraz sprawozdania z realizacji operacji.</w:t>
      </w:r>
      <w:bookmarkEnd w:id="32"/>
      <w:r w:rsidRPr="00522E6A">
        <w:rPr>
          <w:color w:val="000000" w:themeColor="text1"/>
          <w:sz w:val="24"/>
          <w:szCs w:val="24"/>
        </w:rPr>
        <w:t xml:space="preserve"> </w:t>
      </w:r>
      <w:bookmarkEnd w:id="33"/>
    </w:p>
    <w:p w:rsidR="00CC2257" w:rsidRPr="00522E6A" w:rsidRDefault="00D44AAF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5546725" cy="8566150"/>
            <wp:effectExtent l="19050" t="0" r="0" b="0"/>
            <wp:docPr id="2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725" cy="856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D18" w:rsidRDefault="00D44AAF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5546725" cy="8566150"/>
            <wp:effectExtent l="19050" t="0" r="0" b="0"/>
            <wp:docPr id="2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725" cy="856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 w:themeColor="text1"/>
        </w:rPr>
        <w:drawing>
          <wp:inline distT="0" distB="0" distL="0" distR="0">
            <wp:extent cx="5546725" cy="6263005"/>
            <wp:effectExtent l="19050" t="0" r="0" b="0"/>
            <wp:docPr id="24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725" cy="626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C39" w:rsidRDefault="00FB0C39">
      <w:pPr>
        <w:rPr>
          <w:color w:val="000000" w:themeColor="text1"/>
        </w:rPr>
      </w:pPr>
    </w:p>
    <w:p w:rsidR="00FB0C39" w:rsidRDefault="00FB0C39">
      <w:pPr>
        <w:rPr>
          <w:color w:val="000000" w:themeColor="text1"/>
        </w:rPr>
      </w:pPr>
    </w:p>
    <w:p w:rsidR="00CC2257" w:rsidRPr="00522E6A" w:rsidRDefault="00336E7E">
      <w:pPr>
        <w:pStyle w:val="Nagwek4"/>
        <w:spacing w:after="120"/>
        <w:ind w:left="851" w:hanging="851"/>
        <w:jc w:val="left"/>
        <w:rPr>
          <w:color w:val="000000" w:themeColor="text1"/>
          <w:sz w:val="24"/>
          <w:szCs w:val="24"/>
        </w:rPr>
      </w:pPr>
      <w:bookmarkStart w:id="34" w:name="_Toc306692123"/>
      <w:bookmarkStart w:id="35" w:name="_Toc306692124"/>
      <w:bookmarkStart w:id="36" w:name="_Toc215462380"/>
      <w:bookmarkStart w:id="37" w:name="_Toc309727261"/>
      <w:bookmarkEnd w:id="34"/>
      <w:bookmarkEnd w:id="35"/>
      <w:r w:rsidRPr="00522E6A">
        <w:rPr>
          <w:color w:val="000000" w:themeColor="text1"/>
          <w:sz w:val="24"/>
          <w:szCs w:val="24"/>
        </w:rPr>
        <w:t>Wizytacja w miejscu/</w:t>
      </w:r>
      <w:r w:rsidR="00CC2257" w:rsidRPr="00522E6A">
        <w:rPr>
          <w:color w:val="000000" w:themeColor="text1"/>
          <w:sz w:val="24"/>
          <w:szCs w:val="24"/>
        </w:rPr>
        <w:t>Kontrola na miejscu</w:t>
      </w:r>
      <w:bookmarkEnd w:id="36"/>
      <w:bookmarkEnd w:id="37"/>
    </w:p>
    <w:p w:rsidR="00CC2257" w:rsidRPr="00522E6A" w:rsidRDefault="00D44AAF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6119495" cy="8369866"/>
            <wp:effectExtent l="19050" t="0" r="0" b="0"/>
            <wp:docPr id="2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369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257" w:rsidRDefault="00CC2257">
      <w:pPr>
        <w:rPr>
          <w:color w:val="000000" w:themeColor="text1"/>
        </w:rPr>
      </w:pPr>
    </w:p>
    <w:p w:rsidR="009E6007" w:rsidRPr="00522E6A" w:rsidRDefault="009E6007">
      <w:pPr>
        <w:rPr>
          <w:color w:val="000000" w:themeColor="text1"/>
        </w:rPr>
      </w:pPr>
    </w:p>
    <w:p w:rsidR="00CC2257" w:rsidRDefault="00D44AAF">
      <w:pPr>
        <w:rPr>
          <w:color w:val="000000" w:themeColor="text1"/>
        </w:rPr>
      </w:pPr>
      <w:r>
        <w:rPr>
          <w:noProof/>
          <w:color w:val="000000" w:themeColor="text1"/>
        </w:rPr>
        <w:drawing>
          <wp:inline distT="0" distB="0" distL="0" distR="0">
            <wp:extent cx="6119495" cy="6717608"/>
            <wp:effectExtent l="19050" t="0" r="0" b="0"/>
            <wp:docPr id="29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6717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66B" w:rsidRDefault="0003066B">
      <w:pPr>
        <w:rPr>
          <w:color w:val="000000" w:themeColor="text1"/>
        </w:rPr>
      </w:pPr>
    </w:p>
    <w:p w:rsidR="0003066B" w:rsidRDefault="0003066B">
      <w:pPr>
        <w:rPr>
          <w:color w:val="000000" w:themeColor="text1"/>
        </w:rPr>
      </w:pPr>
    </w:p>
    <w:p w:rsidR="0003066B" w:rsidRDefault="0003066B">
      <w:pPr>
        <w:rPr>
          <w:color w:val="000000" w:themeColor="text1"/>
        </w:rPr>
      </w:pPr>
    </w:p>
    <w:p w:rsidR="0003066B" w:rsidRDefault="0003066B">
      <w:pPr>
        <w:rPr>
          <w:color w:val="000000" w:themeColor="text1"/>
        </w:rPr>
      </w:pPr>
    </w:p>
    <w:p w:rsidR="0003066B" w:rsidRPr="00522E6A" w:rsidRDefault="0003066B">
      <w:pPr>
        <w:rPr>
          <w:color w:val="000000" w:themeColor="text1"/>
        </w:rPr>
      </w:pPr>
    </w:p>
    <w:p w:rsidR="00CC2257" w:rsidRPr="00522E6A" w:rsidRDefault="00CC2257">
      <w:pPr>
        <w:pStyle w:val="Nagwek4"/>
        <w:spacing w:after="120"/>
        <w:ind w:left="851" w:hanging="851"/>
        <w:jc w:val="left"/>
        <w:rPr>
          <w:color w:val="000000" w:themeColor="text1"/>
          <w:sz w:val="24"/>
          <w:szCs w:val="24"/>
        </w:rPr>
      </w:pPr>
      <w:bookmarkStart w:id="38" w:name="_Toc306692126"/>
      <w:bookmarkStart w:id="39" w:name="_Toc306692127"/>
      <w:bookmarkStart w:id="40" w:name="_Toc306692128"/>
      <w:bookmarkStart w:id="41" w:name="_Toc306692129"/>
      <w:bookmarkStart w:id="42" w:name="_Toc306692130"/>
      <w:bookmarkStart w:id="43" w:name="_Toc271285650"/>
      <w:bookmarkStart w:id="44" w:name="_Toc271285881"/>
      <w:bookmarkStart w:id="45" w:name="_Toc271286033"/>
      <w:bookmarkStart w:id="46" w:name="_Toc271286422"/>
      <w:bookmarkStart w:id="47" w:name="_Toc271286449"/>
      <w:bookmarkStart w:id="48" w:name="_Toc271286961"/>
      <w:bookmarkStart w:id="49" w:name="_Toc279057799"/>
      <w:bookmarkStart w:id="50" w:name="_Toc279142070"/>
      <w:bookmarkStart w:id="51" w:name="_Toc284593088"/>
      <w:bookmarkStart w:id="52" w:name="_Toc254782527"/>
      <w:bookmarkStart w:id="53" w:name="_Toc309727262"/>
      <w:bookmarkStart w:id="54" w:name="_Toc215462381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522E6A">
        <w:rPr>
          <w:color w:val="000000" w:themeColor="text1"/>
          <w:sz w:val="24"/>
          <w:szCs w:val="24"/>
        </w:rPr>
        <w:t xml:space="preserve">Korekta kwoty kosztów kwalifikowanych i kwoty wnioskowanej do refundacji, zestawienie wyliczonej kwoty do refundacji oraz rozliczenie </w:t>
      </w:r>
      <w:r w:rsidR="00E45041" w:rsidRPr="00522E6A">
        <w:rPr>
          <w:color w:val="000000" w:themeColor="text1"/>
          <w:sz w:val="24"/>
          <w:szCs w:val="24"/>
        </w:rPr>
        <w:t>zaliczki</w:t>
      </w:r>
      <w:r w:rsidRPr="00522E6A">
        <w:rPr>
          <w:color w:val="000000" w:themeColor="text1"/>
          <w:sz w:val="24"/>
          <w:szCs w:val="24"/>
        </w:rPr>
        <w:t>.</w:t>
      </w:r>
      <w:bookmarkEnd w:id="52"/>
      <w:bookmarkEnd w:id="53"/>
    </w:p>
    <w:bookmarkEnd w:id="54"/>
    <w:p w:rsidR="00CC2257" w:rsidRPr="00522E6A" w:rsidRDefault="0003066B">
      <w:pPr>
        <w:rPr>
          <w:color w:val="000000" w:themeColor="text1"/>
        </w:rPr>
      </w:pPr>
      <w:r w:rsidRPr="0003066B">
        <w:rPr>
          <w:noProof/>
          <w:color w:val="000000" w:themeColor="text1"/>
        </w:rPr>
        <w:drawing>
          <wp:inline distT="0" distB="0" distL="0" distR="0">
            <wp:extent cx="5834380" cy="8570595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857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257" w:rsidRDefault="0003066B">
      <w:pPr>
        <w:rPr>
          <w:rFonts w:ascii="Arial" w:hAnsi="Arial" w:cs="Arial"/>
          <w:color w:val="000000" w:themeColor="text1"/>
          <w:szCs w:val="24"/>
        </w:rPr>
      </w:pPr>
      <w:r w:rsidRPr="0003066B">
        <w:rPr>
          <w:rFonts w:ascii="Arial" w:hAnsi="Arial" w:cs="Arial"/>
          <w:noProof/>
          <w:color w:val="000000" w:themeColor="text1"/>
          <w:szCs w:val="24"/>
        </w:rPr>
        <w:drawing>
          <wp:inline distT="0" distB="0" distL="0" distR="0">
            <wp:extent cx="5834380" cy="8529955"/>
            <wp:effectExtent l="19050" t="0" r="0" b="0"/>
            <wp:docPr id="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4380" cy="852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257" w:rsidRDefault="00CC2257">
      <w:pPr>
        <w:rPr>
          <w:rFonts w:ascii="Arial" w:hAnsi="Arial" w:cs="Arial"/>
          <w:color w:val="000000" w:themeColor="text1"/>
          <w:szCs w:val="24"/>
        </w:rPr>
      </w:pPr>
    </w:p>
    <w:p w:rsidR="0003066B" w:rsidRPr="00522E6A" w:rsidRDefault="0003066B">
      <w:pPr>
        <w:rPr>
          <w:rFonts w:ascii="Arial" w:hAnsi="Arial" w:cs="Arial"/>
          <w:color w:val="000000" w:themeColor="text1"/>
          <w:szCs w:val="24"/>
        </w:rPr>
      </w:pPr>
    </w:p>
    <w:p w:rsidR="00F253D8" w:rsidRPr="00C92E6B" w:rsidRDefault="00F253D8" w:rsidP="00C92E6B">
      <w:pPr>
        <w:pStyle w:val="Nagwek4"/>
        <w:spacing w:after="120"/>
        <w:ind w:left="851" w:hanging="851"/>
        <w:jc w:val="left"/>
        <w:rPr>
          <w:color w:val="000000" w:themeColor="text1"/>
          <w:sz w:val="24"/>
          <w:szCs w:val="24"/>
        </w:rPr>
      </w:pPr>
      <w:bookmarkStart w:id="55" w:name="_Toc279142072"/>
      <w:bookmarkStart w:id="56" w:name="_Toc284593090"/>
      <w:bookmarkStart w:id="57" w:name="_Toc279142073"/>
      <w:bookmarkStart w:id="58" w:name="_Toc284593091"/>
      <w:bookmarkStart w:id="59" w:name="_Toc279142074"/>
      <w:bookmarkStart w:id="60" w:name="_Toc284593092"/>
      <w:bookmarkStart w:id="61" w:name="_Toc279142075"/>
      <w:bookmarkStart w:id="62" w:name="_Toc284593093"/>
      <w:bookmarkStart w:id="63" w:name="_Toc309727263"/>
      <w:bookmarkStart w:id="64" w:name="_Toc215462382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C92E6B">
        <w:rPr>
          <w:color w:val="000000" w:themeColor="text1"/>
          <w:sz w:val="24"/>
          <w:szCs w:val="24"/>
        </w:rPr>
        <w:t xml:space="preserve">Odmowa wypłaty pomocy / Wycofanie wniosku w całości </w:t>
      </w:r>
      <w:r w:rsidR="00C92E6B" w:rsidRPr="00C92E6B">
        <w:rPr>
          <w:color w:val="000000" w:themeColor="text1"/>
          <w:sz w:val="24"/>
          <w:szCs w:val="24"/>
        </w:rPr>
        <w:t>lub w części</w:t>
      </w:r>
      <w:r w:rsidRPr="00C92E6B">
        <w:rPr>
          <w:color w:val="000000" w:themeColor="text1"/>
          <w:sz w:val="24"/>
          <w:szCs w:val="24"/>
        </w:rPr>
        <w:t>.</w:t>
      </w:r>
      <w:bookmarkEnd w:id="63"/>
    </w:p>
    <w:p w:rsidR="00C92E6B" w:rsidRPr="00C92E6B" w:rsidRDefault="00C92E6B" w:rsidP="00C92E6B">
      <w:pPr>
        <w:pStyle w:val="Nagwek5"/>
        <w:spacing w:before="0"/>
        <w:ind w:left="851" w:hanging="851"/>
        <w:rPr>
          <w:sz w:val="24"/>
          <w:szCs w:val="24"/>
        </w:rPr>
      </w:pPr>
      <w:bookmarkStart w:id="65" w:name="_Toc309725639"/>
      <w:bookmarkStart w:id="66" w:name="_Toc309727264"/>
      <w:r w:rsidRPr="00C92E6B">
        <w:rPr>
          <w:sz w:val="24"/>
          <w:szCs w:val="24"/>
        </w:rPr>
        <w:t>Odmowa wypłaty pomocy</w:t>
      </w:r>
      <w:bookmarkEnd w:id="65"/>
      <w:bookmarkEnd w:id="66"/>
      <w:r w:rsidRPr="00C92E6B">
        <w:rPr>
          <w:sz w:val="24"/>
          <w:szCs w:val="24"/>
        </w:rPr>
        <w:t xml:space="preserve"> </w:t>
      </w:r>
    </w:p>
    <w:bookmarkEnd w:id="64"/>
    <w:p w:rsidR="00F253D8" w:rsidRPr="00F253D8" w:rsidRDefault="00F253D8" w:rsidP="00F253D8"/>
    <w:p w:rsidR="00CC2257" w:rsidRDefault="0003066B" w:rsidP="00534DEE">
      <w:pPr>
        <w:rPr>
          <w:color w:val="000000" w:themeColor="text1"/>
        </w:rPr>
      </w:pPr>
      <w:r w:rsidRPr="0003066B">
        <w:rPr>
          <w:noProof/>
          <w:color w:val="000000" w:themeColor="text1"/>
        </w:rPr>
        <w:drawing>
          <wp:inline distT="0" distB="0" distL="0" distR="0">
            <wp:extent cx="3377565" cy="6735445"/>
            <wp:effectExtent l="19050" t="0" r="0" b="0"/>
            <wp:docPr id="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65" cy="6735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DEE" w:rsidRPr="00534DEE" w:rsidRDefault="00534DEE" w:rsidP="00534DEE">
      <w:pPr>
        <w:rPr>
          <w:color w:val="000000" w:themeColor="text1"/>
        </w:rPr>
      </w:pPr>
    </w:p>
    <w:p w:rsidR="00534DEE" w:rsidRDefault="00534DEE" w:rsidP="00C92E6B">
      <w:pPr>
        <w:pStyle w:val="Nagwek5"/>
        <w:ind w:left="851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bookmarkStart w:id="67" w:name="_Toc309727265"/>
      <w:proofErr w:type="spellStart"/>
      <w:r w:rsidRPr="00C92E6B">
        <w:t>Wycofanie</w:t>
      </w:r>
      <w:proofErr w:type="spellEnd"/>
      <w:r w:rsidRPr="00C92E6B">
        <w:t xml:space="preserve"> </w:t>
      </w:r>
      <w:proofErr w:type="spellStart"/>
      <w:r w:rsidRPr="00C92E6B">
        <w:t>wniosku</w:t>
      </w:r>
      <w:proofErr w:type="spellEnd"/>
      <w:r w:rsidRPr="00C92E6B">
        <w:t xml:space="preserve"> w </w:t>
      </w:r>
      <w:proofErr w:type="spellStart"/>
      <w:r w:rsidRPr="00C92E6B">
        <w:t>całości</w:t>
      </w:r>
      <w:proofErr w:type="spellEnd"/>
      <w:r w:rsidRPr="00C92E6B">
        <w:t xml:space="preserve"> </w:t>
      </w:r>
      <w:proofErr w:type="spellStart"/>
      <w:r w:rsidR="004A317F">
        <w:t>lub</w:t>
      </w:r>
      <w:proofErr w:type="spellEnd"/>
      <w:r w:rsidRPr="00C92E6B">
        <w:t xml:space="preserve"> w </w:t>
      </w:r>
      <w:proofErr w:type="spellStart"/>
      <w:r w:rsidRPr="00C92E6B">
        <w:t>części</w:t>
      </w:r>
      <w:bookmarkEnd w:id="67"/>
      <w:proofErr w:type="spellEnd"/>
    </w:p>
    <w:p w:rsidR="00534DEE" w:rsidRDefault="0003066B">
      <w:pPr>
        <w:rPr>
          <w:color w:val="000000" w:themeColor="text1"/>
        </w:rPr>
      </w:pPr>
      <w:r w:rsidRPr="0003066B">
        <w:rPr>
          <w:noProof/>
          <w:color w:val="000000" w:themeColor="text1"/>
        </w:rPr>
        <w:drawing>
          <wp:inline distT="0" distB="0" distL="0" distR="0">
            <wp:extent cx="4606290" cy="8570595"/>
            <wp:effectExtent l="19050" t="0" r="3810" b="0"/>
            <wp:docPr id="1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6290" cy="857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4DEE" w:rsidRPr="00522E6A" w:rsidRDefault="00534DEE">
      <w:pPr>
        <w:rPr>
          <w:color w:val="000000" w:themeColor="text1"/>
        </w:rPr>
      </w:pPr>
    </w:p>
    <w:p w:rsidR="00CC2257" w:rsidRPr="00522E6A" w:rsidRDefault="00CC2257">
      <w:pPr>
        <w:pStyle w:val="Nagwek4"/>
        <w:spacing w:after="120"/>
        <w:ind w:left="1723" w:hanging="1723"/>
        <w:jc w:val="left"/>
        <w:rPr>
          <w:color w:val="000000" w:themeColor="text1"/>
          <w:sz w:val="24"/>
          <w:szCs w:val="24"/>
        </w:rPr>
      </w:pPr>
      <w:bookmarkStart w:id="68" w:name="_Toc254784405"/>
      <w:bookmarkStart w:id="69" w:name="_Toc254784583"/>
      <w:bookmarkStart w:id="70" w:name="_Toc254785365"/>
      <w:bookmarkStart w:id="71" w:name="_Toc254937537"/>
      <w:bookmarkStart w:id="72" w:name="_Toc254784406"/>
      <w:bookmarkStart w:id="73" w:name="_Toc254784584"/>
      <w:bookmarkStart w:id="74" w:name="_Toc254785366"/>
      <w:bookmarkStart w:id="75" w:name="_Toc254937538"/>
      <w:bookmarkStart w:id="76" w:name="_Toc254784407"/>
      <w:bookmarkStart w:id="77" w:name="_Toc254784585"/>
      <w:bookmarkStart w:id="78" w:name="_Toc254785367"/>
      <w:bookmarkStart w:id="79" w:name="_Toc254937539"/>
      <w:bookmarkStart w:id="80" w:name="_Toc254784408"/>
      <w:bookmarkStart w:id="81" w:name="_Toc254784586"/>
      <w:bookmarkStart w:id="82" w:name="_Toc254785368"/>
      <w:bookmarkStart w:id="83" w:name="_Toc254937540"/>
      <w:bookmarkStart w:id="84" w:name="_Toc254784409"/>
      <w:bookmarkStart w:id="85" w:name="_Toc254784587"/>
      <w:bookmarkStart w:id="86" w:name="_Toc254785369"/>
      <w:bookmarkStart w:id="87" w:name="_Toc254937541"/>
      <w:bookmarkStart w:id="88" w:name="_Toc254784410"/>
      <w:bookmarkStart w:id="89" w:name="_Toc254784588"/>
      <w:bookmarkStart w:id="90" w:name="_Toc254785370"/>
      <w:bookmarkStart w:id="91" w:name="_Toc254937542"/>
      <w:bookmarkStart w:id="92" w:name="_Toc254784411"/>
      <w:bookmarkStart w:id="93" w:name="_Toc254784589"/>
      <w:bookmarkStart w:id="94" w:name="_Toc254785371"/>
      <w:bookmarkStart w:id="95" w:name="_Toc254937543"/>
      <w:bookmarkStart w:id="96" w:name="_Toc254784412"/>
      <w:bookmarkStart w:id="97" w:name="_Toc254784590"/>
      <w:bookmarkStart w:id="98" w:name="_Toc254785372"/>
      <w:bookmarkStart w:id="99" w:name="_Toc254937544"/>
      <w:bookmarkStart w:id="100" w:name="_Toc254784413"/>
      <w:bookmarkStart w:id="101" w:name="_Toc254784591"/>
      <w:bookmarkStart w:id="102" w:name="_Toc254785373"/>
      <w:bookmarkStart w:id="103" w:name="_Toc254937545"/>
      <w:bookmarkStart w:id="104" w:name="_Toc254784414"/>
      <w:bookmarkStart w:id="105" w:name="_Toc254784592"/>
      <w:bookmarkStart w:id="106" w:name="_Toc254785374"/>
      <w:bookmarkStart w:id="107" w:name="_Toc254937546"/>
      <w:bookmarkStart w:id="108" w:name="_Toc215462383"/>
      <w:bookmarkStart w:id="109" w:name="_Toc309727266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522E6A">
        <w:rPr>
          <w:color w:val="000000" w:themeColor="text1"/>
          <w:sz w:val="24"/>
          <w:szCs w:val="24"/>
        </w:rPr>
        <w:t>Wydłużenie terminu rozpatrywania wniosku</w:t>
      </w:r>
      <w:bookmarkEnd w:id="108"/>
      <w:bookmarkEnd w:id="109"/>
    </w:p>
    <w:p w:rsidR="00051529" w:rsidRPr="00522E6A" w:rsidRDefault="00051529" w:rsidP="00051529">
      <w:pPr>
        <w:rPr>
          <w:color w:val="000000" w:themeColor="text1"/>
        </w:rPr>
      </w:pPr>
    </w:p>
    <w:p w:rsidR="00CC2257" w:rsidRPr="00522E6A" w:rsidRDefault="00FA41BF">
      <w:pPr>
        <w:rPr>
          <w:color w:val="000000" w:themeColor="text1"/>
        </w:rPr>
      </w:pPr>
      <w:r w:rsidRPr="00522E6A">
        <w:rPr>
          <w:noProof/>
          <w:color w:val="000000" w:themeColor="text1"/>
        </w:rPr>
        <w:drawing>
          <wp:inline distT="0" distB="0" distL="0" distR="0">
            <wp:extent cx="5667375" cy="2647315"/>
            <wp:effectExtent l="19050" t="0" r="9525" b="0"/>
            <wp:docPr id="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647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257" w:rsidRPr="00522E6A" w:rsidRDefault="00CC2257">
      <w:pPr>
        <w:rPr>
          <w:color w:val="000000" w:themeColor="text1"/>
        </w:rPr>
      </w:pPr>
      <w:bookmarkStart w:id="110" w:name="_Toc103414662"/>
      <w:bookmarkStart w:id="111" w:name="_Toc103570874"/>
      <w:bookmarkStart w:id="112" w:name="_Toc105921017"/>
      <w:bookmarkStart w:id="113" w:name="_Toc105921126"/>
      <w:bookmarkStart w:id="114" w:name="_Toc106420582"/>
      <w:bookmarkStart w:id="115" w:name="_Toc107130246"/>
      <w:bookmarkStart w:id="116" w:name="_Toc107647614"/>
      <w:bookmarkStart w:id="117" w:name="_Toc107902555"/>
      <w:bookmarkStart w:id="118" w:name="_Toc103414675"/>
      <w:bookmarkStart w:id="119" w:name="_Toc103570887"/>
      <w:bookmarkStart w:id="120" w:name="_Toc105921030"/>
      <w:bookmarkStart w:id="121" w:name="_Toc105921139"/>
      <w:bookmarkStart w:id="122" w:name="_Toc106420595"/>
      <w:bookmarkStart w:id="123" w:name="_Toc107130259"/>
      <w:bookmarkStart w:id="124" w:name="_Toc107647627"/>
      <w:bookmarkStart w:id="125" w:name="_Toc107902568"/>
      <w:bookmarkStart w:id="126" w:name="_Toc22745289"/>
      <w:bookmarkStart w:id="127" w:name="_Toc102284315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522E6A">
        <w:rPr>
          <w:color w:val="000000" w:themeColor="text1"/>
        </w:rPr>
        <w:br w:type="page"/>
      </w:r>
    </w:p>
    <w:p w:rsidR="00CC2257" w:rsidRPr="00522E6A" w:rsidRDefault="00CC2257">
      <w:pPr>
        <w:pStyle w:val="Nagwek4"/>
        <w:spacing w:after="120"/>
        <w:ind w:left="1723" w:hanging="1723"/>
        <w:jc w:val="left"/>
        <w:rPr>
          <w:color w:val="000000" w:themeColor="text1"/>
          <w:sz w:val="24"/>
          <w:szCs w:val="24"/>
        </w:rPr>
      </w:pPr>
      <w:bookmarkStart w:id="128" w:name="_Toc215462384"/>
      <w:bookmarkStart w:id="129" w:name="_Toc309727267"/>
      <w:r w:rsidRPr="00522E6A">
        <w:rPr>
          <w:color w:val="000000" w:themeColor="text1"/>
          <w:sz w:val="24"/>
          <w:szCs w:val="24"/>
        </w:rPr>
        <w:t>Przywrócenie terminu wykonania czynności</w:t>
      </w:r>
      <w:bookmarkEnd w:id="128"/>
      <w:bookmarkEnd w:id="129"/>
    </w:p>
    <w:p w:rsidR="00CC2257" w:rsidRPr="00522E6A" w:rsidRDefault="00FA41BF">
      <w:pPr>
        <w:rPr>
          <w:color w:val="000000" w:themeColor="text1"/>
        </w:rPr>
      </w:pPr>
      <w:r w:rsidRPr="00522E6A">
        <w:rPr>
          <w:noProof/>
          <w:color w:val="000000" w:themeColor="text1"/>
        </w:rPr>
        <w:drawing>
          <wp:inline distT="0" distB="0" distL="0" distR="0">
            <wp:extent cx="3891280" cy="5327015"/>
            <wp:effectExtent l="19050" t="0" r="0" b="0"/>
            <wp:docPr id="2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280" cy="532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1529" w:rsidRPr="00522E6A" w:rsidRDefault="00CC2257" w:rsidP="00051529">
      <w:pPr>
        <w:pStyle w:val="Nagwek4"/>
        <w:numPr>
          <w:ilvl w:val="0"/>
          <w:numId w:val="20"/>
        </w:numPr>
        <w:spacing w:after="120"/>
        <w:jc w:val="left"/>
        <w:rPr>
          <w:color w:val="000000" w:themeColor="text1"/>
          <w:sz w:val="24"/>
          <w:szCs w:val="24"/>
        </w:rPr>
      </w:pPr>
      <w:r w:rsidRPr="00522E6A">
        <w:rPr>
          <w:color w:val="000000" w:themeColor="text1"/>
        </w:rPr>
        <w:br w:type="page"/>
      </w:r>
      <w:bookmarkStart w:id="130" w:name="_Toc243121668"/>
      <w:bookmarkStart w:id="131" w:name="_Toc245007311"/>
      <w:bookmarkStart w:id="132" w:name="_Toc245007414"/>
      <w:bookmarkStart w:id="133" w:name="_Toc245007517"/>
      <w:bookmarkStart w:id="134" w:name="_Toc245007619"/>
      <w:bookmarkStart w:id="135" w:name="_Toc245198568"/>
      <w:bookmarkStart w:id="136" w:name="_Toc254784418"/>
      <w:bookmarkStart w:id="137" w:name="_Toc254784596"/>
      <w:bookmarkStart w:id="138" w:name="_Toc254785378"/>
      <w:bookmarkStart w:id="139" w:name="_Toc254937550"/>
      <w:bookmarkStart w:id="140" w:name="_Toc243121671"/>
      <w:bookmarkStart w:id="141" w:name="_Toc245007314"/>
      <w:bookmarkStart w:id="142" w:name="_Toc245007417"/>
      <w:bookmarkStart w:id="143" w:name="_Toc245007520"/>
      <w:bookmarkStart w:id="144" w:name="_Toc245007622"/>
      <w:bookmarkStart w:id="145" w:name="_Toc245198571"/>
      <w:bookmarkStart w:id="146" w:name="_Toc254784421"/>
      <w:bookmarkStart w:id="147" w:name="_Toc254784599"/>
      <w:bookmarkStart w:id="148" w:name="_Toc254785381"/>
      <w:bookmarkStart w:id="149" w:name="_Toc254937553"/>
      <w:bookmarkStart w:id="150" w:name="_Toc243121672"/>
      <w:bookmarkStart w:id="151" w:name="_Toc245007315"/>
      <w:bookmarkStart w:id="152" w:name="_Toc245007418"/>
      <w:bookmarkStart w:id="153" w:name="_Toc245007521"/>
      <w:bookmarkStart w:id="154" w:name="_Toc245007623"/>
      <w:bookmarkStart w:id="155" w:name="_Toc245198572"/>
      <w:bookmarkStart w:id="156" w:name="_Toc254784422"/>
      <w:bookmarkStart w:id="157" w:name="_Toc254784600"/>
      <w:bookmarkStart w:id="158" w:name="_Toc254785382"/>
      <w:bookmarkStart w:id="159" w:name="_Toc254937554"/>
      <w:bookmarkStart w:id="160" w:name="_Toc243121673"/>
      <w:bookmarkStart w:id="161" w:name="_Toc245007316"/>
      <w:bookmarkStart w:id="162" w:name="_Toc245007419"/>
      <w:bookmarkStart w:id="163" w:name="_Toc245007522"/>
      <w:bookmarkStart w:id="164" w:name="_Toc245007624"/>
      <w:bookmarkStart w:id="165" w:name="_Toc245198573"/>
      <w:bookmarkStart w:id="166" w:name="_Toc254784423"/>
      <w:bookmarkStart w:id="167" w:name="_Toc254784601"/>
      <w:bookmarkStart w:id="168" w:name="_Toc254785383"/>
      <w:bookmarkStart w:id="169" w:name="_Toc254937555"/>
      <w:bookmarkStart w:id="170" w:name="_Toc243121674"/>
      <w:bookmarkStart w:id="171" w:name="_Toc245007317"/>
      <w:bookmarkStart w:id="172" w:name="_Toc245007420"/>
      <w:bookmarkStart w:id="173" w:name="_Toc245007523"/>
      <w:bookmarkStart w:id="174" w:name="_Toc245007625"/>
      <w:bookmarkStart w:id="175" w:name="_Toc245198574"/>
      <w:bookmarkStart w:id="176" w:name="_Toc254784424"/>
      <w:bookmarkStart w:id="177" w:name="_Toc254784602"/>
      <w:bookmarkStart w:id="178" w:name="_Toc254785384"/>
      <w:bookmarkStart w:id="179" w:name="_Toc254937556"/>
      <w:bookmarkStart w:id="180" w:name="_Toc243121675"/>
      <w:bookmarkStart w:id="181" w:name="_Toc245007318"/>
      <w:bookmarkStart w:id="182" w:name="_Toc245007421"/>
      <w:bookmarkStart w:id="183" w:name="_Toc245007524"/>
      <w:bookmarkStart w:id="184" w:name="_Toc245007626"/>
      <w:bookmarkStart w:id="185" w:name="_Toc245198575"/>
      <w:bookmarkStart w:id="186" w:name="_Toc254784425"/>
      <w:bookmarkStart w:id="187" w:name="_Toc254784603"/>
      <w:bookmarkStart w:id="188" w:name="_Toc254785385"/>
      <w:bookmarkStart w:id="189" w:name="_Toc254937557"/>
      <w:bookmarkStart w:id="190" w:name="_Toc243121676"/>
      <w:bookmarkStart w:id="191" w:name="_Toc245007319"/>
      <w:bookmarkStart w:id="192" w:name="_Toc245007422"/>
      <w:bookmarkStart w:id="193" w:name="_Toc245007525"/>
      <w:bookmarkStart w:id="194" w:name="_Toc245007627"/>
      <w:bookmarkStart w:id="195" w:name="_Toc245198576"/>
      <w:bookmarkStart w:id="196" w:name="_Toc254784426"/>
      <w:bookmarkStart w:id="197" w:name="_Toc254784604"/>
      <w:bookmarkStart w:id="198" w:name="_Toc254785386"/>
      <w:bookmarkStart w:id="199" w:name="_Toc254937558"/>
      <w:bookmarkStart w:id="200" w:name="_Toc243121687"/>
      <w:bookmarkStart w:id="201" w:name="_Toc245007330"/>
      <w:bookmarkStart w:id="202" w:name="_Toc245007433"/>
      <w:bookmarkStart w:id="203" w:name="_Toc245007536"/>
      <w:bookmarkStart w:id="204" w:name="_Toc245007638"/>
      <w:bookmarkStart w:id="205" w:name="_Toc245198587"/>
      <w:bookmarkStart w:id="206" w:name="_Toc254784437"/>
      <w:bookmarkStart w:id="207" w:name="_Toc254784615"/>
      <w:bookmarkStart w:id="208" w:name="_Toc254785397"/>
      <w:bookmarkStart w:id="209" w:name="_Toc254937569"/>
      <w:bookmarkStart w:id="210" w:name="_Toc243121691"/>
      <w:bookmarkStart w:id="211" w:name="_Toc245007334"/>
      <w:bookmarkStart w:id="212" w:name="_Toc245007437"/>
      <w:bookmarkStart w:id="213" w:name="_Toc245007540"/>
      <w:bookmarkStart w:id="214" w:name="_Toc245007642"/>
      <w:bookmarkStart w:id="215" w:name="_Toc245198591"/>
      <w:bookmarkStart w:id="216" w:name="_Toc254784441"/>
      <w:bookmarkStart w:id="217" w:name="_Toc254784619"/>
      <w:bookmarkStart w:id="218" w:name="_Toc254785401"/>
      <w:bookmarkStart w:id="219" w:name="_Toc254937573"/>
      <w:bookmarkStart w:id="220" w:name="_Toc243121692"/>
      <w:bookmarkStart w:id="221" w:name="_Toc245007335"/>
      <w:bookmarkStart w:id="222" w:name="_Toc245007438"/>
      <w:bookmarkStart w:id="223" w:name="_Toc245007541"/>
      <w:bookmarkStart w:id="224" w:name="_Toc245007643"/>
      <w:bookmarkStart w:id="225" w:name="_Toc245198592"/>
      <w:bookmarkStart w:id="226" w:name="_Toc254784442"/>
      <w:bookmarkStart w:id="227" w:name="_Toc254784620"/>
      <w:bookmarkStart w:id="228" w:name="_Toc254785402"/>
      <w:bookmarkStart w:id="229" w:name="_Toc254937574"/>
      <w:bookmarkStart w:id="230" w:name="_Toc243121693"/>
      <w:bookmarkStart w:id="231" w:name="_Toc245007336"/>
      <w:bookmarkStart w:id="232" w:name="_Toc245007439"/>
      <w:bookmarkStart w:id="233" w:name="_Toc245007542"/>
      <w:bookmarkStart w:id="234" w:name="_Toc245007644"/>
      <w:bookmarkStart w:id="235" w:name="_Toc245198593"/>
      <w:bookmarkStart w:id="236" w:name="_Toc254784443"/>
      <w:bookmarkStart w:id="237" w:name="_Toc254784621"/>
      <w:bookmarkStart w:id="238" w:name="_Toc254785403"/>
      <w:bookmarkStart w:id="239" w:name="_Toc254937575"/>
      <w:bookmarkStart w:id="240" w:name="_Toc243121697"/>
      <w:bookmarkStart w:id="241" w:name="_Toc245007340"/>
      <w:bookmarkStart w:id="242" w:name="_Toc245007443"/>
      <w:bookmarkStart w:id="243" w:name="_Toc245007546"/>
      <w:bookmarkStart w:id="244" w:name="_Toc245007648"/>
      <w:bookmarkStart w:id="245" w:name="_Toc245198597"/>
      <w:bookmarkStart w:id="246" w:name="_Toc254784447"/>
      <w:bookmarkStart w:id="247" w:name="_Toc254784625"/>
      <w:bookmarkStart w:id="248" w:name="_Toc254785407"/>
      <w:bookmarkStart w:id="249" w:name="_Toc254937579"/>
      <w:bookmarkStart w:id="250" w:name="_Toc243121699"/>
      <w:bookmarkStart w:id="251" w:name="_Toc245007342"/>
      <w:bookmarkStart w:id="252" w:name="_Toc245007445"/>
      <w:bookmarkStart w:id="253" w:name="_Toc245007548"/>
      <w:bookmarkStart w:id="254" w:name="_Toc245007650"/>
      <w:bookmarkStart w:id="255" w:name="_Toc245198599"/>
      <w:bookmarkStart w:id="256" w:name="_Toc254784449"/>
      <w:bookmarkStart w:id="257" w:name="_Toc254784627"/>
      <w:bookmarkStart w:id="258" w:name="_Toc254785409"/>
      <w:bookmarkStart w:id="259" w:name="_Toc254937581"/>
      <w:bookmarkStart w:id="260" w:name="_Toc243121701"/>
      <w:bookmarkStart w:id="261" w:name="_Toc245007344"/>
      <w:bookmarkStart w:id="262" w:name="_Toc245007447"/>
      <w:bookmarkStart w:id="263" w:name="_Toc245007550"/>
      <w:bookmarkStart w:id="264" w:name="_Toc245007652"/>
      <w:bookmarkStart w:id="265" w:name="_Toc245198601"/>
      <w:bookmarkStart w:id="266" w:name="_Toc254784451"/>
      <w:bookmarkStart w:id="267" w:name="_Toc254784629"/>
      <w:bookmarkStart w:id="268" w:name="_Toc254785411"/>
      <w:bookmarkStart w:id="269" w:name="_Toc254937583"/>
      <w:bookmarkStart w:id="270" w:name="_Toc243121703"/>
      <w:bookmarkStart w:id="271" w:name="_Toc245007346"/>
      <w:bookmarkStart w:id="272" w:name="_Toc245007449"/>
      <w:bookmarkStart w:id="273" w:name="_Toc245007552"/>
      <w:bookmarkStart w:id="274" w:name="_Toc245007654"/>
      <w:bookmarkStart w:id="275" w:name="_Toc245198603"/>
      <w:bookmarkStart w:id="276" w:name="_Toc254784453"/>
      <w:bookmarkStart w:id="277" w:name="_Toc254784631"/>
      <w:bookmarkStart w:id="278" w:name="_Toc254785413"/>
      <w:bookmarkStart w:id="279" w:name="_Toc254937585"/>
      <w:bookmarkStart w:id="280" w:name="_Toc243121708"/>
      <w:bookmarkStart w:id="281" w:name="_Toc245007351"/>
      <w:bookmarkStart w:id="282" w:name="_Toc245007454"/>
      <w:bookmarkStart w:id="283" w:name="_Toc245007557"/>
      <w:bookmarkStart w:id="284" w:name="_Toc245007659"/>
      <w:bookmarkStart w:id="285" w:name="_Toc245198608"/>
      <w:bookmarkStart w:id="286" w:name="_Toc254784458"/>
      <w:bookmarkStart w:id="287" w:name="_Toc254784636"/>
      <w:bookmarkStart w:id="288" w:name="_Toc254785418"/>
      <w:bookmarkStart w:id="289" w:name="_Toc254937590"/>
      <w:bookmarkStart w:id="290" w:name="_Toc243121721"/>
      <w:bookmarkStart w:id="291" w:name="_Toc245007364"/>
      <w:bookmarkStart w:id="292" w:name="_Toc245007467"/>
      <w:bookmarkStart w:id="293" w:name="_Toc245007570"/>
      <w:bookmarkStart w:id="294" w:name="_Toc245007672"/>
      <w:bookmarkStart w:id="295" w:name="_Toc245198621"/>
      <w:bookmarkStart w:id="296" w:name="_Toc254784471"/>
      <w:bookmarkStart w:id="297" w:name="_Toc254784649"/>
      <w:bookmarkStart w:id="298" w:name="_Toc254785431"/>
      <w:bookmarkStart w:id="299" w:name="_Toc254937603"/>
      <w:bookmarkStart w:id="300" w:name="_Toc243121728"/>
      <w:bookmarkStart w:id="301" w:name="_Toc245007371"/>
      <w:bookmarkStart w:id="302" w:name="_Toc245007474"/>
      <w:bookmarkStart w:id="303" w:name="_Toc245007577"/>
      <w:bookmarkStart w:id="304" w:name="_Toc245007679"/>
      <w:bookmarkStart w:id="305" w:name="_Toc245198628"/>
      <w:bookmarkStart w:id="306" w:name="_Toc254784478"/>
      <w:bookmarkStart w:id="307" w:name="_Toc254784656"/>
      <w:bookmarkStart w:id="308" w:name="_Toc254785438"/>
      <w:bookmarkStart w:id="309" w:name="_Toc254937610"/>
      <w:bookmarkStart w:id="310" w:name="_Toc243121734"/>
      <w:bookmarkStart w:id="311" w:name="_Toc245007377"/>
      <w:bookmarkStart w:id="312" w:name="_Toc245007480"/>
      <w:bookmarkStart w:id="313" w:name="_Toc245007583"/>
      <w:bookmarkStart w:id="314" w:name="_Toc245007685"/>
      <w:bookmarkStart w:id="315" w:name="_Toc245198634"/>
      <w:bookmarkStart w:id="316" w:name="_Toc254784484"/>
      <w:bookmarkStart w:id="317" w:name="_Toc254784662"/>
      <w:bookmarkStart w:id="318" w:name="_Toc254785444"/>
      <w:bookmarkStart w:id="319" w:name="_Toc254937616"/>
      <w:bookmarkStart w:id="320" w:name="_Toc243121735"/>
      <w:bookmarkStart w:id="321" w:name="_Toc245007378"/>
      <w:bookmarkStart w:id="322" w:name="_Toc245007481"/>
      <w:bookmarkStart w:id="323" w:name="_Toc245007584"/>
      <w:bookmarkStart w:id="324" w:name="_Toc245007686"/>
      <w:bookmarkStart w:id="325" w:name="_Toc245198635"/>
      <w:bookmarkStart w:id="326" w:name="_Toc254784485"/>
      <w:bookmarkStart w:id="327" w:name="_Toc254784663"/>
      <w:bookmarkStart w:id="328" w:name="_Toc254785445"/>
      <w:bookmarkStart w:id="329" w:name="_Toc254937617"/>
      <w:bookmarkStart w:id="330" w:name="_Toc309727268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r w:rsidRPr="00522E6A">
        <w:rPr>
          <w:color w:val="000000" w:themeColor="text1"/>
          <w:sz w:val="24"/>
          <w:szCs w:val="24"/>
        </w:rPr>
        <w:t>Załączniki</w:t>
      </w:r>
      <w:bookmarkEnd w:id="126"/>
      <w:bookmarkEnd w:id="127"/>
      <w:bookmarkEnd w:id="330"/>
    </w:p>
    <w:p w:rsidR="00CC2257" w:rsidRPr="00522E6A" w:rsidRDefault="00CC2257">
      <w:pPr>
        <w:rPr>
          <w:color w:val="000000" w:themeColor="text1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980"/>
        <w:gridCol w:w="4808"/>
        <w:gridCol w:w="7"/>
        <w:gridCol w:w="2268"/>
      </w:tblGrid>
      <w:tr w:rsidR="00CC2257" w:rsidRPr="00522E6A">
        <w:trPr>
          <w:trHeight w:val="741"/>
          <w:jc w:val="center"/>
        </w:trPr>
        <w:tc>
          <w:tcPr>
            <w:tcW w:w="1980" w:type="dxa"/>
            <w:shd w:val="clear" w:color="auto" w:fill="E0E0E0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b/>
                <w:color w:val="000000" w:themeColor="text1"/>
                <w:sz w:val="22"/>
                <w:szCs w:val="24"/>
              </w:rPr>
            </w:pPr>
            <w:r w:rsidRPr="00522E6A">
              <w:rPr>
                <w:b/>
                <w:color w:val="000000" w:themeColor="text1"/>
                <w:sz w:val="22"/>
                <w:szCs w:val="24"/>
              </w:rPr>
              <w:t>Symbol dokumentu</w:t>
            </w:r>
          </w:p>
        </w:tc>
        <w:tc>
          <w:tcPr>
            <w:tcW w:w="4808" w:type="dxa"/>
            <w:shd w:val="clear" w:color="auto" w:fill="E0E0E0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4"/>
              </w:rPr>
              <w:t>Naz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wa</w:t>
            </w:r>
          </w:p>
        </w:tc>
        <w:tc>
          <w:tcPr>
            <w:tcW w:w="2275" w:type="dxa"/>
            <w:gridSpan w:val="2"/>
            <w:shd w:val="clear" w:color="auto" w:fill="E0E0E0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Opis dokumentu</w:t>
            </w:r>
          </w:p>
        </w:tc>
      </w:tr>
      <w:tr w:rsidR="006E47E1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6E47E1" w:rsidRPr="00522E6A" w:rsidRDefault="006E47E1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P-1/194</w:t>
            </w:r>
          </w:p>
        </w:tc>
        <w:tc>
          <w:tcPr>
            <w:tcW w:w="4808" w:type="dxa"/>
            <w:vAlign w:val="bottom"/>
          </w:tcPr>
          <w:p w:rsidR="006E47E1" w:rsidRPr="00522E6A" w:rsidRDefault="006E47E1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Pismo do ARiMR w sprawie przekazania informacji czy Beneficjent nie figuruje w Rejestrze Podmiotów Wykluczonych</w:t>
            </w:r>
          </w:p>
        </w:tc>
        <w:tc>
          <w:tcPr>
            <w:tcW w:w="2275" w:type="dxa"/>
            <w:gridSpan w:val="2"/>
            <w:vAlign w:val="bottom"/>
          </w:tcPr>
          <w:p w:rsidR="006E47E1" w:rsidRPr="00522E6A" w:rsidRDefault="006E47E1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CC2257" w:rsidRPr="00522E6A" w:rsidTr="001719AE">
        <w:trPr>
          <w:trHeight w:val="595"/>
          <w:jc w:val="center"/>
        </w:trPr>
        <w:tc>
          <w:tcPr>
            <w:tcW w:w="1980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P-2/194</w:t>
            </w:r>
          </w:p>
        </w:tc>
        <w:tc>
          <w:tcPr>
            <w:tcW w:w="4808" w:type="dxa"/>
            <w:vAlign w:val="bottom"/>
          </w:tcPr>
          <w:p w:rsidR="00CC2257" w:rsidRPr="00522E6A" w:rsidRDefault="00CC2257" w:rsidP="00D17762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Pismo do Beneficjenta </w:t>
            </w:r>
            <w:r w:rsidR="00D17762">
              <w:rPr>
                <w:color w:val="000000" w:themeColor="text1"/>
                <w:sz w:val="22"/>
                <w:szCs w:val="22"/>
              </w:rPr>
              <w:t>w sprawie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usunięci</w:t>
            </w:r>
            <w:r w:rsidR="00D17762">
              <w:rPr>
                <w:color w:val="000000" w:themeColor="text1"/>
                <w:sz w:val="22"/>
                <w:szCs w:val="22"/>
              </w:rPr>
              <w:t>a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nieprawidłowości</w:t>
            </w:r>
            <w:r w:rsidR="008A711A" w:rsidRPr="00522E6A">
              <w:rPr>
                <w:color w:val="000000" w:themeColor="text1"/>
                <w:sz w:val="22"/>
                <w:szCs w:val="22"/>
              </w:rPr>
              <w:t>/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braków/złożenie wyjaśnień </w:t>
            </w:r>
          </w:p>
        </w:tc>
        <w:tc>
          <w:tcPr>
            <w:tcW w:w="2275" w:type="dxa"/>
            <w:gridSpan w:val="2"/>
            <w:vAlign w:val="bottom"/>
          </w:tcPr>
          <w:p w:rsidR="00CC2257" w:rsidRPr="00522E6A" w:rsidRDefault="006E47E1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Wzór 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pisma</w:t>
            </w:r>
          </w:p>
        </w:tc>
      </w:tr>
      <w:tr w:rsidR="00CC2257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P-3/194</w:t>
            </w:r>
          </w:p>
        </w:tc>
        <w:tc>
          <w:tcPr>
            <w:tcW w:w="4808" w:type="dxa"/>
            <w:vAlign w:val="bottom"/>
          </w:tcPr>
          <w:p w:rsidR="00CC2257" w:rsidRPr="00522E6A" w:rsidRDefault="00CC2257" w:rsidP="009B2BF6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Pismo do Beneficjenta </w:t>
            </w:r>
            <w:r w:rsidR="00714892">
              <w:rPr>
                <w:color w:val="000000" w:themeColor="text1"/>
                <w:sz w:val="22"/>
                <w:szCs w:val="22"/>
              </w:rPr>
              <w:t xml:space="preserve">informujące o wystąpieniu do innego podmiotu w celu 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uzyskania dodatkowych </w:t>
            </w:r>
            <w:r w:rsidR="008A711A" w:rsidRPr="00522E6A">
              <w:rPr>
                <w:color w:val="000000" w:themeColor="text1"/>
                <w:sz w:val="22"/>
                <w:szCs w:val="22"/>
              </w:rPr>
              <w:t>wyjaśnień/</w:t>
            </w:r>
            <w:r w:rsidRPr="00522E6A">
              <w:rPr>
                <w:color w:val="000000" w:themeColor="text1"/>
                <w:sz w:val="22"/>
                <w:szCs w:val="22"/>
              </w:rPr>
              <w:t>opinii</w:t>
            </w:r>
            <w:r w:rsidR="008A711A" w:rsidRPr="00522E6A">
              <w:rPr>
                <w:color w:val="000000" w:themeColor="text1"/>
                <w:sz w:val="22"/>
                <w:szCs w:val="22"/>
              </w:rPr>
              <w:t xml:space="preserve"> </w:t>
            </w:r>
            <w:r w:rsidR="00D95291">
              <w:rPr>
                <w:color w:val="000000" w:themeColor="text1"/>
                <w:sz w:val="22"/>
                <w:szCs w:val="22"/>
              </w:rPr>
              <w:t>/ zbadania nowych okoliczności</w:t>
            </w:r>
            <w:r w:rsidR="00B86344">
              <w:rPr>
                <w:color w:val="000000" w:themeColor="text1"/>
                <w:sz w:val="22"/>
                <w:szCs w:val="22"/>
              </w:rPr>
              <w:t xml:space="preserve">, mających wpływ na możliwość </w:t>
            </w:r>
            <w:r w:rsidR="00D95291">
              <w:rPr>
                <w:color w:val="000000" w:themeColor="text1"/>
                <w:sz w:val="22"/>
                <w:szCs w:val="22"/>
              </w:rPr>
              <w:t xml:space="preserve">przyznania pomocy </w:t>
            </w:r>
            <w:r w:rsidRPr="00522E6A">
              <w:rPr>
                <w:color w:val="000000" w:themeColor="text1"/>
                <w:sz w:val="22"/>
                <w:szCs w:val="22"/>
              </w:rPr>
              <w:t>i</w:t>
            </w:r>
            <w:r w:rsidR="009B2BF6">
              <w:rPr>
                <w:color w:val="000000" w:themeColor="text1"/>
                <w:sz w:val="22"/>
                <w:szCs w:val="22"/>
              </w:rPr>
              <w:t> </w:t>
            </w:r>
            <w:r w:rsidR="00D95291">
              <w:rPr>
                <w:color w:val="000000" w:themeColor="text1"/>
                <w:sz w:val="22"/>
                <w:szCs w:val="22"/>
              </w:rPr>
              <w:t xml:space="preserve">wydłużeniu terminu 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rozpatrywania wniosku </w:t>
            </w:r>
          </w:p>
        </w:tc>
        <w:tc>
          <w:tcPr>
            <w:tcW w:w="2275" w:type="dxa"/>
            <w:gridSpan w:val="2"/>
            <w:vAlign w:val="bottom"/>
          </w:tcPr>
          <w:p w:rsidR="00CC2257" w:rsidRPr="00522E6A" w:rsidRDefault="006E47E1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Wzór 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pisma</w:t>
            </w:r>
          </w:p>
        </w:tc>
      </w:tr>
      <w:tr w:rsidR="00CC2257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P-4/194</w:t>
            </w:r>
          </w:p>
        </w:tc>
        <w:tc>
          <w:tcPr>
            <w:tcW w:w="4808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Pismo </w:t>
            </w:r>
            <w:r w:rsidR="008A711A" w:rsidRPr="00522E6A">
              <w:rPr>
                <w:color w:val="000000" w:themeColor="text1"/>
                <w:sz w:val="22"/>
                <w:szCs w:val="22"/>
              </w:rPr>
              <w:t xml:space="preserve">do innego podmiotu 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o wydanie opinii/informacji </w:t>
            </w:r>
          </w:p>
        </w:tc>
        <w:tc>
          <w:tcPr>
            <w:tcW w:w="2275" w:type="dxa"/>
            <w:gridSpan w:val="2"/>
            <w:vAlign w:val="bottom"/>
          </w:tcPr>
          <w:p w:rsidR="00CC2257" w:rsidRPr="00522E6A" w:rsidRDefault="006E47E1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Wzór 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pisma</w:t>
            </w:r>
          </w:p>
        </w:tc>
      </w:tr>
      <w:tr w:rsidR="00CC2257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P-5/194</w:t>
            </w:r>
          </w:p>
        </w:tc>
        <w:tc>
          <w:tcPr>
            <w:tcW w:w="4808" w:type="dxa"/>
            <w:vAlign w:val="bottom"/>
          </w:tcPr>
          <w:p w:rsidR="00CC2257" w:rsidRPr="00522E6A" w:rsidRDefault="00CC2257" w:rsidP="00D95291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Pismo do Beneficjenta informujące</w:t>
            </w:r>
            <w:r w:rsidR="00D95291">
              <w:rPr>
                <w:color w:val="000000" w:themeColor="text1"/>
                <w:sz w:val="22"/>
                <w:szCs w:val="22"/>
              </w:rPr>
              <w:t xml:space="preserve"> o wznowieniu </w:t>
            </w:r>
            <w:r w:rsidRPr="00522E6A">
              <w:rPr>
                <w:color w:val="000000" w:themeColor="text1"/>
                <w:sz w:val="22"/>
                <w:szCs w:val="22"/>
              </w:rPr>
              <w:t>rozpatrywani</w:t>
            </w:r>
            <w:r w:rsidR="00D95291">
              <w:rPr>
                <w:color w:val="000000" w:themeColor="text1"/>
                <w:sz w:val="22"/>
                <w:szCs w:val="22"/>
              </w:rPr>
              <w:t>a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Wniosku</w:t>
            </w:r>
            <w:r w:rsidR="00D95291">
              <w:rPr>
                <w:color w:val="000000" w:themeColor="text1"/>
                <w:sz w:val="22"/>
                <w:szCs w:val="22"/>
              </w:rPr>
              <w:t>.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75" w:type="dxa"/>
            <w:gridSpan w:val="2"/>
            <w:vAlign w:val="bottom"/>
          </w:tcPr>
          <w:p w:rsidR="00CC2257" w:rsidRPr="00522E6A" w:rsidRDefault="006E47E1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Wzór 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pisma</w:t>
            </w:r>
          </w:p>
        </w:tc>
      </w:tr>
      <w:tr w:rsidR="00CC2257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P-6/194</w:t>
            </w:r>
          </w:p>
        </w:tc>
        <w:tc>
          <w:tcPr>
            <w:tcW w:w="4808" w:type="dxa"/>
            <w:vAlign w:val="bottom"/>
          </w:tcPr>
          <w:p w:rsidR="00CC2257" w:rsidRPr="00522E6A" w:rsidRDefault="00CC2257" w:rsidP="00D17762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Pismo do Beneficjenta </w:t>
            </w:r>
            <w:r w:rsidR="00D17762">
              <w:rPr>
                <w:bCs/>
                <w:color w:val="000000" w:themeColor="text1"/>
                <w:sz w:val="22"/>
                <w:szCs w:val="22"/>
              </w:rPr>
              <w:t>w sprawie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 przekazani</w:t>
            </w:r>
            <w:r w:rsidR="00D17762">
              <w:rPr>
                <w:bCs/>
                <w:color w:val="000000" w:themeColor="text1"/>
                <w:sz w:val="22"/>
                <w:szCs w:val="22"/>
              </w:rPr>
              <w:t>a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 do ARiMR zlecenia płatności</w:t>
            </w:r>
            <w:r w:rsidR="00D95291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75" w:type="dxa"/>
            <w:gridSpan w:val="2"/>
            <w:vAlign w:val="bottom"/>
          </w:tcPr>
          <w:p w:rsidR="00CC2257" w:rsidRPr="00522E6A" w:rsidRDefault="006E47E1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Wzór 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pisma</w:t>
            </w:r>
          </w:p>
        </w:tc>
      </w:tr>
      <w:tr w:rsidR="00CC2257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P-7/194</w:t>
            </w:r>
          </w:p>
        </w:tc>
        <w:tc>
          <w:tcPr>
            <w:tcW w:w="4808" w:type="dxa"/>
            <w:vAlign w:val="bottom"/>
          </w:tcPr>
          <w:p w:rsidR="00CC2257" w:rsidRPr="00522E6A" w:rsidRDefault="00CC2257" w:rsidP="00EC5E52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Pismo do Beneficjenta o </w:t>
            </w:r>
            <w:r w:rsidRPr="00522E6A">
              <w:rPr>
                <w:color w:val="000000" w:themeColor="text1"/>
                <w:sz w:val="22"/>
                <w:szCs w:val="22"/>
              </w:rPr>
              <w:t>odmowie wypłaty części</w:t>
            </w:r>
            <w:r w:rsidR="00974BFF">
              <w:rPr>
                <w:color w:val="000000" w:themeColor="text1"/>
                <w:sz w:val="22"/>
                <w:szCs w:val="22"/>
              </w:rPr>
              <w:t xml:space="preserve"> / całości </w:t>
            </w:r>
            <w:r w:rsidRPr="00522E6A">
              <w:rPr>
                <w:color w:val="000000" w:themeColor="text1"/>
                <w:sz w:val="22"/>
                <w:szCs w:val="22"/>
              </w:rPr>
              <w:t>pomocy</w:t>
            </w:r>
            <w:r w:rsidR="00D95291">
              <w:rPr>
                <w:color w:val="000000" w:themeColor="text1"/>
                <w:sz w:val="22"/>
                <w:szCs w:val="22"/>
              </w:rPr>
              <w:t>.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75" w:type="dxa"/>
            <w:gridSpan w:val="2"/>
            <w:vAlign w:val="bottom"/>
          </w:tcPr>
          <w:p w:rsidR="00CC2257" w:rsidRPr="00522E6A" w:rsidRDefault="006E47E1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Wzór 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pisma</w:t>
            </w:r>
          </w:p>
        </w:tc>
      </w:tr>
      <w:tr w:rsidR="00CC2257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P-8/194</w:t>
            </w:r>
          </w:p>
        </w:tc>
        <w:tc>
          <w:tcPr>
            <w:tcW w:w="4808" w:type="dxa"/>
            <w:vAlign w:val="bottom"/>
          </w:tcPr>
          <w:p w:rsidR="00CC2257" w:rsidRPr="00522E6A" w:rsidRDefault="00CC2257" w:rsidP="003C4DBF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Pismo do Biura Kontroli o przeprowadzenie kontroli na miejscu/wizytacji w miejscu</w:t>
            </w:r>
            <w:r w:rsidR="003C4DBF" w:rsidRPr="00522E6A">
              <w:rPr>
                <w:bCs/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2275" w:type="dxa"/>
            <w:gridSpan w:val="2"/>
            <w:vAlign w:val="bottom"/>
          </w:tcPr>
          <w:p w:rsidR="00CC2257" w:rsidRPr="00522E6A" w:rsidRDefault="006E47E1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Wzór 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pisma</w:t>
            </w:r>
          </w:p>
        </w:tc>
      </w:tr>
      <w:tr w:rsidR="00CC2257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P-9/194</w:t>
            </w:r>
          </w:p>
        </w:tc>
        <w:tc>
          <w:tcPr>
            <w:tcW w:w="4808" w:type="dxa"/>
            <w:vAlign w:val="bottom"/>
          </w:tcPr>
          <w:p w:rsidR="00CC2257" w:rsidRPr="00522E6A" w:rsidRDefault="00CC2257" w:rsidP="003C4DBF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Pismo w sprawie wyjaśnień </w:t>
            </w:r>
            <w:r w:rsidR="007E68C9" w:rsidRPr="00522E6A">
              <w:rPr>
                <w:bCs/>
                <w:color w:val="000000" w:themeColor="text1"/>
                <w:sz w:val="22"/>
                <w:szCs w:val="22"/>
              </w:rPr>
              <w:t>po kontroli na miejscu/wizytacji w miejscu</w:t>
            </w:r>
            <w:r w:rsidR="003C4DBF" w:rsidRPr="00522E6A">
              <w:rPr>
                <w:bCs/>
                <w:color w:val="000000" w:themeColor="text1"/>
                <w:sz w:val="22"/>
                <w:szCs w:val="22"/>
              </w:rPr>
              <w:t>.</w:t>
            </w:r>
            <w:r w:rsidR="007E68C9" w:rsidRPr="00522E6A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275" w:type="dxa"/>
            <w:gridSpan w:val="2"/>
            <w:vAlign w:val="bottom"/>
          </w:tcPr>
          <w:p w:rsidR="00CC2257" w:rsidRPr="00522E6A" w:rsidRDefault="006E47E1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Wzór 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pisma</w:t>
            </w:r>
          </w:p>
        </w:tc>
      </w:tr>
      <w:tr w:rsidR="00CC2257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P-11/194</w:t>
            </w:r>
          </w:p>
        </w:tc>
        <w:tc>
          <w:tcPr>
            <w:tcW w:w="4808" w:type="dxa"/>
            <w:vAlign w:val="bottom"/>
          </w:tcPr>
          <w:p w:rsidR="00CC2257" w:rsidRPr="00522E6A" w:rsidRDefault="00CC2257" w:rsidP="0041140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Pismo do Beneficjenta </w:t>
            </w:r>
            <w:r w:rsidR="00067670">
              <w:rPr>
                <w:bCs/>
                <w:color w:val="000000" w:themeColor="text1"/>
                <w:sz w:val="22"/>
                <w:szCs w:val="22"/>
              </w:rPr>
              <w:t>w sprawie wycofania wniosku</w:t>
            </w:r>
            <w:r w:rsidR="005E29C4">
              <w:rPr>
                <w:bCs/>
                <w:color w:val="000000" w:themeColor="text1"/>
                <w:sz w:val="22"/>
                <w:szCs w:val="22"/>
              </w:rPr>
              <w:t xml:space="preserve"> w całości / w części.</w:t>
            </w:r>
          </w:p>
        </w:tc>
        <w:tc>
          <w:tcPr>
            <w:tcW w:w="2275" w:type="dxa"/>
            <w:gridSpan w:val="2"/>
            <w:vAlign w:val="bottom"/>
          </w:tcPr>
          <w:p w:rsidR="00CC2257" w:rsidRPr="00522E6A" w:rsidRDefault="006E47E1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Wzór 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pisma</w:t>
            </w:r>
          </w:p>
        </w:tc>
      </w:tr>
      <w:tr w:rsidR="00AA1E9A" w:rsidRPr="00522E6A" w:rsidTr="001719AE">
        <w:trPr>
          <w:trHeight w:val="501"/>
          <w:jc w:val="center"/>
        </w:trPr>
        <w:tc>
          <w:tcPr>
            <w:tcW w:w="1980" w:type="dxa"/>
            <w:vAlign w:val="bottom"/>
          </w:tcPr>
          <w:p w:rsidR="00AA1E9A" w:rsidRPr="00522E6A" w:rsidRDefault="00AA1E9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P-12/194</w:t>
            </w:r>
          </w:p>
        </w:tc>
        <w:tc>
          <w:tcPr>
            <w:tcW w:w="4808" w:type="dxa"/>
            <w:vAlign w:val="bottom"/>
          </w:tcPr>
          <w:p w:rsidR="00A62EA0" w:rsidRDefault="00AA1E9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Pismo do Beneficjenta w sprawie </w:t>
            </w:r>
            <w:r w:rsidR="00AA597D">
              <w:rPr>
                <w:bCs/>
                <w:color w:val="000000" w:themeColor="text1"/>
                <w:sz w:val="22"/>
                <w:szCs w:val="22"/>
              </w:rPr>
              <w:t>przedłużenia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 terminu</w:t>
            </w:r>
            <w:r w:rsidR="00AA597D">
              <w:rPr>
                <w:bCs/>
                <w:color w:val="000000" w:themeColor="text1"/>
                <w:sz w:val="22"/>
                <w:szCs w:val="22"/>
              </w:rPr>
              <w:t xml:space="preserve"> na wykonanie czynności</w:t>
            </w:r>
            <w:r w:rsidR="00067670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75" w:type="dxa"/>
            <w:gridSpan w:val="2"/>
            <w:vAlign w:val="bottom"/>
          </w:tcPr>
          <w:p w:rsidR="00AA1E9A" w:rsidRPr="00522E6A" w:rsidRDefault="00AA1E9A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AA1E9A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AA1E9A" w:rsidRPr="00522E6A" w:rsidRDefault="00AA1E9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P-13/194</w:t>
            </w:r>
          </w:p>
        </w:tc>
        <w:tc>
          <w:tcPr>
            <w:tcW w:w="4808" w:type="dxa"/>
            <w:vAlign w:val="bottom"/>
          </w:tcPr>
          <w:p w:rsidR="00AA1E9A" w:rsidRPr="00522E6A" w:rsidRDefault="00AA1E9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Pismo do Beneficjenta w sprawie przywrócenia terminu wykonania </w:t>
            </w:r>
            <w:r w:rsidR="00D95291">
              <w:rPr>
                <w:bCs/>
                <w:color w:val="000000" w:themeColor="text1"/>
                <w:sz w:val="22"/>
                <w:szCs w:val="22"/>
              </w:rPr>
              <w:t xml:space="preserve">określonych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czynności</w:t>
            </w:r>
            <w:r w:rsidR="00067670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75" w:type="dxa"/>
            <w:gridSpan w:val="2"/>
            <w:vAlign w:val="bottom"/>
          </w:tcPr>
          <w:p w:rsidR="00AA1E9A" w:rsidRPr="00522E6A" w:rsidRDefault="00AA1E9A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AA1E9A" w:rsidRPr="00522E6A" w:rsidTr="001719AE">
        <w:trPr>
          <w:trHeight w:val="551"/>
          <w:jc w:val="center"/>
        </w:trPr>
        <w:tc>
          <w:tcPr>
            <w:tcW w:w="1980" w:type="dxa"/>
            <w:vAlign w:val="bottom"/>
          </w:tcPr>
          <w:p w:rsidR="00AA1E9A" w:rsidRPr="00522E6A" w:rsidRDefault="00AA1E9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P-14/194</w:t>
            </w:r>
          </w:p>
        </w:tc>
        <w:tc>
          <w:tcPr>
            <w:tcW w:w="4808" w:type="dxa"/>
            <w:vAlign w:val="bottom"/>
          </w:tcPr>
          <w:p w:rsidR="00454030" w:rsidRDefault="00AA1E9A" w:rsidP="00454030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Pismo </w:t>
            </w:r>
            <w:r w:rsidR="00D17762">
              <w:rPr>
                <w:bCs/>
                <w:color w:val="000000" w:themeColor="text1"/>
                <w:sz w:val="22"/>
                <w:szCs w:val="22"/>
              </w:rPr>
              <w:t xml:space="preserve">do innego podmiotu w sprawie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zidentyfikowani</w:t>
            </w:r>
            <w:r w:rsidR="00D17762">
              <w:rPr>
                <w:bCs/>
                <w:color w:val="000000" w:themeColor="text1"/>
                <w:sz w:val="22"/>
                <w:szCs w:val="22"/>
              </w:rPr>
              <w:t>a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 próby uzyskania podwójnego sfinansowania wydatków</w:t>
            </w:r>
            <w:r w:rsidR="00067670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75" w:type="dxa"/>
            <w:gridSpan w:val="2"/>
            <w:vAlign w:val="bottom"/>
          </w:tcPr>
          <w:p w:rsidR="00AA1E9A" w:rsidRPr="00522E6A" w:rsidRDefault="00AA1E9A">
            <w:pPr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AA1E9A" w:rsidRPr="00522E6A">
        <w:trPr>
          <w:trHeight w:val="454"/>
          <w:jc w:val="center"/>
        </w:trPr>
        <w:tc>
          <w:tcPr>
            <w:tcW w:w="1980" w:type="dxa"/>
            <w:vAlign w:val="bottom"/>
          </w:tcPr>
          <w:p w:rsidR="00AA1E9A" w:rsidRPr="00522E6A" w:rsidRDefault="00AA1E9A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P-15/194</w:t>
            </w:r>
          </w:p>
        </w:tc>
        <w:tc>
          <w:tcPr>
            <w:tcW w:w="4808" w:type="dxa"/>
            <w:vAlign w:val="bottom"/>
          </w:tcPr>
          <w:p w:rsidR="00454030" w:rsidRDefault="00AA1E9A" w:rsidP="00454030">
            <w:pPr>
              <w:rPr>
                <w:bCs/>
                <w:color w:val="000000" w:themeColor="text1"/>
                <w:sz w:val="22"/>
                <w:szCs w:val="22"/>
              </w:rPr>
            </w:pPr>
            <w:r w:rsidRPr="00475C84">
              <w:rPr>
                <w:bCs/>
                <w:color w:val="000000" w:themeColor="text1"/>
                <w:sz w:val="22"/>
                <w:szCs w:val="22"/>
              </w:rPr>
              <w:t>Pismo do Departamentu Finansowego ARiMR</w:t>
            </w:r>
            <w:r w:rsidR="00475C84" w:rsidRPr="00475C84">
              <w:rPr>
                <w:bCs/>
                <w:sz w:val="22"/>
                <w:szCs w:val="22"/>
              </w:rPr>
              <w:t xml:space="preserve"> w</w:t>
            </w:r>
            <w:r w:rsidR="00D95291">
              <w:rPr>
                <w:bCs/>
                <w:sz w:val="22"/>
                <w:szCs w:val="22"/>
              </w:rPr>
              <w:t> </w:t>
            </w:r>
            <w:r w:rsidR="00475C84" w:rsidRPr="00475C84">
              <w:rPr>
                <w:bCs/>
                <w:sz w:val="22"/>
                <w:szCs w:val="22"/>
              </w:rPr>
              <w:t>sprawie zaistnienia okoliczności związanych z</w:t>
            </w:r>
            <w:r w:rsidR="00D95291">
              <w:rPr>
                <w:bCs/>
                <w:sz w:val="22"/>
                <w:szCs w:val="22"/>
              </w:rPr>
              <w:t> </w:t>
            </w:r>
            <w:r w:rsidR="00475C84" w:rsidRPr="00475C84">
              <w:rPr>
                <w:bCs/>
                <w:sz w:val="22"/>
                <w:szCs w:val="22"/>
              </w:rPr>
              <w:t>wypłatą pomocy.</w:t>
            </w:r>
          </w:p>
        </w:tc>
        <w:tc>
          <w:tcPr>
            <w:tcW w:w="2275" w:type="dxa"/>
            <w:gridSpan w:val="2"/>
            <w:vAlign w:val="bottom"/>
          </w:tcPr>
          <w:p w:rsidR="00AA1E9A" w:rsidRPr="00522E6A" w:rsidRDefault="00AA1E9A">
            <w:pPr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E80CE4" w:rsidRPr="00522E6A">
        <w:trPr>
          <w:trHeight w:val="454"/>
          <w:jc w:val="center"/>
        </w:trPr>
        <w:tc>
          <w:tcPr>
            <w:tcW w:w="9063" w:type="dxa"/>
            <w:gridSpan w:val="4"/>
            <w:vAlign w:val="center"/>
          </w:tcPr>
          <w:p w:rsidR="00E80CE4" w:rsidRPr="00522E6A" w:rsidRDefault="00E80CE4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E80CE4" w:rsidRPr="00522E6A" w:rsidRDefault="00E80CE4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POZOSTAŁE ZAŁĄCZNIKI ZWIĄZANE Z OBSŁUGĄ PROCESU O PRZYZNANIE PŁATNOŚCI:</w:t>
            </w:r>
          </w:p>
        </w:tc>
      </w:tr>
      <w:tr w:rsidR="00E80CE4" w:rsidRPr="00522E6A">
        <w:trPr>
          <w:trHeight w:val="454"/>
          <w:jc w:val="center"/>
        </w:trPr>
        <w:tc>
          <w:tcPr>
            <w:tcW w:w="1980" w:type="dxa"/>
            <w:vAlign w:val="center"/>
          </w:tcPr>
          <w:p w:rsidR="00E80CE4" w:rsidRPr="00522E6A" w:rsidRDefault="00E80CE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K-1/194</w:t>
            </w:r>
          </w:p>
        </w:tc>
        <w:tc>
          <w:tcPr>
            <w:tcW w:w="4808" w:type="dxa"/>
            <w:vAlign w:val="center"/>
          </w:tcPr>
          <w:p w:rsidR="00E80CE4" w:rsidRPr="00522E6A" w:rsidRDefault="00E80CE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Karta weryfikacji wniosku o płatność</w:t>
            </w:r>
          </w:p>
        </w:tc>
        <w:tc>
          <w:tcPr>
            <w:tcW w:w="2275" w:type="dxa"/>
            <w:gridSpan w:val="2"/>
          </w:tcPr>
          <w:p w:rsidR="00E80CE4" w:rsidRPr="00522E6A" w:rsidRDefault="00E80CE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karty</w:t>
            </w:r>
          </w:p>
        </w:tc>
      </w:tr>
      <w:tr w:rsidR="00E80CE4" w:rsidRPr="00522E6A">
        <w:trPr>
          <w:trHeight w:val="454"/>
          <w:jc w:val="center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E80CE4" w:rsidRPr="00522E6A" w:rsidRDefault="00E80CE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K-1.1/194 </w:t>
            </w:r>
          </w:p>
        </w:tc>
        <w:tc>
          <w:tcPr>
            <w:tcW w:w="4808" w:type="dxa"/>
            <w:tcBorders>
              <w:bottom w:val="single" w:sz="4" w:space="0" w:color="auto"/>
            </w:tcBorders>
            <w:vAlign w:val="center"/>
          </w:tcPr>
          <w:p w:rsidR="00E80CE4" w:rsidRPr="00522E6A" w:rsidRDefault="00E80CE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Karta weryfikacji wniosku o płatność – uzupełnienia/wyjaśnienia</w:t>
            </w:r>
          </w:p>
        </w:tc>
        <w:tc>
          <w:tcPr>
            <w:tcW w:w="2275" w:type="dxa"/>
            <w:gridSpan w:val="2"/>
            <w:tcBorders>
              <w:bottom w:val="single" w:sz="4" w:space="0" w:color="auto"/>
            </w:tcBorders>
          </w:tcPr>
          <w:p w:rsidR="00E80CE4" w:rsidRPr="00522E6A" w:rsidRDefault="00E80CE4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karty</w:t>
            </w:r>
          </w:p>
        </w:tc>
      </w:tr>
      <w:tr w:rsidR="00E80CE4" w:rsidRPr="00522E6A">
        <w:trPr>
          <w:trHeight w:val="385"/>
          <w:jc w:val="center"/>
        </w:trPr>
        <w:tc>
          <w:tcPr>
            <w:tcW w:w="1980" w:type="dxa"/>
          </w:tcPr>
          <w:p w:rsidR="00E80CE4" w:rsidRPr="00522E6A" w:rsidRDefault="00E80CE4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IK-1/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  <w:tc>
          <w:tcPr>
            <w:tcW w:w="4815" w:type="dxa"/>
            <w:gridSpan w:val="2"/>
          </w:tcPr>
          <w:p w:rsidR="00E80CE4" w:rsidRPr="00522E6A" w:rsidRDefault="00E80CE4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Instrukcja do Karty weryfikacji wniosku o płatność</w:t>
            </w:r>
          </w:p>
        </w:tc>
        <w:tc>
          <w:tcPr>
            <w:tcW w:w="2268" w:type="dxa"/>
          </w:tcPr>
          <w:p w:rsidR="00E80CE4" w:rsidRPr="00522E6A" w:rsidRDefault="00E80CE4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instrukcja</w:t>
            </w:r>
          </w:p>
        </w:tc>
      </w:tr>
    </w:tbl>
    <w:p w:rsidR="00CC2257" w:rsidRPr="00522E6A" w:rsidRDefault="00CC2257">
      <w:pPr>
        <w:spacing w:before="0"/>
        <w:rPr>
          <w:color w:val="000000" w:themeColor="text1"/>
        </w:rPr>
        <w:sectPr w:rsidR="00CC2257" w:rsidRPr="00522E6A">
          <w:footerReference w:type="even" r:id="rId31"/>
          <w:footerReference w:type="default" r:id="rId32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CC2257" w:rsidRPr="00522E6A" w:rsidRDefault="00CC2257">
      <w:pPr>
        <w:spacing w:before="0"/>
        <w:rPr>
          <w:color w:val="000000" w:themeColor="text1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9777"/>
      </w:tblGrid>
      <w:tr w:rsidR="00CC2257" w:rsidRPr="00522E6A">
        <w:trPr>
          <w:trHeight w:val="5528"/>
        </w:trPr>
        <w:tc>
          <w:tcPr>
            <w:tcW w:w="9777" w:type="dxa"/>
            <w:vAlign w:val="bottom"/>
          </w:tcPr>
          <w:p w:rsidR="00CC2257" w:rsidRPr="00522E6A" w:rsidRDefault="00CC2257">
            <w:pPr>
              <w:pStyle w:val="Tyturozdziau"/>
              <w:rPr>
                <w:color w:val="000000" w:themeColor="text1"/>
              </w:rPr>
            </w:pPr>
            <w:r w:rsidRPr="00522E6A">
              <w:rPr>
                <w:color w:val="000000" w:themeColor="text1"/>
              </w:rPr>
              <w:t>2 Czynności wykonywane na POSZCZEGÓLNYCH</w:t>
            </w:r>
          </w:p>
          <w:p w:rsidR="00CC2257" w:rsidRPr="00522E6A" w:rsidRDefault="00CC2257">
            <w:pPr>
              <w:pStyle w:val="Tyturozdziau"/>
              <w:rPr>
                <w:color w:val="000000" w:themeColor="text1"/>
              </w:rPr>
            </w:pPr>
            <w:r w:rsidRPr="00522E6A">
              <w:rPr>
                <w:color w:val="000000" w:themeColor="text1"/>
              </w:rPr>
              <w:t>STANOWISKACH PRACY</w:t>
            </w:r>
          </w:p>
          <w:p w:rsidR="00CC2257" w:rsidRPr="00522E6A" w:rsidRDefault="00CC2257">
            <w:pPr>
              <w:rPr>
                <w:color w:val="000000" w:themeColor="text1"/>
              </w:rPr>
            </w:pPr>
          </w:p>
        </w:tc>
      </w:tr>
    </w:tbl>
    <w:p w:rsidR="00CC2257" w:rsidRPr="00522E6A" w:rsidRDefault="00CC2257">
      <w:pPr>
        <w:spacing w:before="0"/>
        <w:rPr>
          <w:color w:val="000000" w:themeColor="text1"/>
          <w:sz w:val="20"/>
        </w:rPr>
        <w:sectPr w:rsidR="00CC2257" w:rsidRPr="00522E6A">
          <w:footerReference w:type="even" r:id="rId33"/>
          <w:footerReference w:type="first" r:id="rId34"/>
          <w:pgSz w:w="11906" w:h="16838" w:code="9"/>
          <w:pgMar w:top="1134" w:right="851" w:bottom="1134" w:left="1134" w:header="454" w:footer="454" w:gutter="284"/>
          <w:cols w:space="708"/>
          <w:titlePg/>
        </w:sectPr>
      </w:pPr>
    </w:p>
    <w:p w:rsidR="00CC2257" w:rsidRPr="00522E6A" w:rsidRDefault="00CC2257">
      <w:pPr>
        <w:pStyle w:val="Nagwek1"/>
        <w:numPr>
          <w:ilvl w:val="0"/>
          <w:numId w:val="0"/>
        </w:numPr>
        <w:spacing w:before="0"/>
        <w:jc w:val="both"/>
        <w:rPr>
          <w:b/>
          <w:color w:val="000000" w:themeColor="text1"/>
          <w:sz w:val="24"/>
          <w:szCs w:val="24"/>
        </w:rPr>
      </w:pPr>
      <w:bookmarkStart w:id="331" w:name="_Toc55620953"/>
      <w:bookmarkStart w:id="332" w:name="_Toc102284317"/>
      <w:bookmarkStart w:id="333" w:name="_Toc309727269"/>
      <w:r w:rsidRPr="00522E6A">
        <w:rPr>
          <w:b/>
          <w:color w:val="000000" w:themeColor="text1"/>
          <w:sz w:val="24"/>
          <w:szCs w:val="24"/>
        </w:rPr>
        <w:t>2. CZYNNOŚCI WYKONYWANE NA POSZCZEGÓLNYCH STANOWISKACH PRACY</w:t>
      </w:r>
      <w:bookmarkEnd w:id="331"/>
      <w:bookmarkEnd w:id="332"/>
      <w:bookmarkEnd w:id="333"/>
    </w:p>
    <w:p w:rsidR="00CC2257" w:rsidRPr="00522E6A" w:rsidRDefault="00CC2257">
      <w:pPr>
        <w:spacing w:before="120"/>
        <w:jc w:val="both"/>
        <w:rPr>
          <w:color w:val="000000" w:themeColor="text1"/>
        </w:rPr>
      </w:pPr>
    </w:p>
    <w:tbl>
      <w:tblPr>
        <w:tblW w:w="100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3"/>
        <w:gridCol w:w="2083"/>
        <w:gridCol w:w="4095"/>
        <w:gridCol w:w="2160"/>
      </w:tblGrid>
      <w:tr w:rsidR="00CC2257" w:rsidRPr="00522E6A">
        <w:trPr>
          <w:jc w:val="center"/>
        </w:trPr>
        <w:tc>
          <w:tcPr>
            <w:tcW w:w="1663" w:type="dxa"/>
            <w:shd w:val="clear" w:color="auto" w:fill="E0E0E0"/>
            <w:vAlign w:val="center"/>
          </w:tcPr>
          <w:p w:rsidR="00CC2257" w:rsidRPr="00522E6A" w:rsidRDefault="00CC2257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Stanowisko</w:t>
            </w:r>
          </w:p>
        </w:tc>
        <w:tc>
          <w:tcPr>
            <w:tcW w:w="2083" w:type="dxa"/>
            <w:shd w:val="clear" w:color="auto" w:fill="E0E0E0"/>
            <w:vAlign w:val="center"/>
          </w:tcPr>
          <w:p w:rsidR="00CC2257" w:rsidRPr="00522E6A" w:rsidRDefault="00CC2257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Proces</w:t>
            </w:r>
          </w:p>
        </w:tc>
        <w:tc>
          <w:tcPr>
            <w:tcW w:w="4095" w:type="dxa"/>
            <w:shd w:val="clear" w:color="auto" w:fill="E0E0E0"/>
            <w:vAlign w:val="center"/>
          </w:tcPr>
          <w:p w:rsidR="00CC2257" w:rsidRPr="00522E6A" w:rsidRDefault="00CC2257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Zakres czynności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CC2257" w:rsidRPr="00522E6A" w:rsidRDefault="00CC225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Stosowane wzory dokumentów</w:t>
            </w:r>
          </w:p>
        </w:tc>
      </w:tr>
      <w:tr w:rsidR="007738A7" w:rsidRPr="00522E6A" w:rsidTr="007E68C9">
        <w:trPr>
          <w:cantSplit/>
          <w:jc w:val="center"/>
        </w:trPr>
        <w:tc>
          <w:tcPr>
            <w:tcW w:w="1663" w:type="dxa"/>
            <w:vMerge w:val="restart"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Pracownik kancelaryjny</w:t>
            </w:r>
          </w:p>
        </w:tc>
        <w:tc>
          <w:tcPr>
            <w:tcW w:w="2083" w:type="dxa"/>
            <w:vMerge w:val="restart"/>
          </w:tcPr>
          <w:p w:rsidR="007738A7" w:rsidRPr="00522E6A" w:rsidRDefault="007738A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1.1.4.2. Weryfikacja wstępna (A)</w:t>
            </w:r>
          </w:p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7738A7" w:rsidRPr="00522E6A" w:rsidRDefault="007738A7" w:rsidP="007E68C9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Przyjęcie wniosku wraz z załącznikami, </w:t>
            </w:r>
            <w:proofErr w:type="spellStart"/>
            <w:r w:rsidRPr="00522E6A">
              <w:rPr>
                <w:color w:val="000000" w:themeColor="text1"/>
                <w:sz w:val="22"/>
                <w:szCs w:val="22"/>
              </w:rPr>
              <w:t>odatowanie</w:t>
            </w:r>
            <w:proofErr w:type="spellEnd"/>
            <w:r w:rsidRPr="00522E6A">
              <w:rPr>
                <w:color w:val="000000" w:themeColor="text1"/>
                <w:sz w:val="22"/>
                <w:szCs w:val="22"/>
              </w:rPr>
              <w:t xml:space="preserve"> – opieczętowanie i podpisanie.</w:t>
            </w:r>
          </w:p>
        </w:tc>
        <w:tc>
          <w:tcPr>
            <w:tcW w:w="2160" w:type="dxa"/>
            <w:vAlign w:val="center"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Wniosek o płatność </w:t>
            </w:r>
            <w:proofErr w:type="spellStart"/>
            <w:r w:rsidRPr="00522E6A">
              <w:rPr>
                <w:color w:val="000000" w:themeColor="text1"/>
                <w:sz w:val="22"/>
                <w:szCs w:val="22"/>
              </w:rPr>
              <w:t>(Wo</w:t>
            </w:r>
            <w:proofErr w:type="spellEnd"/>
            <w:r w:rsidRPr="00522E6A">
              <w:rPr>
                <w:color w:val="000000" w:themeColor="text1"/>
                <w:sz w:val="22"/>
                <w:szCs w:val="22"/>
              </w:rPr>
              <w:t>P)</w:t>
            </w:r>
          </w:p>
        </w:tc>
      </w:tr>
      <w:tr w:rsidR="007738A7" w:rsidRPr="00522E6A" w:rsidTr="007E68C9">
        <w:trPr>
          <w:cantSplit/>
          <w:jc w:val="center"/>
        </w:trPr>
        <w:tc>
          <w:tcPr>
            <w:tcW w:w="166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A62EA0" w:rsidRPr="00D44FB7" w:rsidRDefault="00D736F1" w:rsidP="00D44FB7">
            <w:pPr>
              <w:rPr>
                <w:color w:val="000000" w:themeColor="text1"/>
                <w:sz w:val="22"/>
                <w:szCs w:val="22"/>
              </w:rPr>
            </w:pPr>
            <w:r w:rsidRPr="00D44FB7">
              <w:rPr>
                <w:color w:val="000000" w:themeColor="text1"/>
                <w:sz w:val="22"/>
                <w:szCs w:val="22"/>
              </w:rPr>
              <w:t xml:space="preserve">Jeżeli Beneficjent nie </w:t>
            </w:r>
            <w:r w:rsidR="005E7EF8" w:rsidRPr="00D44FB7">
              <w:rPr>
                <w:color w:val="000000" w:themeColor="text1"/>
                <w:sz w:val="22"/>
                <w:szCs w:val="22"/>
              </w:rPr>
              <w:t xml:space="preserve">złożył </w:t>
            </w:r>
            <w:r w:rsidR="00454030" w:rsidRPr="00454030">
              <w:rPr>
                <w:sz w:val="22"/>
                <w:szCs w:val="22"/>
              </w:rPr>
              <w:t>kopii faktur lub dokumentów o równoważnej wartości dowodowej ostemplowanych pieczątką „</w:t>
            </w:r>
            <w:r w:rsidR="00454030" w:rsidRPr="00454030">
              <w:rPr>
                <w:i/>
                <w:sz w:val="22"/>
                <w:szCs w:val="22"/>
              </w:rPr>
              <w:t>Przedstawiono do refundacji w ramach Programu Rozwoju Obszarów Wiejskich na lata 2007-2013”</w:t>
            </w:r>
            <w:r w:rsidR="00454030" w:rsidRPr="00454030">
              <w:rPr>
                <w:sz w:val="22"/>
                <w:szCs w:val="22"/>
              </w:rPr>
              <w:t xml:space="preserve"> oraz kopii oznaczonych datą wyciągów bankowych lub przelewów bankowych dokumentujących operacje na rachunku, z którego dokonano płatności, lub innych dowodów zapłaty i poświadczon</w:t>
            </w:r>
            <w:r w:rsidR="00D44FB7">
              <w:rPr>
                <w:sz w:val="22"/>
                <w:szCs w:val="22"/>
              </w:rPr>
              <w:t>ych</w:t>
            </w:r>
            <w:r w:rsidR="00454030" w:rsidRPr="00454030">
              <w:rPr>
                <w:sz w:val="22"/>
                <w:szCs w:val="22"/>
              </w:rPr>
              <w:t xml:space="preserve"> przez Beneficjenta za zgodność z oryginałem </w:t>
            </w:r>
            <w:r w:rsidR="005E7EF8" w:rsidRPr="00D44FB7">
              <w:rPr>
                <w:color w:val="000000" w:themeColor="text1"/>
                <w:sz w:val="22"/>
                <w:szCs w:val="22"/>
              </w:rPr>
              <w:t>- o</w:t>
            </w:r>
            <w:r w:rsidR="007738A7" w:rsidRPr="00D44FB7">
              <w:rPr>
                <w:color w:val="000000" w:themeColor="text1"/>
                <w:sz w:val="22"/>
                <w:szCs w:val="22"/>
              </w:rPr>
              <w:t>znaczenie oryginałów faktur lub dokumentów o równoważnej wartości dowodowej adnotacją „Przedstawiono do refundacji w ramach PROW 2007-2013”.</w:t>
            </w:r>
            <w:r w:rsidR="00D95291" w:rsidRPr="00D44FB7">
              <w:rPr>
                <w:color w:val="000000" w:themeColor="text1"/>
                <w:sz w:val="22"/>
                <w:szCs w:val="22"/>
              </w:rPr>
              <w:t xml:space="preserve"> </w:t>
            </w:r>
            <w:r w:rsidR="007738A7" w:rsidRPr="00D44FB7">
              <w:rPr>
                <w:color w:val="000000" w:themeColor="text1"/>
                <w:sz w:val="22"/>
                <w:szCs w:val="22"/>
              </w:rPr>
              <w:t>Sporządzenie kopii ww. dokumentów oraz poświadczenie za zgodność z oryginałem.</w:t>
            </w:r>
          </w:p>
        </w:tc>
        <w:tc>
          <w:tcPr>
            <w:tcW w:w="2160" w:type="dxa"/>
            <w:vAlign w:val="center"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738A7" w:rsidRPr="00522E6A" w:rsidTr="007E68C9">
        <w:trPr>
          <w:cantSplit/>
          <w:jc w:val="center"/>
        </w:trPr>
        <w:tc>
          <w:tcPr>
            <w:tcW w:w="166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7738A7" w:rsidRPr="00522E6A" w:rsidRDefault="007738A7" w:rsidP="007E68C9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Potwierdzenie przyjęcia wniosku na kopii jego pierwszej strony.</w:t>
            </w:r>
          </w:p>
        </w:tc>
        <w:tc>
          <w:tcPr>
            <w:tcW w:w="2160" w:type="dxa"/>
            <w:vAlign w:val="center"/>
          </w:tcPr>
          <w:p w:rsidR="007738A7" w:rsidRPr="00522E6A" w:rsidRDefault="007738A7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Kopia </w:t>
            </w:r>
            <w:proofErr w:type="spellStart"/>
            <w:r w:rsidRPr="00522E6A">
              <w:rPr>
                <w:color w:val="000000" w:themeColor="text1"/>
                <w:sz w:val="22"/>
                <w:szCs w:val="22"/>
              </w:rPr>
              <w:t>WoP</w:t>
            </w:r>
            <w:proofErr w:type="spellEnd"/>
          </w:p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7738A7" w:rsidRPr="00522E6A" w:rsidTr="007E68C9">
        <w:trPr>
          <w:cantSplit/>
          <w:trHeight w:val="1168"/>
          <w:jc w:val="center"/>
        </w:trPr>
        <w:tc>
          <w:tcPr>
            <w:tcW w:w="166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7738A7" w:rsidRPr="00522E6A" w:rsidRDefault="007738A7" w:rsidP="007E68C9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Rejestracja, naniesienie na dokumenty znaku sprawy nadanego poprzednio dla wniosku o przyznanie pomocy. </w:t>
            </w:r>
          </w:p>
        </w:tc>
        <w:tc>
          <w:tcPr>
            <w:tcW w:w="2160" w:type="dxa"/>
            <w:vAlign w:val="center"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K-1/194</w:t>
            </w:r>
          </w:p>
        </w:tc>
      </w:tr>
      <w:tr w:rsidR="007738A7" w:rsidRPr="00522E6A" w:rsidTr="007E68C9">
        <w:trPr>
          <w:cantSplit/>
          <w:trHeight w:val="1168"/>
          <w:jc w:val="center"/>
        </w:trPr>
        <w:tc>
          <w:tcPr>
            <w:tcW w:w="166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7738A7" w:rsidRPr="00522E6A" w:rsidRDefault="007738A7" w:rsidP="007E68C9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do ARiMR w sprawie informacji czy Beneficjent nie figuruje w Rejestrze Podmiotów Wykluczonych (w sytuacji braku wsparcia informatycznego).</w:t>
            </w:r>
          </w:p>
        </w:tc>
        <w:tc>
          <w:tcPr>
            <w:tcW w:w="2160" w:type="dxa"/>
            <w:vAlign w:val="center"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P-1/194</w:t>
            </w:r>
          </w:p>
        </w:tc>
      </w:tr>
      <w:tr w:rsidR="007738A7" w:rsidRPr="00522E6A" w:rsidTr="007E68C9">
        <w:trPr>
          <w:cantSplit/>
          <w:trHeight w:val="1168"/>
          <w:jc w:val="center"/>
        </w:trPr>
        <w:tc>
          <w:tcPr>
            <w:tcW w:w="166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7738A7" w:rsidRPr="00522E6A" w:rsidRDefault="007738A7" w:rsidP="007E68C9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odpowiedzi z Centrali ARiMR z informacją czy Beneficjent nie figuruje w Rejestrze Podmiotów Wykluczonych (w sytuacji braku wsparcia informatycznego)</w:t>
            </w:r>
          </w:p>
        </w:tc>
        <w:tc>
          <w:tcPr>
            <w:tcW w:w="2160" w:type="dxa"/>
            <w:vAlign w:val="center"/>
          </w:tcPr>
          <w:p w:rsidR="007738A7" w:rsidRPr="00522E6A" w:rsidRDefault="007738A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 w:rsidTr="00CB3C9C">
        <w:trPr>
          <w:cantSplit/>
          <w:trHeight w:val="1735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1.1.4.3. Weryfikacja kompletności (…)</w:t>
            </w:r>
            <w:r w:rsidR="007738A7" w:rsidRPr="00522E6A">
              <w:rPr>
                <w:b/>
                <w:color w:val="000000" w:themeColor="text1"/>
                <w:sz w:val="22"/>
                <w:szCs w:val="22"/>
              </w:rPr>
              <w:t xml:space="preserve"> (B)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(C)</w:t>
            </w: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do Beneficjenta z prośbą o usunięcie nieprawidłowości lub braków/ złożenie wyjaśnień.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P-2/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 w:rsidTr="00CB3C9C">
        <w:trPr>
          <w:cantSplit/>
          <w:trHeight w:val="1510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w sprawie uzyskania dodatkowych wyjaśnień lub opinii</w:t>
            </w:r>
          </w:p>
        </w:tc>
        <w:tc>
          <w:tcPr>
            <w:tcW w:w="2160" w:type="dxa"/>
            <w:vAlign w:val="center"/>
          </w:tcPr>
          <w:p w:rsidR="00CC2257" w:rsidRPr="00522E6A" w:rsidRDefault="00CC2257" w:rsidP="007E68C9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P-4/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 w:rsidTr="00CB3C9C">
        <w:trPr>
          <w:cantSplit/>
          <w:trHeight w:val="1982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Rejestracja i wysłanie pisma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o zidentyfikowaniu próby uzyskania podwójnego sfinansowania wydatków</w:t>
            </w:r>
          </w:p>
        </w:tc>
        <w:tc>
          <w:tcPr>
            <w:tcW w:w="2160" w:type="dxa"/>
            <w:vAlign w:val="center"/>
          </w:tcPr>
          <w:p w:rsidR="00CC2257" w:rsidRPr="00522E6A" w:rsidRDefault="00CC2257" w:rsidP="007E68C9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</w:t>
            </w:r>
            <w:r w:rsidR="007738A7" w:rsidRPr="00522E6A">
              <w:rPr>
                <w:color w:val="000000" w:themeColor="text1"/>
                <w:sz w:val="22"/>
                <w:szCs w:val="22"/>
              </w:rPr>
              <w:t>1</w:t>
            </w:r>
            <w:r w:rsidRPr="00522E6A">
              <w:rPr>
                <w:color w:val="000000" w:themeColor="text1"/>
                <w:sz w:val="22"/>
                <w:szCs w:val="22"/>
              </w:rPr>
              <w:t>4/194</w:t>
            </w:r>
          </w:p>
        </w:tc>
      </w:tr>
      <w:tr w:rsidR="00CC2257" w:rsidRPr="00522E6A" w:rsidTr="00CB3C9C">
        <w:trPr>
          <w:cantSplit/>
          <w:trHeight w:val="757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1.1.4.4. Kontrola na miejscu/ Wizytacja w miejscu 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 w:rsidP="00936ABE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 do Biura Kontroli </w:t>
            </w:r>
            <w:r w:rsidR="00A44BDA" w:rsidRPr="00522E6A">
              <w:rPr>
                <w:bCs/>
                <w:color w:val="000000" w:themeColor="text1"/>
                <w:sz w:val="22"/>
                <w:szCs w:val="22"/>
              </w:rPr>
              <w:t>o przeprowadzenie kontroli na miejscu/wizytacji w miejscu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P-8/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 w:rsidTr="00CB3C9C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 w:rsidP="00936ABE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w sprawie uzupełnień/wyjaśnień po</w:t>
            </w:r>
            <w:r w:rsidR="007E68C9" w:rsidRPr="00522E6A">
              <w:rPr>
                <w:color w:val="000000" w:themeColor="text1"/>
                <w:sz w:val="22"/>
                <w:szCs w:val="22"/>
              </w:rPr>
              <w:t xml:space="preserve"> kontroli na miejscu/wizytacji w miejscu</w:t>
            </w:r>
            <w:r w:rsidR="007E68C9" w:rsidRPr="00522E6A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P-9/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 w:rsidTr="00CB3C9C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 w:rsidP="0075412D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1.1.4.5. Korekta kwoty kosztów kwalifikowanych i kwoty wnioskowanej do refundacji, zestawienie wyliczonej kwoty do refundacji oraz rozliczenie </w:t>
            </w:r>
            <w:r w:rsidR="00D45D46" w:rsidRPr="00522E6A">
              <w:rPr>
                <w:b/>
                <w:bCs/>
                <w:color w:val="000000" w:themeColor="text1"/>
                <w:sz w:val="22"/>
                <w:szCs w:val="22"/>
              </w:rPr>
              <w:t>zaliczki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095" w:type="dxa"/>
            <w:vAlign w:val="center"/>
          </w:tcPr>
          <w:p w:rsidR="00CC2257" w:rsidRPr="00522E6A" w:rsidRDefault="00CC2257" w:rsidP="009A3D7B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do Beneficjenta o odmowie wypłaty pomocy.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P-7/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75412D" w:rsidRPr="00522E6A" w:rsidTr="0003066B">
        <w:trPr>
          <w:cantSplit/>
          <w:trHeight w:val="999"/>
          <w:jc w:val="center"/>
        </w:trPr>
        <w:tc>
          <w:tcPr>
            <w:tcW w:w="1663" w:type="dxa"/>
            <w:vMerge/>
          </w:tcPr>
          <w:p w:rsidR="0075412D" w:rsidRPr="00522E6A" w:rsidRDefault="0075412D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75412D" w:rsidRPr="00522E6A" w:rsidRDefault="0075412D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75412D" w:rsidRPr="00522E6A" w:rsidRDefault="0075412D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 pisma do Beneficjenta informujące o przekazaniu do ARiMR zlecenia płatności</w:t>
            </w:r>
            <w:r w:rsidRPr="00522E6A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75412D" w:rsidRPr="00522E6A" w:rsidRDefault="0075412D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P-6/194</w:t>
            </w:r>
          </w:p>
        </w:tc>
      </w:tr>
      <w:tr w:rsidR="005E29C4" w:rsidRPr="00522E6A" w:rsidTr="00CB3C9C">
        <w:trPr>
          <w:cantSplit/>
          <w:jc w:val="center"/>
        </w:trPr>
        <w:tc>
          <w:tcPr>
            <w:tcW w:w="1663" w:type="dxa"/>
            <w:vMerge/>
          </w:tcPr>
          <w:p w:rsidR="005E29C4" w:rsidRPr="00522E6A" w:rsidRDefault="005E29C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5E29C4" w:rsidRPr="00522E6A" w:rsidRDefault="005E29C4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1.1.4.6. Odmowa wypłaty pomocy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/ wycofanie wniosku w całości /w części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(F)</w:t>
            </w:r>
          </w:p>
          <w:p w:rsidR="005E29C4" w:rsidRPr="00522E6A" w:rsidRDefault="005E29C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5E29C4" w:rsidRPr="00522E6A" w:rsidRDefault="005E29C4" w:rsidP="005E29C4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do Beneficjenta informującego o odmowie wypłaty pomocy.</w:t>
            </w:r>
          </w:p>
        </w:tc>
        <w:tc>
          <w:tcPr>
            <w:tcW w:w="2160" w:type="dxa"/>
            <w:vAlign w:val="center"/>
          </w:tcPr>
          <w:p w:rsidR="005E29C4" w:rsidRPr="00522E6A" w:rsidRDefault="005E29C4" w:rsidP="002C6C1B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  <w:r w:rsidRPr="00522E6A">
              <w:rPr>
                <w:color w:val="000000" w:themeColor="text1"/>
                <w:sz w:val="22"/>
                <w:szCs w:val="22"/>
              </w:rPr>
              <w:t>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5E29C4" w:rsidRPr="00522E6A" w:rsidTr="00CB3C9C">
        <w:trPr>
          <w:cantSplit/>
          <w:jc w:val="center"/>
        </w:trPr>
        <w:tc>
          <w:tcPr>
            <w:tcW w:w="1663" w:type="dxa"/>
            <w:vMerge/>
          </w:tcPr>
          <w:p w:rsidR="005E29C4" w:rsidRPr="00522E6A" w:rsidRDefault="005E29C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5E29C4" w:rsidRPr="00522E6A" w:rsidRDefault="005E29C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5E29C4" w:rsidRPr="00522E6A" w:rsidRDefault="005E29C4" w:rsidP="0041140C">
            <w:pPr>
              <w:rPr>
                <w:color w:val="000000" w:themeColor="text1"/>
                <w:sz w:val="22"/>
                <w:szCs w:val="22"/>
              </w:rPr>
            </w:pPr>
            <w:r w:rsidRPr="00DE69A9">
              <w:rPr>
                <w:sz w:val="22"/>
                <w:szCs w:val="22"/>
              </w:rPr>
              <w:t xml:space="preserve">Rejestracja i wysłanie pisma do Beneficjenta w sprawie wycofania </w:t>
            </w:r>
            <w:r w:rsidR="0041140C">
              <w:rPr>
                <w:sz w:val="22"/>
                <w:szCs w:val="22"/>
              </w:rPr>
              <w:t xml:space="preserve">wniosku </w:t>
            </w:r>
            <w:r w:rsidR="0041140C">
              <w:rPr>
                <w:bCs/>
                <w:color w:val="000000" w:themeColor="text1"/>
                <w:sz w:val="22"/>
                <w:szCs w:val="22"/>
              </w:rPr>
              <w:t>w całości / w części.</w:t>
            </w:r>
          </w:p>
        </w:tc>
        <w:tc>
          <w:tcPr>
            <w:tcW w:w="2160" w:type="dxa"/>
            <w:vAlign w:val="center"/>
          </w:tcPr>
          <w:p w:rsidR="005E29C4" w:rsidRPr="00522E6A" w:rsidRDefault="005E29C4" w:rsidP="002C6C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P-11/194</w:t>
            </w:r>
          </w:p>
        </w:tc>
      </w:tr>
      <w:tr w:rsidR="00936ABE" w:rsidRPr="00522E6A" w:rsidTr="00CB3C9C">
        <w:trPr>
          <w:cantSplit/>
          <w:jc w:val="center"/>
        </w:trPr>
        <w:tc>
          <w:tcPr>
            <w:tcW w:w="1663" w:type="dxa"/>
            <w:vMerge/>
          </w:tcPr>
          <w:p w:rsidR="00936ABE" w:rsidRPr="00522E6A" w:rsidRDefault="00936AB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936ABE" w:rsidRPr="00522E6A" w:rsidRDefault="00936AB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1.1.4.7. Wydłużenie terminu rozpatrywania wniosku </w:t>
            </w:r>
          </w:p>
          <w:p w:rsidR="00936ABE" w:rsidRPr="00522E6A" w:rsidRDefault="00936AB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936ABE" w:rsidRPr="00522E6A" w:rsidRDefault="00936ABE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Rejestracja i wysłanie pisma do Beneficjenta informującego o konieczności uzyskania dodatkowych opinii/informacji 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i zawieszeniu rozpatrywania wniosku</w:t>
            </w:r>
            <w:r w:rsidR="004623BF">
              <w:rPr>
                <w:color w:val="000000" w:themeColor="text1"/>
                <w:sz w:val="22"/>
                <w:szCs w:val="22"/>
              </w:rPr>
              <w:t>.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936ABE" w:rsidRPr="00522E6A" w:rsidRDefault="00936ABE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P-3/194</w:t>
            </w:r>
          </w:p>
        </w:tc>
      </w:tr>
      <w:tr w:rsidR="00936ABE" w:rsidRPr="00522E6A" w:rsidTr="00CB3C9C">
        <w:trPr>
          <w:cantSplit/>
          <w:jc w:val="center"/>
        </w:trPr>
        <w:tc>
          <w:tcPr>
            <w:tcW w:w="1663" w:type="dxa"/>
            <w:vMerge/>
          </w:tcPr>
          <w:p w:rsidR="00936ABE" w:rsidRPr="00522E6A" w:rsidRDefault="00936AB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936ABE" w:rsidRPr="00522E6A" w:rsidRDefault="00936AB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936ABE" w:rsidRPr="00522E6A" w:rsidRDefault="00936ABE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do innego podmiotu z prośbą o wydanie opinii/informacji</w:t>
            </w:r>
            <w:r w:rsidR="004623BF">
              <w:rPr>
                <w:color w:val="000000" w:themeColor="text1"/>
                <w:sz w:val="22"/>
                <w:szCs w:val="22"/>
              </w:rPr>
              <w:t>.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936ABE" w:rsidRPr="00522E6A" w:rsidRDefault="00936ABE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P-4/194</w:t>
            </w:r>
          </w:p>
        </w:tc>
      </w:tr>
      <w:tr w:rsidR="00936ABE" w:rsidRPr="00522E6A" w:rsidTr="00936ABE">
        <w:trPr>
          <w:cantSplit/>
          <w:jc w:val="center"/>
        </w:trPr>
        <w:tc>
          <w:tcPr>
            <w:tcW w:w="1663" w:type="dxa"/>
            <w:vMerge/>
          </w:tcPr>
          <w:p w:rsidR="00936ABE" w:rsidRPr="00522E6A" w:rsidRDefault="00936AB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936ABE" w:rsidRPr="00522E6A" w:rsidRDefault="00936AB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936ABE" w:rsidRPr="00522E6A" w:rsidRDefault="00936ABE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do Beneficjenta informującego, że w wyniku dodatkowych opinii/ informacji rozpatrywanie wniosku oraz bieg terminu na dokonanie wypłaty pomocy został wznowiony</w:t>
            </w:r>
            <w:r w:rsidR="004623B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936ABE" w:rsidRPr="00522E6A" w:rsidRDefault="00936ABE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P-5/194</w:t>
            </w:r>
          </w:p>
        </w:tc>
      </w:tr>
      <w:tr w:rsidR="00936ABE" w:rsidRPr="00522E6A" w:rsidTr="00CB3C9C">
        <w:trPr>
          <w:cantSplit/>
          <w:jc w:val="center"/>
        </w:trPr>
        <w:tc>
          <w:tcPr>
            <w:tcW w:w="1663" w:type="dxa"/>
            <w:vMerge/>
          </w:tcPr>
          <w:p w:rsidR="00936ABE" w:rsidRPr="00522E6A" w:rsidRDefault="00936AB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</w:tcPr>
          <w:p w:rsidR="00936ABE" w:rsidRPr="00522E6A" w:rsidRDefault="00936ABE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936ABE" w:rsidRPr="00522E6A" w:rsidRDefault="00936ABE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do Beneficjenta w sprawie wydłużenia terminu wykonania czynności</w:t>
            </w:r>
            <w:r w:rsidR="004623BF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936ABE" w:rsidRPr="00522E6A" w:rsidRDefault="00936ABE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P-12/194</w:t>
            </w:r>
          </w:p>
        </w:tc>
      </w:tr>
      <w:tr w:rsidR="001F57AF" w:rsidRPr="00522E6A" w:rsidTr="004623BF">
        <w:trPr>
          <w:cantSplit/>
          <w:trHeight w:val="1190"/>
          <w:jc w:val="center"/>
        </w:trPr>
        <w:tc>
          <w:tcPr>
            <w:tcW w:w="1663" w:type="dxa"/>
            <w:vMerge/>
          </w:tcPr>
          <w:p w:rsidR="001F57AF" w:rsidRPr="00522E6A" w:rsidRDefault="001F57AF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1F57AF" w:rsidRPr="00522E6A" w:rsidRDefault="001F57AF" w:rsidP="00B6303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1.1.4.8. Przywrócenie terminu wykonania czynności</w:t>
            </w:r>
          </w:p>
        </w:tc>
        <w:tc>
          <w:tcPr>
            <w:tcW w:w="4095" w:type="dxa"/>
            <w:vAlign w:val="center"/>
          </w:tcPr>
          <w:p w:rsidR="001F57AF" w:rsidRPr="00522E6A" w:rsidRDefault="001F57AF" w:rsidP="00CB3C9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Rejestracja i wysłanie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pisma do Beneficjenta w sprawie przywrócenia terminu wykonania czynności.</w:t>
            </w:r>
          </w:p>
        </w:tc>
        <w:tc>
          <w:tcPr>
            <w:tcW w:w="2160" w:type="dxa"/>
            <w:vAlign w:val="center"/>
          </w:tcPr>
          <w:p w:rsidR="001F57AF" w:rsidRPr="00522E6A" w:rsidRDefault="001F57AF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P-13/194</w:t>
            </w:r>
          </w:p>
        </w:tc>
      </w:tr>
      <w:tr w:rsidR="00B63033" w:rsidRPr="00522E6A" w:rsidTr="004623BF">
        <w:trPr>
          <w:cantSplit/>
          <w:trHeight w:val="1264"/>
          <w:jc w:val="center"/>
        </w:trPr>
        <w:tc>
          <w:tcPr>
            <w:tcW w:w="1663" w:type="dxa"/>
            <w:vMerge/>
          </w:tcPr>
          <w:p w:rsidR="00B63033" w:rsidRPr="00522E6A" w:rsidRDefault="00B63033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B63033" w:rsidRPr="00522E6A" w:rsidRDefault="00B63033" w:rsidP="00E42398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B63033" w:rsidRPr="00522E6A" w:rsidRDefault="00B63033" w:rsidP="001F57AF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Rejestracja i wysłanie pisma Beneficjenta w sprawie przywrócenia terminu rozpatrywania wniosku</w:t>
            </w:r>
          </w:p>
        </w:tc>
        <w:tc>
          <w:tcPr>
            <w:tcW w:w="2160" w:type="dxa"/>
            <w:vAlign w:val="center"/>
          </w:tcPr>
          <w:p w:rsidR="00B63033" w:rsidRPr="00522E6A" w:rsidRDefault="00B63033" w:rsidP="00B63033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P-5/194</w:t>
            </w:r>
          </w:p>
        </w:tc>
      </w:tr>
      <w:tr w:rsidR="00B63033" w:rsidRPr="00522E6A" w:rsidTr="001719AE">
        <w:trPr>
          <w:cantSplit/>
          <w:trHeight w:val="1557"/>
          <w:jc w:val="center"/>
        </w:trPr>
        <w:tc>
          <w:tcPr>
            <w:tcW w:w="1663" w:type="dxa"/>
            <w:vMerge w:val="restart"/>
          </w:tcPr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Pracownik weryfikujący</w:t>
            </w:r>
          </w:p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B63033" w:rsidRPr="00522E6A" w:rsidRDefault="00B63033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1.1.4.2. Weryfikacja wstępna (A)</w:t>
            </w:r>
          </w:p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B63033" w:rsidRPr="00522E6A" w:rsidRDefault="00B63033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Uaktualnienie wykazu dokumentów oraz wpisanie na dokumenty znaku sprawy i chronologiczne uzupełnianie spisu akt/ dokumentów w ramach danej sprawy. </w:t>
            </w:r>
          </w:p>
        </w:tc>
        <w:tc>
          <w:tcPr>
            <w:tcW w:w="2160" w:type="dxa"/>
            <w:vAlign w:val="center"/>
          </w:tcPr>
          <w:p w:rsidR="00B63033" w:rsidRPr="00522E6A" w:rsidRDefault="00B63033" w:rsidP="00A44BDA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522E6A">
              <w:rPr>
                <w:color w:val="000000" w:themeColor="text1"/>
                <w:sz w:val="22"/>
                <w:szCs w:val="22"/>
              </w:rPr>
              <w:t>WoP</w:t>
            </w:r>
            <w:proofErr w:type="spellEnd"/>
          </w:p>
          <w:p w:rsidR="00B63033" w:rsidRPr="00522E6A" w:rsidRDefault="00B63033" w:rsidP="00A44BDA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WD</w:t>
            </w:r>
          </w:p>
        </w:tc>
      </w:tr>
      <w:tr w:rsidR="00B63033" w:rsidRPr="00522E6A" w:rsidTr="00CB3C9C">
        <w:trPr>
          <w:cantSplit/>
          <w:jc w:val="center"/>
        </w:trPr>
        <w:tc>
          <w:tcPr>
            <w:tcW w:w="1663" w:type="dxa"/>
            <w:vMerge/>
          </w:tcPr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B63033" w:rsidRPr="00522E6A" w:rsidRDefault="00B63033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Ocena Wniosku w części A Karty weryfikacji:</w:t>
            </w:r>
          </w:p>
          <w:p w:rsidR="00B63033" w:rsidRPr="00522E6A" w:rsidRDefault="00B63033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- Wniosek złożono zgodnie z terminem określonym w umowie,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złożono bezpośrednio w miejscu wskazanym przez właściwy organ Samorządu Województwa</w:t>
            </w:r>
          </w:p>
        </w:tc>
        <w:tc>
          <w:tcPr>
            <w:tcW w:w="2160" w:type="dxa"/>
            <w:vAlign w:val="center"/>
          </w:tcPr>
          <w:p w:rsidR="00B63033" w:rsidRPr="00522E6A" w:rsidRDefault="00B6303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B63033" w:rsidRPr="00522E6A" w:rsidTr="00CB3C9C">
        <w:trPr>
          <w:cantSplit/>
          <w:trHeight w:val="2590"/>
          <w:jc w:val="center"/>
        </w:trPr>
        <w:tc>
          <w:tcPr>
            <w:tcW w:w="1663" w:type="dxa"/>
            <w:vMerge/>
          </w:tcPr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B63033" w:rsidRPr="00522E6A" w:rsidRDefault="00B63033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Oznaczenie wyniku weryfikacji wstępnej:</w:t>
            </w:r>
          </w:p>
          <w:p w:rsidR="00B63033" w:rsidRPr="00522E6A" w:rsidRDefault="00B63033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Wniosek kwalifikuje się do dalszej oceny,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nie kwalifikuje się do dalszej oceny.</w:t>
            </w:r>
          </w:p>
          <w:p w:rsidR="00B63033" w:rsidRPr="00522E6A" w:rsidRDefault="00B63033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 miejscu.</w:t>
            </w:r>
          </w:p>
        </w:tc>
        <w:tc>
          <w:tcPr>
            <w:tcW w:w="2160" w:type="dxa"/>
            <w:vAlign w:val="center"/>
          </w:tcPr>
          <w:p w:rsidR="00B63033" w:rsidRPr="00522E6A" w:rsidRDefault="00B63033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B63033" w:rsidRPr="00522E6A" w:rsidTr="004623BF">
        <w:trPr>
          <w:cantSplit/>
          <w:trHeight w:val="2210"/>
          <w:jc w:val="center"/>
        </w:trPr>
        <w:tc>
          <w:tcPr>
            <w:tcW w:w="1663" w:type="dxa"/>
            <w:vMerge/>
          </w:tcPr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B63033" w:rsidRPr="00522E6A" w:rsidRDefault="00B63033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i parafowanie pisma do ARiMR w sprawie informacji czy Beneficjent nie figuruje w rejestrze Podmiotów Wykluczonych (w sytuacji braku wsparcia informatycznego)</w:t>
            </w:r>
          </w:p>
        </w:tc>
        <w:tc>
          <w:tcPr>
            <w:tcW w:w="2160" w:type="dxa"/>
            <w:vAlign w:val="center"/>
          </w:tcPr>
          <w:p w:rsidR="00B63033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P-1/194</w:t>
            </w:r>
          </w:p>
        </w:tc>
      </w:tr>
      <w:tr w:rsidR="00CC2257" w:rsidRPr="00522E6A" w:rsidTr="00CB3C9C">
        <w:trPr>
          <w:cantSplit/>
          <w:trHeight w:val="4495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1.1.4.3. Weryfikacja kompletności (…). </w:t>
            </w: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(B)(C)</w:t>
            </w: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Dokonanie oceny w zakresie:</w:t>
            </w:r>
          </w:p>
          <w:p w:rsidR="00CC2257" w:rsidRPr="00522E6A" w:rsidRDefault="00CC2257" w:rsidP="00CB3C9C">
            <w:pPr>
              <w:pStyle w:val="Tekstpodstawowy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weryfikacji kompletności i poprawności wniosku, 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weryfikacji zgodności z umową i kwalifikowalności wydatków,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weryfikacji wniosku pod względem rachunkowym,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weryfikacji krzyżowej,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 przypadku płatności ostatecznej – weryfikacji sprawozdania z realizacji operacji.</w:t>
            </w:r>
          </w:p>
          <w:p w:rsidR="00CC2257" w:rsidRPr="00522E6A" w:rsidRDefault="00CC2257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  <w:p w:rsidR="00CC2257" w:rsidRPr="00522E6A" w:rsidRDefault="00CC2257" w:rsidP="00CB3C9C">
            <w:pPr>
              <w:pStyle w:val="Tekstpodstawowy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 przypadku, jeśli wystąpiła konieczność uzyskania opinii /informacji od innego podmiotu:</w:t>
            </w:r>
          </w:p>
          <w:p w:rsidR="00CC2257" w:rsidRPr="00522E6A" w:rsidRDefault="00CC2257" w:rsidP="00CB3C9C">
            <w:pPr>
              <w:pStyle w:val="Tekstpodstawowy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-określenie zakresu opinii/wyjaśnień</w:t>
            </w:r>
          </w:p>
          <w:p w:rsidR="00A62EA0" w:rsidRDefault="00CC2257">
            <w:pPr>
              <w:pStyle w:val="Tekstpodstawowy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-sporządzenie i parafowanie pisma do innego podmiotu.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P-4/194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Podanie wstępnego wyniku weryfikacji: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Wniosek kwalifikuje się do dalszej oceny,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 xml:space="preserve">- Wniosek wymaga uzupełnienia/ wyjaśnienia,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nie kwalifikuje się do odmowy wypłaty pomocy.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 w:rsidP="004623BF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 przypadku, jeśli wystąpiła konieczność uzupełnień/wyjaśnień: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określenie zakresu uzupełnień/ wyjaśnień,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i parafowanie pisma do Beneficjenta z prośbą o usunięcie nieprawidłowości lub braków.</w:t>
            </w:r>
          </w:p>
          <w:p w:rsidR="00CC2257" w:rsidRPr="00522E6A" w:rsidRDefault="00CC2257" w:rsidP="001F57AF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CC2257" w:rsidRPr="00522E6A" w:rsidRDefault="00CC2257" w:rsidP="004623BF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P-2/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vAlign w:val="bottom"/>
          </w:tcPr>
          <w:p w:rsidR="00CC2257" w:rsidRPr="00522E6A" w:rsidRDefault="00CC2257">
            <w:pPr>
              <w:pStyle w:val="Tekstpodstawowy2"/>
              <w:spacing w:before="120" w:after="0" w:line="240" w:lineRule="auto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Weryfikacja otrzymanego I uzupełnienia/wyjaśnienia 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Wpisanie wyniku po I uzupełnieniu/wyjaśnieniu: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Wniosek kwalifikuje się do dalszej oceny lub wymaga korekty kosztów kwalifikowalnych,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Wniosek wymaga II uzupełnienia/ wyjaśnienia,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kwalifikuje się do odmowy wypłaty pomocy.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2"/>
                <w:szCs w:val="22"/>
              </w:rPr>
            </w:pPr>
          </w:p>
          <w:p w:rsidR="00051529" w:rsidRPr="00522E6A" w:rsidRDefault="00CC2257" w:rsidP="00051529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Podpisanie Karty weryfikacji w wyznaczonym miejscu. 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trHeight w:val="495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  <w:tcBorders>
              <w:bottom w:val="nil"/>
            </w:tcBorders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shd w:val="clear" w:color="auto" w:fill="auto"/>
            <w:vAlign w:val="bottom"/>
          </w:tcPr>
          <w:p w:rsidR="00CC2257" w:rsidRPr="00522E6A" w:rsidRDefault="00CC2257">
            <w:pPr>
              <w:pStyle w:val="Tekstpodstawowy2"/>
              <w:spacing w:before="120" w:after="0" w:line="240" w:lineRule="auto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Weryfikacja otrzymanego II uzupełnienia/wyjaśnienia 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Wpisanie wyniku po II uzupełnieniu/</w:t>
            </w:r>
            <w:r w:rsidR="00E253CB" w:rsidRPr="00522E6A">
              <w:rPr>
                <w:color w:val="000000" w:themeColor="text1"/>
                <w:sz w:val="22"/>
                <w:szCs w:val="22"/>
              </w:rPr>
              <w:t>wyjaśnieniu</w:t>
            </w:r>
            <w:r w:rsidRPr="00522E6A">
              <w:rPr>
                <w:color w:val="000000" w:themeColor="text1"/>
                <w:sz w:val="22"/>
                <w:szCs w:val="22"/>
              </w:rPr>
              <w:t>: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Wniosek kwalifikuje się do dalszej oceny lub wymaga korekty kosztów kwalifikowalnych,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kwalifikuje się do odmowy wypłaty pomocy.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2"/>
                <w:szCs w:val="22"/>
              </w:rPr>
            </w:pPr>
          </w:p>
          <w:p w:rsidR="00051529" w:rsidRPr="00522E6A" w:rsidRDefault="00CC2257" w:rsidP="00051529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Podpisanie Karty weryfikacji w wyznaczonym miejscu. </w:t>
            </w:r>
          </w:p>
        </w:tc>
        <w:tc>
          <w:tcPr>
            <w:tcW w:w="2160" w:type="dxa"/>
            <w:vMerge w:val="restart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P-14/194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nil"/>
            </w:tcBorders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shd w:val="clear" w:color="auto" w:fill="auto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Sporządzenie i parafowanie pisma o zidentyfikowaniu próby uzyskania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podwójnego sfinansowania wydatków</w:t>
            </w:r>
          </w:p>
        </w:tc>
        <w:tc>
          <w:tcPr>
            <w:tcW w:w="2160" w:type="dxa"/>
            <w:vMerge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1.1.4.4. Kontrola na miejscu/ Wizytacja w miejscu 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 w:rsidP="004623BF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czy operacja była wizytowana na etapie obsługi wniosku o przyznanie pomocy/ wniosku o płatność pośrednią.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czy wizytacja w miejscu jest wymagana: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przeprowadzenie wizytacji w miejscu jest wymagane,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przeprowadzenie wizytacji w miejscu nie jest wymagane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tcBorders>
              <w:top w:val="single" w:sz="4" w:space="0" w:color="auto"/>
              <w:bottom w:val="nil"/>
            </w:tcBorders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Określenie elementów wizytacji w miejscu</w:t>
            </w:r>
          </w:p>
        </w:tc>
        <w:tc>
          <w:tcPr>
            <w:tcW w:w="2160" w:type="dxa"/>
            <w:tcBorders>
              <w:top w:val="single" w:sz="4" w:space="0" w:color="auto"/>
              <w:bottom w:val="nil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tcBorders>
              <w:top w:val="nil"/>
            </w:tcBorders>
            <w:vAlign w:val="bottom"/>
          </w:tcPr>
          <w:p w:rsidR="00CC2257" w:rsidRPr="00522E6A" w:rsidRDefault="00CC2257" w:rsidP="00E253CB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Sporządzenie i parafowanie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pisma do Biura Kontroli o</w:t>
            </w:r>
            <w:r w:rsidR="00A44BDA" w:rsidRPr="00522E6A">
              <w:rPr>
                <w:bCs/>
                <w:color w:val="000000" w:themeColor="text1"/>
                <w:sz w:val="22"/>
                <w:szCs w:val="22"/>
              </w:rPr>
              <w:t xml:space="preserve"> przeprowadzenie kontroli na miejscu/wizytacji w miejscu</w:t>
            </w:r>
            <w:r w:rsidR="00E253CB" w:rsidRPr="00522E6A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P-8/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trHeight w:val="3250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Wizytacja w miejscu została przeprowadzona, przyjęcie raportu z wizytacji. Analiza raportu z czynności kontrolnych: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niezbędne jest złożenie dodatkowych wyjaśnień,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nie jest wymagane złożenie dodatkowych wyjaśnień.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 w:rsidP="00B63033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Określenie zakresu wyjaśnień.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 xml:space="preserve">Przygotowanie i parafowanie pisma z prośbą o złożenie wyjaśnień po </w:t>
            </w:r>
            <w:r w:rsidR="00CB3C9C" w:rsidRPr="00522E6A">
              <w:rPr>
                <w:color w:val="000000" w:themeColor="text1"/>
                <w:sz w:val="22"/>
                <w:szCs w:val="22"/>
              </w:rPr>
              <w:t>kontroli na miejscu/wizytacji w miejsc</w:t>
            </w:r>
            <w:r w:rsidR="00B63033" w:rsidRPr="00522E6A">
              <w:rPr>
                <w:color w:val="000000" w:themeColor="text1"/>
                <w:sz w:val="22"/>
                <w:szCs w:val="22"/>
              </w:rPr>
              <w:t>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P-9/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pStyle w:val="Tekstpodstawowy2"/>
              <w:spacing w:before="0" w:line="240" w:lineRule="auto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Weryfikacja wyniku wizytacji i wpisanie wyniku ewentualnych wyjaśnień:</w:t>
            </w:r>
          </w:p>
          <w:p w:rsidR="00CC2257" w:rsidRPr="00522E6A" w:rsidRDefault="00CC2257">
            <w:pPr>
              <w:tabs>
                <w:tab w:val="left" w:pos="72"/>
              </w:tabs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Wniosek kwalifikuje się do dalszej oceny,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i nie wymaga korekty kwoty kosztów kwalifikowalnych i kwoty wnioskowanej do refundacji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 - 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kwalifikuje się do dalszej oceny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i wymaga korekty kwoty kosztów kwalifikowalnych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 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kwalifikuje się do odmowy wypłaty pomocy.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1.1.4.5. Korekta kwoty kosztów kwalifikowanych i kwoty wnioskowanej do refundacji, zestawienie wyliczonej kwoty do refundacji oraz rozliczenie </w:t>
            </w:r>
            <w:r w:rsidR="00D45D46" w:rsidRPr="00522E6A">
              <w:rPr>
                <w:b/>
                <w:bCs/>
                <w:color w:val="000000" w:themeColor="text1"/>
                <w:sz w:val="22"/>
                <w:szCs w:val="22"/>
              </w:rPr>
              <w:t>zaliczki.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czy wymagana jest korekta kwoty kosztów kwalifikowa</w:t>
            </w:r>
            <w:r w:rsidR="00B63033" w:rsidRPr="00522E6A">
              <w:rPr>
                <w:color w:val="000000" w:themeColor="text1"/>
                <w:sz w:val="22"/>
                <w:szCs w:val="22"/>
              </w:rPr>
              <w:t>l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nych i kwoty wnioskowanej do refundacji. 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Wypełnienie tabeli w Części E1 karty weryfikacji.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Wypełnienie tabeli w Części E2 karty weryfikacji 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 w:rsidP="009A3D7B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Sporządzenie i parafowanie pisma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do Beneficjenta o </w:t>
            </w:r>
            <w:r w:rsidRPr="00522E6A">
              <w:rPr>
                <w:color w:val="000000" w:themeColor="text1"/>
                <w:sz w:val="22"/>
                <w:szCs w:val="22"/>
              </w:rPr>
              <w:t>odmowie wypłaty pomocy</w:t>
            </w:r>
            <w:r w:rsidR="00227750" w:rsidRPr="00522E6A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P-7/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75412D" w:rsidRPr="00522E6A" w:rsidTr="0075412D">
        <w:trPr>
          <w:cantSplit/>
          <w:trHeight w:val="1755"/>
          <w:jc w:val="center"/>
        </w:trPr>
        <w:tc>
          <w:tcPr>
            <w:tcW w:w="1663" w:type="dxa"/>
            <w:vMerge/>
          </w:tcPr>
          <w:p w:rsidR="0075412D" w:rsidRPr="00522E6A" w:rsidRDefault="0075412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75412D" w:rsidRPr="00522E6A" w:rsidRDefault="0075412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75412D" w:rsidRPr="00522E6A" w:rsidRDefault="0075412D" w:rsidP="0075412D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zlecenia płatności.</w:t>
            </w:r>
          </w:p>
        </w:tc>
        <w:tc>
          <w:tcPr>
            <w:tcW w:w="2160" w:type="dxa"/>
            <w:vAlign w:val="center"/>
          </w:tcPr>
          <w:p w:rsidR="0075412D" w:rsidRPr="00522E6A" w:rsidRDefault="0075412D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Zlecenie płatności wraz z wraz z załącznikiem (wzór Z KP-611-188-ARiMR)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  <w:tcBorders>
              <w:bottom w:val="nil"/>
            </w:tcBorders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i parafowanie pisma do Beneficjenta informującego o przekazaniu do ARiMR zlecenia płatności.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P-6/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bookmarkStart w:id="334" w:name="_Hlk229210140"/>
          </w:p>
        </w:tc>
        <w:tc>
          <w:tcPr>
            <w:tcW w:w="2083" w:type="dxa"/>
            <w:tcBorders>
              <w:top w:val="nil"/>
            </w:tcBorders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dokumentu inicjującego dochodzenie należności oraz wysłanie dokumentów do DZN ARiMR</w:t>
            </w:r>
          </w:p>
        </w:tc>
        <w:tc>
          <w:tcPr>
            <w:tcW w:w="2160" w:type="dxa"/>
            <w:vAlign w:val="center"/>
          </w:tcPr>
          <w:p w:rsidR="00CC2257" w:rsidRPr="00522E6A" w:rsidRDefault="00B63033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(wzór z KP-611-188-ARiMR)</w:t>
            </w:r>
          </w:p>
        </w:tc>
      </w:tr>
      <w:bookmarkEnd w:id="334"/>
      <w:tr w:rsidR="00CC2257" w:rsidRPr="00522E6A">
        <w:trPr>
          <w:cantSplit/>
          <w:jc w:val="center"/>
        </w:trPr>
        <w:tc>
          <w:tcPr>
            <w:tcW w:w="1663" w:type="dxa"/>
            <w:vMerge w:val="restart"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5E29C4" w:rsidRPr="00522E6A" w:rsidRDefault="005E29C4" w:rsidP="005E29C4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1.1.4.6. Odmowa wypłaty pomocy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/ wycofanie wniosku w całości /w części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(F)</w:t>
            </w: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Podanie etapu i przyczyn odmowy </w:t>
            </w:r>
            <w:r w:rsidRPr="00B43E5B">
              <w:rPr>
                <w:color w:val="000000" w:themeColor="text1"/>
                <w:sz w:val="22"/>
                <w:szCs w:val="22"/>
              </w:rPr>
              <w:t>przyznania pomocy</w:t>
            </w:r>
            <w:r w:rsidR="00B43E5B" w:rsidRPr="00B43E5B">
              <w:rPr>
                <w:color w:val="000000" w:themeColor="text1"/>
                <w:sz w:val="22"/>
                <w:szCs w:val="22"/>
              </w:rPr>
              <w:t>/ wycofania wniosku w całości /w części</w:t>
            </w:r>
            <w:r w:rsidRPr="00B43E5B">
              <w:rPr>
                <w:color w:val="000000" w:themeColor="text1"/>
                <w:sz w:val="22"/>
                <w:szCs w:val="22"/>
              </w:rPr>
              <w:t>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5E29C4" w:rsidRPr="00522E6A">
        <w:trPr>
          <w:cantSplit/>
          <w:jc w:val="center"/>
        </w:trPr>
        <w:tc>
          <w:tcPr>
            <w:tcW w:w="1663" w:type="dxa"/>
            <w:vMerge/>
          </w:tcPr>
          <w:p w:rsidR="005E29C4" w:rsidRPr="00522E6A" w:rsidRDefault="005E29C4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5E29C4" w:rsidRPr="00522E6A" w:rsidRDefault="005E29C4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5E29C4" w:rsidRPr="00522E6A" w:rsidRDefault="005E29C4" w:rsidP="0041140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Sporządzenie i </w:t>
            </w:r>
            <w:r w:rsidR="00B43E5B">
              <w:rPr>
                <w:sz w:val="22"/>
                <w:szCs w:val="22"/>
              </w:rPr>
              <w:t>parafowanie</w:t>
            </w:r>
            <w:r w:rsidRPr="00DE69A9">
              <w:rPr>
                <w:sz w:val="22"/>
                <w:szCs w:val="22"/>
              </w:rPr>
              <w:t xml:space="preserve"> pisma do Beneficjenta w sprawie wycofania wniosku</w:t>
            </w:r>
            <w:r w:rsidR="0041140C">
              <w:rPr>
                <w:sz w:val="22"/>
                <w:szCs w:val="22"/>
              </w:rPr>
              <w:t xml:space="preserve"> </w:t>
            </w:r>
            <w:r w:rsidR="0041140C">
              <w:rPr>
                <w:bCs/>
                <w:color w:val="000000" w:themeColor="text1"/>
                <w:sz w:val="22"/>
                <w:szCs w:val="22"/>
              </w:rPr>
              <w:t>w całości / w części.</w:t>
            </w:r>
          </w:p>
        </w:tc>
        <w:tc>
          <w:tcPr>
            <w:tcW w:w="2160" w:type="dxa"/>
            <w:vAlign w:val="center"/>
          </w:tcPr>
          <w:p w:rsidR="005E29C4" w:rsidRPr="00522E6A" w:rsidRDefault="005E29C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P-11/194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i parafowanie pisma do Beneficjenta informującego o odmowie wypłaty pomocy.</w:t>
            </w:r>
            <w:r w:rsidRPr="00522E6A">
              <w:rPr>
                <w:color w:val="000000" w:themeColor="text1"/>
                <w:sz w:val="22"/>
                <w:szCs w:val="22"/>
              </w:rPr>
              <w:br/>
            </w:r>
          </w:p>
        </w:tc>
        <w:tc>
          <w:tcPr>
            <w:tcW w:w="2160" w:type="dxa"/>
            <w:vAlign w:val="center"/>
          </w:tcPr>
          <w:p w:rsidR="00CC2257" w:rsidRPr="00522E6A" w:rsidRDefault="005E29C4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P-7</w:t>
            </w:r>
            <w:r w:rsidR="00CC2257" w:rsidRPr="00522E6A">
              <w:rPr>
                <w:color w:val="000000" w:themeColor="text1"/>
                <w:sz w:val="22"/>
                <w:szCs w:val="22"/>
              </w:rPr>
              <w:t>/</w:t>
            </w:r>
            <w:r w:rsidR="00CC2257"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1.1.4.7. Wydłużenie terminu rozpatrywania wniosku</w:t>
            </w: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i parafowanie pisma do Beneficjenta informującego o konieczności uzyskania dodatkowych opinii/informacji i zawieszeniu rozpatrywania wniosku.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P-3/194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i parafowanie pisma do innego podmiotu z prośbą o wydanie opinii/informacji.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P-4/194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i parafowanie pisma do Beneficjenta informującego, że w wyniku dodatkowych opinii/ informacji rozpatrywanie Wniosku oraz bieg terminu na dokonanie wypłaty pomocy został wznowiony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P-5/194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1.1.4.8. Przywrócenie terminu wykonania czynności</w:t>
            </w: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i parafowanie p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isma do Beneficjenta w sprawie przywrócenia terminu czynności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P-13/194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Rozpatrywanie wniosku o przywrócenie terminu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o przywrócenie terminu</w:t>
            </w:r>
          </w:p>
        </w:tc>
      </w:tr>
      <w:tr w:rsidR="00FF609C" w:rsidRPr="00522E6A" w:rsidTr="00E42398">
        <w:trPr>
          <w:cantSplit/>
          <w:trHeight w:val="1240"/>
          <w:jc w:val="center"/>
        </w:trPr>
        <w:tc>
          <w:tcPr>
            <w:tcW w:w="1663" w:type="dxa"/>
            <w:vMerge/>
            <w:tcBorders>
              <w:bottom w:val="nil"/>
            </w:tcBorders>
          </w:tcPr>
          <w:p w:rsidR="00FF609C" w:rsidRPr="00522E6A" w:rsidRDefault="00FF609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FF609C" w:rsidRPr="00522E6A" w:rsidRDefault="00FF609C" w:rsidP="00E42398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Merge w:val="restart"/>
            <w:vAlign w:val="center"/>
          </w:tcPr>
          <w:p w:rsidR="00FF609C" w:rsidRPr="00522E6A" w:rsidRDefault="00FF609C" w:rsidP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Sporządzenie i parafowanie pisma do Departamentu Finansowego ARiMR.</w:t>
            </w:r>
          </w:p>
        </w:tc>
        <w:tc>
          <w:tcPr>
            <w:tcW w:w="2160" w:type="dxa"/>
            <w:vMerge w:val="restart"/>
            <w:vAlign w:val="center"/>
          </w:tcPr>
          <w:p w:rsidR="00FF609C" w:rsidRPr="00522E6A" w:rsidRDefault="00FF609C" w:rsidP="00E42398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P-15/194</w:t>
            </w:r>
          </w:p>
        </w:tc>
      </w:tr>
      <w:tr w:rsidR="00FF609C" w:rsidRPr="00522E6A" w:rsidTr="00FF609C">
        <w:trPr>
          <w:cantSplit/>
          <w:trHeight w:val="77"/>
          <w:jc w:val="center"/>
        </w:trPr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:rsidR="00FF609C" w:rsidRPr="00522E6A" w:rsidRDefault="00FF609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</w:tcPr>
          <w:p w:rsidR="00FF609C" w:rsidRPr="00522E6A" w:rsidRDefault="00FF609C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Merge/>
            <w:tcBorders>
              <w:bottom w:val="single" w:sz="4" w:space="0" w:color="auto"/>
            </w:tcBorders>
            <w:vAlign w:val="center"/>
          </w:tcPr>
          <w:p w:rsidR="00FF609C" w:rsidRPr="00522E6A" w:rsidRDefault="00FF609C" w:rsidP="00E4239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FF609C" w:rsidRPr="00522E6A" w:rsidRDefault="00FF609C" w:rsidP="00E4239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B3C9C" w:rsidRPr="00522E6A" w:rsidTr="00CB3C9C">
        <w:trPr>
          <w:cantSplit/>
          <w:trHeight w:val="3709"/>
          <w:jc w:val="center"/>
        </w:trPr>
        <w:tc>
          <w:tcPr>
            <w:tcW w:w="1663" w:type="dxa"/>
            <w:vMerge w:val="restart"/>
          </w:tcPr>
          <w:p w:rsidR="00CB3C9C" w:rsidRPr="00522E6A" w:rsidRDefault="00CB3C9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Pracownik sprawdzający</w:t>
            </w:r>
          </w:p>
        </w:tc>
        <w:tc>
          <w:tcPr>
            <w:tcW w:w="2083" w:type="dxa"/>
            <w:vMerge w:val="restart"/>
          </w:tcPr>
          <w:p w:rsidR="00CB3C9C" w:rsidRPr="00522E6A" w:rsidRDefault="00CB3C9C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1.1.4.2. Weryfikacja wstępna (A)</w:t>
            </w:r>
          </w:p>
          <w:p w:rsidR="00CB3C9C" w:rsidRPr="00522E6A" w:rsidRDefault="00CB3C9C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B3C9C" w:rsidRPr="00522E6A" w:rsidRDefault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Ocena Wniosku w części A Karty weryfikacji:</w:t>
            </w:r>
          </w:p>
          <w:p w:rsidR="00CB3C9C" w:rsidRPr="00522E6A" w:rsidRDefault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- Wniosek o płatność złożono zgodnie z terminem określonym w umowie,</w:t>
            </w:r>
          </w:p>
          <w:p w:rsidR="00CB3C9C" w:rsidRPr="00522E6A" w:rsidRDefault="00CB3C9C" w:rsidP="00CB3C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- Wniosek złożono bezpośrednio w miejscu wskazanym przez właściwy organ Samorządu Województwa</w:t>
            </w:r>
          </w:p>
        </w:tc>
        <w:tc>
          <w:tcPr>
            <w:tcW w:w="2160" w:type="dxa"/>
            <w:vAlign w:val="center"/>
          </w:tcPr>
          <w:p w:rsidR="00CB3C9C" w:rsidRPr="00522E6A" w:rsidRDefault="00CB3C9C">
            <w:pPr>
              <w:rPr>
                <w:color w:val="000000" w:themeColor="text1"/>
                <w:sz w:val="22"/>
                <w:szCs w:val="22"/>
              </w:rPr>
            </w:pPr>
          </w:p>
          <w:p w:rsidR="00CB3C9C" w:rsidRPr="00522E6A" w:rsidRDefault="00CB3C9C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B3C9C" w:rsidRPr="00522E6A" w:rsidRDefault="00CB3C9C" w:rsidP="00A44BDA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Oznaczenie wyniku weryfikacji wstępnej: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Wniosek o płatność kwalifikuje się do dalszej oceny,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o płatność nie kwalifikuje się do dalszej oceny.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1.1.4.3. Weryfikacja kompletności  (…). </w:t>
            </w: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(B)(C)</w:t>
            </w: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Dokonanie oceny w zakresie: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 xml:space="preserve">- weryfikacji kompletności i poprawności wniosku, 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weryfikacji zgodności z umową i kwalifikowalności wydatków,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weryfikacji wniosku pod względem rachunkowym,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weryfikacji krzyżowej,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 przypadku płatności ostatecznej – weryfikacji sprawozdania z realizacji operacji.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 przypadku, jeśli wystąpiła konieczność uzupełnień/wyjaśnień: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zakresu uzupełnień/ wyjaśnień jest wystarczające,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Podanie wstępnego wyniku weryfikacji: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Wniosek kwalifikuje się do dalszej oceny,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 xml:space="preserve">- Wniosek wymaga uzupełnienia/ wyjaśnienia,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kwalifikuje się odmowy wypłaty pomocy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pStyle w:val="Tekstpodstawowy2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Weryfikacja otrzymanego I uzupełnienia/wyjaśnienia 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wyniku po I uzupełnieniu/wyjaśnieniu: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Wniosek kwalifikuje się do dalszej oceny lub wymaga korekty kosztów kwalifikowalnych,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Wniosek wymaga II uzupełnienia/ wyjaśnienia,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albo,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kwalifikuje się do odmowy wypłaty pomocy.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Podpisanie Karty weryfikacji w wyznaczonym miejscu. 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Weryfikacja otrzymanego II uzupełnienia/wyjaśnienia.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wyniku weryfikacji wniosku po II uzupełnieniu/wyjaśnieniu:</w:t>
            </w:r>
          </w:p>
          <w:p w:rsidR="00CC2257" w:rsidRPr="00522E6A" w:rsidRDefault="00CC2257">
            <w:pPr>
              <w:numPr>
                <w:ilvl w:val="0"/>
                <w:numId w:val="8"/>
              </w:numPr>
              <w:tabs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kwalifikuje się do dalszej oceny lub wymaga korekty kosztów kwalifikowalnych, albo</w:t>
            </w:r>
          </w:p>
          <w:p w:rsidR="00CC2257" w:rsidRPr="00522E6A" w:rsidRDefault="00CC2257">
            <w:pPr>
              <w:numPr>
                <w:ilvl w:val="0"/>
                <w:numId w:val="8"/>
              </w:numPr>
              <w:tabs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kwalifikuje się do odmowy wypłaty pomocy.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1.1.4.4. Kontrola na miejscu/ Wizytacja w miejscu 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czy operacja była wizytowana na etapie obsługi wniosku o przyznanie pomocy/ wniosku o płatność pośrednią.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 w:rsidTr="002C6C1B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czy wizytacja w miejscu jest wymagana: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przeprowadzenie wizytacji w miejscu jest wymagane,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przeprowadzenie wizytacji w miejscu nie jest wymagane</w:t>
            </w:r>
            <w:r w:rsidRPr="00522E6A">
              <w:rPr>
                <w:color w:val="000000" w:themeColor="text1"/>
                <w:sz w:val="22"/>
                <w:szCs w:val="22"/>
              </w:rPr>
              <w:br/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 w:rsidTr="002C6C1B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elementów wizytacji w miejscu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 w:rsidTr="002C6C1B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tcBorders>
              <w:top w:val="single" w:sz="4" w:space="0" w:color="auto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i analiza raportu z czynności kontrolnych: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niezbędne jest złożenie dodatkowych wyjaśnień,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nie jest wymagane złożenie dodatkowych wyjaśnień.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center"/>
          </w:tcPr>
          <w:p w:rsidR="00CC2257" w:rsidRPr="00522E6A" w:rsidDel="006A7A97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zakresu wyjaśnień</w:t>
            </w:r>
          </w:p>
        </w:tc>
        <w:tc>
          <w:tcPr>
            <w:tcW w:w="2160" w:type="dxa"/>
            <w:vAlign w:val="center"/>
          </w:tcPr>
          <w:p w:rsidR="00CC2257" w:rsidRPr="00522E6A" w:rsidDel="006A7A97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Weryfikacja wyniku wizytacji i wpisanie wyniku ewentualnych wyjaśnień:</w:t>
            </w:r>
          </w:p>
          <w:p w:rsidR="00CC2257" w:rsidRPr="00522E6A" w:rsidRDefault="00CC2257">
            <w:pPr>
              <w:tabs>
                <w:tab w:val="left" w:pos="72"/>
              </w:tabs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Wniosek kwalifikuje się do dalszej oceny i nie wymaga korekty kwoty kosztów kwalifikowalnych i kwoty wnioskowanej do refundacji –, 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kwalifikuje się do dalszej oceny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22E6A">
              <w:rPr>
                <w:color w:val="000000" w:themeColor="text1"/>
                <w:sz w:val="22"/>
                <w:szCs w:val="22"/>
              </w:rPr>
              <w:t>i wymaga korekty kwoty kosztów kwalifikowalnych –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kwalifikuje się do odmowy wypłaty pomocy.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  <w:vAlign w:val="center"/>
          </w:tcPr>
          <w:p w:rsidR="00CC2257" w:rsidRPr="00522E6A" w:rsidRDefault="00CC2257" w:rsidP="0073448F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1.1.4.5. Korekta kwoty kosztów kwalifikowanych i kwoty wnioskowanej do refundacji, zestawienie wyliczonej kwoty do refundacji oraz rozliczenie </w:t>
            </w:r>
            <w:r w:rsidR="00D45D46" w:rsidRPr="00522E6A">
              <w:rPr>
                <w:b/>
                <w:bCs/>
                <w:color w:val="000000" w:themeColor="text1"/>
                <w:sz w:val="22"/>
                <w:szCs w:val="22"/>
              </w:rPr>
              <w:t>zaliczki.</w:t>
            </w: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wypełnionej tabeli w Części E2 karty weryfikacji.</w:t>
            </w:r>
          </w:p>
          <w:p w:rsidR="00CC2257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</w:t>
            </w:r>
            <w:r w:rsidR="00B67B44" w:rsidRPr="00522E6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miejscu.</w:t>
            </w:r>
          </w:p>
          <w:p w:rsidR="002C6C1B" w:rsidRPr="00522E6A" w:rsidRDefault="002C6C1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trHeight w:val="827"/>
          <w:jc w:val="center"/>
        </w:trPr>
        <w:tc>
          <w:tcPr>
            <w:tcW w:w="1663" w:type="dxa"/>
            <w:vMerge/>
            <w:tcBorders>
              <w:bottom w:val="single" w:sz="4" w:space="0" w:color="auto"/>
            </w:tcBorders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Sprawdzenie zlecenia płatności.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Zlecenie płatności </w:t>
            </w:r>
          </w:p>
        </w:tc>
      </w:tr>
      <w:tr w:rsidR="00CC2257" w:rsidRPr="00522E6A">
        <w:trPr>
          <w:jc w:val="center"/>
        </w:trPr>
        <w:tc>
          <w:tcPr>
            <w:tcW w:w="1663" w:type="dxa"/>
            <w:vMerge/>
            <w:tcBorders>
              <w:bottom w:val="nil"/>
            </w:tcBorders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CC2257" w:rsidRPr="00522E6A" w:rsidRDefault="00B43E5B" w:rsidP="00B43E5B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1.1.4.6. Odmowa wypłaty pomocy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/ wycofanie wniosku w całości /w części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(F)</w:t>
            </w: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Sprawdzenie </w:t>
            </w:r>
            <w:r w:rsidRPr="00B43E5B">
              <w:rPr>
                <w:color w:val="000000" w:themeColor="text1"/>
                <w:sz w:val="22"/>
                <w:szCs w:val="22"/>
              </w:rPr>
              <w:t>etapu i pr</w:t>
            </w:r>
            <w:r w:rsidR="00B43E5B" w:rsidRPr="00B43E5B">
              <w:rPr>
                <w:color w:val="000000" w:themeColor="text1"/>
                <w:sz w:val="22"/>
                <w:szCs w:val="22"/>
              </w:rPr>
              <w:t>zyczyn odmowy przyznania pomocy/ wycofania wniosku w całości /w części</w:t>
            </w:r>
          </w:p>
          <w:p w:rsidR="002C6C1B" w:rsidRPr="00522E6A" w:rsidRDefault="00CC2257" w:rsidP="00B43E5B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FF609C" w:rsidRPr="00522E6A" w:rsidTr="002C6C1B">
        <w:trPr>
          <w:trHeight w:val="1471"/>
          <w:jc w:val="center"/>
        </w:trPr>
        <w:tc>
          <w:tcPr>
            <w:tcW w:w="1663" w:type="dxa"/>
            <w:tcBorders>
              <w:top w:val="nil"/>
            </w:tcBorders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FF609C" w:rsidRPr="00522E6A" w:rsidRDefault="00FF609C" w:rsidP="00FF609C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1.1.4.8. Przywrócenie terminu wykonania czynności</w:t>
            </w:r>
          </w:p>
        </w:tc>
        <w:tc>
          <w:tcPr>
            <w:tcW w:w="4095" w:type="dxa"/>
            <w:vAlign w:val="center"/>
          </w:tcPr>
          <w:p w:rsidR="002C6C1B" w:rsidRPr="00522E6A" w:rsidRDefault="00FF609C" w:rsidP="002C6C1B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Rozpatrywanie wniosku o przywrócenie terminu</w:t>
            </w:r>
          </w:p>
        </w:tc>
        <w:tc>
          <w:tcPr>
            <w:tcW w:w="2160" w:type="dxa"/>
            <w:vAlign w:val="center"/>
          </w:tcPr>
          <w:p w:rsidR="00FF609C" w:rsidRPr="00522E6A" w:rsidRDefault="00FF609C" w:rsidP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o przywrócenie terminu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 w:val="restart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Pracownik zatwierdzający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1.1.4.2. Weryfikacja wstępna (A)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Merge w:val="restart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Podjęcie decyzji w przypadku braku zgodności stanowisk: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Wniosek kwalifikuje się do dalszej oceny,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nie kwalifikuje się do dalszej oceny.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Merge/>
            <w:vAlign w:val="center"/>
          </w:tcPr>
          <w:p w:rsidR="00CC2257" w:rsidRPr="00522E6A" w:rsidRDefault="00CC2257">
            <w:pPr>
              <w:rPr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1.1.4.3. Weryfikacja kompletności  (…). </w:t>
            </w: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(B)(C)</w:t>
            </w: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 przypadku braku zgodności stanowisk pracowników: podjęcie decyzji - podanie wstępnego wyniku weryfikacji: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- Wniosek kwalifikuje się do dalszej oceny,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 xml:space="preserve">- Wniosek wymaga uzupełnienia/ wyjaśnienia,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nie kwalifikuje się do odmowy wypłaty pomocy.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 przypadku braku zgodności stanowisk pracowników: podjęcie decyzji po I uzupełnieniu - wpisanie wyniku po I uzupełnieniu/wyjaśnieniu: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Wniosek kwalifikuje się do dalszej oceny lub wymaga korekty kosztów kwalifikowalnych,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Wniosek wymaga II uzupełnienia/ wyjaśnienia,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albo,</w:t>
            </w:r>
          </w:p>
          <w:p w:rsidR="00CC2257" w:rsidRPr="00522E6A" w:rsidRDefault="00CC2257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kwalifikuje się do odmowy wypłaty pomocy.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Podpisanie Karty weryfikacji w wyznaczonym miejscu. 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 przypadku braku zgodności pracowników podjęcie decyzji po II uzupełnieniu:</w:t>
            </w:r>
          </w:p>
          <w:p w:rsidR="00CC2257" w:rsidRPr="00522E6A" w:rsidRDefault="00CC2257">
            <w:pPr>
              <w:spacing w:before="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trHeight w:val="3280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Wpisanie wyniku weryfikacji wniosku:</w:t>
            </w:r>
          </w:p>
          <w:p w:rsidR="00CC2257" w:rsidRPr="00522E6A" w:rsidRDefault="00CC2257">
            <w:pPr>
              <w:numPr>
                <w:ilvl w:val="0"/>
                <w:numId w:val="8"/>
              </w:numPr>
              <w:tabs>
                <w:tab w:val="num" w:pos="225"/>
              </w:tabs>
              <w:spacing w:before="0"/>
              <w:ind w:left="405"/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Wniosek kwalifikuje się do dalszej oceny lub wymaga korekty kosztów kwalifikowalnych,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albo</w:t>
            </w:r>
          </w:p>
          <w:p w:rsidR="00CC2257" w:rsidRPr="00522E6A" w:rsidRDefault="00CC2257">
            <w:pPr>
              <w:numPr>
                <w:ilvl w:val="0"/>
                <w:numId w:val="8"/>
              </w:numPr>
              <w:tabs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kwalifikuje się do odmowy wypłaty pomocy.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trHeight w:val="2997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1.1.4.4. Kontrola na miejscu/ Wizytacja w miejscu 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 przypadku braku zgodności stanowisk pracowników podjęcie decyzji: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przeprowadzenie wizytacji w miejscu jest wymagane,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 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przeprowadzenie wizytacji w miejscu nie jest wymagane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tcBorders>
              <w:bottom w:val="nil"/>
            </w:tcBorders>
            <w:vAlign w:val="center"/>
          </w:tcPr>
          <w:p w:rsidR="00CC2257" w:rsidRPr="00522E6A" w:rsidRDefault="00CC2257">
            <w:pPr>
              <w:tabs>
                <w:tab w:val="left" w:pos="72"/>
              </w:tabs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 przypadku braku zgodności stanowisk pracowników podjęcie decyzji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: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br/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- Wniosek kwalifikuje się do dalszej oceny i nie wymaga korekty kwoty kosztów kwalifikowalnych i kwoty wnioskowanej do refundacji –, 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kwalifikuje się do dalszej oceny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522E6A">
              <w:rPr>
                <w:color w:val="000000" w:themeColor="text1"/>
                <w:sz w:val="22"/>
                <w:szCs w:val="22"/>
              </w:rPr>
              <w:t>i wymaga korekty kwoty kosztów kwalifikowalnych –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albo</w:t>
            </w:r>
            <w:r w:rsidRPr="00522E6A">
              <w:rPr>
                <w:color w:val="000000" w:themeColor="text1"/>
                <w:sz w:val="22"/>
                <w:szCs w:val="22"/>
              </w:rPr>
              <w:br/>
              <w:t>- Wniosek kwalifikuje się do odmowy wypłaty pomocy.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CC2257" w:rsidRPr="00522E6A">
        <w:trPr>
          <w:cantSplit/>
          <w:trHeight w:val="297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tcBorders>
              <w:top w:val="nil"/>
            </w:tcBorders>
            <w:vAlign w:val="center"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 w:rsidP="00D45D46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1.1.4.5. Korekta kwoty kosztów kwalifikowanych i kwoty wnioskowanej do refundacji, zestawienie wyliczonej kwoty do refundacji oraz rozliczenie </w:t>
            </w:r>
            <w:r w:rsidR="00D45D46" w:rsidRPr="00522E6A">
              <w:rPr>
                <w:b/>
                <w:bCs/>
                <w:color w:val="000000" w:themeColor="text1"/>
                <w:sz w:val="22"/>
                <w:szCs w:val="22"/>
              </w:rPr>
              <w:t>zaliczki.</w:t>
            </w: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Zatwierdzenie Części E2 karty weryfikacji.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trHeight w:val="1042"/>
          <w:jc w:val="center"/>
        </w:trPr>
        <w:tc>
          <w:tcPr>
            <w:tcW w:w="1663" w:type="dxa"/>
            <w:vMerge/>
            <w:tcBorders>
              <w:bottom w:val="single" w:sz="4" w:space="0" w:color="auto"/>
            </w:tcBorders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  <w:tcBorders>
              <w:bottom w:val="single" w:sz="4" w:space="0" w:color="auto"/>
            </w:tcBorders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Zatwierdzenie zlecenia płatności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Zlecenie płatności 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  <w:tcBorders>
              <w:bottom w:val="nil"/>
            </w:tcBorders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CC2257" w:rsidRPr="00522E6A" w:rsidRDefault="00B43E5B" w:rsidP="00B43E5B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1.1.4.6. Odmowa wypłaty pomocy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/ wycofanie wniosku w całości /w części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(F) </w:t>
            </w: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Zatwierdzenie etapu i przyczyn odmowy przyznania pomocy</w:t>
            </w:r>
            <w:r w:rsidR="00B43E5B">
              <w:rPr>
                <w:color w:val="000000" w:themeColor="text1"/>
                <w:sz w:val="22"/>
                <w:szCs w:val="22"/>
              </w:rPr>
              <w:t>/ wycofania</w:t>
            </w:r>
            <w:r w:rsidR="00B43E5B" w:rsidRPr="00B43E5B">
              <w:rPr>
                <w:color w:val="000000" w:themeColor="text1"/>
                <w:sz w:val="22"/>
                <w:szCs w:val="22"/>
              </w:rPr>
              <w:t xml:space="preserve"> wniosku w całości /w części</w:t>
            </w:r>
            <w:r w:rsidR="00B43E5B">
              <w:rPr>
                <w:color w:val="000000" w:themeColor="text1"/>
                <w:sz w:val="22"/>
                <w:szCs w:val="22"/>
              </w:rPr>
              <w:t>.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Karty weryfikacji w wyznaczonym miejscu.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K-1/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FF609C" w:rsidRPr="00522E6A" w:rsidTr="00E42398">
        <w:trPr>
          <w:cantSplit/>
          <w:trHeight w:val="1745"/>
          <w:jc w:val="center"/>
        </w:trPr>
        <w:tc>
          <w:tcPr>
            <w:tcW w:w="1663" w:type="dxa"/>
            <w:tcBorders>
              <w:top w:val="nil"/>
            </w:tcBorders>
          </w:tcPr>
          <w:p w:rsidR="00FF609C" w:rsidRPr="00522E6A" w:rsidRDefault="00FF609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FF609C" w:rsidRPr="00522E6A" w:rsidRDefault="00FF609C" w:rsidP="00FF609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1.1.4.8. Przywrócenie terminu wykonania czynności</w:t>
            </w:r>
          </w:p>
        </w:tc>
        <w:tc>
          <w:tcPr>
            <w:tcW w:w="4095" w:type="dxa"/>
            <w:vAlign w:val="center"/>
          </w:tcPr>
          <w:p w:rsidR="00FF609C" w:rsidRPr="00522E6A" w:rsidRDefault="00FF609C" w:rsidP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Rozpatrywanie wniosku o przywrócenie terminu</w:t>
            </w:r>
          </w:p>
        </w:tc>
        <w:tc>
          <w:tcPr>
            <w:tcW w:w="2160" w:type="dxa"/>
            <w:vAlign w:val="center"/>
          </w:tcPr>
          <w:p w:rsidR="00FF609C" w:rsidRPr="00522E6A" w:rsidRDefault="00FF609C" w:rsidP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Wniosek o przywrócenie terminu</w:t>
            </w:r>
          </w:p>
        </w:tc>
      </w:tr>
      <w:tr w:rsidR="00FF609C" w:rsidRPr="00522E6A" w:rsidTr="00E42398">
        <w:trPr>
          <w:cantSplit/>
          <w:trHeight w:val="999"/>
          <w:jc w:val="center"/>
        </w:trPr>
        <w:tc>
          <w:tcPr>
            <w:tcW w:w="1663" w:type="dxa"/>
            <w:vMerge w:val="restart"/>
          </w:tcPr>
          <w:p w:rsidR="00FF609C" w:rsidRPr="00522E6A" w:rsidRDefault="00FF609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Osoba upoważniona do podpisania pisma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2083" w:type="dxa"/>
            <w:vMerge w:val="restart"/>
          </w:tcPr>
          <w:p w:rsidR="00FF609C" w:rsidRPr="00522E6A" w:rsidRDefault="00FF609C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1.1.4.3. Weryfikacja kompletności  (…). </w:t>
            </w:r>
          </w:p>
          <w:p w:rsidR="00FF609C" w:rsidRPr="00522E6A" w:rsidRDefault="00FF609C" w:rsidP="00E42398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(B)(C)</w:t>
            </w:r>
          </w:p>
        </w:tc>
        <w:tc>
          <w:tcPr>
            <w:tcW w:w="4095" w:type="dxa"/>
            <w:vAlign w:val="center"/>
          </w:tcPr>
          <w:p w:rsidR="00FF609C" w:rsidRPr="00522E6A" w:rsidRDefault="00FF609C" w:rsidP="00E42398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Podpisanie pisma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o zidentyfikowaniu próby uzyskania podwójnego sfinansowania wydatków</w:t>
            </w:r>
          </w:p>
        </w:tc>
        <w:tc>
          <w:tcPr>
            <w:tcW w:w="2160" w:type="dxa"/>
            <w:vAlign w:val="center"/>
          </w:tcPr>
          <w:p w:rsidR="00FF609C" w:rsidRPr="00522E6A" w:rsidRDefault="00FF609C" w:rsidP="00E42398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P-14/194</w:t>
            </w:r>
          </w:p>
        </w:tc>
      </w:tr>
      <w:tr w:rsidR="00FF609C" w:rsidRPr="00522E6A">
        <w:trPr>
          <w:cantSplit/>
          <w:jc w:val="center"/>
        </w:trPr>
        <w:tc>
          <w:tcPr>
            <w:tcW w:w="1663" w:type="dxa"/>
            <w:vMerge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FF609C" w:rsidRPr="00522E6A" w:rsidRDefault="00FF609C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pisma do Beneficjenta z prośbą o usunięcie nieprawidłowości lub braków/ złożenia wyjaśnień.</w:t>
            </w:r>
          </w:p>
        </w:tc>
        <w:tc>
          <w:tcPr>
            <w:tcW w:w="2160" w:type="dxa"/>
            <w:vAlign w:val="center"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P-2/194</w:t>
            </w:r>
          </w:p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 w:rsidP="0073448F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1.1.4.4. Kontrola na miejscu/ Wizytacja w miejscu </w:t>
            </w:r>
          </w:p>
        </w:tc>
        <w:tc>
          <w:tcPr>
            <w:tcW w:w="4095" w:type="dxa"/>
            <w:vAlign w:val="center"/>
          </w:tcPr>
          <w:p w:rsidR="00CC2257" w:rsidRPr="00522E6A" w:rsidRDefault="00CC2257" w:rsidP="00EC5E52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 xml:space="preserve">Podpisanie pisma do Biura Kontroli o </w:t>
            </w:r>
            <w:r w:rsidR="00D40496" w:rsidRPr="00522E6A">
              <w:rPr>
                <w:bCs/>
                <w:color w:val="000000" w:themeColor="text1"/>
                <w:sz w:val="22"/>
                <w:szCs w:val="22"/>
              </w:rPr>
              <w:t>przeprowadzenie kontroli na miejscu/wizytacji w miejscu/</w:t>
            </w:r>
            <w:r w:rsidR="00D40496" w:rsidRPr="00522E6A">
              <w:rPr>
                <w:color w:val="000000" w:themeColor="text1"/>
                <w:sz w:val="22"/>
                <w:szCs w:val="22"/>
              </w:rPr>
              <w:t xml:space="preserve"> wizytacji w miejscu w trybie kontroli na miejscu</w:t>
            </w:r>
            <w:r w:rsidR="00D40496" w:rsidRPr="00522E6A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P-8/194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Podpisanie pisma do Beneficjenta w sprawie wyjaśnień po </w:t>
            </w:r>
            <w:r w:rsidR="006A4AEC" w:rsidRPr="00522E6A">
              <w:rPr>
                <w:color w:val="000000" w:themeColor="text1"/>
                <w:sz w:val="22"/>
                <w:szCs w:val="22"/>
              </w:rPr>
              <w:t>kontroli na miejscu/wizytacji w miejscu/wizytacji w miejscu w trybie kontroli na miejscu</w:t>
            </w:r>
            <w:r w:rsidR="00EC5E52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P-9/194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 w:rsidP="00D45D46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1.1.4.5. Korekta kwoty kosztów kwalifikowanych i kwoty wnioskowanej do refundacji, zestawienie wyliczonej kwoty do refundacji oraz rozliczenie </w:t>
            </w:r>
            <w:r w:rsidR="00D45D46" w:rsidRPr="00522E6A">
              <w:rPr>
                <w:b/>
                <w:bCs/>
                <w:color w:val="000000" w:themeColor="text1"/>
                <w:sz w:val="22"/>
                <w:szCs w:val="22"/>
              </w:rPr>
              <w:t>zaliczki</w:t>
            </w: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4095" w:type="dxa"/>
            <w:vAlign w:val="bottom"/>
          </w:tcPr>
          <w:p w:rsidR="00CC2257" w:rsidRPr="00522E6A" w:rsidRDefault="00CC2257" w:rsidP="009A3D7B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pisma do Beneficjenta o odmowie wypłaty pomocy.</w:t>
            </w:r>
          </w:p>
        </w:tc>
        <w:tc>
          <w:tcPr>
            <w:tcW w:w="2160" w:type="dxa"/>
            <w:vAlign w:val="bottom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P-7/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75412D" w:rsidRPr="00522E6A" w:rsidTr="0003066B">
        <w:trPr>
          <w:cantSplit/>
          <w:trHeight w:val="1924"/>
          <w:jc w:val="center"/>
        </w:trPr>
        <w:tc>
          <w:tcPr>
            <w:tcW w:w="1663" w:type="dxa"/>
            <w:vMerge/>
          </w:tcPr>
          <w:p w:rsidR="0075412D" w:rsidRPr="00522E6A" w:rsidRDefault="0075412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75412D" w:rsidRPr="00522E6A" w:rsidRDefault="0075412D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bottom"/>
          </w:tcPr>
          <w:p w:rsidR="0075412D" w:rsidRPr="00522E6A" w:rsidRDefault="0075412D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bCs/>
                <w:color w:val="000000" w:themeColor="text1"/>
                <w:sz w:val="22"/>
                <w:szCs w:val="22"/>
              </w:rPr>
              <w:t>Podpisanie pisma do Beneficjenta informujące o przekazaniu do ARiMR zlecenia płatności.</w:t>
            </w:r>
          </w:p>
        </w:tc>
        <w:tc>
          <w:tcPr>
            <w:tcW w:w="2160" w:type="dxa"/>
            <w:vAlign w:val="bottom"/>
          </w:tcPr>
          <w:p w:rsidR="0075412D" w:rsidRPr="00522E6A" w:rsidRDefault="0075412D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P-6/194</w:t>
            </w:r>
          </w:p>
        </w:tc>
      </w:tr>
      <w:tr w:rsidR="00B43E5B" w:rsidRPr="00522E6A">
        <w:trPr>
          <w:cantSplit/>
          <w:jc w:val="center"/>
        </w:trPr>
        <w:tc>
          <w:tcPr>
            <w:tcW w:w="1663" w:type="dxa"/>
            <w:vMerge/>
          </w:tcPr>
          <w:p w:rsidR="00B43E5B" w:rsidRPr="00522E6A" w:rsidRDefault="00B43E5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B43E5B" w:rsidRPr="00522E6A" w:rsidRDefault="00B43E5B" w:rsidP="002C6C1B">
            <w:pPr>
              <w:rPr>
                <w:b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 xml:space="preserve">1.1.4.6. Odmowa wypłaty pomocy </w:t>
            </w:r>
            <w:r>
              <w:rPr>
                <w:b/>
                <w:color w:val="000000" w:themeColor="text1"/>
                <w:sz w:val="22"/>
                <w:szCs w:val="22"/>
              </w:rPr>
              <w:t xml:space="preserve">/ wycofanie wniosku w całości /w części </w:t>
            </w:r>
            <w:r w:rsidRPr="00522E6A">
              <w:rPr>
                <w:b/>
                <w:color w:val="000000" w:themeColor="text1"/>
                <w:sz w:val="22"/>
                <w:szCs w:val="22"/>
              </w:rPr>
              <w:t>(F)</w:t>
            </w:r>
          </w:p>
        </w:tc>
        <w:tc>
          <w:tcPr>
            <w:tcW w:w="4095" w:type="dxa"/>
            <w:vAlign w:val="center"/>
          </w:tcPr>
          <w:p w:rsidR="00B43E5B" w:rsidRPr="00522E6A" w:rsidRDefault="00B43E5B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pisma do Beneficjenta informującego o odmowie wypłaty pomocy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B43E5B" w:rsidRPr="00522E6A" w:rsidRDefault="00B43E5B" w:rsidP="002C6C1B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  <w:r w:rsidRPr="00522E6A">
              <w:rPr>
                <w:color w:val="000000" w:themeColor="text1"/>
                <w:sz w:val="22"/>
                <w:szCs w:val="22"/>
              </w:rPr>
              <w:t>/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194</w:t>
            </w:r>
          </w:p>
        </w:tc>
      </w:tr>
      <w:tr w:rsidR="00B43E5B" w:rsidRPr="00522E6A">
        <w:trPr>
          <w:cantSplit/>
          <w:jc w:val="center"/>
        </w:trPr>
        <w:tc>
          <w:tcPr>
            <w:tcW w:w="1663" w:type="dxa"/>
            <w:vMerge/>
          </w:tcPr>
          <w:p w:rsidR="00B43E5B" w:rsidRPr="00522E6A" w:rsidRDefault="00B43E5B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B43E5B" w:rsidRPr="00522E6A" w:rsidRDefault="00B43E5B" w:rsidP="002C6C1B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B43E5B" w:rsidRPr="00522E6A" w:rsidRDefault="00B43E5B" w:rsidP="0041140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Podpisanie </w:t>
            </w:r>
            <w:r w:rsidRPr="00DE69A9">
              <w:rPr>
                <w:sz w:val="22"/>
                <w:szCs w:val="22"/>
              </w:rPr>
              <w:t>pisma do Beneficjenta w sprawie wycofania wniosku</w:t>
            </w:r>
            <w:r w:rsidR="0041140C">
              <w:rPr>
                <w:sz w:val="22"/>
                <w:szCs w:val="22"/>
              </w:rPr>
              <w:t xml:space="preserve"> </w:t>
            </w:r>
            <w:r w:rsidR="0041140C">
              <w:rPr>
                <w:bCs/>
                <w:color w:val="000000" w:themeColor="text1"/>
                <w:sz w:val="22"/>
                <w:szCs w:val="22"/>
              </w:rPr>
              <w:t>w całości / w części.</w:t>
            </w:r>
          </w:p>
        </w:tc>
        <w:tc>
          <w:tcPr>
            <w:tcW w:w="2160" w:type="dxa"/>
            <w:vAlign w:val="center"/>
          </w:tcPr>
          <w:p w:rsidR="00B43E5B" w:rsidRPr="00522E6A" w:rsidRDefault="00B43E5B" w:rsidP="002C6C1B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P-11/194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 xml:space="preserve">1.1.4.7. Wydłużenie terminu rozpatrywania wniosku </w:t>
            </w: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pisma do Beneficjenta o konieczności uzyskania dodatkowych opinii/informacji i zawieszeniu rozpatrywania wniosku.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P-3/194</w:t>
            </w:r>
          </w:p>
        </w:tc>
      </w:tr>
      <w:tr w:rsidR="00CC2257" w:rsidRPr="00522E6A">
        <w:trPr>
          <w:cantSplit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 w:rsidP="00485FEE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Podpisanie pisma do innego podmiotu z </w:t>
            </w:r>
            <w:r w:rsidR="00485FEE" w:rsidRPr="00522E6A">
              <w:rPr>
                <w:color w:val="000000" w:themeColor="text1"/>
                <w:sz w:val="22"/>
                <w:szCs w:val="22"/>
              </w:rPr>
              <w:t>prośb</w:t>
            </w:r>
            <w:r w:rsidR="00485FEE">
              <w:rPr>
                <w:color w:val="000000" w:themeColor="text1"/>
                <w:sz w:val="22"/>
                <w:szCs w:val="22"/>
              </w:rPr>
              <w:t>ą</w:t>
            </w:r>
            <w:r w:rsidR="00485FEE" w:rsidRPr="00522E6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522E6A">
              <w:rPr>
                <w:color w:val="000000" w:themeColor="text1"/>
                <w:sz w:val="22"/>
                <w:szCs w:val="22"/>
              </w:rPr>
              <w:t>o wydanie opinii/informacji</w:t>
            </w:r>
            <w:r w:rsidR="00EC5E52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P-4/194</w:t>
            </w:r>
          </w:p>
        </w:tc>
      </w:tr>
      <w:tr w:rsidR="00CC2257" w:rsidRPr="00522E6A">
        <w:trPr>
          <w:cantSplit/>
          <w:trHeight w:val="1990"/>
          <w:jc w:val="center"/>
        </w:trPr>
        <w:tc>
          <w:tcPr>
            <w:tcW w:w="1663" w:type="dxa"/>
            <w:vMerge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CC2257" w:rsidRPr="00522E6A" w:rsidRDefault="00CC2257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pisma do Beneficjenta informującego, że w wyniku dodatkowych opinii/ informacji rozpatrywanie wniosku oraz bieg terminu na dokonanie wypłaty pomocy został wznowiony</w:t>
            </w:r>
            <w:r w:rsidR="00EC5E52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160" w:type="dxa"/>
            <w:vAlign w:val="center"/>
          </w:tcPr>
          <w:p w:rsidR="00CC2257" w:rsidRPr="00522E6A" w:rsidRDefault="00CC2257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P-5/194</w:t>
            </w:r>
          </w:p>
        </w:tc>
      </w:tr>
      <w:tr w:rsidR="00FF609C" w:rsidRPr="00522E6A">
        <w:trPr>
          <w:cantSplit/>
          <w:jc w:val="center"/>
        </w:trPr>
        <w:tc>
          <w:tcPr>
            <w:tcW w:w="1663" w:type="dxa"/>
            <w:vMerge/>
            <w:tcBorders>
              <w:bottom w:val="nil"/>
            </w:tcBorders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 w:val="restart"/>
          </w:tcPr>
          <w:p w:rsidR="00FF609C" w:rsidRPr="00522E6A" w:rsidRDefault="00FF609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bCs/>
                <w:color w:val="000000" w:themeColor="text1"/>
                <w:sz w:val="22"/>
                <w:szCs w:val="22"/>
              </w:rPr>
              <w:t>1.1.4.8. Przywrócenie terminu wykonania czynności</w:t>
            </w:r>
          </w:p>
          <w:p w:rsidR="00FF609C" w:rsidRPr="00522E6A" w:rsidRDefault="00FF609C" w:rsidP="00E42398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Align w:val="center"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Podpisanie </w:t>
            </w:r>
            <w:r w:rsidRPr="00522E6A">
              <w:rPr>
                <w:bCs/>
                <w:color w:val="000000" w:themeColor="text1"/>
                <w:sz w:val="22"/>
                <w:szCs w:val="22"/>
              </w:rPr>
              <w:t>pisma do Beneficjenta w sprawie przywrócenia terminu wykonania czynności.</w:t>
            </w:r>
          </w:p>
        </w:tc>
        <w:tc>
          <w:tcPr>
            <w:tcW w:w="2160" w:type="dxa"/>
            <w:vAlign w:val="center"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P-13/194</w:t>
            </w:r>
          </w:p>
        </w:tc>
      </w:tr>
      <w:tr w:rsidR="00FF609C" w:rsidRPr="00522E6A">
        <w:trPr>
          <w:cantSplit/>
          <w:trHeight w:val="493"/>
          <w:jc w:val="center"/>
        </w:trPr>
        <w:tc>
          <w:tcPr>
            <w:tcW w:w="1663" w:type="dxa"/>
            <w:vMerge/>
            <w:tcBorders>
              <w:bottom w:val="nil"/>
            </w:tcBorders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FF609C" w:rsidRPr="00522E6A" w:rsidRDefault="00FF609C" w:rsidP="00E42398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Merge w:val="restart"/>
            <w:vAlign w:val="center"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Podpisanie pisma do Departamentu Finansowego ARiMR.</w:t>
            </w:r>
          </w:p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  <w:p w:rsidR="00FF609C" w:rsidRPr="00522E6A" w:rsidRDefault="00FF609C" w:rsidP="00E4239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P-15/194</w:t>
            </w:r>
          </w:p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  <w:p w:rsidR="00FF609C" w:rsidRPr="00522E6A" w:rsidRDefault="00FF609C" w:rsidP="00E4239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FF609C" w:rsidRPr="00522E6A" w:rsidTr="00E42398">
        <w:trPr>
          <w:cantSplit/>
          <w:jc w:val="center"/>
        </w:trPr>
        <w:tc>
          <w:tcPr>
            <w:tcW w:w="1663" w:type="dxa"/>
            <w:tcBorders>
              <w:top w:val="nil"/>
              <w:bottom w:val="nil"/>
            </w:tcBorders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FF609C" w:rsidRPr="00522E6A" w:rsidRDefault="00FF609C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Merge/>
            <w:vAlign w:val="center"/>
          </w:tcPr>
          <w:p w:rsidR="00FF609C" w:rsidRPr="00522E6A" w:rsidRDefault="00FF609C" w:rsidP="00E42398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:rsidR="00FF609C" w:rsidRPr="00522E6A" w:rsidRDefault="00FF609C" w:rsidP="00E42398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FF609C" w:rsidRPr="00522E6A" w:rsidTr="00C26567">
        <w:trPr>
          <w:cantSplit/>
          <w:jc w:val="center"/>
        </w:trPr>
        <w:tc>
          <w:tcPr>
            <w:tcW w:w="1663" w:type="dxa"/>
            <w:tcBorders>
              <w:top w:val="nil"/>
              <w:bottom w:val="nil"/>
            </w:tcBorders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FF609C" w:rsidRPr="00522E6A" w:rsidRDefault="00FF609C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Merge/>
            <w:vAlign w:val="center"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FF609C" w:rsidRPr="00522E6A" w:rsidTr="00C26567">
        <w:trPr>
          <w:cantSplit/>
          <w:jc w:val="center"/>
        </w:trPr>
        <w:tc>
          <w:tcPr>
            <w:tcW w:w="1663" w:type="dxa"/>
            <w:tcBorders>
              <w:top w:val="nil"/>
              <w:bottom w:val="single" w:sz="4" w:space="0" w:color="auto"/>
            </w:tcBorders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83" w:type="dxa"/>
            <w:vMerge/>
          </w:tcPr>
          <w:p w:rsidR="00FF609C" w:rsidRPr="00522E6A" w:rsidRDefault="00FF609C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095" w:type="dxa"/>
            <w:vMerge/>
            <w:vAlign w:val="center"/>
          </w:tcPr>
          <w:p w:rsidR="00FF609C" w:rsidRPr="00522E6A" w:rsidRDefault="00FF609C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160" w:type="dxa"/>
            <w:vMerge/>
            <w:vAlign w:val="center"/>
          </w:tcPr>
          <w:p w:rsidR="00FF609C" w:rsidRPr="00522E6A" w:rsidRDefault="00FF609C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E76D04" w:rsidRPr="00522E6A" w:rsidRDefault="00CC2257">
      <w:pPr>
        <w:rPr>
          <w:color w:val="000000" w:themeColor="text1"/>
        </w:rPr>
      </w:pPr>
      <w:bookmarkStart w:id="335" w:name="AP_ENGAGE_TABLE"/>
      <w:r w:rsidRPr="00522E6A">
        <w:rPr>
          <w:color w:val="000000" w:themeColor="text1"/>
          <w:vertAlign w:val="superscript"/>
        </w:rPr>
        <w:t xml:space="preserve">1 </w:t>
      </w:r>
      <w:r w:rsidRPr="00522E6A">
        <w:rPr>
          <w:color w:val="000000" w:themeColor="text1"/>
        </w:rPr>
        <w:t>Marszałek Województwa bądź osoba upoważniona zgodnie z § 4 rozporządzenia MRiRW z dnia 23 maja 2008r., w sprawie szczegółowych warunków i trybu przyznawania oraz wypłaty pomocy finansowej w ramach działania „Funkcjonowanie lokalnej grupy działania” objętego Programem Rozwoju Obszarów Wiejskich 2007-2013 (Dz.U Nr 103 poz.660</w:t>
      </w:r>
      <w:r w:rsidR="00B0508A" w:rsidRPr="00522E6A">
        <w:rPr>
          <w:color w:val="000000" w:themeColor="text1"/>
        </w:rPr>
        <w:t xml:space="preserve"> z późn. </w:t>
      </w:r>
      <w:proofErr w:type="spellStart"/>
      <w:r w:rsidR="00B0508A" w:rsidRPr="00522E6A">
        <w:rPr>
          <w:color w:val="000000" w:themeColor="text1"/>
        </w:rPr>
        <w:t>zm</w:t>
      </w:r>
      <w:proofErr w:type="spellEnd"/>
      <w:r w:rsidR="00B0508A" w:rsidRPr="00522E6A">
        <w:rPr>
          <w:color w:val="000000" w:themeColor="text1"/>
        </w:rPr>
        <w:t>)</w:t>
      </w:r>
      <w:bookmarkEnd w:id="335"/>
      <w:r w:rsidR="00E76D04" w:rsidRPr="00522E6A">
        <w:rPr>
          <w:b/>
          <w:bCs/>
          <w:caps/>
          <w:color w:val="000000" w:themeColor="text1"/>
        </w:rPr>
        <w:br w:type="page"/>
      </w: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9777"/>
      </w:tblGrid>
      <w:tr w:rsidR="00CC2257" w:rsidRPr="00522E6A">
        <w:trPr>
          <w:trHeight w:val="5528"/>
        </w:trPr>
        <w:tc>
          <w:tcPr>
            <w:tcW w:w="9777" w:type="dxa"/>
            <w:vAlign w:val="bottom"/>
          </w:tcPr>
          <w:p w:rsidR="00051529" w:rsidRPr="00522E6A" w:rsidRDefault="00CC2257" w:rsidP="00051529">
            <w:pPr>
              <w:pStyle w:val="Tyturozdziau"/>
              <w:rPr>
                <w:color w:val="000000" w:themeColor="text1"/>
              </w:rPr>
            </w:pPr>
            <w:r w:rsidRPr="00522E6A">
              <w:rPr>
                <w:color w:val="000000" w:themeColor="text1"/>
              </w:rPr>
              <w:t>3.ZAŁĄCZNIKI</w:t>
            </w:r>
          </w:p>
          <w:p w:rsidR="00CC2257" w:rsidRPr="00522E6A" w:rsidRDefault="00CC2257">
            <w:pPr>
              <w:pStyle w:val="Tyturozdziau"/>
              <w:jc w:val="left"/>
              <w:rPr>
                <w:color w:val="000000" w:themeColor="text1"/>
              </w:rPr>
            </w:pPr>
          </w:p>
        </w:tc>
      </w:tr>
    </w:tbl>
    <w:p w:rsidR="00E76D04" w:rsidRPr="00522E6A" w:rsidRDefault="00E76D04" w:rsidP="00B25B4D">
      <w:pPr>
        <w:pStyle w:val="Nagwek1"/>
        <w:numPr>
          <w:ilvl w:val="0"/>
          <w:numId w:val="0"/>
        </w:numPr>
        <w:spacing w:before="0"/>
        <w:jc w:val="both"/>
        <w:rPr>
          <w:color w:val="000000" w:themeColor="text1"/>
        </w:rPr>
      </w:pPr>
    </w:p>
    <w:p w:rsidR="0087350C" w:rsidRPr="00522E6A" w:rsidRDefault="0087350C" w:rsidP="0087350C">
      <w:pPr>
        <w:pStyle w:val="Nagwek1"/>
        <w:numPr>
          <w:ilvl w:val="0"/>
          <w:numId w:val="0"/>
        </w:numPr>
        <w:spacing w:before="0"/>
        <w:jc w:val="both"/>
        <w:rPr>
          <w:b/>
          <w:color w:val="000000" w:themeColor="text1"/>
          <w:sz w:val="24"/>
          <w:szCs w:val="24"/>
        </w:rPr>
      </w:pPr>
      <w:r w:rsidRPr="00522E6A">
        <w:rPr>
          <w:color w:val="000000" w:themeColor="text1"/>
        </w:rPr>
        <w:br w:type="page"/>
      </w:r>
      <w:bookmarkStart w:id="336" w:name="_Toc309727270"/>
      <w:r w:rsidRPr="00522E6A">
        <w:rPr>
          <w:b/>
          <w:color w:val="000000" w:themeColor="text1"/>
          <w:sz w:val="24"/>
          <w:szCs w:val="24"/>
        </w:rPr>
        <w:t>3. ZA</w:t>
      </w:r>
      <w:r w:rsidR="00051529" w:rsidRPr="00522E6A">
        <w:rPr>
          <w:b/>
          <w:color w:val="000000" w:themeColor="text1"/>
          <w:sz w:val="24"/>
          <w:szCs w:val="24"/>
        </w:rPr>
        <w:t>ŁĄCZNIKI</w:t>
      </w:r>
      <w:bookmarkEnd w:id="336"/>
    </w:p>
    <w:p w:rsidR="00CC2257" w:rsidRPr="00522E6A" w:rsidRDefault="00CC2257" w:rsidP="00E76D04">
      <w:pPr>
        <w:rPr>
          <w:color w:val="000000" w:themeColor="text1"/>
        </w:rPr>
      </w:pPr>
    </w:p>
    <w:sectPr w:rsidR="00CC2257" w:rsidRPr="00522E6A" w:rsidSect="00B25B4D">
      <w:footerReference w:type="default" r:id="rId35"/>
      <w:pgSz w:w="11906" w:h="16838" w:code="9"/>
      <w:pgMar w:top="1134" w:right="851" w:bottom="1134" w:left="1134" w:header="454" w:footer="290" w:gutter="2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BEC" w:rsidRDefault="00401BEC">
      <w:pPr>
        <w:spacing w:before="0"/>
      </w:pPr>
      <w:r>
        <w:separator/>
      </w:r>
    </w:p>
  </w:endnote>
  <w:endnote w:type="continuationSeparator" w:id="0">
    <w:p w:rsidR="00401BEC" w:rsidRDefault="00401BE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Futura Hv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BEC" w:rsidRDefault="00401BEC">
    <w:pPr>
      <w:pStyle w:val="Stopka"/>
      <w:spacing w:before="0"/>
      <w:rPr>
        <w:sz w:val="2"/>
        <w:szCs w:val="2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6"/>
      <w:gridCol w:w="2096"/>
      <w:gridCol w:w="3875"/>
    </w:tblGrid>
    <w:tr w:rsidR="00401BEC" w:rsidRPr="004E4E06">
      <w:trPr>
        <w:jc w:val="center"/>
      </w:trPr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4E4E06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KP-611-194-ARiMR/4/z</w:t>
          </w:r>
        </w:p>
        <w:p w:rsidR="00401BEC" w:rsidRPr="004E4E06" w:rsidRDefault="00401BEC" w:rsidP="00000B5C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zatwierdzona: </w:t>
          </w:r>
          <w:r>
            <w:rPr>
              <w:b/>
              <w:sz w:val="18"/>
              <w:szCs w:val="18"/>
            </w:rPr>
            <w:t>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4E4E06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4E4E06" w:rsidRDefault="00401BEC">
          <w:pPr>
            <w:pStyle w:val="Stopka"/>
            <w:tabs>
              <w:tab w:val="clear" w:pos="4536"/>
              <w:tab w:val="center" w:pos="1833"/>
              <w:tab w:val="left" w:pos="2796"/>
            </w:tabs>
            <w:spacing w:before="0"/>
            <w:rPr>
              <w:b/>
              <w:sz w:val="18"/>
              <w:szCs w:val="18"/>
            </w:rPr>
          </w:pPr>
          <w:r w:rsidRPr="004E4E06">
            <w:rPr>
              <w:b/>
              <w:sz w:val="18"/>
              <w:szCs w:val="18"/>
            </w:rPr>
            <w:tab/>
            <w:t>1.</w:t>
          </w:r>
        </w:p>
        <w:p w:rsidR="00401BEC" w:rsidRPr="004E4E06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sz w:val="18"/>
              <w:szCs w:val="18"/>
            </w:rPr>
          </w:pPr>
          <w:r w:rsidRPr="004E4E06">
            <w:rPr>
              <w:sz w:val="18"/>
              <w:szCs w:val="18"/>
            </w:rPr>
            <w:t xml:space="preserve">Strona </w:t>
          </w:r>
          <w:r w:rsidR="004072A1" w:rsidRPr="004E4E06">
            <w:rPr>
              <w:sz w:val="18"/>
              <w:szCs w:val="18"/>
            </w:rPr>
            <w:fldChar w:fldCharType="begin"/>
          </w:r>
          <w:r w:rsidRPr="004E4E06">
            <w:rPr>
              <w:sz w:val="18"/>
              <w:szCs w:val="18"/>
            </w:rPr>
            <w:instrText xml:space="preserve"> PAGE </w:instrText>
          </w:r>
          <w:r w:rsidR="004072A1" w:rsidRPr="004E4E06">
            <w:rPr>
              <w:sz w:val="18"/>
              <w:szCs w:val="18"/>
            </w:rPr>
            <w:fldChar w:fldCharType="separate"/>
          </w:r>
          <w:r w:rsidR="00E514A5">
            <w:rPr>
              <w:noProof/>
              <w:sz w:val="18"/>
              <w:szCs w:val="18"/>
            </w:rPr>
            <w:t>25</w:t>
          </w:r>
          <w:r w:rsidR="004072A1" w:rsidRPr="004E4E06">
            <w:rPr>
              <w:sz w:val="18"/>
              <w:szCs w:val="18"/>
            </w:rPr>
            <w:fldChar w:fldCharType="end"/>
          </w:r>
          <w:r w:rsidRPr="004E4E06">
            <w:rPr>
              <w:sz w:val="18"/>
              <w:szCs w:val="18"/>
            </w:rPr>
            <w:t xml:space="preserve"> z </w:t>
          </w:r>
          <w:r w:rsidR="004072A1" w:rsidRPr="004E4E06">
            <w:rPr>
              <w:rStyle w:val="Numerstrony"/>
              <w:sz w:val="18"/>
              <w:szCs w:val="18"/>
            </w:rPr>
            <w:fldChar w:fldCharType="begin"/>
          </w:r>
          <w:r w:rsidRPr="004E4E06">
            <w:rPr>
              <w:rStyle w:val="Numerstrony"/>
              <w:sz w:val="18"/>
              <w:szCs w:val="18"/>
            </w:rPr>
            <w:instrText xml:space="preserve"> NUMPAGES </w:instrText>
          </w:r>
          <w:r w:rsidR="004072A1" w:rsidRPr="004E4E06">
            <w:rPr>
              <w:rStyle w:val="Numerstrony"/>
              <w:sz w:val="18"/>
              <w:szCs w:val="18"/>
            </w:rPr>
            <w:fldChar w:fldCharType="separate"/>
          </w:r>
          <w:r w:rsidR="00E514A5">
            <w:rPr>
              <w:rStyle w:val="Numerstrony"/>
              <w:noProof/>
              <w:sz w:val="18"/>
              <w:szCs w:val="18"/>
            </w:rPr>
            <w:t>31</w:t>
          </w:r>
          <w:r w:rsidR="004072A1" w:rsidRPr="004E4E06">
            <w:rPr>
              <w:rStyle w:val="Numerstrony"/>
              <w:sz w:val="18"/>
              <w:szCs w:val="18"/>
            </w:rPr>
            <w:fldChar w:fldCharType="end"/>
          </w:r>
          <w:r w:rsidRPr="004E4E06">
            <w:rPr>
              <w:sz w:val="18"/>
              <w:szCs w:val="18"/>
            </w:rPr>
            <w:t xml:space="preserve"> </w:t>
          </w:r>
        </w:p>
      </w:tc>
    </w:tr>
  </w:tbl>
  <w:p w:rsidR="00401BEC" w:rsidRDefault="00401BEC">
    <w:pPr>
      <w:pStyle w:val="Stopka"/>
      <w:spacing w:before="0"/>
      <w:rPr>
        <w:sz w:val="2"/>
        <w:szCs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9"/>
      <w:gridCol w:w="2125"/>
      <w:gridCol w:w="3843"/>
    </w:tblGrid>
    <w:tr w:rsidR="00401BEC" w:rsidRPr="001A3C07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1A3C07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 w:rsidRPr="001A3C07">
            <w:rPr>
              <w:b/>
              <w:sz w:val="18"/>
            </w:rPr>
            <w:t>2.</w:t>
          </w:r>
        </w:p>
        <w:p w:rsidR="00401BEC" w:rsidRPr="001A3C07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 w:rsidRPr="001A3C07">
            <w:rPr>
              <w:sz w:val="18"/>
            </w:rPr>
            <w:t xml:space="preserve">Strona </w:t>
          </w:r>
          <w:r w:rsidR="004072A1" w:rsidRPr="001A3C07">
            <w:rPr>
              <w:sz w:val="18"/>
            </w:rPr>
            <w:fldChar w:fldCharType="begin"/>
          </w:r>
          <w:r w:rsidRPr="001A3C07">
            <w:rPr>
              <w:sz w:val="18"/>
            </w:rPr>
            <w:instrText xml:space="preserve"> PAGE  \* MERGEFORMAT </w:instrText>
          </w:r>
          <w:r w:rsidR="004072A1" w:rsidRPr="001A3C07">
            <w:rPr>
              <w:sz w:val="18"/>
            </w:rPr>
            <w:fldChar w:fldCharType="separate"/>
          </w:r>
          <w:r w:rsidR="00E514A5">
            <w:rPr>
              <w:noProof/>
              <w:sz w:val="18"/>
            </w:rPr>
            <w:t>42</w:t>
          </w:r>
          <w:r w:rsidR="004072A1" w:rsidRPr="001A3C07">
            <w:rPr>
              <w:sz w:val="18"/>
            </w:rPr>
            <w:fldChar w:fldCharType="end"/>
          </w:r>
          <w:r w:rsidRPr="001A3C07">
            <w:rPr>
              <w:sz w:val="18"/>
            </w:rPr>
            <w:t xml:space="preserve"> z </w:t>
          </w:r>
          <w:r w:rsidR="004072A1" w:rsidRPr="001A3C07">
            <w:rPr>
              <w:rStyle w:val="Numerstrony"/>
            </w:rPr>
            <w:fldChar w:fldCharType="begin"/>
          </w:r>
          <w:r w:rsidRPr="001A3C07">
            <w:rPr>
              <w:rStyle w:val="Numerstrony"/>
            </w:rPr>
            <w:instrText xml:space="preserve"> NUMPAGES </w:instrText>
          </w:r>
          <w:r w:rsidR="004072A1" w:rsidRPr="001A3C07">
            <w:rPr>
              <w:rStyle w:val="Numerstrony"/>
            </w:rPr>
            <w:fldChar w:fldCharType="separate"/>
          </w:r>
          <w:r w:rsidR="00E514A5">
            <w:rPr>
              <w:rStyle w:val="Numerstrony"/>
              <w:noProof/>
            </w:rPr>
            <w:t>42</w:t>
          </w:r>
          <w:r w:rsidR="004072A1" w:rsidRPr="001A3C07">
            <w:rPr>
              <w:rStyle w:val="Numerstrony"/>
            </w:rPr>
            <w:fldChar w:fldCharType="end"/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1A3C07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1A3C07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 w:rsidRPr="001A3C07">
            <w:rPr>
              <w:b/>
              <w:sz w:val="18"/>
            </w:rPr>
            <w:t>KP-611-194-ARiMR/4</w:t>
          </w:r>
          <w:r>
            <w:rPr>
              <w:b/>
              <w:sz w:val="18"/>
            </w:rPr>
            <w:t>/z</w:t>
          </w:r>
        </w:p>
        <w:p w:rsidR="00401BEC" w:rsidRPr="001A3C07" w:rsidRDefault="00401BEC" w:rsidP="001A3C07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 w:rsidRPr="001A3C07">
            <w:rPr>
              <w:sz w:val="18"/>
            </w:rPr>
            <w:t xml:space="preserve">Wersja </w:t>
          </w:r>
          <w:r>
            <w:rPr>
              <w:sz w:val="18"/>
            </w:rPr>
            <w:t>zatwierdzona</w:t>
          </w:r>
          <w:r w:rsidRPr="001A3C07">
            <w:rPr>
              <w:sz w:val="18"/>
            </w:rPr>
            <w:t xml:space="preserve">: </w:t>
          </w:r>
          <w:r w:rsidRPr="001A3C07">
            <w:rPr>
              <w:b/>
              <w:sz w:val="18"/>
            </w:rPr>
            <w:t>4</w:t>
          </w:r>
        </w:p>
      </w:tc>
    </w:tr>
  </w:tbl>
  <w:p w:rsidR="00401BEC" w:rsidRPr="001A3C07" w:rsidRDefault="00401BEC">
    <w:pPr>
      <w:pStyle w:val="Stopka"/>
      <w:spacing w:before="0"/>
      <w:rPr>
        <w:sz w:val="2"/>
        <w:szCs w:val="2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45"/>
      <w:gridCol w:w="2125"/>
      <w:gridCol w:w="3807"/>
    </w:tblGrid>
    <w:tr w:rsidR="00401BEC" w:rsidRPr="00C26567" w:rsidTr="00F40E39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C26567" w:rsidRDefault="00401BEC" w:rsidP="00F40E39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color w:val="000000" w:themeColor="text1"/>
              <w:sz w:val="18"/>
              <w:szCs w:val="18"/>
            </w:rPr>
          </w:pPr>
          <w:r w:rsidRPr="00454030">
            <w:rPr>
              <w:b/>
              <w:color w:val="000000" w:themeColor="text1"/>
              <w:sz w:val="18"/>
              <w:szCs w:val="18"/>
            </w:rPr>
            <w:t>KP-611-194-ARiMR/4</w:t>
          </w:r>
          <w:r>
            <w:rPr>
              <w:b/>
              <w:color w:val="000000" w:themeColor="text1"/>
              <w:sz w:val="18"/>
              <w:szCs w:val="18"/>
            </w:rPr>
            <w:t>/z</w:t>
          </w:r>
        </w:p>
        <w:p w:rsidR="00401BEC" w:rsidRPr="00C26567" w:rsidRDefault="00401BEC" w:rsidP="00F40E39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color w:val="000000" w:themeColor="text1"/>
              <w:sz w:val="18"/>
              <w:szCs w:val="18"/>
            </w:rPr>
          </w:pPr>
          <w:r w:rsidRPr="00454030">
            <w:rPr>
              <w:color w:val="000000" w:themeColor="text1"/>
              <w:sz w:val="18"/>
              <w:szCs w:val="18"/>
            </w:rPr>
            <w:t xml:space="preserve">Wersja </w:t>
          </w:r>
          <w:r>
            <w:rPr>
              <w:color w:val="000000" w:themeColor="text1"/>
              <w:sz w:val="18"/>
              <w:szCs w:val="18"/>
            </w:rPr>
            <w:t>zatwierdzona</w:t>
          </w:r>
          <w:r w:rsidRPr="00454030">
            <w:rPr>
              <w:color w:val="000000" w:themeColor="text1"/>
              <w:sz w:val="18"/>
              <w:szCs w:val="18"/>
            </w:rPr>
            <w:t xml:space="preserve">: </w:t>
          </w:r>
          <w:r w:rsidRPr="00454030">
            <w:rPr>
              <w:b/>
              <w:color w:val="000000" w:themeColor="text1"/>
              <w:sz w:val="18"/>
              <w:szCs w:val="18"/>
            </w:rPr>
            <w:t xml:space="preserve">4 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C26567" w:rsidRDefault="00401BEC" w:rsidP="00F40E39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color w:val="000000" w:themeColor="text1"/>
              <w:sz w:val="18"/>
              <w:szCs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C26567" w:rsidRDefault="00401BEC" w:rsidP="00F40E39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color w:val="000000" w:themeColor="text1"/>
              <w:sz w:val="18"/>
              <w:szCs w:val="18"/>
            </w:rPr>
          </w:pPr>
          <w:r w:rsidRPr="00454030">
            <w:rPr>
              <w:b/>
              <w:color w:val="000000" w:themeColor="text1"/>
              <w:sz w:val="18"/>
              <w:szCs w:val="18"/>
            </w:rPr>
            <w:t>Spis treści</w:t>
          </w:r>
        </w:p>
        <w:p w:rsidR="00401BEC" w:rsidRPr="00C26567" w:rsidRDefault="00401BEC" w:rsidP="00F40E39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color w:val="000000" w:themeColor="text1"/>
              <w:sz w:val="18"/>
              <w:szCs w:val="18"/>
            </w:rPr>
          </w:pPr>
          <w:r w:rsidRPr="00454030">
            <w:rPr>
              <w:rStyle w:val="Numerstrony"/>
              <w:color w:val="000000" w:themeColor="text1"/>
              <w:sz w:val="18"/>
              <w:szCs w:val="18"/>
            </w:rPr>
            <w:t xml:space="preserve">Strona </w: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begin"/>
          </w:r>
          <w:r w:rsidRPr="00454030">
            <w:rPr>
              <w:rStyle w:val="Numerstrony"/>
              <w:color w:val="000000" w:themeColor="text1"/>
              <w:sz w:val="18"/>
              <w:szCs w:val="18"/>
            </w:rPr>
            <w:instrText xml:space="preserve"> PAGE </w:instrTex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separate"/>
          </w:r>
          <w:r w:rsidR="00E514A5">
            <w:rPr>
              <w:rStyle w:val="Numerstrony"/>
              <w:noProof/>
              <w:color w:val="000000" w:themeColor="text1"/>
              <w:sz w:val="18"/>
              <w:szCs w:val="18"/>
            </w:rPr>
            <w:t>26</w: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end"/>
          </w:r>
          <w:r w:rsidRPr="00454030">
            <w:rPr>
              <w:rStyle w:val="Numerstrony"/>
              <w:color w:val="000000" w:themeColor="text1"/>
              <w:sz w:val="18"/>
              <w:szCs w:val="18"/>
            </w:rPr>
            <w:t xml:space="preserve"> z </w: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begin"/>
          </w:r>
          <w:r w:rsidRPr="00454030">
            <w:rPr>
              <w:rStyle w:val="Numerstrony"/>
              <w:color w:val="000000" w:themeColor="text1"/>
              <w:sz w:val="18"/>
              <w:szCs w:val="18"/>
            </w:rPr>
            <w:instrText xml:space="preserve"> NUMPAGES </w:instrTex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separate"/>
          </w:r>
          <w:r w:rsidR="00E514A5">
            <w:rPr>
              <w:rStyle w:val="Numerstrony"/>
              <w:noProof/>
              <w:color w:val="000000" w:themeColor="text1"/>
              <w:sz w:val="18"/>
              <w:szCs w:val="18"/>
            </w:rPr>
            <w:t>31</w: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end"/>
          </w:r>
        </w:p>
      </w:tc>
    </w:tr>
  </w:tbl>
  <w:p w:rsidR="00401BEC" w:rsidRPr="0012111D" w:rsidRDefault="00401BEC" w:rsidP="001A3C07">
    <w:pPr>
      <w:pStyle w:val="Stopka"/>
      <w:tabs>
        <w:tab w:val="left" w:pos="708"/>
      </w:tabs>
      <w:spacing w:before="0"/>
      <w:jc w:val="center"/>
      <w:rPr>
        <w:szCs w:val="2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45"/>
      <w:gridCol w:w="2125"/>
      <w:gridCol w:w="3807"/>
    </w:tblGrid>
    <w:tr w:rsidR="00401BEC" w:rsidRPr="001A3C07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1A3C07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 w:rsidRPr="001A3C07">
            <w:rPr>
              <w:b/>
              <w:sz w:val="18"/>
            </w:rPr>
            <w:t>KP-611-194-ARiMR/4/</w:t>
          </w:r>
          <w:r>
            <w:rPr>
              <w:b/>
              <w:sz w:val="18"/>
            </w:rPr>
            <w:t>z</w:t>
          </w:r>
        </w:p>
        <w:p w:rsidR="00401BEC" w:rsidRPr="001A3C07" w:rsidRDefault="00401BEC" w:rsidP="001A3C07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 w:rsidRPr="001A3C07">
            <w:rPr>
              <w:sz w:val="18"/>
            </w:rPr>
            <w:t xml:space="preserve">Wersja </w:t>
          </w:r>
          <w:r>
            <w:rPr>
              <w:sz w:val="18"/>
            </w:rPr>
            <w:t>zatwierdzona</w:t>
          </w:r>
          <w:r w:rsidRPr="001A3C07">
            <w:rPr>
              <w:sz w:val="18"/>
            </w:rPr>
            <w:t>: 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1A3C07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1A3C07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 w:rsidRPr="001A3C07">
            <w:rPr>
              <w:b/>
              <w:sz w:val="18"/>
            </w:rPr>
            <w:t>3</w:t>
          </w:r>
        </w:p>
        <w:p w:rsidR="00401BEC" w:rsidRPr="001A3C07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 w:rsidRPr="001A3C07">
            <w:rPr>
              <w:sz w:val="18"/>
            </w:rPr>
            <w:t xml:space="preserve">Strona </w:t>
          </w:r>
          <w:r w:rsidR="004072A1" w:rsidRPr="001A3C07">
            <w:rPr>
              <w:rStyle w:val="Numerstrony"/>
            </w:rPr>
            <w:fldChar w:fldCharType="begin"/>
          </w:r>
          <w:r w:rsidRPr="001A3C07">
            <w:rPr>
              <w:rStyle w:val="Numerstrony"/>
            </w:rPr>
            <w:instrText xml:space="preserve"> PAGE </w:instrText>
          </w:r>
          <w:r w:rsidR="004072A1" w:rsidRPr="001A3C07">
            <w:rPr>
              <w:rStyle w:val="Numerstrony"/>
            </w:rPr>
            <w:fldChar w:fldCharType="separate"/>
          </w:r>
          <w:r w:rsidR="00E514A5">
            <w:rPr>
              <w:rStyle w:val="Numerstrony"/>
              <w:noProof/>
            </w:rPr>
            <w:t>41</w:t>
          </w:r>
          <w:r w:rsidR="004072A1" w:rsidRPr="001A3C07">
            <w:rPr>
              <w:rStyle w:val="Numerstrony"/>
            </w:rPr>
            <w:fldChar w:fldCharType="end"/>
          </w:r>
          <w:r w:rsidRPr="001A3C07">
            <w:rPr>
              <w:sz w:val="18"/>
            </w:rPr>
            <w:t xml:space="preserve"> z </w:t>
          </w:r>
          <w:r w:rsidR="004072A1" w:rsidRPr="001A3C07">
            <w:rPr>
              <w:rStyle w:val="Numerstrony"/>
            </w:rPr>
            <w:fldChar w:fldCharType="begin"/>
          </w:r>
          <w:r w:rsidRPr="001A3C07">
            <w:rPr>
              <w:rStyle w:val="Numerstrony"/>
            </w:rPr>
            <w:instrText xml:space="preserve"> NUMPAGES </w:instrText>
          </w:r>
          <w:r w:rsidR="004072A1" w:rsidRPr="001A3C07">
            <w:rPr>
              <w:rStyle w:val="Numerstrony"/>
            </w:rPr>
            <w:fldChar w:fldCharType="separate"/>
          </w:r>
          <w:r w:rsidR="00E514A5">
            <w:rPr>
              <w:rStyle w:val="Numerstrony"/>
              <w:noProof/>
            </w:rPr>
            <w:t>41</w:t>
          </w:r>
          <w:r w:rsidR="004072A1" w:rsidRPr="001A3C07">
            <w:rPr>
              <w:rStyle w:val="Numerstrony"/>
            </w:rPr>
            <w:fldChar w:fldCharType="end"/>
          </w:r>
        </w:p>
      </w:tc>
    </w:tr>
  </w:tbl>
  <w:p w:rsidR="00401BEC" w:rsidRPr="001A3C07" w:rsidRDefault="00401BEC">
    <w:pPr>
      <w:pStyle w:val="Stopka"/>
      <w:spacing w:before="0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BEC" w:rsidRDefault="00401BEC">
    <w:pPr>
      <w:pStyle w:val="Stopka"/>
      <w:spacing w:before="0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43"/>
      <w:gridCol w:w="2126"/>
      <w:gridCol w:w="3808"/>
    </w:tblGrid>
    <w:tr w:rsidR="00401BEC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sz w:val="18"/>
            </w:rPr>
          </w:pPr>
          <w:r>
            <w:rPr>
              <w:sz w:val="18"/>
            </w:rPr>
            <w:t>KP-611-31-ARiMR/1/z</w:t>
          </w:r>
        </w:p>
        <w:p w:rsidR="00401BEC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>Wersja zatwierdzona 1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sz w:val="18"/>
            </w:rPr>
          </w:pPr>
          <w:r>
            <w:rPr>
              <w:sz w:val="18"/>
            </w:rPr>
            <w:t>3.7</w:t>
          </w:r>
        </w:p>
        <w:p w:rsidR="00401BEC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>
            <w:rPr>
              <w:sz w:val="18"/>
            </w:rPr>
            <w:t xml:space="preserve">Strona </w:t>
          </w:r>
          <w:r w:rsidR="004072A1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4072A1">
            <w:rPr>
              <w:sz w:val="18"/>
            </w:rPr>
            <w:fldChar w:fldCharType="separate"/>
          </w:r>
          <w:r>
            <w:rPr>
              <w:noProof/>
              <w:sz w:val="18"/>
            </w:rPr>
            <w:t>26</w:t>
          </w:r>
          <w:r w:rsidR="004072A1">
            <w:rPr>
              <w:sz w:val="18"/>
            </w:rPr>
            <w:fldChar w:fldCharType="end"/>
          </w:r>
          <w:r>
            <w:rPr>
              <w:sz w:val="18"/>
            </w:rPr>
            <w:t xml:space="preserve"> z 1</w:t>
          </w:r>
        </w:p>
      </w:tc>
    </w:tr>
  </w:tbl>
  <w:p w:rsidR="00401BEC" w:rsidRDefault="00401BEC">
    <w:pPr>
      <w:pStyle w:val="Stopka"/>
      <w:spacing w:before="0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9"/>
      <w:gridCol w:w="2125"/>
      <w:gridCol w:w="3843"/>
    </w:tblGrid>
    <w:tr w:rsidR="00401BEC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Spis treści</w:t>
          </w:r>
        </w:p>
        <w:p w:rsidR="00401BEC" w:rsidRPr="00251C0D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sz w:val="18"/>
            </w:rPr>
          </w:pPr>
          <w:r>
            <w:rPr>
              <w:sz w:val="18"/>
            </w:rPr>
            <w:t xml:space="preserve">Strona </w:t>
          </w:r>
          <w:r w:rsidR="004072A1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4072A1">
            <w:rPr>
              <w:sz w:val="18"/>
            </w:rPr>
            <w:fldChar w:fldCharType="separate"/>
          </w:r>
          <w:r w:rsidR="00E514A5">
            <w:rPr>
              <w:noProof/>
              <w:sz w:val="18"/>
            </w:rPr>
            <w:t>4</w:t>
          </w:r>
          <w:r w:rsidR="004072A1">
            <w:rPr>
              <w:sz w:val="18"/>
            </w:rPr>
            <w:fldChar w:fldCharType="end"/>
          </w:r>
          <w:r>
            <w:rPr>
              <w:sz w:val="18"/>
            </w:rPr>
            <w:t xml:space="preserve"> z 53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KP-611-…-ARiMR/1.1/</w:t>
          </w:r>
          <w:proofErr w:type="spellStart"/>
          <w:r>
            <w:rPr>
              <w:b/>
              <w:sz w:val="18"/>
            </w:rPr>
            <w:t>r</w:t>
          </w:r>
          <w:proofErr w:type="spellEnd"/>
        </w:p>
        <w:p w:rsidR="00401BEC" w:rsidRPr="00251C0D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>
            <w:rPr>
              <w:sz w:val="18"/>
            </w:rPr>
            <w:t xml:space="preserve">Wersja robocza: </w:t>
          </w:r>
          <w:r>
            <w:rPr>
              <w:b/>
              <w:sz w:val="18"/>
            </w:rPr>
            <w:t>1.1</w:t>
          </w:r>
        </w:p>
      </w:tc>
    </w:tr>
  </w:tbl>
  <w:p w:rsidR="00401BEC" w:rsidRDefault="00401BEC">
    <w:pPr>
      <w:pStyle w:val="Stopka"/>
      <w:spacing w:before="0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45"/>
      <w:gridCol w:w="2125"/>
      <w:gridCol w:w="3807"/>
    </w:tblGrid>
    <w:tr w:rsidR="00401BEC" w:rsidRPr="00C26567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C26567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color w:val="000000" w:themeColor="text1"/>
              <w:sz w:val="18"/>
              <w:szCs w:val="18"/>
            </w:rPr>
          </w:pPr>
          <w:r w:rsidRPr="00454030">
            <w:rPr>
              <w:b/>
              <w:color w:val="000000" w:themeColor="text1"/>
              <w:sz w:val="18"/>
              <w:szCs w:val="18"/>
            </w:rPr>
            <w:t>KP-611-194-ARiMR/4</w:t>
          </w:r>
          <w:r>
            <w:rPr>
              <w:b/>
              <w:color w:val="000000" w:themeColor="text1"/>
              <w:sz w:val="18"/>
              <w:szCs w:val="18"/>
            </w:rPr>
            <w:t>/z</w:t>
          </w:r>
        </w:p>
        <w:p w:rsidR="00401BEC" w:rsidRPr="00C26567" w:rsidRDefault="00401BEC" w:rsidP="00000B5C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color w:val="000000" w:themeColor="text1"/>
              <w:sz w:val="18"/>
              <w:szCs w:val="18"/>
            </w:rPr>
          </w:pPr>
          <w:r w:rsidRPr="00454030">
            <w:rPr>
              <w:color w:val="000000" w:themeColor="text1"/>
              <w:sz w:val="18"/>
              <w:szCs w:val="18"/>
            </w:rPr>
            <w:t xml:space="preserve">Wersja </w:t>
          </w:r>
          <w:r>
            <w:rPr>
              <w:color w:val="000000" w:themeColor="text1"/>
              <w:sz w:val="18"/>
              <w:szCs w:val="18"/>
            </w:rPr>
            <w:t>zatwierdzona</w:t>
          </w:r>
          <w:r w:rsidRPr="00454030">
            <w:rPr>
              <w:color w:val="000000" w:themeColor="text1"/>
              <w:sz w:val="18"/>
              <w:szCs w:val="18"/>
            </w:rPr>
            <w:t xml:space="preserve">: </w:t>
          </w:r>
          <w:r w:rsidRPr="00454030">
            <w:rPr>
              <w:b/>
              <w:color w:val="000000" w:themeColor="text1"/>
              <w:sz w:val="18"/>
              <w:szCs w:val="18"/>
            </w:rPr>
            <w:t xml:space="preserve">4 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C26567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color w:val="000000" w:themeColor="text1"/>
              <w:sz w:val="18"/>
              <w:szCs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C26567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color w:val="000000" w:themeColor="text1"/>
              <w:sz w:val="18"/>
              <w:szCs w:val="18"/>
            </w:rPr>
          </w:pPr>
          <w:r w:rsidRPr="00454030">
            <w:rPr>
              <w:b/>
              <w:color w:val="000000" w:themeColor="text1"/>
              <w:sz w:val="18"/>
              <w:szCs w:val="18"/>
            </w:rPr>
            <w:t>Spis treści</w:t>
          </w:r>
        </w:p>
        <w:p w:rsidR="00401BEC" w:rsidRPr="00C26567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color w:val="000000" w:themeColor="text1"/>
              <w:sz w:val="18"/>
              <w:szCs w:val="18"/>
            </w:rPr>
          </w:pPr>
          <w:r w:rsidRPr="00454030">
            <w:rPr>
              <w:rStyle w:val="Numerstrony"/>
              <w:color w:val="000000" w:themeColor="text1"/>
              <w:sz w:val="18"/>
              <w:szCs w:val="18"/>
            </w:rPr>
            <w:t xml:space="preserve">Strona </w: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begin"/>
          </w:r>
          <w:r w:rsidRPr="00454030">
            <w:rPr>
              <w:rStyle w:val="Numerstrony"/>
              <w:color w:val="000000" w:themeColor="text1"/>
              <w:sz w:val="18"/>
              <w:szCs w:val="18"/>
            </w:rPr>
            <w:instrText xml:space="preserve"> PAGE </w:instrTex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separate"/>
          </w:r>
          <w:r w:rsidR="00E514A5">
            <w:rPr>
              <w:rStyle w:val="Numerstrony"/>
              <w:noProof/>
              <w:color w:val="000000" w:themeColor="text1"/>
              <w:sz w:val="18"/>
              <w:szCs w:val="18"/>
            </w:rPr>
            <w:t>5</w: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end"/>
          </w:r>
          <w:r w:rsidRPr="00454030">
            <w:rPr>
              <w:rStyle w:val="Numerstrony"/>
              <w:color w:val="000000" w:themeColor="text1"/>
              <w:sz w:val="18"/>
              <w:szCs w:val="18"/>
            </w:rPr>
            <w:t xml:space="preserve"> z </w: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begin"/>
          </w:r>
          <w:r w:rsidRPr="00454030">
            <w:rPr>
              <w:rStyle w:val="Numerstrony"/>
              <w:color w:val="000000" w:themeColor="text1"/>
              <w:sz w:val="18"/>
              <w:szCs w:val="18"/>
            </w:rPr>
            <w:instrText xml:space="preserve"> NUMPAGES </w:instrTex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separate"/>
          </w:r>
          <w:r w:rsidR="00E514A5">
            <w:rPr>
              <w:rStyle w:val="Numerstrony"/>
              <w:noProof/>
              <w:color w:val="000000" w:themeColor="text1"/>
              <w:sz w:val="18"/>
              <w:szCs w:val="18"/>
            </w:rPr>
            <w:t>42</w:t>
          </w:r>
          <w:r w:rsidR="004072A1" w:rsidRPr="00454030">
            <w:rPr>
              <w:rStyle w:val="Numerstrony"/>
              <w:color w:val="000000" w:themeColor="text1"/>
              <w:sz w:val="18"/>
              <w:szCs w:val="18"/>
            </w:rPr>
            <w:fldChar w:fldCharType="end"/>
          </w:r>
        </w:p>
      </w:tc>
    </w:tr>
  </w:tbl>
  <w:p w:rsidR="00401BEC" w:rsidRPr="00567722" w:rsidRDefault="00401BEC">
    <w:pPr>
      <w:pStyle w:val="Stopka"/>
      <w:spacing w:before="0"/>
      <w:rPr>
        <w:sz w:val="18"/>
        <w:szCs w:val="18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BEC" w:rsidRDefault="00401BEC">
    <w:pPr>
      <w:pStyle w:val="Stopka"/>
      <w:spacing w:before="0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9"/>
      <w:gridCol w:w="2125"/>
      <w:gridCol w:w="3843"/>
    </w:tblGrid>
    <w:tr w:rsidR="00401BEC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1.</w:t>
          </w:r>
        </w:p>
        <w:p w:rsidR="00401BEC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 w:rsidR="004072A1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 w:rsidR="004072A1">
            <w:rPr>
              <w:sz w:val="18"/>
            </w:rPr>
            <w:fldChar w:fldCharType="separate"/>
          </w:r>
          <w:r w:rsidR="00E514A5">
            <w:rPr>
              <w:noProof/>
              <w:sz w:val="18"/>
            </w:rPr>
            <w:t>8</w:t>
          </w:r>
          <w:r w:rsidR="004072A1">
            <w:rPr>
              <w:sz w:val="18"/>
            </w:rPr>
            <w:fldChar w:fldCharType="end"/>
          </w:r>
          <w:r>
            <w:rPr>
              <w:sz w:val="18"/>
            </w:rPr>
            <w:t xml:space="preserve"> z </w:t>
          </w:r>
          <w:r w:rsidR="004072A1">
            <w:rPr>
              <w:rStyle w:val="Numerstrony"/>
            </w:rPr>
            <w:fldChar w:fldCharType="begin"/>
          </w:r>
          <w:r>
            <w:rPr>
              <w:rStyle w:val="Numerstrony"/>
            </w:rPr>
            <w:instrText xml:space="preserve"> NUMPAGES </w:instrText>
          </w:r>
          <w:r w:rsidR="004072A1">
            <w:rPr>
              <w:rStyle w:val="Numerstrony"/>
            </w:rPr>
            <w:fldChar w:fldCharType="separate"/>
          </w:r>
          <w:r w:rsidR="00E514A5">
            <w:rPr>
              <w:rStyle w:val="Numerstrony"/>
              <w:noProof/>
            </w:rPr>
            <w:t>10</w:t>
          </w:r>
          <w:r w:rsidR="004072A1">
            <w:rPr>
              <w:rStyle w:val="Numerstrony"/>
            </w:rPr>
            <w:fldChar w:fldCharType="end"/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KP-611-183-ARiMR/1.3/</w:t>
          </w:r>
          <w:proofErr w:type="spellStart"/>
          <w:r>
            <w:rPr>
              <w:b/>
              <w:sz w:val="18"/>
            </w:rPr>
            <w:t>r</w:t>
          </w:r>
          <w:proofErr w:type="spellEnd"/>
        </w:p>
        <w:p w:rsidR="00401BEC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  <w:r>
            <w:rPr>
              <w:sz w:val="18"/>
            </w:rPr>
            <w:t>Wersja robocza: 1.3</w:t>
          </w:r>
        </w:p>
      </w:tc>
    </w:tr>
  </w:tbl>
  <w:p w:rsidR="00401BEC" w:rsidRDefault="00401BEC">
    <w:pPr>
      <w:pStyle w:val="Stopka"/>
      <w:spacing w:before="0"/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6"/>
      <w:gridCol w:w="2096"/>
      <w:gridCol w:w="3875"/>
    </w:tblGrid>
    <w:tr w:rsidR="00401BEC" w:rsidRPr="004F06A6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4F06A6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  <w:szCs w:val="18"/>
            </w:rPr>
          </w:pPr>
          <w:r w:rsidRPr="004F06A6">
            <w:rPr>
              <w:b/>
              <w:sz w:val="18"/>
              <w:szCs w:val="18"/>
            </w:rPr>
            <w:t>KP-611-19</w:t>
          </w:r>
          <w:r>
            <w:rPr>
              <w:b/>
              <w:sz w:val="18"/>
              <w:szCs w:val="18"/>
            </w:rPr>
            <w:t>4-ARiMR/4/z</w:t>
          </w:r>
        </w:p>
        <w:p w:rsidR="00401BEC" w:rsidRPr="004F06A6" w:rsidRDefault="00401BEC" w:rsidP="00000B5C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zatwierdzona: </w:t>
          </w:r>
          <w:r>
            <w:rPr>
              <w:b/>
              <w:sz w:val="18"/>
              <w:szCs w:val="18"/>
            </w:rPr>
            <w:t>4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4F06A6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4F06A6" w:rsidRDefault="00401BEC">
          <w:pPr>
            <w:pStyle w:val="Stopka"/>
            <w:tabs>
              <w:tab w:val="clear" w:pos="4536"/>
              <w:tab w:val="center" w:pos="1833"/>
              <w:tab w:val="left" w:pos="2796"/>
            </w:tabs>
            <w:spacing w:before="0"/>
            <w:rPr>
              <w:b/>
              <w:sz w:val="18"/>
              <w:szCs w:val="18"/>
            </w:rPr>
          </w:pPr>
          <w:r w:rsidRPr="004F06A6">
            <w:rPr>
              <w:b/>
              <w:sz w:val="18"/>
              <w:szCs w:val="18"/>
            </w:rPr>
            <w:tab/>
            <w:t>1.</w:t>
          </w:r>
        </w:p>
        <w:p w:rsidR="00401BEC" w:rsidRPr="004F06A6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sz w:val="18"/>
              <w:szCs w:val="18"/>
            </w:rPr>
          </w:pPr>
          <w:r w:rsidRPr="004F06A6">
            <w:rPr>
              <w:sz w:val="18"/>
              <w:szCs w:val="18"/>
            </w:rPr>
            <w:t xml:space="preserve">Strona </w:t>
          </w:r>
          <w:r w:rsidR="004072A1" w:rsidRPr="004F06A6">
            <w:rPr>
              <w:sz w:val="18"/>
              <w:szCs w:val="18"/>
            </w:rPr>
            <w:fldChar w:fldCharType="begin"/>
          </w:r>
          <w:r w:rsidRPr="004F06A6">
            <w:rPr>
              <w:sz w:val="18"/>
              <w:szCs w:val="18"/>
            </w:rPr>
            <w:instrText xml:space="preserve"> PAGE </w:instrText>
          </w:r>
          <w:r w:rsidR="004072A1" w:rsidRPr="004F06A6">
            <w:rPr>
              <w:sz w:val="18"/>
              <w:szCs w:val="18"/>
            </w:rPr>
            <w:fldChar w:fldCharType="separate"/>
          </w:r>
          <w:r w:rsidR="00E514A5">
            <w:rPr>
              <w:noProof/>
              <w:sz w:val="18"/>
              <w:szCs w:val="18"/>
            </w:rPr>
            <w:t>9</w:t>
          </w:r>
          <w:r w:rsidR="004072A1" w:rsidRPr="004F06A6">
            <w:rPr>
              <w:sz w:val="18"/>
              <w:szCs w:val="18"/>
            </w:rPr>
            <w:fldChar w:fldCharType="end"/>
          </w:r>
          <w:r w:rsidRPr="004F06A6">
            <w:rPr>
              <w:sz w:val="18"/>
              <w:szCs w:val="18"/>
            </w:rPr>
            <w:t xml:space="preserve"> z </w:t>
          </w:r>
          <w:r w:rsidR="004072A1" w:rsidRPr="004F06A6">
            <w:rPr>
              <w:rStyle w:val="Numerstrony"/>
              <w:sz w:val="18"/>
              <w:szCs w:val="18"/>
            </w:rPr>
            <w:fldChar w:fldCharType="begin"/>
          </w:r>
          <w:r w:rsidRPr="004F06A6">
            <w:rPr>
              <w:rStyle w:val="Numerstrony"/>
              <w:sz w:val="18"/>
              <w:szCs w:val="18"/>
            </w:rPr>
            <w:instrText xml:space="preserve"> NUMPAGES </w:instrText>
          </w:r>
          <w:r w:rsidR="004072A1" w:rsidRPr="004F06A6">
            <w:rPr>
              <w:rStyle w:val="Numerstrony"/>
              <w:sz w:val="18"/>
              <w:szCs w:val="18"/>
            </w:rPr>
            <w:fldChar w:fldCharType="separate"/>
          </w:r>
          <w:r w:rsidR="00E514A5">
            <w:rPr>
              <w:rStyle w:val="Numerstrony"/>
              <w:noProof/>
              <w:sz w:val="18"/>
              <w:szCs w:val="18"/>
            </w:rPr>
            <w:t>12</w:t>
          </w:r>
          <w:r w:rsidR="004072A1" w:rsidRPr="004F06A6">
            <w:rPr>
              <w:rStyle w:val="Numerstrony"/>
              <w:sz w:val="18"/>
              <w:szCs w:val="18"/>
            </w:rPr>
            <w:fldChar w:fldCharType="end"/>
          </w:r>
          <w:r w:rsidRPr="004F06A6">
            <w:rPr>
              <w:sz w:val="18"/>
              <w:szCs w:val="18"/>
            </w:rPr>
            <w:t xml:space="preserve"> </w:t>
          </w:r>
        </w:p>
      </w:tc>
    </w:tr>
  </w:tbl>
  <w:p w:rsidR="00401BEC" w:rsidRPr="004F06A6" w:rsidRDefault="00401BEC">
    <w:pPr>
      <w:pStyle w:val="Stopka"/>
      <w:spacing w:before="0"/>
      <w:rPr>
        <w:sz w:val="18"/>
        <w:szCs w:val="18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20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240"/>
      <w:gridCol w:w="3240"/>
      <w:gridCol w:w="3240"/>
    </w:tblGrid>
    <w:tr w:rsidR="00401BEC" w:rsidRPr="004E4E06">
      <w:tc>
        <w:tcPr>
          <w:tcW w:w="32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4E4E06" w:rsidRDefault="00401BEC">
          <w:pPr>
            <w:pStyle w:val="Stopka"/>
            <w:tabs>
              <w:tab w:val="clear" w:pos="4536"/>
              <w:tab w:val="center" w:pos="1833"/>
              <w:tab w:val="left" w:pos="2796"/>
            </w:tabs>
            <w:spacing w:before="0"/>
            <w:jc w:val="center"/>
            <w:rPr>
              <w:b/>
              <w:sz w:val="18"/>
              <w:szCs w:val="18"/>
            </w:rPr>
          </w:pPr>
          <w:r w:rsidRPr="004E4E06">
            <w:rPr>
              <w:b/>
              <w:sz w:val="18"/>
              <w:szCs w:val="18"/>
            </w:rPr>
            <w:t>1.</w:t>
          </w:r>
        </w:p>
        <w:p w:rsidR="00401BEC" w:rsidRPr="004E4E06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4E4E06">
            <w:rPr>
              <w:sz w:val="18"/>
              <w:szCs w:val="18"/>
            </w:rPr>
            <w:t xml:space="preserve">Strona </w:t>
          </w:r>
          <w:r w:rsidR="004072A1" w:rsidRPr="004E4E06">
            <w:rPr>
              <w:sz w:val="18"/>
              <w:szCs w:val="18"/>
            </w:rPr>
            <w:fldChar w:fldCharType="begin"/>
          </w:r>
          <w:r w:rsidRPr="004E4E06">
            <w:rPr>
              <w:sz w:val="18"/>
              <w:szCs w:val="18"/>
            </w:rPr>
            <w:instrText xml:space="preserve"> PAGE </w:instrText>
          </w:r>
          <w:r w:rsidR="004072A1" w:rsidRPr="004E4E06">
            <w:rPr>
              <w:sz w:val="18"/>
              <w:szCs w:val="18"/>
            </w:rPr>
            <w:fldChar w:fldCharType="separate"/>
          </w:r>
          <w:r w:rsidR="00E514A5">
            <w:rPr>
              <w:noProof/>
              <w:sz w:val="18"/>
              <w:szCs w:val="18"/>
            </w:rPr>
            <w:t>24</w:t>
          </w:r>
          <w:r w:rsidR="004072A1" w:rsidRPr="004E4E06">
            <w:rPr>
              <w:sz w:val="18"/>
              <w:szCs w:val="18"/>
            </w:rPr>
            <w:fldChar w:fldCharType="end"/>
          </w:r>
          <w:r w:rsidRPr="004E4E06">
            <w:rPr>
              <w:sz w:val="18"/>
              <w:szCs w:val="18"/>
            </w:rPr>
            <w:t xml:space="preserve"> z </w:t>
          </w:r>
          <w:r w:rsidR="004072A1" w:rsidRPr="004E4E06">
            <w:rPr>
              <w:rStyle w:val="Numerstrony"/>
              <w:sz w:val="18"/>
              <w:szCs w:val="18"/>
            </w:rPr>
            <w:fldChar w:fldCharType="begin"/>
          </w:r>
          <w:r w:rsidRPr="004E4E06">
            <w:rPr>
              <w:rStyle w:val="Numerstrony"/>
              <w:sz w:val="18"/>
              <w:szCs w:val="18"/>
            </w:rPr>
            <w:instrText xml:space="preserve"> NUMPAGES </w:instrText>
          </w:r>
          <w:r w:rsidR="004072A1" w:rsidRPr="004E4E06">
            <w:rPr>
              <w:rStyle w:val="Numerstrony"/>
              <w:sz w:val="18"/>
              <w:szCs w:val="18"/>
            </w:rPr>
            <w:fldChar w:fldCharType="separate"/>
          </w:r>
          <w:r w:rsidR="00E514A5">
            <w:rPr>
              <w:rStyle w:val="Numerstrony"/>
              <w:noProof/>
              <w:sz w:val="18"/>
              <w:szCs w:val="18"/>
            </w:rPr>
            <w:t>24</w:t>
          </w:r>
          <w:r w:rsidR="004072A1" w:rsidRPr="004E4E06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32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4E4E06" w:rsidRDefault="00401BE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sz w:val="18"/>
              <w:szCs w:val="18"/>
            </w:rPr>
          </w:pPr>
        </w:p>
      </w:tc>
      <w:tc>
        <w:tcPr>
          <w:tcW w:w="32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01BEC" w:rsidRPr="004E4E06" w:rsidRDefault="00401BEC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KP-611-194-ARiMR/4/z</w:t>
          </w:r>
        </w:p>
        <w:p w:rsidR="00401BEC" w:rsidRDefault="00401BEC" w:rsidP="00BA516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sz w:val="18"/>
              <w:szCs w:val="18"/>
            </w:rPr>
          </w:pPr>
          <w:r>
            <w:rPr>
              <w:sz w:val="18"/>
              <w:szCs w:val="18"/>
            </w:rPr>
            <w:t xml:space="preserve">Wersja zatwierdzona: </w:t>
          </w:r>
          <w:r>
            <w:rPr>
              <w:b/>
              <w:sz w:val="18"/>
              <w:szCs w:val="18"/>
            </w:rPr>
            <w:t>4</w:t>
          </w:r>
        </w:p>
        <w:p w:rsidR="00401BEC" w:rsidRPr="004E4E06" w:rsidRDefault="00401BEC" w:rsidP="00BA516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sz w:val="18"/>
              <w:szCs w:val="18"/>
            </w:rPr>
          </w:pPr>
        </w:p>
      </w:tc>
    </w:tr>
  </w:tbl>
  <w:p w:rsidR="00401BEC" w:rsidRDefault="00401BEC">
    <w:pPr>
      <w:pStyle w:val="Stopka"/>
      <w:spacing w:before="0"/>
      <w:rPr>
        <w:sz w:val="2"/>
        <w:szCs w:val="2"/>
      </w:rPr>
    </w:pPr>
  </w:p>
  <w:p w:rsidR="00401BEC" w:rsidRDefault="00401BEC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BEC" w:rsidRDefault="00401BEC">
      <w:pPr>
        <w:spacing w:before="0"/>
      </w:pPr>
      <w:r>
        <w:separator/>
      </w:r>
    </w:p>
  </w:footnote>
  <w:footnote w:type="continuationSeparator" w:id="0">
    <w:p w:rsidR="00401BEC" w:rsidRDefault="00401BEC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9C00430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9AC4F1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9031FA"/>
    <w:multiLevelType w:val="hybridMultilevel"/>
    <w:tmpl w:val="17B86586"/>
    <w:lvl w:ilvl="0" w:tplc="84DA31F6">
      <w:start w:val="1"/>
      <w:numFmt w:val="decimal"/>
      <w:lvlText w:val="%1.1.5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67826"/>
    <w:multiLevelType w:val="hybridMultilevel"/>
    <w:tmpl w:val="755CD20C"/>
    <w:lvl w:ilvl="0" w:tplc="96D4E6B8">
      <w:start w:val="1"/>
      <w:numFmt w:val="decimal"/>
      <w:pStyle w:val="Textkrper"/>
      <w:lvlText w:val="%1."/>
      <w:lvlJc w:val="left"/>
      <w:pPr>
        <w:tabs>
          <w:tab w:val="num" w:pos="1231"/>
        </w:tabs>
        <w:ind w:left="1231" w:hanging="511"/>
      </w:pPr>
      <w:rPr>
        <w:rFonts w:ascii="Times New Roman" w:hAnsi="Times New Roman" w:hint="default"/>
        <w:b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825"/>
        </w:tabs>
        <w:ind w:left="825" w:hanging="64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A34EF2"/>
    <w:multiLevelType w:val="hybridMultilevel"/>
    <w:tmpl w:val="CB6A2416"/>
    <w:lvl w:ilvl="0" w:tplc="67046608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26A74E7"/>
    <w:multiLevelType w:val="multilevel"/>
    <w:tmpl w:val="1452E2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44" w:hanging="1800"/>
      </w:pPr>
      <w:rPr>
        <w:rFonts w:hint="default"/>
      </w:rPr>
    </w:lvl>
  </w:abstractNum>
  <w:abstractNum w:abstractNumId="6">
    <w:nsid w:val="24561E16"/>
    <w:multiLevelType w:val="multilevel"/>
    <w:tmpl w:val="C960FF5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650" w:hanging="45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1120" w:hanging="72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2640" w:hanging="144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3400" w:hanging="1800"/>
      </w:pPr>
      <w:rPr>
        <w:rFonts w:ascii="Times New Roman" w:eastAsia="Times New Roman" w:hAnsi="Times New Roman" w:cs="Times New Roman" w:hint="default"/>
        <w:color w:val="000000"/>
        <w:sz w:val="20"/>
      </w:rPr>
    </w:lvl>
  </w:abstractNum>
  <w:abstractNum w:abstractNumId="7">
    <w:nsid w:val="3746462F"/>
    <w:multiLevelType w:val="multilevel"/>
    <w:tmpl w:val="23B4056C"/>
    <w:lvl w:ilvl="0">
      <w:start w:val="1"/>
      <w:numFmt w:val="decimal"/>
      <w:pStyle w:val="Numberedlist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pStyle w:val="Numberedlist32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Numberedlist33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8">
    <w:nsid w:val="46D2174C"/>
    <w:multiLevelType w:val="multilevel"/>
    <w:tmpl w:val="D4E297C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" w:hanging="36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120" w:hanging="720"/>
      </w:pPr>
      <w:rPr>
        <w:rFonts w:ascii="Times New Roman" w:eastAsia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80" w:hanging="108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040" w:hanging="144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9">
    <w:nsid w:val="5FA7471C"/>
    <w:multiLevelType w:val="multilevel"/>
    <w:tmpl w:val="57F02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44" w:hanging="1800"/>
      </w:pPr>
      <w:rPr>
        <w:rFonts w:hint="default"/>
      </w:rPr>
    </w:lvl>
  </w:abstractNum>
  <w:abstractNum w:abstractNumId="10">
    <w:nsid w:val="5FD5334E"/>
    <w:multiLevelType w:val="hybridMultilevel"/>
    <w:tmpl w:val="D0AAAF86"/>
    <w:lvl w:ilvl="0" w:tplc="A8242210">
      <w:start w:val="1"/>
      <w:numFmt w:val="decimal"/>
      <w:lvlText w:val="%1.1.4.9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>
    <w:nsid w:val="64D87B30"/>
    <w:multiLevelType w:val="multilevel"/>
    <w:tmpl w:val="CF3A7CB8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0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216" w:hanging="64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68804DFB"/>
    <w:multiLevelType w:val="multilevel"/>
    <w:tmpl w:val="D94A9052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6AF576A2"/>
    <w:multiLevelType w:val="multilevel"/>
    <w:tmpl w:val="2F38E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1065364"/>
    <w:multiLevelType w:val="hybridMultilevel"/>
    <w:tmpl w:val="99DE72B0"/>
    <w:lvl w:ilvl="0" w:tplc="6704660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D420FD3"/>
    <w:multiLevelType w:val="multilevel"/>
    <w:tmpl w:val="17DE1DD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14"/>
  </w:num>
  <w:num w:numId="8">
    <w:abstractNumId w:val="4"/>
  </w:num>
  <w:num w:numId="9">
    <w:abstractNumId w:val="13"/>
  </w:num>
  <w:num w:numId="10">
    <w:abstractNumId w:val="1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0"/>
    </w:lvlOverride>
  </w:num>
  <w:num w:numId="12">
    <w:abstractNumId w:val="5"/>
  </w:num>
  <w:num w:numId="13">
    <w:abstractNumId w:val="9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2"/>
  </w:num>
  <w:num w:numId="21">
    <w:abstractNumId w:val="15"/>
  </w:num>
  <w:num w:numId="22">
    <w:abstractNumId w:val="11"/>
  </w:num>
  <w:num w:numId="23">
    <w:abstractNumId w:val="11"/>
  </w:num>
  <w:num w:numId="24">
    <w:abstractNumId w:val="11"/>
  </w:num>
  <w:num w:numId="25">
    <w:abstractNumId w:val="6"/>
  </w:num>
  <w:num w:numId="26">
    <w:abstractNumId w:val="8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mirrorMargins/>
  <w:activeWritingStyle w:appName="MSWord" w:lang="pl-PL" w:vendorID="12" w:dllVersion="512" w:checkStyle="1"/>
  <w:proofState w:spelling="clean"/>
  <w:stylePaneFormatFilter w:val="3F01"/>
  <w:defaultTabStop w:val="708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2B9"/>
    <w:rsid w:val="00000B5C"/>
    <w:rsid w:val="00002E79"/>
    <w:rsid w:val="00012420"/>
    <w:rsid w:val="0003066B"/>
    <w:rsid w:val="000427BD"/>
    <w:rsid w:val="00051529"/>
    <w:rsid w:val="00067670"/>
    <w:rsid w:val="00077475"/>
    <w:rsid w:val="00084C55"/>
    <w:rsid w:val="000A0DDB"/>
    <w:rsid w:val="00100A9E"/>
    <w:rsid w:val="001072AF"/>
    <w:rsid w:val="00113D92"/>
    <w:rsid w:val="00123FEB"/>
    <w:rsid w:val="00132F56"/>
    <w:rsid w:val="001346DB"/>
    <w:rsid w:val="00150313"/>
    <w:rsid w:val="0015124F"/>
    <w:rsid w:val="001719AE"/>
    <w:rsid w:val="0017609A"/>
    <w:rsid w:val="00176AA7"/>
    <w:rsid w:val="001A3C07"/>
    <w:rsid w:val="001F57AF"/>
    <w:rsid w:val="00201E88"/>
    <w:rsid w:val="00203E0F"/>
    <w:rsid w:val="00213423"/>
    <w:rsid w:val="002162B9"/>
    <w:rsid w:val="00220FC1"/>
    <w:rsid w:val="00227750"/>
    <w:rsid w:val="00230872"/>
    <w:rsid w:val="00247649"/>
    <w:rsid w:val="002A0C7C"/>
    <w:rsid w:val="002A640A"/>
    <w:rsid w:val="002B2E8C"/>
    <w:rsid w:val="002B3AF8"/>
    <w:rsid w:val="002B52FB"/>
    <w:rsid w:val="002C6C1B"/>
    <w:rsid w:val="002D355C"/>
    <w:rsid w:val="002F7D2D"/>
    <w:rsid w:val="003001FE"/>
    <w:rsid w:val="00330604"/>
    <w:rsid w:val="00336E7E"/>
    <w:rsid w:val="0034396B"/>
    <w:rsid w:val="00344848"/>
    <w:rsid w:val="00345706"/>
    <w:rsid w:val="0035031E"/>
    <w:rsid w:val="00355FCB"/>
    <w:rsid w:val="00372479"/>
    <w:rsid w:val="0037701D"/>
    <w:rsid w:val="00391A9D"/>
    <w:rsid w:val="00392CBB"/>
    <w:rsid w:val="003C4DBF"/>
    <w:rsid w:val="003D7C58"/>
    <w:rsid w:val="003E7731"/>
    <w:rsid w:val="003F1168"/>
    <w:rsid w:val="00401BEC"/>
    <w:rsid w:val="004072A1"/>
    <w:rsid w:val="0041140C"/>
    <w:rsid w:val="00454030"/>
    <w:rsid w:val="00456475"/>
    <w:rsid w:val="004623BF"/>
    <w:rsid w:val="00466D85"/>
    <w:rsid w:val="00475C84"/>
    <w:rsid w:val="00483F13"/>
    <w:rsid w:val="00485FEE"/>
    <w:rsid w:val="004861D1"/>
    <w:rsid w:val="004A056C"/>
    <w:rsid w:val="004A317F"/>
    <w:rsid w:val="004B2687"/>
    <w:rsid w:val="004B6DF8"/>
    <w:rsid w:val="004C05B7"/>
    <w:rsid w:val="004C6DE0"/>
    <w:rsid w:val="004E067B"/>
    <w:rsid w:val="004F0D08"/>
    <w:rsid w:val="00505B8E"/>
    <w:rsid w:val="00505DC8"/>
    <w:rsid w:val="00522E6A"/>
    <w:rsid w:val="00534DEE"/>
    <w:rsid w:val="00540A47"/>
    <w:rsid w:val="00554B7F"/>
    <w:rsid w:val="00565CA1"/>
    <w:rsid w:val="005C0D67"/>
    <w:rsid w:val="005D3B4B"/>
    <w:rsid w:val="005E29C4"/>
    <w:rsid w:val="005E7EF8"/>
    <w:rsid w:val="00645017"/>
    <w:rsid w:val="006559DA"/>
    <w:rsid w:val="0065676E"/>
    <w:rsid w:val="00666D6F"/>
    <w:rsid w:val="00680A44"/>
    <w:rsid w:val="006A4AEC"/>
    <w:rsid w:val="006C2BF3"/>
    <w:rsid w:val="006D7AD6"/>
    <w:rsid w:val="006E47E1"/>
    <w:rsid w:val="006E69DF"/>
    <w:rsid w:val="007018C4"/>
    <w:rsid w:val="00713DE5"/>
    <w:rsid w:val="00714892"/>
    <w:rsid w:val="00722B8F"/>
    <w:rsid w:val="00725728"/>
    <w:rsid w:val="0073448F"/>
    <w:rsid w:val="007433BF"/>
    <w:rsid w:val="0075412D"/>
    <w:rsid w:val="0076363D"/>
    <w:rsid w:val="007738A7"/>
    <w:rsid w:val="007814A3"/>
    <w:rsid w:val="00792D06"/>
    <w:rsid w:val="007A2688"/>
    <w:rsid w:val="007B2488"/>
    <w:rsid w:val="007B6E23"/>
    <w:rsid w:val="007C3CA5"/>
    <w:rsid w:val="007E5194"/>
    <w:rsid w:val="007E68C9"/>
    <w:rsid w:val="008018C3"/>
    <w:rsid w:val="00803B49"/>
    <w:rsid w:val="00804656"/>
    <w:rsid w:val="00861ECF"/>
    <w:rsid w:val="0087253A"/>
    <w:rsid w:val="0087350C"/>
    <w:rsid w:val="00877F3F"/>
    <w:rsid w:val="0089253A"/>
    <w:rsid w:val="008A607C"/>
    <w:rsid w:val="008A711A"/>
    <w:rsid w:val="008B0015"/>
    <w:rsid w:val="008F53EA"/>
    <w:rsid w:val="00920515"/>
    <w:rsid w:val="00922055"/>
    <w:rsid w:val="00922278"/>
    <w:rsid w:val="00936ABE"/>
    <w:rsid w:val="00945CB2"/>
    <w:rsid w:val="00957E41"/>
    <w:rsid w:val="00967CEE"/>
    <w:rsid w:val="00974BFF"/>
    <w:rsid w:val="009A3D7B"/>
    <w:rsid w:val="009B2BF6"/>
    <w:rsid w:val="009C658A"/>
    <w:rsid w:val="009D356A"/>
    <w:rsid w:val="009E6007"/>
    <w:rsid w:val="00A000D2"/>
    <w:rsid w:val="00A042E9"/>
    <w:rsid w:val="00A1750E"/>
    <w:rsid w:val="00A37F8D"/>
    <w:rsid w:val="00A43112"/>
    <w:rsid w:val="00A44BDA"/>
    <w:rsid w:val="00A512E0"/>
    <w:rsid w:val="00A62EA0"/>
    <w:rsid w:val="00A73A52"/>
    <w:rsid w:val="00A81058"/>
    <w:rsid w:val="00A819EF"/>
    <w:rsid w:val="00A932A3"/>
    <w:rsid w:val="00AA1E9A"/>
    <w:rsid w:val="00AA597D"/>
    <w:rsid w:val="00AD3744"/>
    <w:rsid w:val="00B0508A"/>
    <w:rsid w:val="00B10066"/>
    <w:rsid w:val="00B24F6A"/>
    <w:rsid w:val="00B25B4D"/>
    <w:rsid w:val="00B36E74"/>
    <w:rsid w:val="00B43E5B"/>
    <w:rsid w:val="00B55BE2"/>
    <w:rsid w:val="00B63033"/>
    <w:rsid w:val="00B67B44"/>
    <w:rsid w:val="00B7636E"/>
    <w:rsid w:val="00B86344"/>
    <w:rsid w:val="00B978C5"/>
    <w:rsid w:val="00BA516C"/>
    <w:rsid w:val="00BB3C5F"/>
    <w:rsid w:val="00BC5391"/>
    <w:rsid w:val="00BF27CF"/>
    <w:rsid w:val="00BF7C4B"/>
    <w:rsid w:val="00C26567"/>
    <w:rsid w:val="00C26AC1"/>
    <w:rsid w:val="00C515DA"/>
    <w:rsid w:val="00C7428F"/>
    <w:rsid w:val="00C92E6B"/>
    <w:rsid w:val="00C971CA"/>
    <w:rsid w:val="00CB3C9C"/>
    <w:rsid w:val="00CC2257"/>
    <w:rsid w:val="00CF54D0"/>
    <w:rsid w:val="00D17762"/>
    <w:rsid w:val="00D20B0C"/>
    <w:rsid w:val="00D30A42"/>
    <w:rsid w:val="00D40496"/>
    <w:rsid w:val="00D40E15"/>
    <w:rsid w:val="00D44AAF"/>
    <w:rsid w:val="00D44FB7"/>
    <w:rsid w:val="00D45D46"/>
    <w:rsid w:val="00D63CF8"/>
    <w:rsid w:val="00D736F1"/>
    <w:rsid w:val="00D74D18"/>
    <w:rsid w:val="00D804BF"/>
    <w:rsid w:val="00D95291"/>
    <w:rsid w:val="00DD64EA"/>
    <w:rsid w:val="00DF7E71"/>
    <w:rsid w:val="00E03CE7"/>
    <w:rsid w:val="00E046DD"/>
    <w:rsid w:val="00E06955"/>
    <w:rsid w:val="00E253CB"/>
    <w:rsid w:val="00E42398"/>
    <w:rsid w:val="00E45041"/>
    <w:rsid w:val="00E514A5"/>
    <w:rsid w:val="00E6564D"/>
    <w:rsid w:val="00E76D04"/>
    <w:rsid w:val="00E80CE4"/>
    <w:rsid w:val="00E86997"/>
    <w:rsid w:val="00EB64FD"/>
    <w:rsid w:val="00EC0A13"/>
    <w:rsid w:val="00EC45E4"/>
    <w:rsid w:val="00EC5E52"/>
    <w:rsid w:val="00EC65EC"/>
    <w:rsid w:val="00EF6DFA"/>
    <w:rsid w:val="00F253D8"/>
    <w:rsid w:val="00F33E9A"/>
    <w:rsid w:val="00F40E39"/>
    <w:rsid w:val="00F41672"/>
    <w:rsid w:val="00F45AE0"/>
    <w:rsid w:val="00F470A8"/>
    <w:rsid w:val="00F6599D"/>
    <w:rsid w:val="00F85F14"/>
    <w:rsid w:val="00F86C42"/>
    <w:rsid w:val="00F97886"/>
    <w:rsid w:val="00FA41BF"/>
    <w:rsid w:val="00FB0C39"/>
    <w:rsid w:val="00FB2B4C"/>
    <w:rsid w:val="00FF044F"/>
    <w:rsid w:val="00FF4001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505B8E"/>
    <w:pPr>
      <w:spacing w:before="240"/>
    </w:pPr>
    <w:rPr>
      <w:sz w:val="24"/>
    </w:rPr>
  </w:style>
  <w:style w:type="paragraph" w:styleId="Nagwek1">
    <w:name w:val="heading 1"/>
    <w:aliases w:val="H1,Outline1"/>
    <w:basedOn w:val="Normalny"/>
    <w:next w:val="Normalny"/>
    <w:qFormat/>
    <w:rsid w:val="00505B8E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505B8E"/>
    <w:pPr>
      <w:keepNext/>
      <w:numPr>
        <w:ilvl w:val="1"/>
        <w:numId w:val="1"/>
      </w:numPr>
      <w:tabs>
        <w:tab w:val="left" w:pos="720"/>
      </w:tabs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qFormat/>
    <w:rsid w:val="00505B8E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505B8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505B8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505B8E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505B8E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505B8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505B8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next w:val="Spistreci2"/>
    <w:uiPriority w:val="39"/>
    <w:rsid w:val="00505B8E"/>
    <w:pPr>
      <w:tabs>
        <w:tab w:val="right" w:leader="dot" w:pos="9639"/>
      </w:tabs>
    </w:pPr>
    <w:rPr>
      <w:caps/>
      <w:noProof/>
      <w:sz w:val="24"/>
    </w:rPr>
  </w:style>
  <w:style w:type="paragraph" w:styleId="Spistreci2">
    <w:name w:val="toc 2"/>
    <w:next w:val="Spistreci3"/>
    <w:uiPriority w:val="39"/>
    <w:rsid w:val="00505B8E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next w:val="Spistreci4"/>
    <w:uiPriority w:val="39"/>
    <w:rsid w:val="00505B8E"/>
    <w:pPr>
      <w:tabs>
        <w:tab w:val="right" w:leader="dot" w:pos="9639"/>
      </w:tabs>
      <w:ind w:left="400"/>
    </w:pPr>
  </w:style>
  <w:style w:type="paragraph" w:styleId="Spistreci4">
    <w:name w:val="toc 4"/>
    <w:next w:val="Spistreci5"/>
    <w:uiPriority w:val="39"/>
    <w:rsid w:val="00505B8E"/>
    <w:pPr>
      <w:tabs>
        <w:tab w:val="right" w:leader="dot" w:pos="9639"/>
      </w:tabs>
      <w:ind w:left="600"/>
    </w:pPr>
  </w:style>
  <w:style w:type="paragraph" w:styleId="Spistreci5">
    <w:name w:val="toc 5"/>
    <w:basedOn w:val="Normalny"/>
    <w:next w:val="Normalny"/>
    <w:autoRedefine/>
    <w:uiPriority w:val="39"/>
    <w:rsid w:val="00C92E6B"/>
    <w:pPr>
      <w:tabs>
        <w:tab w:val="right" w:leader="dot" w:pos="9627"/>
      </w:tabs>
      <w:spacing w:before="0"/>
      <w:ind w:left="567"/>
    </w:pPr>
  </w:style>
  <w:style w:type="paragraph" w:customStyle="1" w:styleId="KP">
    <w:name w:val="KP"/>
    <w:next w:val="KP1"/>
    <w:rsid w:val="00505B8E"/>
    <w:pPr>
      <w:spacing w:before="2520"/>
      <w:jc w:val="center"/>
    </w:pPr>
    <w:rPr>
      <w:b/>
      <w:caps/>
      <w:sz w:val="36"/>
    </w:rPr>
  </w:style>
  <w:style w:type="paragraph" w:customStyle="1" w:styleId="KP1">
    <w:name w:val="KP1"/>
    <w:next w:val="TytuKP"/>
    <w:rsid w:val="00505B8E"/>
    <w:pPr>
      <w:jc w:val="center"/>
    </w:pPr>
    <w:rPr>
      <w:b/>
      <w:bCs/>
      <w:sz w:val="28"/>
    </w:rPr>
  </w:style>
  <w:style w:type="paragraph" w:customStyle="1" w:styleId="TytuKP">
    <w:name w:val="Tytuł KP"/>
    <w:next w:val="Normalny"/>
    <w:rsid w:val="00505B8E"/>
    <w:pPr>
      <w:spacing w:before="960"/>
      <w:jc w:val="center"/>
    </w:pPr>
    <w:rPr>
      <w:b/>
      <w:bCs/>
      <w:caps/>
      <w:sz w:val="36"/>
    </w:rPr>
  </w:style>
  <w:style w:type="paragraph" w:customStyle="1" w:styleId="SymbolKP">
    <w:name w:val="Symbol KP"/>
    <w:next w:val="Normalny"/>
    <w:rsid w:val="00505B8E"/>
    <w:pPr>
      <w:spacing w:before="1080"/>
      <w:jc w:val="center"/>
    </w:pPr>
    <w:rPr>
      <w:b/>
      <w:bCs/>
      <w:sz w:val="32"/>
    </w:rPr>
  </w:style>
  <w:style w:type="paragraph" w:customStyle="1" w:styleId="Miejsceidata">
    <w:name w:val="Miejsce i data"/>
    <w:next w:val="Normalny"/>
    <w:rsid w:val="00505B8E"/>
    <w:pPr>
      <w:spacing w:before="1920"/>
      <w:jc w:val="right"/>
    </w:pPr>
    <w:rPr>
      <w:sz w:val="32"/>
    </w:rPr>
  </w:style>
  <w:style w:type="paragraph" w:customStyle="1" w:styleId="Strredakcyjna">
    <w:name w:val="Str redakcyjna"/>
    <w:next w:val="Normalny"/>
    <w:rsid w:val="00505B8E"/>
    <w:pPr>
      <w:spacing w:before="1200"/>
    </w:pPr>
    <w:rPr>
      <w:sz w:val="22"/>
    </w:rPr>
  </w:style>
  <w:style w:type="paragraph" w:customStyle="1" w:styleId="TekstpodstawowyF2ABodyText">
    <w:name w:val="Tekst podstawowy.(F2).A Body Text"/>
    <w:basedOn w:val="Normalny"/>
    <w:rsid w:val="00505B8E"/>
    <w:pPr>
      <w:jc w:val="both"/>
    </w:pPr>
    <w:rPr>
      <w:rFonts w:ascii="Arial" w:hAnsi="Arial"/>
    </w:rPr>
  </w:style>
  <w:style w:type="character" w:styleId="Hipercze">
    <w:name w:val="Hyperlink"/>
    <w:basedOn w:val="Domylnaczcionkaakapitu"/>
    <w:uiPriority w:val="99"/>
    <w:rsid w:val="00505B8E"/>
    <w:rPr>
      <w:dstrike w:val="0"/>
      <w:color w:val="000000"/>
      <w:u w:val="none"/>
      <w:vertAlign w:val="baseline"/>
    </w:rPr>
  </w:style>
  <w:style w:type="paragraph" w:customStyle="1" w:styleId="Tyturozdziau">
    <w:name w:val="Tytuł rozdziału"/>
    <w:next w:val="Normalny"/>
    <w:rsid w:val="00505B8E"/>
    <w:pPr>
      <w:jc w:val="center"/>
    </w:pPr>
    <w:rPr>
      <w:b/>
      <w:bCs/>
      <w:caps/>
      <w:sz w:val="48"/>
    </w:rPr>
  </w:style>
  <w:style w:type="paragraph" w:styleId="Tekstpodstawowywcity">
    <w:name w:val="Body Text Indent"/>
    <w:basedOn w:val="Normalny"/>
    <w:rsid w:val="00505B8E"/>
    <w:pPr>
      <w:ind w:left="360" w:hanging="76"/>
      <w:jc w:val="both"/>
    </w:pPr>
  </w:style>
  <w:style w:type="paragraph" w:styleId="Tekstpodstawowywcity2">
    <w:name w:val="Body Text Indent 2"/>
    <w:basedOn w:val="Normalny"/>
    <w:rsid w:val="00505B8E"/>
    <w:pPr>
      <w:spacing w:after="120" w:line="480" w:lineRule="auto"/>
      <w:ind w:left="283"/>
    </w:pPr>
  </w:style>
  <w:style w:type="paragraph" w:styleId="Stopka">
    <w:name w:val="footer"/>
    <w:basedOn w:val="Normalny"/>
    <w:rsid w:val="00505B8E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rsid w:val="00505B8E"/>
    <w:pPr>
      <w:ind w:left="360"/>
    </w:pPr>
    <w:rPr>
      <w:color w:val="FF0000"/>
    </w:rPr>
  </w:style>
  <w:style w:type="character" w:customStyle="1" w:styleId="oznaczenie">
    <w:name w:val="oznaczenie"/>
    <w:basedOn w:val="Domylnaczcionkaakapitu"/>
    <w:rsid w:val="00505B8E"/>
  </w:style>
  <w:style w:type="paragraph" w:styleId="Tekstpodstawowy">
    <w:name w:val="Body Text"/>
    <w:aliases w:val="(F2),A Body Text,Tekst podstawowy Znak,Tekst podstawowy Znak Znak Znak Znak Znak,Tekst podstawowy Znak Znak Znak,Tekst podstawowy Znak Znak Znak Znak Znak Znak,Tekst podstawowy Znak Znak Znak Znak Znak Znak Znak"/>
    <w:basedOn w:val="Normalny"/>
    <w:rsid w:val="00505B8E"/>
    <w:pPr>
      <w:spacing w:after="120"/>
    </w:pPr>
  </w:style>
  <w:style w:type="character" w:styleId="Odwoanieprzypisudolnego">
    <w:name w:val="footnote reference"/>
    <w:aliases w:val="Odwołanie przypisu"/>
    <w:basedOn w:val="Domylnaczcionkaakapitu"/>
    <w:semiHidden/>
    <w:rsid w:val="00505B8E"/>
    <w:rPr>
      <w:vertAlign w:val="superscript"/>
    </w:rPr>
  </w:style>
  <w:style w:type="paragraph" w:styleId="Tekstpodstawowy2">
    <w:name w:val="Body Text 2"/>
    <w:basedOn w:val="Normalny"/>
    <w:rsid w:val="00505B8E"/>
    <w:pPr>
      <w:spacing w:after="120" w:line="480" w:lineRule="auto"/>
    </w:pPr>
  </w:style>
  <w:style w:type="paragraph" w:styleId="Tekstblokowy">
    <w:name w:val="Block Text"/>
    <w:basedOn w:val="Normalny"/>
    <w:rsid w:val="00505B8E"/>
    <w:pPr>
      <w:ind w:left="900" w:right="3774" w:hanging="360"/>
      <w:jc w:val="both"/>
    </w:pPr>
    <w:rPr>
      <w:rFonts w:ascii="Arial" w:hAnsi="Arial" w:cs="Arial"/>
    </w:rPr>
  </w:style>
  <w:style w:type="paragraph" w:styleId="NormalnyWeb">
    <w:name w:val="Normal (Web)"/>
    <w:basedOn w:val="Normalny"/>
    <w:rsid w:val="00505B8E"/>
    <w:pPr>
      <w:spacing w:before="100" w:after="100"/>
    </w:pPr>
  </w:style>
  <w:style w:type="paragraph" w:customStyle="1" w:styleId="Tabelanagwek">
    <w:name w:val="Tabela nagłówek"/>
    <w:basedOn w:val="Normalny"/>
    <w:next w:val="Normalny"/>
    <w:rsid w:val="00505B8E"/>
    <w:pPr>
      <w:jc w:val="center"/>
    </w:pPr>
    <w:rPr>
      <w:b/>
      <w:bCs/>
      <w:sz w:val="20"/>
    </w:rPr>
  </w:style>
  <w:style w:type="character" w:styleId="Numerstrony">
    <w:name w:val="page number"/>
    <w:basedOn w:val="Domylnaczcionkaakapitu"/>
    <w:rsid w:val="00505B8E"/>
  </w:style>
  <w:style w:type="paragraph" w:styleId="Tekstpodstawowy3">
    <w:name w:val="Body Text 3"/>
    <w:basedOn w:val="Normalny"/>
    <w:rsid w:val="00505B8E"/>
    <w:pPr>
      <w:spacing w:after="120"/>
    </w:pPr>
    <w:rPr>
      <w:sz w:val="16"/>
      <w:szCs w:val="16"/>
    </w:rPr>
  </w:style>
  <w:style w:type="paragraph" w:customStyle="1" w:styleId="Sc">
    <w:name w:val="Sc"/>
    <w:basedOn w:val="Normalny"/>
    <w:rsid w:val="00505B8E"/>
    <w:pPr>
      <w:spacing w:before="0"/>
      <w:jc w:val="both"/>
    </w:pPr>
    <w:rPr>
      <w:b/>
    </w:rPr>
  </w:style>
  <w:style w:type="paragraph" w:customStyle="1" w:styleId="xl50">
    <w:name w:val="xl50"/>
    <w:basedOn w:val="Normalny"/>
    <w:rsid w:val="00505B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Cs w:val="24"/>
    </w:rPr>
  </w:style>
  <w:style w:type="paragraph" w:customStyle="1" w:styleId="xl90">
    <w:name w:val="xl90"/>
    <w:basedOn w:val="Normalny"/>
    <w:rsid w:val="00505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szCs w:val="24"/>
    </w:rPr>
  </w:style>
  <w:style w:type="paragraph" w:styleId="Lista">
    <w:name w:val="List"/>
    <w:basedOn w:val="Normalny"/>
    <w:rsid w:val="00505B8E"/>
    <w:pPr>
      <w:spacing w:before="0"/>
      <w:ind w:left="283" w:hanging="283"/>
    </w:pPr>
    <w:rPr>
      <w:szCs w:val="24"/>
    </w:rPr>
  </w:style>
  <w:style w:type="paragraph" w:customStyle="1" w:styleId="Strreddata">
    <w:name w:val="Str red data"/>
    <w:next w:val="Normalny"/>
    <w:rsid w:val="00505B8E"/>
    <w:pPr>
      <w:spacing w:before="480"/>
    </w:pPr>
    <w:rPr>
      <w:sz w:val="22"/>
    </w:rPr>
  </w:style>
  <w:style w:type="paragraph" w:styleId="Nagwek">
    <w:name w:val="header"/>
    <w:aliases w:val="Nagłówek strony"/>
    <w:basedOn w:val="Normalny"/>
    <w:rsid w:val="00505B8E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05B8E"/>
    <w:pPr>
      <w:spacing w:before="0"/>
    </w:pPr>
    <w:rPr>
      <w:szCs w:val="24"/>
    </w:rPr>
  </w:style>
  <w:style w:type="paragraph" w:customStyle="1" w:styleId="Wpis">
    <w:name w:val="Wpis"/>
    <w:basedOn w:val="Tekstpodstawowy"/>
    <w:rsid w:val="00505B8E"/>
    <w:pPr>
      <w:spacing w:before="0"/>
      <w:ind w:left="567"/>
    </w:pPr>
    <w:rPr>
      <w:rFonts w:ascii="Arial" w:hAnsi="Arial"/>
      <w:iCs/>
      <w:sz w:val="18"/>
      <w:szCs w:val="24"/>
    </w:rPr>
  </w:style>
  <w:style w:type="paragraph" w:customStyle="1" w:styleId="Wpiswcity">
    <w:name w:val="Wpis_wcięty"/>
    <w:basedOn w:val="Normalny"/>
    <w:autoRedefine/>
    <w:rsid w:val="00505B8E"/>
    <w:pPr>
      <w:widowControl w:val="0"/>
      <w:spacing w:before="40" w:after="240"/>
    </w:pPr>
    <w:rPr>
      <w:rFonts w:ascii="Arial" w:hAnsi="Arial"/>
      <w:iCs/>
      <w:sz w:val="18"/>
      <w:szCs w:val="24"/>
    </w:rPr>
  </w:style>
  <w:style w:type="paragraph" w:customStyle="1" w:styleId="Nagwek20">
    <w:name w:val="Nag?—wek 2"/>
    <w:basedOn w:val="Normalny"/>
    <w:next w:val="Normalny"/>
    <w:rsid w:val="00505B8E"/>
    <w:pPr>
      <w:keepNext/>
      <w:spacing w:before="0" w:after="120"/>
      <w:jc w:val="both"/>
    </w:pPr>
  </w:style>
  <w:style w:type="paragraph" w:customStyle="1" w:styleId="Numberedlist21">
    <w:name w:val="Numbered list 2.1"/>
    <w:basedOn w:val="Nagwek1"/>
    <w:next w:val="Normalny"/>
    <w:rsid w:val="00505B8E"/>
    <w:pPr>
      <w:numPr>
        <w:numId w:val="2"/>
      </w:numPr>
      <w:tabs>
        <w:tab w:val="clear" w:pos="360"/>
        <w:tab w:val="left" w:pos="720"/>
      </w:tabs>
      <w:spacing w:after="60"/>
      <w:ind w:left="720" w:hanging="720"/>
    </w:pPr>
    <w:rPr>
      <w:rFonts w:ascii="Arial" w:hAnsi="Arial"/>
      <w:b/>
      <w:kern w:val="28"/>
      <w:lang w:val="en-US" w:eastAsia="en-US"/>
    </w:rPr>
  </w:style>
  <w:style w:type="paragraph" w:customStyle="1" w:styleId="Numberedlist22">
    <w:name w:val="Numbered list 2.2"/>
    <w:basedOn w:val="Nagwek2"/>
    <w:next w:val="Normalny"/>
    <w:rsid w:val="00505B8E"/>
    <w:pPr>
      <w:numPr>
        <w:numId w:val="2"/>
      </w:numPr>
      <w:tabs>
        <w:tab w:val="clear" w:pos="1080"/>
      </w:tabs>
      <w:spacing w:after="60"/>
      <w:ind w:hanging="720"/>
    </w:pPr>
    <w:rPr>
      <w:rFonts w:ascii="Arial" w:hAnsi="Arial"/>
      <w:b/>
      <w:sz w:val="24"/>
      <w:lang w:val="en-US" w:eastAsia="en-US"/>
    </w:rPr>
  </w:style>
  <w:style w:type="paragraph" w:customStyle="1" w:styleId="Numberedlist23">
    <w:name w:val="Numbered list 2.3"/>
    <w:basedOn w:val="Nagwek3"/>
    <w:next w:val="Normalny"/>
    <w:rsid w:val="00505B8E"/>
    <w:pPr>
      <w:numPr>
        <w:numId w:val="2"/>
      </w:numPr>
      <w:tabs>
        <w:tab w:val="left" w:pos="1080"/>
        <w:tab w:val="left" w:pos="1440"/>
      </w:tabs>
      <w:spacing w:after="60"/>
      <w:ind w:hanging="1080"/>
      <w:jc w:val="left"/>
    </w:pPr>
    <w:rPr>
      <w:rFonts w:ascii="Arial" w:hAnsi="Arial"/>
      <w:b/>
      <w:sz w:val="22"/>
      <w:lang w:val="en-US" w:eastAsia="en-US"/>
    </w:rPr>
  </w:style>
  <w:style w:type="paragraph" w:customStyle="1" w:styleId="Numberedlist24">
    <w:name w:val="Numbered list 2.4"/>
    <w:basedOn w:val="Nagwek4"/>
    <w:next w:val="Normalny"/>
    <w:rsid w:val="00505B8E"/>
    <w:pPr>
      <w:numPr>
        <w:numId w:val="2"/>
      </w:numPr>
      <w:tabs>
        <w:tab w:val="clear" w:pos="2160"/>
        <w:tab w:val="left" w:pos="1080"/>
        <w:tab w:val="left" w:pos="1440"/>
        <w:tab w:val="left" w:pos="1800"/>
      </w:tabs>
      <w:spacing w:after="60"/>
      <w:ind w:left="1080" w:hanging="1080"/>
      <w:jc w:val="left"/>
    </w:pPr>
    <w:rPr>
      <w:rFonts w:ascii="Arial" w:hAnsi="Arial"/>
      <w:b/>
      <w:sz w:val="20"/>
      <w:lang w:val="en-US" w:eastAsia="en-US"/>
    </w:rPr>
  </w:style>
  <w:style w:type="paragraph" w:customStyle="1" w:styleId="Table">
    <w:name w:val="Table"/>
    <w:basedOn w:val="Normalny"/>
    <w:rsid w:val="00505B8E"/>
    <w:pPr>
      <w:spacing w:before="40" w:after="40"/>
    </w:pPr>
    <w:rPr>
      <w:rFonts w:ascii="Arial" w:hAnsi="Arial"/>
      <w:sz w:val="20"/>
      <w:lang w:val="en-US" w:eastAsia="en-US"/>
    </w:rPr>
  </w:style>
  <w:style w:type="paragraph" w:customStyle="1" w:styleId="TableSmallCenter">
    <w:name w:val="Table_Small_Center"/>
    <w:basedOn w:val="Normalny"/>
    <w:rsid w:val="00505B8E"/>
    <w:pPr>
      <w:spacing w:before="40" w:after="40"/>
      <w:jc w:val="center"/>
    </w:pPr>
    <w:rPr>
      <w:rFonts w:ascii="Arial" w:hAnsi="Arial"/>
      <w:sz w:val="16"/>
      <w:lang w:val="en-US" w:eastAsia="en-US"/>
    </w:rPr>
  </w:style>
  <w:style w:type="paragraph" w:customStyle="1" w:styleId="HPTableTitle">
    <w:name w:val="HP_Table_Title"/>
    <w:basedOn w:val="Normalny"/>
    <w:next w:val="Normalny"/>
    <w:rsid w:val="00505B8E"/>
    <w:pPr>
      <w:keepNext/>
      <w:keepLines/>
      <w:spacing w:after="60"/>
    </w:pPr>
    <w:rPr>
      <w:rFonts w:ascii="Arial" w:hAnsi="Arial"/>
      <w:b/>
      <w:sz w:val="18"/>
      <w:lang w:val="en-US" w:eastAsia="en-US"/>
    </w:rPr>
  </w:style>
  <w:style w:type="paragraph" w:customStyle="1" w:styleId="TableSmHeadingRight">
    <w:name w:val="Table_Sm_Heading_Right"/>
    <w:basedOn w:val="Normalny"/>
    <w:rsid w:val="00505B8E"/>
    <w:pPr>
      <w:keepNext/>
      <w:keepLines/>
      <w:spacing w:before="60" w:after="40"/>
      <w:jc w:val="right"/>
    </w:pPr>
    <w:rPr>
      <w:rFonts w:ascii="Arial" w:hAnsi="Arial"/>
      <w:b/>
      <w:sz w:val="16"/>
      <w:lang w:val="en-US" w:eastAsia="en-US"/>
    </w:rPr>
  </w:style>
  <w:style w:type="paragraph" w:customStyle="1" w:styleId="TableMedium">
    <w:name w:val="Table_Medium"/>
    <w:basedOn w:val="Table"/>
    <w:rsid w:val="00505B8E"/>
    <w:rPr>
      <w:sz w:val="18"/>
    </w:rPr>
  </w:style>
  <w:style w:type="paragraph" w:customStyle="1" w:styleId="4">
    <w:name w:val="4"/>
    <w:basedOn w:val="Normalny"/>
    <w:next w:val="Nagwek"/>
    <w:rsid w:val="00505B8E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GB" w:eastAsia="en-US"/>
    </w:rPr>
  </w:style>
  <w:style w:type="paragraph" w:customStyle="1" w:styleId="TableSmHeadingCenter">
    <w:name w:val="Table_Sm_Heading_Center"/>
    <w:basedOn w:val="Normalny"/>
    <w:rsid w:val="00505B8E"/>
    <w:pPr>
      <w:keepNext/>
      <w:keepLines/>
      <w:spacing w:before="60" w:after="40"/>
      <w:jc w:val="center"/>
    </w:pPr>
    <w:rPr>
      <w:rFonts w:ascii="Futura Bk" w:hAnsi="Futura Bk"/>
      <w:b/>
      <w:sz w:val="16"/>
      <w:lang w:val="en-GB" w:eastAsia="en-US"/>
    </w:rPr>
  </w:style>
  <w:style w:type="paragraph" w:customStyle="1" w:styleId="TableRight">
    <w:name w:val="Table_Right"/>
    <w:basedOn w:val="Table"/>
    <w:rsid w:val="00505B8E"/>
    <w:pPr>
      <w:jc w:val="right"/>
    </w:pPr>
    <w:rPr>
      <w:rFonts w:ascii="Futura Bk" w:hAnsi="Futura Bk"/>
      <w:lang w:val="en-GB"/>
    </w:rPr>
  </w:style>
  <w:style w:type="paragraph" w:customStyle="1" w:styleId="3">
    <w:name w:val="3"/>
    <w:basedOn w:val="Normalny"/>
    <w:next w:val="Nagwek"/>
    <w:rsid w:val="00505B8E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GB" w:eastAsia="en-US"/>
    </w:rPr>
  </w:style>
  <w:style w:type="paragraph" w:customStyle="1" w:styleId="Numberedlist31">
    <w:name w:val="Numbered list 3.1"/>
    <w:basedOn w:val="Nagwek1"/>
    <w:next w:val="Normalny"/>
    <w:rsid w:val="00505B8E"/>
    <w:pPr>
      <w:numPr>
        <w:numId w:val="3"/>
      </w:numPr>
      <w:spacing w:after="60"/>
    </w:pPr>
    <w:rPr>
      <w:rFonts w:ascii="Futura Bk" w:hAnsi="Futura Bk"/>
      <w:b/>
      <w:kern w:val="28"/>
      <w:lang w:val="en-GB" w:eastAsia="en-US"/>
    </w:rPr>
  </w:style>
  <w:style w:type="paragraph" w:customStyle="1" w:styleId="Numberedlist32">
    <w:name w:val="Numbered list 3.2"/>
    <w:basedOn w:val="Nagwek2"/>
    <w:next w:val="Normalny"/>
    <w:rsid w:val="00505B8E"/>
    <w:pPr>
      <w:numPr>
        <w:numId w:val="3"/>
      </w:numPr>
      <w:tabs>
        <w:tab w:val="clear" w:pos="720"/>
      </w:tabs>
      <w:spacing w:after="60"/>
    </w:pPr>
    <w:rPr>
      <w:rFonts w:ascii="Futura Bk" w:hAnsi="Futura Bk"/>
      <w:b/>
      <w:sz w:val="24"/>
      <w:lang w:val="en-GB" w:eastAsia="en-US"/>
    </w:rPr>
  </w:style>
  <w:style w:type="paragraph" w:customStyle="1" w:styleId="Numberedlist33">
    <w:name w:val="Numbered list 3.3"/>
    <w:basedOn w:val="Nagwek3"/>
    <w:next w:val="Normalny"/>
    <w:rsid w:val="00505B8E"/>
    <w:pPr>
      <w:numPr>
        <w:numId w:val="3"/>
      </w:numPr>
      <w:spacing w:after="60"/>
      <w:jc w:val="left"/>
    </w:pPr>
    <w:rPr>
      <w:rFonts w:ascii="Futura Bk" w:hAnsi="Futura Bk"/>
      <w:b/>
      <w:sz w:val="22"/>
      <w:lang w:val="en-GB" w:eastAsia="en-US"/>
    </w:rPr>
  </w:style>
  <w:style w:type="paragraph" w:styleId="Lista2">
    <w:name w:val="List 2"/>
    <w:basedOn w:val="Normalny"/>
    <w:rsid w:val="00505B8E"/>
    <w:pPr>
      <w:ind w:left="566" w:hanging="283"/>
    </w:pPr>
  </w:style>
  <w:style w:type="paragraph" w:styleId="Lista3">
    <w:name w:val="List 3"/>
    <w:basedOn w:val="Normalny"/>
    <w:rsid w:val="00505B8E"/>
    <w:pPr>
      <w:ind w:left="849" w:hanging="283"/>
    </w:pPr>
  </w:style>
  <w:style w:type="paragraph" w:styleId="Listapunktowana2">
    <w:name w:val="List Bullet 2"/>
    <w:aliases w:val="Lista wypunktowana 2"/>
    <w:basedOn w:val="Normalny"/>
    <w:autoRedefine/>
    <w:rsid w:val="00505B8E"/>
    <w:pPr>
      <w:numPr>
        <w:numId w:val="4"/>
      </w:numPr>
    </w:pPr>
  </w:style>
  <w:style w:type="paragraph" w:styleId="Listapunktowana3">
    <w:name w:val="List Bullet 3"/>
    <w:aliases w:val="Lista wypunktowana 3"/>
    <w:basedOn w:val="Normalny"/>
    <w:autoRedefine/>
    <w:rsid w:val="00505B8E"/>
    <w:pPr>
      <w:numPr>
        <w:numId w:val="5"/>
      </w:numPr>
    </w:pPr>
  </w:style>
  <w:style w:type="paragraph" w:styleId="Lista-kontynuacja">
    <w:name w:val="List Continue"/>
    <w:basedOn w:val="Normalny"/>
    <w:rsid w:val="00505B8E"/>
    <w:pPr>
      <w:spacing w:after="120"/>
      <w:ind w:left="283"/>
    </w:pPr>
  </w:style>
  <w:style w:type="paragraph" w:styleId="Lista-kontynuacja2">
    <w:name w:val="List Continue 2"/>
    <w:basedOn w:val="Normalny"/>
    <w:rsid w:val="00505B8E"/>
    <w:pPr>
      <w:spacing w:after="120"/>
      <w:ind w:left="566"/>
    </w:pPr>
  </w:style>
  <w:style w:type="paragraph" w:styleId="Lista-kontynuacja3">
    <w:name w:val="List Continue 3"/>
    <w:basedOn w:val="Normalny"/>
    <w:rsid w:val="00505B8E"/>
    <w:pPr>
      <w:spacing w:after="120"/>
      <w:ind w:left="849"/>
    </w:pPr>
  </w:style>
  <w:style w:type="paragraph" w:styleId="Legenda">
    <w:name w:val="caption"/>
    <w:basedOn w:val="Normalny"/>
    <w:next w:val="Normalny"/>
    <w:qFormat/>
    <w:rsid w:val="00505B8E"/>
    <w:pPr>
      <w:spacing w:before="120" w:after="120"/>
    </w:pPr>
    <w:rPr>
      <w:b/>
      <w:bCs/>
      <w:sz w:val="20"/>
    </w:rPr>
  </w:style>
  <w:style w:type="paragraph" w:customStyle="1" w:styleId="Nagwektabeli1">
    <w:name w:val="Nagłówek tabeli 1"/>
    <w:basedOn w:val="Normalny"/>
    <w:rsid w:val="00505B8E"/>
    <w:pPr>
      <w:overflowPunct w:val="0"/>
      <w:autoSpaceDE w:val="0"/>
      <w:autoSpaceDN w:val="0"/>
      <w:adjustRightInd w:val="0"/>
      <w:spacing w:before="0" w:line="240" w:lineRule="atLeast"/>
      <w:textAlignment w:val="baseline"/>
    </w:pPr>
    <w:rPr>
      <w:rFonts w:ascii="Arial" w:hAnsi="Arial"/>
      <w:b/>
      <w:bCs/>
      <w:sz w:val="20"/>
    </w:rPr>
  </w:style>
  <w:style w:type="paragraph" w:customStyle="1" w:styleId="Nagwektabeli2">
    <w:name w:val="Nagłówek tabeli 2"/>
    <w:basedOn w:val="Normalny"/>
    <w:rsid w:val="00505B8E"/>
    <w:pPr>
      <w:overflowPunct w:val="0"/>
      <w:autoSpaceDE w:val="0"/>
      <w:autoSpaceDN w:val="0"/>
      <w:adjustRightInd w:val="0"/>
      <w:spacing w:before="0" w:line="240" w:lineRule="atLeast"/>
      <w:textAlignment w:val="baseline"/>
    </w:pPr>
    <w:rPr>
      <w:rFonts w:ascii="Arial" w:hAnsi="Arial" w:cs="Arial"/>
      <w:b/>
      <w:bCs/>
      <w:sz w:val="18"/>
    </w:rPr>
  </w:style>
  <w:style w:type="paragraph" w:customStyle="1" w:styleId="2">
    <w:name w:val="2"/>
    <w:basedOn w:val="Normalny"/>
    <w:next w:val="Nagwek"/>
    <w:rsid w:val="00505B8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line="240" w:lineRule="atLeast"/>
      <w:textAlignment w:val="baseline"/>
    </w:pPr>
  </w:style>
  <w:style w:type="paragraph" w:customStyle="1" w:styleId="Tre">
    <w:name w:val="Treść"/>
    <w:basedOn w:val="Normalny"/>
    <w:rsid w:val="00505B8E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customStyle="1" w:styleId="Opistabeli1">
    <w:name w:val="Opis tabeli 1"/>
    <w:basedOn w:val="Normalny"/>
    <w:rsid w:val="00505B8E"/>
    <w:pPr>
      <w:spacing w:before="0"/>
    </w:pPr>
    <w:rPr>
      <w:rFonts w:ascii="Arial" w:hAnsi="Arial"/>
      <w:i/>
      <w:sz w:val="20"/>
      <w:szCs w:val="24"/>
    </w:rPr>
  </w:style>
  <w:style w:type="paragraph" w:customStyle="1" w:styleId="Opistabeli2">
    <w:name w:val="Opis tabeli 2"/>
    <w:basedOn w:val="Nagwek3"/>
    <w:rsid w:val="00505B8E"/>
    <w:pPr>
      <w:numPr>
        <w:ilvl w:val="0"/>
        <w:numId w:val="0"/>
      </w:numPr>
      <w:spacing w:before="0"/>
      <w:jc w:val="left"/>
    </w:pPr>
    <w:rPr>
      <w:rFonts w:ascii="Arial" w:hAnsi="Arial" w:cs="Arial"/>
      <w:noProof/>
      <w:sz w:val="18"/>
      <w:szCs w:val="24"/>
    </w:rPr>
  </w:style>
  <w:style w:type="paragraph" w:styleId="Tekstprzypisukocowego">
    <w:name w:val="endnote text"/>
    <w:basedOn w:val="Normalny"/>
    <w:semiHidden/>
    <w:rsid w:val="00505B8E"/>
    <w:rPr>
      <w:sz w:val="20"/>
    </w:rPr>
  </w:style>
  <w:style w:type="character" w:styleId="Odwoanieprzypisukocowego">
    <w:name w:val="endnote reference"/>
    <w:basedOn w:val="Domylnaczcionkaakapitu"/>
    <w:semiHidden/>
    <w:rsid w:val="00505B8E"/>
    <w:rPr>
      <w:vertAlign w:val="superscript"/>
    </w:rPr>
  </w:style>
  <w:style w:type="paragraph" w:customStyle="1" w:styleId="Poletabeli1">
    <w:name w:val="Pole tabeli 1"/>
    <w:basedOn w:val="Normalny"/>
    <w:rsid w:val="00505B8E"/>
    <w:pPr>
      <w:spacing w:before="0"/>
    </w:pPr>
    <w:rPr>
      <w:rFonts w:ascii="Arial" w:hAnsi="Arial"/>
      <w:i/>
      <w:sz w:val="20"/>
      <w:szCs w:val="24"/>
    </w:rPr>
  </w:style>
  <w:style w:type="paragraph" w:customStyle="1" w:styleId="TableHeading">
    <w:name w:val="Table_Heading"/>
    <w:basedOn w:val="Normalny"/>
    <w:next w:val="Table"/>
    <w:rsid w:val="00505B8E"/>
    <w:pPr>
      <w:keepNext/>
      <w:keepLines/>
      <w:spacing w:before="40" w:after="40"/>
    </w:pPr>
    <w:rPr>
      <w:rFonts w:ascii="Futura Bk" w:hAnsi="Futura Bk"/>
      <w:b/>
      <w:noProof/>
      <w:sz w:val="20"/>
      <w:lang w:val="en-GB" w:eastAsia="en-US"/>
    </w:rPr>
  </w:style>
  <w:style w:type="paragraph" w:styleId="Tekstkomentarza">
    <w:name w:val="annotation text"/>
    <w:basedOn w:val="Normalny"/>
    <w:semiHidden/>
    <w:rsid w:val="00505B8E"/>
    <w:pPr>
      <w:spacing w:before="0"/>
    </w:pPr>
    <w:rPr>
      <w:noProof/>
      <w:sz w:val="20"/>
    </w:rPr>
  </w:style>
  <w:style w:type="paragraph" w:styleId="Tekstdymka">
    <w:name w:val="Balloon Text"/>
    <w:basedOn w:val="Normalny"/>
    <w:semiHidden/>
    <w:rsid w:val="00505B8E"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Nagwek"/>
    <w:rsid w:val="00505B8E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US" w:eastAsia="en-US"/>
    </w:rPr>
  </w:style>
  <w:style w:type="paragraph" w:customStyle="1" w:styleId="HPInternal">
    <w:name w:val="HP_Internal"/>
    <w:basedOn w:val="Normalny"/>
    <w:next w:val="Normalny"/>
    <w:rsid w:val="00505B8E"/>
    <w:pPr>
      <w:spacing w:before="0"/>
    </w:pPr>
    <w:rPr>
      <w:rFonts w:ascii="Futura Bk" w:hAnsi="Futura Bk"/>
      <w:i/>
      <w:sz w:val="18"/>
      <w:lang w:val="en-US" w:eastAsia="en-US"/>
    </w:rPr>
  </w:style>
  <w:style w:type="paragraph" w:customStyle="1" w:styleId="TableTitle">
    <w:name w:val="Table_Title"/>
    <w:basedOn w:val="Normalny"/>
    <w:next w:val="Normalny"/>
    <w:rsid w:val="00505B8E"/>
    <w:pPr>
      <w:keepNext/>
      <w:keepLines/>
      <w:spacing w:after="60"/>
    </w:pPr>
    <w:rPr>
      <w:rFonts w:ascii="Futura Hv" w:hAnsi="Futura Hv"/>
      <w:sz w:val="20"/>
      <w:lang w:val="en-US" w:eastAsia="en-US"/>
    </w:rPr>
  </w:style>
  <w:style w:type="paragraph" w:customStyle="1" w:styleId="TableHeadingCenter">
    <w:name w:val="Table_Heading_Center"/>
    <w:basedOn w:val="TableHeading"/>
    <w:rsid w:val="00505B8E"/>
    <w:pPr>
      <w:jc w:val="center"/>
    </w:pPr>
    <w:rPr>
      <w:rFonts w:ascii="Futura Hv" w:hAnsi="Futura Hv"/>
      <w:b w:val="0"/>
      <w:noProof w:val="0"/>
      <w:lang w:val="en-US"/>
    </w:rPr>
  </w:style>
  <w:style w:type="paragraph" w:customStyle="1" w:styleId="stopka-lewy">
    <w:name w:val="stopka-lewy"/>
    <w:basedOn w:val="Stopka"/>
    <w:rsid w:val="00505B8E"/>
    <w:pPr>
      <w:spacing w:before="120" w:after="120"/>
    </w:pPr>
    <w:rPr>
      <w:rFonts w:ascii="Arial" w:hAnsi="Arial"/>
      <w:b/>
      <w:bCs/>
      <w:sz w:val="16"/>
      <w:szCs w:val="24"/>
    </w:rPr>
  </w:style>
  <w:style w:type="paragraph" w:customStyle="1" w:styleId="stopka-prawy">
    <w:name w:val="stopka-prawy"/>
    <w:basedOn w:val="Stopka"/>
    <w:rsid w:val="00505B8E"/>
    <w:pPr>
      <w:spacing w:before="120" w:after="120"/>
      <w:jc w:val="right"/>
    </w:pPr>
    <w:rPr>
      <w:rFonts w:ascii="Arial" w:hAnsi="Arial"/>
      <w:b/>
      <w:bCs/>
      <w:sz w:val="16"/>
      <w:szCs w:val="24"/>
    </w:rPr>
  </w:style>
  <w:style w:type="paragraph" w:customStyle="1" w:styleId="Nagwektreci">
    <w:name w:val="Nagłówek treści"/>
    <w:basedOn w:val="Normalny"/>
    <w:next w:val="Tre"/>
    <w:rsid w:val="00505B8E"/>
    <w:pPr>
      <w:spacing w:before="120" w:after="240"/>
    </w:pPr>
    <w:rPr>
      <w:rFonts w:ascii="Arial" w:hAnsi="Arial" w:cs="Arial"/>
      <w:b/>
      <w:sz w:val="20"/>
      <w:szCs w:val="24"/>
    </w:rPr>
  </w:style>
  <w:style w:type="character" w:styleId="Odwoaniedokomentarza">
    <w:name w:val="annotation reference"/>
    <w:basedOn w:val="Domylnaczcionkaakapitu"/>
    <w:semiHidden/>
    <w:rsid w:val="00505B8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05B8E"/>
    <w:pPr>
      <w:spacing w:before="240"/>
    </w:pPr>
    <w:rPr>
      <w:b/>
      <w:bCs/>
      <w:noProof w:val="0"/>
    </w:rPr>
  </w:style>
  <w:style w:type="paragraph" w:customStyle="1" w:styleId="ZnakZnakZnak">
    <w:name w:val="Znak Znak Znak"/>
    <w:basedOn w:val="Normalny"/>
    <w:rsid w:val="00505B8E"/>
    <w:pPr>
      <w:spacing w:before="0"/>
    </w:pPr>
    <w:rPr>
      <w:szCs w:val="24"/>
    </w:rPr>
  </w:style>
  <w:style w:type="table" w:styleId="Tabela-Siatka">
    <w:name w:val="Table Grid"/>
    <w:basedOn w:val="Standardowy"/>
    <w:rsid w:val="00505B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krper">
    <w:name w:val="Textk?rper"/>
    <w:basedOn w:val="Normalny"/>
    <w:rsid w:val="00505B8E"/>
    <w:pPr>
      <w:widowControl w:val="0"/>
      <w:numPr>
        <w:numId w:val="6"/>
      </w:numPr>
      <w:spacing w:before="0"/>
      <w:jc w:val="both"/>
    </w:pPr>
  </w:style>
  <w:style w:type="paragraph" w:styleId="Tekstprzypisudolnego">
    <w:name w:val="footnote text"/>
    <w:aliases w:val="Tekst przypisu"/>
    <w:basedOn w:val="Normalny"/>
    <w:semiHidden/>
    <w:rsid w:val="00505B8E"/>
    <w:rPr>
      <w:sz w:val="20"/>
    </w:rPr>
  </w:style>
  <w:style w:type="paragraph" w:styleId="Podtytu">
    <w:name w:val="Subtitle"/>
    <w:basedOn w:val="Normalny"/>
    <w:qFormat/>
    <w:rsid w:val="00505B8E"/>
    <w:pPr>
      <w:spacing w:before="0"/>
      <w:jc w:val="center"/>
    </w:pPr>
    <w:rPr>
      <w:b/>
      <w:sz w:val="28"/>
      <w:szCs w:val="24"/>
    </w:rPr>
  </w:style>
  <w:style w:type="paragraph" w:styleId="HTML-wstpniesformatowany">
    <w:name w:val="HTML Preformatted"/>
    <w:basedOn w:val="Normalny"/>
    <w:rsid w:val="00505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paragraph" w:customStyle="1" w:styleId="Tekstpodstawowy21">
    <w:name w:val="Tekst podstawowy 21"/>
    <w:basedOn w:val="Normalny"/>
    <w:rsid w:val="00505B8E"/>
    <w:pPr>
      <w:spacing w:before="0"/>
    </w:pPr>
  </w:style>
  <w:style w:type="paragraph" w:styleId="Tytu">
    <w:name w:val="Title"/>
    <w:basedOn w:val="Normalny"/>
    <w:qFormat/>
    <w:rsid w:val="00505B8E"/>
    <w:pPr>
      <w:spacing w:before="0"/>
      <w:jc w:val="center"/>
    </w:pPr>
    <w:rPr>
      <w:b/>
      <w:bCs/>
      <w:sz w:val="28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05B8E"/>
    <w:pPr>
      <w:spacing w:before="0"/>
    </w:pPr>
    <w:rPr>
      <w:szCs w:val="24"/>
    </w:rPr>
  </w:style>
  <w:style w:type="paragraph" w:customStyle="1" w:styleId="ZnakZnak1">
    <w:name w:val="Znak Znak1"/>
    <w:basedOn w:val="Normalny"/>
    <w:rsid w:val="00505B8E"/>
    <w:pPr>
      <w:spacing w:before="0"/>
    </w:pPr>
    <w:rPr>
      <w:szCs w:val="24"/>
    </w:rPr>
  </w:style>
  <w:style w:type="paragraph" w:styleId="Plandokumentu">
    <w:name w:val="Document Map"/>
    <w:basedOn w:val="Normalny"/>
    <w:semiHidden/>
    <w:rsid w:val="00505B8E"/>
    <w:pPr>
      <w:shd w:val="clear" w:color="auto" w:fill="000080"/>
    </w:pPr>
    <w:rPr>
      <w:rFonts w:ascii="Tahoma" w:hAnsi="Tahoma" w:cs="Tahoma"/>
    </w:rPr>
  </w:style>
  <w:style w:type="paragraph" w:customStyle="1" w:styleId="CharZnakCharZnakChar">
    <w:name w:val="Char Znak Char Znak Char"/>
    <w:basedOn w:val="Normalny"/>
    <w:rsid w:val="00505B8E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505B8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5.xml"/><Relationship Id="rId18" Type="http://schemas.openxmlformats.org/officeDocument/2006/relationships/image" Target="media/image3.emf"/><Relationship Id="rId26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34" Type="http://schemas.openxmlformats.org/officeDocument/2006/relationships/footer" Target="footer12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image" Target="media/image2.emf"/><Relationship Id="rId25" Type="http://schemas.openxmlformats.org/officeDocument/2006/relationships/image" Target="media/image10.emf"/><Relationship Id="rId33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footer" Target="footer8.xml"/><Relationship Id="rId20" Type="http://schemas.openxmlformats.org/officeDocument/2006/relationships/image" Target="media/image5.emf"/><Relationship Id="rId29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image" Target="media/image9.emf"/><Relationship Id="rId32" Type="http://schemas.openxmlformats.org/officeDocument/2006/relationships/footer" Target="footer10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image" Target="media/image8.emf"/><Relationship Id="rId28" Type="http://schemas.openxmlformats.org/officeDocument/2006/relationships/image" Target="media/image13.emf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4.emf"/><Relationship Id="rId31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image" Target="media/image7.emf"/><Relationship Id="rId27" Type="http://schemas.openxmlformats.org/officeDocument/2006/relationships/image" Target="media/image12.emf"/><Relationship Id="rId30" Type="http://schemas.openxmlformats.org/officeDocument/2006/relationships/image" Target="media/image15.emf"/><Relationship Id="rId35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97222-0AB2-4A91-B8B4-2225F5D04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42</Pages>
  <Words>3400</Words>
  <Characters>24826</Characters>
  <Application>Microsoft Office Word</Application>
  <DocSecurity>0</DocSecurity>
  <Lines>206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KP-611-194-ARiMR</vt:lpstr>
    </vt:vector>
  </TitlesOfParts>
  <Company>ARiMR</Company>
  <LinksUpToDate>false</LinksUpToDate>
  <CharactersWithSpaces>28170</CharactersWithSpaces>
  <SharedDoc>false</SharedDoc>
  <HLinks>
    <vt:vector size="108" baseType="variant">
      <vt:variant>
        <vt:i4>1179698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_Toc271286969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_Toc271286968</vt:lpwstr>
      </vt:variant>
      <vt:variant>
        <vt:i4>1179698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_Toc271286967</vt:lpwstr>
      </vt:variant>
      <vt:variant>
        <vt:i4>1179698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_Toc271286966</vt:lpwstr>
      </vt:variant>
      <vt:variant>
        <vt:i4>1179698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_Toc271286965</vt:lpwstr>
      </vt:variant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_Toc271286964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_Toc271286963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_Toc271286962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_Toc271286960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_Toc271286959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_Toc271286958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_Toc271286957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_Toc271286956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_Toc271286955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_Toc271286954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_Toc271286953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_Toc271286952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_Toc271286951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KP-611-194-ARiMR</dc:title>
  <dc:subject/>
  <dc:creator>BZD</dc:creator>
  <cp:keywords/>
  <dc:description/>
  <cp:lastModifiedBy>JZaremba</cp:lastModifiedBy>
  <cp:revision>36</cp:revision>
  <cp:lastPrinted>2011-11-22T11:19:00Z</cp:lastPrinted>
  <dcterms:created xsi:type="dcterms:W3CDTF">2011-10-06T12:58:00Z</dcterms:created>
  <dcterms:modified xsi:type="dcterms:W3CDTF">2011-11-23T12:21:00Z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-1096471443</vt:i4>
  </property>
  <property fmtid="{D5CDD505-2E9C-101B-9397-08002B2CF9AE}" pid="3" name="_EmailSubject">
    <vt:lpwstr>KP_611_194_ARiMR_v.2.2_r.doc</vt:lpwstr>
  </property>
  <property fmtid="{D5CDD505-2E9C-101B-9397-08002B2CF9AE}" pid="4" name="_AuthorEmail">
    <vt:lpwstr>Irena.Plucinska@arimr.gov.pl</vt:lpwstr>
  </property>
  <property fmtid="{D5CDD505-2E9C-101B-9397-08002B2CF9AE}" pid="5" name="_AuthorEmailDisplayName">
    <vt:lpwstr>Plucinska Irena</vt:lpwstr>
  </property>
  <property fmtid="{D5CDD505-2E9C-101B-9397-08002B2CF9AE}" pid="6" name="_PreviousAdHocReviewCycleID">
    <vt:i4>81259151</vt:i4>
  </property>
  <property fmtid="{D5CDD505-2E9C-101B-9397-08002B2CF9AE}" pid="7" name="_ReviewingToolsShownOnce">
    <vt:lpwstr/>
  </property>
</Properties>
</file>